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977" w:rsidRDefault="005C48BF">
      <w:pPr>
        <w:jc w:val="center"/>
        <w:rPr>
          <w:rFonts w:ascii="宋体" w:hAnsi="宋体" w:cs="宋体"/>
          <w:b/>
          <w:bCs/>
          <w:sz w:val="34"/>
          <w:szCs w:val="30"/>
        </w:rPr>
      </w:pPr>
      <w:r>
        <w:rPr>
          <w:rFonts w:ascii="宋体" w:hAnsi="宋体" w:cs="宋体" w:hint="eastAsia"/>
          <w:b/>
          <w:bCs/>
          <w:sz w:val="34"/>
          <w:szCs w:val="30"/>
        </w:rPr>
        <w:t>禹州市新能源汽车充电</w:t>
      </w:r>
      <w:proofErr w:type="gramStart"/>
      <w:r>
        <w:rPr>
          <w:rFonts w:ascii="宋体" w:hAnsi="宋体" w:cs="宋体" w:hint="eastAsia"/>
          <w:b/>
          <w:bCs/>
          <w:sz w:val="34"/>
          <w:szCs w:val="30"/>
        </w:rPr>
        <w:t>桩工程</w:t>
      </w:r>
      <w:proofErr w:type="gramEnd"/>
      <w:r>
        <w:rPr>
          <w:rFonts w:ascii="宋体" w:hAnsi="宋体" w:cs="宋体" w:hint="eastAsia"/>
          <w:b/>
          <w:bCs/>
          <w:sz w:val="34"/>
          <w:szCs w:val="30"/>
        </w:rPr>
        <w:t>总承包</w:t>
      </w:r>
      <w:r>
        <w:rPr>
          <w:rFonts w:ascii="宋体" w:hAnsi="宋体" w:cs="宋体" w:hint="eastAsia"/>
          <w:b/>
          <w:bCs/>
          <w:sz w:val="34"/>
          <w:szCs w:val="30"/>
        </w:rPr>
        <w:t>EPC</w:t>
      </w:r>
      <w:r>
        <w:rPr>
          <w:rFonts w:ascii="宋体" w:hAnsi="宋体" w:cs="宋体" w:hint="eastAsia"/>
          <w:b/>
          <w:bCs/>
          <w:sz w:val="34"/>
          <w:szCs w:val="30"/>
        </w:rPr>
        <w:t>建设项目</w:t>
      </w:r>
      <w:r>
        <w:rPr>
          <w:rFonts w:hAnsi="宋体" w:hint="eastAsia"/>
          <w:b/>
          <w:sz w:val="32"/>
          <w:szCs w:val="32"/>
        </w:rPr>
        <w:t>（不见面开标）</w:t>
      </w:r>
      <w:r w:rsidR="00991F15" w:rsidRPr="00991F15">
        <w:rPr>
          <w:rFonts w:ascii="宋体" w:hAnsi="宋体" w:cs="宋体" w:hint="eastAsia"/>
          <w:b/>
          <w:bCs/>
          <w:sz w:val="34"/>
          <w:szCs w:val="30"/>
        </w:rPr>
        <w:t>评标结果公示</w:t>
      </w:r>
    </w:p>
    <w:p w:rsidR="003E4977" w:rsidRDefault="005C48BF">
      <w:pPr>
        <w:spacing w:line="360" w:lineRule="auto"/>
        <w:ind w:firstLineChars="100" w:firstLine="241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一、基本情况和数据表</w:t>
      </w:r>
    </w:p>
    <w:p w:rsidR="003E4977" w:rsidRDefault="005C48BF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（一）项目概况</w:t>
      </w:r>
    </w:p>
    <w:p w:rsidR="003E4977" w:rsidRDefault="005C48B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、项目名称：禹州市新能源汽车充电</w:t>
      </w:r>
      <w:proofErr w:type="gramStart"/>
      <w:r>
        <w:rPr>
          <w:rFonts w:ascii="宋体" w:hAnsi="宋体" w:cs="宋体" w:hint="eastAsia"/>
          <w:sz w:val="24"/>
          <w:szCs w:val="24"/>
        </w:rPr>
        <w:t>桩工程</w:t>
      </w:r>
      <w:proofErr w:type="gramEnd"/>
      <w:r>
        <w:rPr>
          <w:rFonts w:ascii="宋体" w:hAnsi="宋体" w:cs="宋体" w:hint="eastAsia"/>
          <w:sz w:val="24"/>
          <w:szCs w:val="24"/>
        </w:rPr>
        <w:t>总承包</w:t>
      </w:r>
      <w:r>
        <w:rPr>
          <w:rFonts w:ascii="宋体" w:hAnsi="宋体" w:cs="宋体" w:hint="eastAsia"/>
          <w:sz w:val="24"/>
          <w:szCs w:val="24"/>
        </w:rPr>
        <w:t>EPC</w:t>
      </w:r>
      <w:r>
        <w:rPr>
          <w:rFonts w:ascii="宋体" w:hAnsi="宋体" w:cs="宋体" w:hint="eastAsia"/>
          <w:sz w:val="24"/>
          <w:szCs w:val="24"/>
        </w:rPr>
        <w:t>建设项目</w:t>
      </w:r>
    </w:p>
    <w:p w:rsidR="003E4977" w:rsidRDefault="005C48BF">
      <w:pPr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、项目编号：</w:t>
      </w:r>
      <w:r>
        <w:rPr>
          <w:rFonts w:ascii="宋体" w:hAnsi="宋体" w:cs="仿宋"/>
          <w:sz w:val="24"/>
          <w:szCs w:val="24"/>
        </w:rPr>
        <w:t>JSGC-SZ-2022070</w:t>
      </w:r>
    </w:p>
    <w:p w:rsidR="003E4977" w:rsidRDefault="005C48B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、招标控制价：以最终财政评审（或第三方造价咨询机构出具的预算书）金额为基数，招标控制费率为</w:t>
      </w:r>
      <w:r>
        <w:rPr>
          <w:rFonts w:ascii="宋体" w:hAnsi="宋体" w:cs="宋体" w:hint="eastAsia"/>
          <w:sz w:val="24"/>
          <w:szCs w:val="24"/>
        </w:rPr>
        <w:t>100%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3E4977" w:rsidRDefault="005C48BF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、质量要求：</w:t>
      </w:r>
      <w:r>
        <w:rPr>
          <w:rFonts w:ascii="宋体" w:hAnsi="宋体" w:cs="宋体" w:hint="eastAsia"/>
          <w:bCs/>
          <w:sz w:val="24"/>
          <w:szCs w:val="24"/>
        </w:rPr>
        <w:t>合格（①设计要求的质量标准：设计文件的内容和深度应符合和达到国家规定的要求，成果确保满足业主使用要求并确保通过各相关部门评审。②施工要求的质量标准：达到国家现行有关施工质量验收规范标准和环保验收标准，确保项目建成后能够确保长期稳定达标运行。③保修要求：建筑工程按建设部【</w:t>
      </w:r>
      <w:r>
        <w:rPr>
          <w:rFonts w:ascii="宋体" w:hAnsi="宋体" w:cs="宋体" w:hint="eastAsia"/>
          <w:bCs/>
          <w:sz w:val="24"/>
          <w:szCs w:val="24"/>
        </w:rPr>
        <w:t>2000</w:t>
      </w:r>
      <w:r>
        <w:rPr>
          <w:rFonts w:ascii="宋体" w:hAnsi="宋体" w:cs="宋体" w:hint="eastAsia"/>
          <w:bCs/>
          <w:sz w:val="24"/>
          <w:szCs w:val="24"/>
        </w:rPr>
        <w:t>】年</w:t>
      </w:r>
      <w:r>
        <w:rPr>
          <w:rFonts w:ascii="宋体" w:hAnsi="宋体" w:cs="宋体" w:hint="eastAsia"/>
          <w:bCs/>
          <w:sz w:val="24"/>
          <w:szCs w:val="24"/>
        </w:rPr>
        <w:t>80</w:t>
      </w:r>
      <w:r>
        <w:rPr>
          <w:rFonts w:ascii="宋体" w:hAnsi="宋体" w:cs="宋体" w:hint="eastAsia"/>
          <w:bCs/>
          <w:sz w:val="24"/>
          <w:szCs w:val="24"/>
        </w:rPr>
        <w:t>号令要求保修和按国务院</w:t>
      </w:r>
      <w:r>
        <w:rPr>
          <w:rFonts w:ascii="宋体" w:hAnsi="宋体" w:cs="宋体" w:hint="eastAsia"/>
          <w:bCs/>
          <w:sz w:val="24"/>
          <w:szCs w:val="24"/>
        </w:rPr>
        <w:t>279</w:t>
      </w:r>
      <w:r>
        <w:rPr>
          <w:rFonts w:ascii="宋体" w:hAnsi="宋体" w:cs="宋体" w:hint="eastAsia"/>
          <w:bCs/>
          <w:sz w:val="24"/>
          <w:szCs w:val="24"/>
        </w:rPr>
        <w:t>号令及相关规定要求。）</w:t>
      </w:r>
    </w:p>
    <w:p w:rsidR="003E4977" w:rsidRDefault="005C48B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、计划工期：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个月（</w:t>
      </w:r>
      <w:proofErr w:type="gramStart"/>
      <w:r>
        <w:rPr>
          <w:rFonts w:ascii="宋体" w:hAnsi="宋体" w:cs="宋体" w:hint="eastAsia"/>
        </w:rPr>
        <w:t>含设计</w:t>
      </w:r>
      <w:proofErr w:type="gramEnd"/>
      <w:r>
        <w:rPr>
          <w:rFonts w:ascii="宋体" w:hAnsi="宋体" w:cs="宋体" w:hint="eastAsia"/>
        </w:rPr>
        <w:t>周期</w:t>
      </w:r>
      <w:r>
        <w:rPr>
          <w:rFonts w:ascii="宋体" w:hAnsi="宋体" w:cs="宋体"/>
        </w:rPr>
        <w:t>90</w:t>
      </w:r>
      <w:r>
        <w:rPr>
          <w:rFonts w:ascii="宋体" w:hAnsi="宋体" w:cs="宋体" w:hint="eastAsia"/>
        </w:rPr>
        <w:t>日历天）</w:t>
      </w:r>
    </w:p>
    <w:p w:rsidR="003E4977" w:rsidRDefault="005C48B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、评标办法：综合评分法；</w:t>
      </w:r>
    </w:p>
    <w:p w:rsidR="003E4977" w:rsidRDefault="005C48BF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、资格审查方式：资格后审</w:t>
      </w:r>
    </w:p>
    <w:p w:rsidR="003E4977" w:rsidRDefault="005C48BF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（二）招标过程</w:t>
      </w:r>
    </w:p>
    <w:p w:rsidR="003E4977" w:rsidRDefault="005C48BF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本工程招标采用公开招标方式进行，按照法定公开招标程序和要求，于</w:t>
      </w:r>
      <w:r>
        <w:rPr>
          <w:rFonts w:ascii="宋体" w:hAnsi="宋体" w:cs="宋体"/>
          <w:sz w:val="24"/>
          <w:szCs w:val="24"/>
        </w:rPr>
        <w:t>2022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15</w:t>
      </w:r>
      <w:r>
        <w:rPr>
          <w:rFonts w:ascii="宋体" w:hAnsi="宋体" w:cs="宋体" w:hint="eastAsia"/>
          <w:sz w:val="24"/>
          <w:szCs w:val="24"/>
        </w:rPr>
        <w:t>日至</w:t>
      </w:r>
      <w:r>
        <w:rPr>
          <w:rFonts w:ascii="宋体" w:hAnsi="宋体" w:cs="宋体"/>
          <w:sz w:val="24"/>
          <w:szCs w:val="24"/>
        </w:rPr>
        <w:t>2022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05</w:t>
      </w:r>
      <w:r>
        <w:rPr>
          <w:rFonts w:ascii="宋体" w:hAnsi="宋体" w:cs="宋体" w:hint="eastAsia"/>
          <w:sz w:val="24"/>
          <w:szCs w:val="24"/>
        </w:rPr>
        <w:t>日在河南省政府采购网、全国公共资源交易平台（河南省·许昌市）上公开发布招标信息，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于投标截止时间前上传投标文件及缴纳投标保证金的投标单位：有</w:t>
      </w:r>
      <w:r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>5</w:t>
      </w:r>
      <w:r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家。</w:t>
      </w:r>
    </w:p>
    <w:p w:rsidR="003E4977" w:rsidRDefault="005C48BF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（三）项目开标数据表</w:t>
      </w: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188"/>
        <w:gridCol w:w="1146"/>
        <w:gridCol w:w="3728"/>
      </w:tblGrid>
      <w:tr w:rsidR="003E4977">
        <w:trPr>
          <w:trHeight w:val="448"/>
        </w:trPr>
        <w:tc>
          <w:tcPr>
            <w:tcW w:w="1397" w:type="dxa"/>
          </w:tcPr>
          <w:p w:rsidR="00991F15" w:rsidRDefault="005C48B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招标人</w:t>
            </w:r>
          </w:p>
          <w:p w:rsidR="003E4977" w:rsidRDefault="005C48BF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062" w:type="dxa"/>
            <w:gridSpan w:val="3"/>
          </w:tcPr>
          <w:p w:rsidR="003E4977" w:rsidRDefault="005C48BF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禹州市交运投资有限责任公司</w:t>
            </w:r>
          </w:p>
        </w:tc>
      </w:tr>
      <w:tr w:rsidR="003E4977">
        <w:trPr>
          <w:trHeight w:val="586"/>
        </w:trPr>
        <w:tc>
          <w:tcPr>
            <w:tcW w:w="1397" w:type="dxa"/>
          </w:tcPr>
          <w:p w:rsidR="003E4977" w:rsidRDefault="005C48BF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招标代理机构名称</w:t>
            </w:r>
          </w:p>
        </w:tc>
        <w:tc>
          <w:tcPr>
            <w:tcW w:w="8062" w:type="dxa"/>
            <w:gridSpan w:val="3"/>
            <w:vAlign w:val="center"/>
          </w:tcPr>
          <w:p w:rsidR="003E4977" w:rsidRDefault="005C48BF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河南大河招标有限公司</w:t>
            </w:r>
          </w:p>
        </w:tc>
      </w:tr>
      <w:tr w:rsidR="003E4977">
        <w:trPr>
          <w:trHeight w:val="448"/>
        </w:trPr>
        <w:tc>
          <w:tcPr>
            <w:tcW w:w="1397" w:type="dxa"/>
            <w:vAlign w:val="center"/>
          </w:tcPr>
          <w:p w:rsidR="003E4977" w:rsidRDefault="005C48BF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062" w:type="dxa"/>
            <w:gridSpan w:val="3"/>
            <w:vAlign w:val="center"/>
          </w:tcPr>
          <w:p w:rsidR="003E4977" w:rsidRDefault="005C48BF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禹州市新能源汽车充电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桩工程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总承包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EPC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建设项目</w:t>
            </w:r>
          </w:p>
        </w:tc>
      </w:tr>
      <w:tr w:rsidR="003E4977">
        <w:trPr>
          <w:trHeight w:val="448"/>
        </w:trPr>
        <w:tc>
          <w:tcPr>
            <w:tcW w:w="1397" w:type="dxa"/>
            <w:vAlign w:val="center"/>
          </w:tcPr>
          <w:p w:rsidR="003E4977" w:rsidRDefault="005C48BF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3188" w:type="dxa"/>
            <w:vAlign w:val="center"/>
          </w:tcPr>
          <w:p w:rsidR="003E4977" w:rsidRDefault="005C48BF">
            <w:pPr>
              <w:spacing w:line="360" w:lineRule="auto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</w:t>
            </w:r>
            <w:r>
              <w:rPr>
                <w:rFonts w:asci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0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146" w:type="dxa"/>
            <w:vAlign w:val="center"/>
          </w:tcPr>
          <w:p w:rsidR="003E4977" w:rsidRDefault="005C48BF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开标地点</w:t>
            </w:r>
          </w:p>
        </w:tc>
        <w:tc>
          <w:tcPr>
            <w:tcW w:w="3728" w:type="dxa"/>
            <w:vAlign w:val="center"/>
          </w:tcPr>
          <w:p w:rsidR="003E4977" w:rsidRDefault="005C48BF">
            <w:pPr>
              <w:spacing w:line="360" w:lineRule="auto"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禹州市公共资源交易中心开标一室</w:t>
            </w:r>
          </w:p>
        </w:tc>
      </w:tr>
      <w:tr w:rsidR="003E4977">
        <w:trPr>
          <w:trHeight w:val="467"/>
        </w:trPr>
        <w:tc>
          <w:tcPr>
            <w:tcW w:w="1397" w:type="dxa"/>
            <w:vAlign w:val="center"/>
          </w:tcPr>
          <w:p w:rsidR="003E4977" w:rsidRDefault="005C48BF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评标时间</w:t>
            </w:r>
          </w:p>
        </w:tc>
        <w:tc>
          <w:tcPr>
            <w:tcW w:w="3188" w:type="dxa"/>
            <w:vAlign w:val="center"/>
          </w:tcPr>
          <w:p w:rsidR="003E4977" w:rsidRDefault="005C48BF">
            <w:pPr>
              <w:spacing w:line="360" w:lineRule="auto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146" w:type="dxa"/>
            <w:vAlign w:val="center"/>
          </w:tcPr>
          <w:p w:rsidR="003E4977" w:rsidRDefault="005C48BF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评标地点</w:t>
            </w:r>
          </w:p>
        </w:tc>
        <w:tc>
          <w:tcPr>
            <w:tcW w:w="3728" w:type="dxa"/>
            <w:vAlign w:val="center"/>
          </w:tcPr>
          <w:p w:rsidR="003E4977" w:rsidRDefault="005C48BF">
            <w:pPr>
              <w:spacing w:line="360" w:lineRule="auto"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4"/>
              </w:rPr>
              <w:t>禹州市公共资源交易中心评标一室</w:t>
            </w:r>
          </w:p>
        </w:tc>
      </w:tr>
    </w:tbl>
    <w:p w:rsidR="003E4977" w:rsidRDefault="005C48BF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开标记录：</w:t>
      </w:r>
    </w:p>
    <w:p w:rsidR="003E4977" w:rsidRDefault="003E497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3E4977" w:rsidRDefault="003E497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3E4977" w:rsidRDefault="003E497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tbl>
      <w:tblPr>
        <w:tblW w:w="93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525"/>
        <w:gridCol w:w="1365"/>
        <w:gridCol w:w="1236"/>
        <w:gridCol w:w="2014"/>
        <w:gridCol w:w="15"/>
      </w:tblGrid>
      <w:tr w:rsidR="003E4977">
        <w:trPr>
          <w:gridAfter w:val="1"/>
          <w:wAfter w:w="15" w:type="dxa"/>
          <w:trHeight w:val="584"/>
        </w:trPr>
        <w:tc>
          <w:tcPr>
            <w:tcW w:w="3224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投标单位</w:t>
            </w:r>
          </w:p>
        </w:tc>
        <w:tc>
          <w:tcPr>
            <w:tcW w:w="1525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投标报价</w:t>
            </w:r>
            <w:r>
              <w:rPr>
                <w:rFonts w:hint="eastAsia"/>
                <w:sz w:val="22"/>
                <w:szCs w:val="22"/>
              </w:rPr>
              <w:t>%</w:t>
            </w:r>
            <w:r>
              <w:rPr>
                <w:rFonts w:hint="eastAsia"/>
                <w:sz w:val="22"/>
                <w:szCs w:val="22"/>
              </w:rPr>
              <w:t>（费率）</w:t>
            </w:r>
          </w:p>
        </w:tc>
        <w:tc>
          <w:tcPr>
            <w:tcW w:w="1365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总承包项目经理</w:t>
            </w:r>
          </w:p>
        </w:tc>
        <w:tc>
          <w:tcPr>
            <w:tcW w:w="1236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设计负责人</w:t>
            </w:r>
          </w:p>
        </w:tc>
        <w:tc>
          <w:tcPr>
            <w:tcW w:w="2014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投标工期</w:t>
            </w:r>
          </w:p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proofErr w:type="gramStart"/>
            <w:r>
              <w:rPr>
                <w:rFonts w:hint="eastAsia"/>
                <w:sz w:val="22"/>
                <w:szCs w:val="22"/>
              </w:rPr>
              <w:t>含设计</w:t>
            </w:r>
            <w:proofErr w:type="gramEnd"/>
            <w:r>
              <w:rPr>
                <w:rFonts w:hint="eastAsia"/>
                <w:sz w:val="22"/>
                <w:szCs w:val="22"/>
              </w:rPr>
              <w:t>周期）</w:t>
            </w:r>
          </w:p>
        </w:tc>
      </w:tr>
      <w:tr w:rsidR="003E4977">
        <w:trPr>
          <w:gridAfter w:val="1"/>
          <w:wAfter w:w="15" w:type="dxa"/>
          <w:trHeight w:val="532"/>
        </w:trPr>
        <w:tc>
          <w:tcPr>
            <w:tcW w:w="3224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禹州</w:t>
            </w:r>
            <w:proofErr w:type="gramStart"/>
            <w:r>
              <w:rPr>
                <w:rFonts w:hint="eastAsia"/>
                <w:sz w:val="22"/>
                <w:szCs w:val="22"/>
              </w:rPr>
              <w:t>市禹资</w:t>
            </w:r>
            <w:proofErr w:type="gramEnd"/>
            <w:r>
              <w:rPr>
                <w:rFonts w:hint="eastAsia"/>
                <w:sz w:val="22"/>
                <w:szCs w:val="22"/>
              </w:rPr>
              <w:t>实业有限公司</w:t>
            </w:r>
          </w:p>
        </w:tc>
        <w:tc>
          <w:tcPr>
            <w:tcW w:w="1525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98.95%</w:t>
            </w:r>
          </w:p>
        </w:tc>
        <w:tc>
          <w:tcPr>
            <w:tcW w:w="1365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赵磊</w:t>
            </w:r>
          </w:p>
        </w:tc>
        <w:tc>
          <w:tcPr>
            <w:tcW w:w="1236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任丽</w:t>
            </w:r>
          </w:p>
        </w:tc>
        <w:tc>
          <w:tcPr>
            <w:tcW w:w="2014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个月（</w:t>
            </w:r>
            <w:proofErr w:type="gramStart"/>
            <w:r>
              <w:rPr>
                <w:rFonts w:hint="eastAsia"/>
                <w:sz w:val="22"/>
                <w:szCs w:val="22"/>
              </w:rPr>
              <w:t>含设计</w:t>
            </w:r>
            <w:proofErr w:type="gramEnd"/>
            <w:r>
              <w:rPr>
                <w:rFonts w:hint="eastAsia"/>
                <w:sz w:val="22"/>
                <w:szCs w:val="22"/>
              </w:rPr>
              <w:t>周期</w:t>
            </w:r>
            <w:r>
              <w:rPr>
                <w:rFonts w:hint="eastAsia"/>
                <w:sz w:val="22"/>
                <w:szCs w:val="22"/>
              </w:rPr>
              <w:t>90</w:t>
            </w:r>
            <w:proofErr w:type="gramStart"/>
            <w:r>
              <w:rPr>
                <w:rFonts w:hint="eastAsia"/>
                <w:sz w:val="22"/>
                <w:szCs w:val="22"/>
              </w:rPr>
              <w:t>日历天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3E4977">
        <w:trPr>
          <w:gridAfter w:val="1"/>
          <w:wAfter w:w="15" w:type="dxa"/>
          <w:trHeight w:val="532"/>
        </w:trPr>
        <w:tc>
          <w:tcPr>
            <w:tcW w:w="3224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阳光电</w:t>
            </w:r>
            <w:proofErr w:type="gramEnd"/>
            <w:r>
              <w:rPr>
                <w:rFonts w:hint="eastAsia"/>
                <w:sz w:val="22"/>
                <w:szCs w:val="22"/>
              </w:rPr>
              <w:t>建集团有限公司</w:t>
            </w:r>
          </w:p>
        </w:tc>
        <w:tc>
          <w:tcPr>
            <w:tcW w:w="1525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98.50%</w:t>
            </w:r>
          </w:p>
        </w:tc>
        <w:tc>
          <w:tcPr>
            <w:tcW w:w="1365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李友民</w:t>
            </w:r>
            <w:proofErr w:type="gramEnd"/>
          </w:p>
        </w:tc>
        <w:tc>
          <w:tcPr>
            <w:tcW w:w="1236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王向阳</w:t>
            </w:r>
          </w:p>
        </w:tc>
        <w:tc>
          <w:tcPr>
            <w:tcW w:w="2014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个月（</w:t>
            </w:r>
            <w:proofErr w:type="gramStart"/>
            <w:r>
              <w:rPr>
                <w:rFonts w:hint="eastAsia"/>
                <w:sz w:val="22"/>
                <w:szCs w:val="22"/>
              </w:rPr>
              <w:t>含设计</w:t>
            </w:r>
            <w:proofErr w:type="gramEnd"/>
            <w:r>
              <w:rPr>
                <w:rFonts w:hint="eastAsia"/>
                <w:sz w:val="22"/>
                <w:szCs w:val="22"/>
              </w:rPr>
              <w:t>周期</w:t>
            </w:r>
            <w:r>
              <w:rPr>
                <w:rFonts w:hint="eastAsia"/>
                <w:sz w:val="22"/>
                <w:szCs w:val="22"/>
              </w:rPr>
              <w:t>90</w:t>
            </w:r>
            <w:proofErr w:type="gramStart"/>
            <w:r>
              <w:rPr>
                <w:rFonts w:hint="eastAsia"/>
                <w:sz w:val="22"/>
                <w:szCs w:val="22"/>
              </w:rPr>
              <w:t>日历天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3E4977">
        <w:trPr>
          <w:gridAfter w:val="1"/>
          <w:wAfter w:w="15" w:type="dxa"/>
          <w:trHeight w:val="532"/>
        </w:trPr>
        <w:tc>
          <w:tcPr>
            <w:tcW w:w="3224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禹州市</w:t>
            </w:r>
            <w:proofErr w:type="gramStart"/>
            <w:r>
              <w:rPr>
                <w:rFonts w:hint="eastAsia"/>
                <w:sz w:val="22"/>
                <w:szCs w:val="22"/>
              </w:rPr>
              <w:t>润禹贸易</w:t>
            </w:r>
            <w:proofErr w:type="gramEnd"/>
            <w:r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25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98.85%</w:t>
            </w:r>
          </w:p>
        </w:tc>
        <w:tc>
          <w:tcPr>
            <w:tcW w:w="1365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詹振成</w:t>
            </w:r>
          </w:p>
        </w:tc>
        <w:tc>
          <w:tcPr>
            <w:tcW w:w="1236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杜闯</w:t>
            </w:r>
            <w:proofErr w:type="gramEnd"/>
          </w:p>
        </w:tc>
        <w:tc>
          <w:tcPr>
            <w:tcW w:w="2014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个月（</w:t>
            </w:r>
            <w:proofErr w:type="gramStart"/>
            <w:r>
              <w:rPr>
                <w:rFonts w:hint="eastAsia"/>
                <w:sz w:val="22"/>
                <w:szCs w:val="22"/>
              </w:rPr>
              <w:t>含设计</w:t>
            </w:r>
            <w:proofErr w:type="gramEnd"/>
            <w:r>
              <w:rPr>
                <w:rFonts w:hint="eastAsia"/>
                <w:sz w:val="22"/>
                <w:szCs w:val="22"/>
              </w:rPr>
              <w:t>周期</w:t>
            </w:r>
            <w:r>
              <w:rPr>
                <w:rFonts w:hint="eastAsia"/>
                <w:sz w:val="22"/>
                <w:szCs w:val="22"/>
              </w:rPr>
              <w:t>90</w:t>
            </w:r>
            <w:proofErr w:type="gramStart"/>
            <w:r>
              <w:rPr>
                <w:rFonts w:hint="eastAsia"/>
                <w:sz w:val="22"/>
                <w:szCs w:val="22"/>
              </w:rPr>
              <w:t>日历天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3E4977">
        <w:trPr>
          <w:gridAfter w:val="1"/>
          <w:wAfter w:w="15" w:type="dxa"/>
          <w:trHeight w:val="532"/>
        </w:trPr>
        <w:tc>
          <w:tcPr>
            <w:tcW w:w="3224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河南锦冠电力工程有限公司</w:t>
            </w:r>
          </w:p>
        </w:tc>
        <w:tc>
          <w:tcPr>
            <w:tcW w:w="1525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98.50%</w:t>
            </w:r>
          </w:p>
        </w:tc>
        <w:tc>
          <w:tcPr>
            <w:tcW w:w="1365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王鹏</w:t>
            </w:r>
          </w:p>
        </w:tc>
        <w:tc>
          <w:tcPr>
            <w:tcW w:w="1236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杨俊山</w:t>
            </w:r>
          </w:p>
        </w:tc>
        <w:tc>
          <w:tcPr>
            <w:tcW w:w="2014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个月（</w:t>
            </w:r>
            <w:proofErr w:type="gramStart"/>
            <w:r>
              <w:rPr>
                <w:rFonts w:hint="eastAsia"/>
                <w:sz w:val="22"/>
                <w:szCs w:val="22"/>
              </w:rPr>
              <w:t>含设计</w:t>
            </w:r>
            <w:proofErr w:type="gramEnd"/>
            <w:r>
              <w:rPr>
                <w:rFonts w:hint="eastAsia"/>
                <w:sz w:val="22"/>
                <w:szCs w:val="22"/>
              </w:rPr>
              <w:t>周期</w:t>
            </w:r>
            <w:r>
              <w:rPr>
                <w:rFonts w:hint="eastAsia"/>
                <w:sz w:val="22"/>
                <w:szCs w:val="22"/>
              </w:rPr>
              <w:t>90</w:t>
            </w:r>
            <w:proofErr w:type="gramStart"/>
            <w:r>
              <w:rPr>
                <w:rFonts w:hint="eastAsia"/>
                <w:sz w:val="22"/>
                <w:szCs w:val="22"/>
              </w:rPr>
              <w:t>日历天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3E4977">
        <w:trPr>
          <w:gridAfter w:val="1"/>
          <w:wAfter w:w="15" w:type="dxa"/>
          <w:trHeight w:val="532"/>
        </w:trPr>
        <w:tc>
          <w:tcPr>
            <w:tcW w:w="3224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禹州市方林新能源汽车服务有限公司</w:t>
            </w:r>
          </w:p>
        </w:tc>
        <w:tc>
          <w:tcPr>
            <w:tcW w:w="1525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98.98%</w:t>
            </w:r>
          </w:p>
        </w:tc>
        <w:tc>
          <w:tcPr>
            <w:tcW w:w="1365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林文广</w:t>
            </w:r>
          </w:p>
        </w:tc>
        <w:tc>
          <w:tcPr>
            <w:tcW w:w="1236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周卫华</w:t>
            </w:r>
          </w:p>
        </w:tc>
        <w:tc>
          <w:tcPr>
            <w:tcW w:w="2014" w:type="dxa"/>
            <w:vAlign w:val="center"/>
          </w:tcPr>
          <w:p w:rsidR="003E4977" w:rsidRDefault="005C48BF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个月（</w:t>
            </w:r>
            <w:proofErr w:type="gramStart"/>
            <w:r>
              <w:rPr>
                <w:rFonts w:hint="eastAsia"/>
                <w:sz w:val="22"/>
                <w:szCs w:val="22"/>
              </w:rPr>
              <w:t>含设计</w:t>
            </w:r>
            <w:proofErr w:type="gramEnd"/>
            <w:r>
              <w:rPr>
                <w:rFonts w:hint="eastAsia"/>
                <w:sz w:val="22"/>
                <w:szCs w:val="22"/>
              </w:rPr>
              <w:t>周期</w:t>
            </w:r>
            <w:r>
              <w:rPr>
                <w:rFonts w:hint="eastAsia"/>
                <w:sz w:val="22"/>
                <w:szCs w:val="22"/>
              </w:rPr>
              <w:t>90</w:t>
            </w:r>
            <w:proofErr w:type="gramStart"/>
            <w:r>
              <w:rPr>
                <w:rFonts w:hint="eastAsia"/>
                <w:sz w:val="22"/>
                <w:szCs w:val="22"/>
              </w:rPr>
              <w:t>日历天</w:t>
            </w:r>
            <w:proofErr w:type="gram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3E4977">
        <w:trPr>
          <w:trHeight w:val="539"/>
        </w:trPr>
        <w:tc>
          <w:tcPr>
            <w:tcW w:w="3224" w:type="dxa"/>
            <w:vAlign w:val="center"/>
          </w:tcPr>
          <w:p w:rsidR="003E4977" w:rsidRDefault="005C48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招标控制价（费率）</w:t>
            </w:r>
          </w:p>
        </w:tc>
        <w:tc>
          <w:tcPr>
            <w:tcW w:w="6155" w:type="dxa"/>
            <w:gridSpan w:val="5"/>
            <w:vAlign w:val="center"/>
          </w:tcPr>
          <w:p w:rsidR="003E4977" w:rsidRDefault="005C48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以最终财政评审（或第三方造价咨询机构出具的预算书）金额为基数，招标控制费率为</w:t>
            </w:r>
            <w:r>
              <w:rPr>
                <w:rFonts w:hint="eastAsia"/>
                <w:sz w:val="22"/>
                <w:szCs w:val="22"/>
              </w:rPr>
              <w:t>100%</w:t>
            </w:r>
          </w:p>
        </w:tc>
      </w:tr>
      <w:tr w:rsidR="003E4977">
        <w:trPr>
          <w:trHeight w:val="342"/>
        </w:trPr>
        <w:tc>
          <w:tcPr>
            <w:tcW w:w="3224" w:type="dxa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计划工期</w:t>
            </w:r>
          </w:p>
        </w:tc>
        <w:tc>
          <w:tcPr>
            <w:tcW w:w="6155" w:type="dxa"/>
            <w:gridSpan w:val="5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个月（</w:t>
            </w:r>
            <w:proofErr w:type="gramStart"/>
            <w:r>
              <w:rPr>
                <w:rFonts w:hint="eastAsia"/>
                <w:sz w:val="22"/>
                <w:szCs w:val="22"/>
              </w:rPr>
              <w:t>含设计</w:t>
            </w:r>
            <w:proofErr w:type="gramEnd"/>
            <w:r>
              <w:rPr>
                <w:rFonts w:hint="eastAsia"/>
                <w:sz w:val="22"/>
                <w:szCs w:val="22"/>
              </w:rPr>
              <w:t>周期</w:t>
            </w:r>
            <w:r>
              <w:rPr>
                <w:sz w:val="22"/>
                <w:szCs w:val="22"/>
              </w:rPr>
              <w:t>90</w:t>
            </w:r>
            <w:r>
              <w:rPr>
                <w:rFonts w:hint="eastAsia"/>
                <w:sz w:val="22"/>
                <w:szCs w:val="22"/>
              </w:rPr>
              <w:t>日历天）</w:t>
            </w:r>
          </w:p>
        </w:tc>
      </w:tr>
      <w:tr w:rsidR="003E4977">
        <w:trPr>
          <w:trHeight w:val="328"/>
        </w:trPr>
        <w:tc>
          <w:tcPr>
            <w:tcW w:w="3224" w:type="dxa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投标报价修正情况</w:t>
            </w:r>
          </w:p>
        </w:tc>
        <w:tc>
          <w:tcPr>
            <w:tcW w:w="6155" w:type="dxa"/>
            <w:gridSpan w:val="5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hAnsi="宋体"/>
                <w:bCs/>
                <w:sz w:val="22"/>
                <w:szCs w:val="22"/>
              </w:rPr>
            </w:pPr>
            <w:r>
              <w:rPr>
                <w:rFonts w:hAnsi="宋体" w:hint="eastAsia"/>
                <w:bCs/>
                <w:sz w:val="22"/>
                <w:szCs w:val="22"/>
              </w:rPr>
              <w:t>无</w:t>
            </w:r>
          </w:p>
        </w:tc>
      </w:tr>
    </w:tbl>
    <w:p w:rsidR="003E4977" w:rsidRDefault="005C48BF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三、评标标准、评标办法或者评标因素</w:t>
      </w:r>
    </w:p>
    <w:p w:rsidR="003E4977" w:rsidRDefault="005C48BF">
      <w:pPr>
        <w:spacing w:line="360" w:lineRule="auto"/>
        <w:ind w:firstLineChars="200" w:firstLine="48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详见招标文件</w:t>
      </w:r>
    </w:p>
    <w:p w:rsidR="003E4977" w:rsidRDefault="005C48BF">
      <w:pPr>
        <w:numPr>
          <w:ilvl w:val="0"/>
          <w:numId w:val="2"/>
        </w:num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评审情况：</w:t>
      </w:r>
      <w:bookmarkStart w:id="0" w:name="_Hlk35336593"/>
    </w:p>
    <w:p w:rsidR="003E4977" w:rsidRDefault="005C48BF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硬件特征码分析：</w:t>
      </w:r>
      <w:r>
        <w:rPr>
          <w:rFonts w:ascii="宋体" w:hAnsi="宋体" w:cs="宋体" w:hint="eastAsia"/>
          <w:kern w:val="0"/>
          <w:sz w:val="24"/>
          <w:szCs w:val="24"/>
        </w:rPr>
        <w:t>禹州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市禹资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实业有限公司与禹州市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润禹贸易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有限公司</w:t>
      </w:r>
      <w:r>
        <w:rPr>
          <w:rFonts w:ascii="宋体" w:hAnsi="宋体" w:cs="宋体" w:hint="eastAsia"/>
          <w:kern w:val="0"/>
          <w:sz w:val="24"/>
          <w:szCs w:val="24"/>
        </w:rPr>
        <w:t>CPU</w:t>
      </w:r>
      <w:r>
        <w:rPr>
          <w:rFonts w:ascii="宋体" w:hAnsi="宋体" w:cs="宋体" w:hint="eastAsia"/>
          <w:kern w:val="0"/>
          <w:sz w:val="24"/>
          <w:szCs w:val="24"/>
        </w:rPr>
        <w:t>序号</w:t>
      </w:r>
      <w:r>
        <w:rPr>
          <w:rFonts w:ascii="宋体" w:hAnsi="宋体" w:cs="宋体" w:hint="eastAsia"/>
          <w:kern w:val="0"/>
          <w:sz w:val="24"/>
          <w:szCs w:val="24"/>
        </w:rPr>
        <w:t>一致，其余</w:t>
      </w:r>
      <w:r>
        <w:rPr>
          <w:rFonts w:ascii="宋体" w:hAnsi="宋体" w:cs="宋体" w:hint="eastAsia"/>
          <w:kern w:val="0"/>
          <w:sz w:val="24"/>
          <w:szCs w:val="24"/>
        </w:rPr>
        <w:t>各投标人电子投标文件制作硬件特征码（网卡</w:t>
      </w:r>
      <w:r>
        <w:rPr>
          <w:rFonts w:ascii="宋体" w:hAnsi="宋体" w:cs="宋体" w:hint="eastAsia"/>
          <w:kern w:val="0"/>
          <w:sz w:val="24"/>
          <w:szCs w:val="24"/>
        </w:rPr>
        <w:t>MAC</w:t>
      </w:r>
      <w:r>
        <w:rPr>
          <w:rFonts w:ascii="宋体" w:hAnsi="宋体" w:cs="宋体" w:hint="eastAsia"/>
          <w:kern w:val="0"/>
          <w:sz w:val="24"/>
          <w:szCs w:val="24"/>
        </w:rPr>
        <w:t>地址、</w:t>
      </w:r>
      <w:r>
        <w:rPr>
          <w:rFonts w:ascii="宋体" w:hAnsi="宋体" w:cs="宋体" w:hint="eastAsia"/>
          <w:kern w:val="0"/>
          <w:sz w:val="24"/>
          <w:szCs w:val="24"/>
        </w:rPr>
        <w:t>CPU</w:t>
      </w:r>
      <w:r>
        <w:rPr>
          <w:rFonts w:ascii="宋体" w:hAnsi="宋体" w:cs="宋体" w:hint="eastAsia"/>
          <w:kern w:val="0"/>
          <w:sz w:val="24"/>
          <w:szCs w:val="24"/>
        </w:rPr>
        <w:t>序号、硬盘序列号）均不相同，可以进行下一步评审。</w:t>
      </w:r>
    </w:p>
    <w:bookmarkEnd w:id="0"/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（一）初步评审</w:t>
      </w:r>
    </w:p>
    <w:tbl>
      <w:tblPr>
        <w:tblW w:w="93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048"/>
        <w:gridCol w:w="4624"/>
      </w:tblGrid>
      <w:tr w:rsidR="003E4977">
        <w:trPr>
          <w:trHeight w:val="370"/>
        </w:trPr>
        <w:tc>
          <w:tcPr>
            <w:tcW w:w="707" w:type="dxa"/>
            <w:vAlign w:val="center"/>
          </w:tcPr>
          <w:p w:rsidR="003E4977" w:rsidRDefault="005C48BF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72" w:type="dxa"/>
            <w:gridSpan w:val="2"/>
            <w:vAlign w:val="center"/>
          </w:tcPr>
          <w:p w:rsidR="003E4977" w:rsidRDefault="005C48BF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通过初步评审的投标人</w:t>
            </w:r>
          </w:p>
        </w:tc>
      </w:tr>
      <w:tr w:rsidR="003E4977">
        <w:trPr>
          <w:trHeight w:val="391"/>
        </w:trPr>
        <w:tc>
          <w:tcPr>
            <w:tcW w:w="707" w:type="dxa"/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72" w:type="dxa"/>
            <w:gridSpan w:val="2"/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市禹资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实业有限公司</w:t>
            </w:r>
          </w:p>
        </w:tc>
      </w:tr>
      <w:tr w:rsidR="003E4977">
        <w:trPr>
          <w:trHeight w:val="391"/>
        </w:trPr>
        <w:tc>
          <w:tcPr>
            <w:tcW w:w="707" w:type="dxa"/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72" w:type="dxa"/>
            <w:gridSpan w:val="2"/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阳光电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建集团有限公司</w:t>
            </w:r>
          </w:p>
        </w:tc>
      </w:tr>
      <w:tr w:rsidR="003E4977">
        <w:trPr>
          <w:trHeight w:val="391"/>
        </w:trPr>
        <w:tc>
          <w:tcPr>
            <w:tcW w:w="707" w:type="dxa"/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72" w:type="dxa"/>
            <w:gridSpan w:val="2"/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润禹贸易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3E4977">
        <w:trPr>
          <w:trHeight w:val="391"/>
        </w:trPr>
        <w:tc>
          <w:tcPr>
            <w:tcW w:w="707" w:type="dxa"/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672" w:type="dxa"/>
            <w:gridSpan w:val="2"/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河南锦冠电力工程有限公司</w:t>
            </w:r>
          </w:p>
        </w:tc>
      </w:tr>
      <w:tr w:rsidR="003E4977">
        <w:trPr>
          <w:trHeight w:val="391"/>
        </w:trPr>
        <w:tc>
          <w:tcPr>
            <w:tcW w:w="707" w:type="dxa"/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672" w:type="dxa"/>
            <w:gridSpan w:val="2"/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禹州市方林新能源汽车服务有限公司</w:t>
            </w:r>
          </w:p>
        </w:tc>
      </w:tr>
      <w:tr w:rsidR="003E4977">
        <w:trPr>
          <w:trHeight w:val="391"/>
        </w:trPr>
        <w:tc>
          <w:tcPr>
            <w:tcW w:w="707" w:type="dxa"/>
            <w:vAlign w:val="center"/>
          </w:tcPr>
          <w:p w:rsidR="003E4977" w:rsidRDefault="005C48BF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48" w:type="dxa"/>
            <w:vAlign w:val="center"/>
          </w:tcPr>
          <w:p w:rsidR="003E4977" w:rsidRDefault="005C48BF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未通过初步评审的投标人名称</w:t>
            </w:r>
          </w:p>
        </w:tc>
        <w:tc>
          <w:tcPr>
            <w:tcW w:w="4624" w:type="dxa"/>
            <w:vAlign w:val="center"/>
          </w:tcPr>
          <w:p w:rsidR="003E4977" w:rsidRDefault="005C48BF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3E4977">
        <w:trPr>
          <w:trHeight w:val="448"/>
        </w:trPr>
        <w:tc>
          <w:tcPr>
            <w:tcW w:w="707" w:type="dxa"/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72" w:type="dxa"/>
            <w:gridSpan w:val="2"/>
            <w:vAlign w:val="center"/>
          </w:tcPr>
          <w:p w:rsidR="003E4977" w:rsidRDefault="005C48BF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3E4977" w:rsidRDefault="005C48BF">
      <w:pPr>
        <w:widowControl/>
        <w:numPr>
          <w:ilvl w:val="0"/>
          <w:numId w:val="3"/>
        </w:num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保证金审查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702"/>
        <w:gridCol w:w="1403"/>
        <w:gridCol w:w="1157"/>
        <w:gridCol w:w="1061"/>
        <w:gridCol w:w="1159"/>
        <w:gridCol w:w="1130"/>
        <w:gridCol w:w="742"/>
      </w:tblGrid>
      <w:tr w:rsidR="003E4977">
        <w:trPr>
          <w:trHeight w:val="671"/>
          <w:jc w:val="center"/>
        </w:trPr>
        <w:tc>
          <w:tcPr>
            <w:tcW w:w="1583" w:type="dxa"/>
            <w:vAlign w:val="center"/>
          </w:tcPr>
          <w:p w:rsidR="003E4977" w:rsidRDefault="005C48BF">
            <w:pPr>
              <w:widowControl/>
              <w:ind w:leftChars="100" w:left="210" w:firstLineChars="100" w:firstLine="21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保函内容</w:t>
            </w:r>
          </w:p>
          <w:p w:rsidR="003E4977" w:rsidRDefault="005C48BF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投标人</w:t>
            </w:r>
          </w:p>
        </w:tc>
        <w:tc>
          <w:tcPr>
            <w:tcW w:w="1702" w:type="dxa"/>
            <w:vAlign w:val="center"/>
          </w:tcPr>
          <w:p w:rsidR="003E4977" w:rsidRDefault="005C48BF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hint="eastAsia"/>
                <w:color w:val="000000"/>
              </w:rPr>
              <w:t>保函</w:t>
            </w:r>
          </w:p>
          <w:p w:rsidR="003E4977" w:rsidRDefault="005C48B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编号</w:t>
            </w:r>
          </w:p>
        </w:tc>
        <w:tc>
          <w:tcPr>
            <w:tcW w:w="1403" w:type="dxa"/>
            <w:vAlign w:val="center"/>
          </w:tcPr>
          <w:p w:rsidR="003E4977" w:rsidRDefault="005C48B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受益人</w:t>
            </w:r>
          </w:p>
        </w:tc>
        <w:tc>
          <w:tcPr>
            <w:tcW w:w="1157" w:type="dxa"/>
            <w:vAlign w:val="center"/>
          </w:tcPr>
          <w:p w:rsidR="003E4977" w:rsidRDefault="005C48BF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>
              <w:rPr>
                <w:rFonts w:hint="eastAsia"/>
                <w:color w:val="000000"/>
              </w:rPr>
              <w:t>金额</w:t>
            </w:r>
          </w:p>
          <w:p w:rsidR="003E4977" w:rsidRDefault="005C48B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（元）</w:t>
            </w:r>
          </w:p>
        </w:tc>
        <w:tc>
          <w:tcPr>
            <w:tcW w:w="1061" w:type="dxa"/>
            <w:vAlign w:val="center"/>
          </w:tcPr>
          <w:p w:rsidR="003E4977" w:rsidRDefault="005C48B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查询号</w:t>
            </w:r>
          </w:p>
        </w:tc>
        <w:tc>
          <w:tcPr>
            <w:tcW w:w="1159" w:type="dxa"/>
            <w:vAlign w:val="center"/>
          </w:tcPr>
          <w:p w:rsidR="003E4977" w:rsidRDefault="005C48B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查询渠道</w:t>
            </w:r>
          </w:p>
        </w:tc>
        <w:tc>
          <w:tcPr>
            <w:tcW w:w="1130" w:type="dxa"/>
            <w:vAlign w:val="center"/>
          </w:tcPr>
          <w:p w:rsidR="003E4977" w:rsidRDefault="005C48B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保证人</w:t>
            </w:r>
          </w:p>
        </w:tc>
        <w:tc>
          <w:tcPr>
            <w:tcW w:w="742" w:type="dxa"/>
            <w:vAlign w:val="center"/>
          </w:tcPr>
          <w:p w:rsidR="003E4977" w:rsidRDefault="005C48B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 w:rsidR="003E4977">
        <w:trPr>
          <w:trHeight w:val="583"/>
          <w:jc w:val="center"/>
        </w:trPr>
        <w:tc>
          <w:tcPr>
            <w:tcW w:w="1583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禹州</w:t>
            </w:r>
            <w:proofErr w:type="gramStart"/>
            <w:r>
              <w:rPr>
                <w:rFonts w:hint="eastAsia"/>
                <w:color w:val="000000"/>
              </w:rPr>
              <w:t>市禹资</w:t>
            </w:r>
            <w:proofErr w:type="gramEnd"/>
            <w:r>
              <w:rPr>
                <w:rFonts w:hint="eastAsia"/>
                <w:color w:val="000000"/>
              </w:rPr>
              <w:t>实业有限公司</w:t>
            </w:r>
          </w:p>
        </w:tc>
        <w:tc>
          <w:tcPr>
            <w:tcW w:w="1702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  <w:tc>
          <w:tcPr>
            <w:tcW w:w="1403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  <w:tc>
          <w:tcPr>
            <w:tcW w:w="1157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500000.00</w:t>
            </w:r>
          </w:p>
        </w:tc>
        <w:tc>
          <w:tcPr>
            <w:tcW w:w="1061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  <w:tc>
          <w:tcPr>
            <w:tcW w:w="1159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  <w:tc>
          <w:tcPr>
            <w:tcW w:w="1130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  <w:tc>
          <w:tcPr>
            <w:tcW w:w="742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Ansi="宋体" w:hint="eastAsia"/>
              </w:rPr>
              <w:t>银行</w:t>
            </w:r>
            <w:proofErr w:type="gramStart"/>
            <w:r>
              <w:rPr>
                <w:rFonts w:hAnsi="宋体" w:hint="eastAsia"/>
              </w:rPr>
              <w:t>转帐</w:t>
            </w:r>
            <w:proofErr w:type="gramEnd"/>
          </w:p>
        </w:tc>
      </w:tr>
      <w:tr w:rsidR="003E4977">
        <w:trPr>
          <w:trHeight w:val="583"/>
          <w:jc w:val="center"/>
        </w:trPr>
        <w:tc>
          <w:tcPr>
            <w:tcW w:w="1583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阳光电</w:t>
            </w:r>
            <w:proofErr w:type="gramEnd"/>
            <w:r>
              <w:rPr>
                <w:rFonts w:hint="eastAsia"/>
                <w:color w:val="000000"/>
              </w:rPr>
              <w:t>建集团有限公司</w:t>
            </w:r>
          </w:p>
        </w:tc>
        <w:tc>
          <w:tcPr>
            <w:tcW w:w="1702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PBAQ20224110QA00A50018</w:t>
            </w:r>
          </w:p>
        </w:tc>
        <w:tc>
          <w:tcPr>
            <w:tcW w:w="1403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禹州市交运投资有限责任公司</w:t>
            </w:r>
          </w:p>
        </w:tc>
        <w:tc>
          <w:tcPr>
            <w:tcW w:w="1157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500000.00</w:t>
            </w:r>
          </w:p>
        </w:tc>
        <w:tc>
          <w:tcPr>
            <w:tcW w:w="1061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WWW.PICC.COM</w:t>
            </w:r>
          </w:p>
        </w:tc>
        <w:tc>
          <w:tcPr>
            <w:tcW w:w="1159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官网</w:t>
            </w:r>
            <w:proofErr w:type="gramEnd"/>
          </w:p>
        </w:tc>
        <w:tc>
          <w:tcPr>
            <w:tcW w:w="1130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中国人民财产保险股份有限公司许昌分公司</w:t>
            </w:r>
          </w:p>
        </w:tc>
        <w:tc>
          <w:tcPr>
            <w:tcW w:w="742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</w:tr>
      <w:tr w:rsidR="003E4977">
        <w:trPr>
          <w:trHeight w:val="583"/>
          <w:jc w:val="center"/>
        </w:trPr>
        <w:tc>
          <w:tcPr>
            <w:tcW w:w="1583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禹州市</w:t>
            </w:r>
            <w:proofErr w:type="gramStart"/>
            <w:r>
              <w:rPr>
                <w:rFonts w:hint="eastAsia"/>
                <w:color w:val="000000"/>
              </w:rPr>
              <w:t>润禹贸易</w:t>
            </w:r>
            <w:proofErr w:type="gramEnd"/>
            <w:r>
              <w:rPr>
                <w:rFonts w:hint="eastAsia"/>
                <w:color w:val="000000"/>
              </w:rPr>
              <w:t>有限公司</w:t>
            </w:r>
          </w:p>
        </w:tc>
        <w:tc>
          <w:tcPr>
            <w:tcW w:w="1702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  <w:tc>
          <w:tcPr>
            <w:tcW w:w="1403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  <w:tc>
          <w:tcPr>
            <w:tcW w:w="1157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500000.00</w:t>
            </w:r>
          </w:p>
        </w:tc>
        <w:tc>
          <w:tcPr>
            <w:tcW w:w="1061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  <w:tc>
          <w:tcPr>
            <w:tcW w:w="1159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  <w:tc>
          <w:tcPr>
            <w:tcW w:w="1130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  <w:tc>
          <w:tcPr>
            <w:tcW w:w="742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Ansi="宋体" w:hint="eastAsia"/>
              </w:rPr>
              <w:t>银行</w:t>
            </w:r>
            <w:proofErr w:type="gramStart"/>
            <w:r>
              <w:rPr>
                <w:rFonts w:hAnsi="宋体" w:hint="eastAsia"/>
              </w:rPr>
              <w:t>转帐</w:t>
            </w:r>
            <w:proofErr w:type="gramEnd"/>
          </w:p>
        </w:tc>
      </w:tr>
      <w:tr w:rsidR="003E4977">
        <w:trPr>
          <w:trHeight w:val="583"/>
          <w:jc w:val="center"/>
        </w:trPr>
        <w:tc>
          <w:tcPr>
            <w:tcW w:w="1583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河南锦冠电力工程有限公司</w:t>
            </w:r>
          </w:p>
        </w:tc>
        <w:tc>
          <w:tcPr>
            <w:tcW w:w="1702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PBAQ20224110QA00A50019</w:t>
            </w:r>
          </w:p>
        </w:tc>
        <w:tc>
          <w:tcPr>
            <w:tcW w:w="1403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禹州市交运投资有限责任公司</w:t>
            </w:r>
          </w:p>
        </w:tc>
        <w:tc>
          <w:tcPr>
            <w:tcW w:w="1157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500000.00</w:t>
            </w:r>
          </w:p>
        </w:tc>
        <w:tc>
          <w:tcPr>
            <w:tcW w:w="1061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WWW.PICC.COM</w:t>
            </w:r>
          </w:p>
        </w:tc>
        <w:tc>
          <w:tcPr>
            <w:tcW w:w="1159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官网</w:t>
            </w:r>
            <w:proofErr w:type="gramEnd"/>
          </w:p>
        </w:tc>
        <w:tc>
          <w:tcPr>
            <w:tcW w:w="1130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中国人民财产保险股份有限公司许昌分公司</w:t>
            </w:r>
          </w:p>
        </w:tc>
        <w:tc>
          <w:tcPr>
            <w:tcW w:w="742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</w:tr>
      <w:tr w:rsidR="003E4977">
        <w:trPr>
          <w:trHeight w:val="878"/>
          <w:jc w:val="center"/>
        </w:trPr>
        <w:tc>
          <w:tcPr>
            <w:tcW w:w="1583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禹州市方林新能源汽车服务有限公司</w:t>
            </w:r>
          </w:p>
        </w:tc>
        <w:tc>
          <w:tcPr>
            <w:tcW w:w="1702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  <w:tc>
          <w:tcPr>
            <w:tcW w:w="1403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  <w:tc>
          <w:tcPr>
            <w:tcW w:w="1157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500000.00</w:t>
            </w:r>
          </w:p>
        </w:tc>
        <w:tc>
          <w:tcPr>
            <w:tcW w:w="1061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  <w:tc>
          <w:tcPr>
            <w:tcW w:w="1159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  <w:tc>
          <w:tcPr>
            <w:tcW w:w="1130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/</w:t>
            </w:r>
          </w:p>
        </w:tc>
        <w:tc>
          <w:tcPr>
            <w:tcW w:w="742" w:type="dxa"/>
            <w:vAlign w:val="center"/>
          </w:tcPr>
          <w:p w:rsidR="003E4977" w:rsidRDefault="005C48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rFonts w:hAnsi="宋体" w:hint="eastAsia"/>
              </w:rPr>
              <w:t>银行</w:t>
            </w:r>
            <w:proofErr w:type="gramStart"/>
            <w:r>
              <w:rPr>
                <w:rFonts w:hAnsi="宋体" w:hint="eastAsia"/>
              </w:rPr>
              <w:t>转帐</w:t>
            </w:r>
            <w:proofErr w:type="gramEnd"/>
          </w:p>
        </w:tc>
      </w:tr>
    </w:tbl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（三）详细评审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（详见评标委员会成员</w:t>
      </w:r>
      <w:r>
        <w:rPr>
          <w:rFonts w:ascii="宋体" w:hAnsi="宋体" w:cs="宋体" w:hint="eastAsia"/>
          <w:bCs/>
          <w:sz w:val="24"/>
          <w:szCs w:val="24"/>
        </w:rPr>
        <w:t>投标报价（费率）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bCs/>
          <w:sz w:val="24"/>
          <w:szCs w:val="24"/>
        </w:rPr>
        <w:t>综合部分</w:t>
      </w:r>
      <w:r>
        <w:rPr>
          <w:rFonts w:ascii="宋体" w:hAnsi="宋体" w:cs="宋体" w:hint="eastAsia"/>
          <w:sz w:val="24"/>
          <w:szCs w:val="24"/>
        </w:rPr>
        <w:t>评分表格）</w:t>
      </w:r>
    </w:p>
    <w:p w:rsidR="003E4977" w:rsidRDefault="005C48BF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五、根据招标文件的规定，评标委员会将经评审的投标人按综合得分由高到低排序如下：</w:t>
      </w:r>
    </w:p>
    <w:tbl>
      <w:tblPr>
        <w:tblW w:w="94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9"/>
        <w:gridCol w:w="2109"/>
        <w:gridCol w:w="1564"/>
      </w:tblGrid>
      <w:tr w:rsidR="003E4977" w:rsidTr="00991F15">
        <w:trPr>
          <w:trHeight w:val="550"/>
          <w:jc w:val="center"/>
        </w:trPr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21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排序</w:t>
            </w:r>
          </w:p>
        </w:tc>
      </w:tr>
      <w:tr w:rsidR="003E4977" w:rsidTr="00991F15">
        <w:trPr>
          <w:trHeight w:val="485"/>
          <w:jc w:val="center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Pr="00991F15" w:rsidRDefault="005C48BF">
            <w:pPr>
              <w:widowControl/>
              <w:jc w:val="center"/>
              <w:textAlignment w:val="center"/>
              <w:rPr>
                <w:color w:val="000000"/>
              </w:rPr>
            </w:pPr>
            <w:r w:rsidRPr="00991F15">
              <w:rPr>
                <w:rFonts w:hint="eastAsia"/>
                <w:color w:val="000000"/>
              </w:rPr>
              <w:t>禹州市</w:t>
            </w:r>
            <w:proofErr w:type="gramStart"/>
            <w:r w:rsidRPr="00991F15">
              <w:rPr>
                <w:rFonts w:hint="eastAsia"/>
                <w:color w:val="000000"/>
              </w:rPr>
              <w:t>润禹贸易</w:t>
            </w:r>
            <w:proofErr w:type="gramEnd"/>
            <w:r w:rsidRPr="00991F15">
              <w:rPr>
                <w:rFonts w:hint="eastAsia"/>
                <w:color w:val="000000"/>
              </w:rPr>
              <w:t>有限公司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Pr="00991F15" w:rsidRDefault="005C48BF">
            <w:pPr>
              <w:widowControl/>
              <w:jc w:val="center"/>
              <w:textAlignment w:val="center"/>
              <w:rPr>
                <w:color w:val="000000"/>
              </w:rPr>
            </w:pPr>
            <w:r w:rsidRPr="00991F15">
              <w:rPr>
                <w:rFonts w:hint="eastAsia"/>
                <w:color w:val="000000"/>
              </w:rPr>
              <w:t>91.54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Pr="00991F15" w:rsidRDefault="005C48BF">
            <w:pPr>
              <w:widowControl/>
              <w:jc w:val="center"/>
              <w:textAlignment w:val="center"/>
              <w:rPr>
                <w:color w:val="000000"/>
              </w:rPr>
            </w:pPr>
            <w:r w:rsidRPr="00991F15">
              <w:rPr>
                <w:rFonts w:hint="eastAsia"/>
                <w:color w:val="000000"/>
              </w:rPr>
              <w:t>1</w:t>
            </w:r>
          </w:p>
        </w:tc>
      </w:tr>
      <w:tr w:rsidR="003E4977" w:rsidTr="00991F15">
        <w:trPr>
          <w:trHeight w:val="480"/>
          <w:jc w:val="center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Pr="00991F15" w:rsidRDefault="005C48BF">
            <w:pPr>
              <w:widowControl/>
              <w:jc w:val="center"/>
              <w:textAlignment w:val="center"/>
              <w:rPr>
                <w:color w:val="000000"/>
              </w:rPr>
            </w:pPr>
            <w:r w:rsidRPr="00991F15">
              <w:rPr>
                <w:rFonts w:hint="eastAsia"/>
                <w:color w:val="000000"/>
              </w:rPr>
              <w:t>河南锦冠电力工程有限公司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Pr="00991F15" w:rsidRDefault="005C48BF">
            <w:pPr>
              <w:widowControl/>
              <w:jc w:val="center"/>
              <w:textAlignment w:val="center"/>
              <w:rPr>
                <w:color w:val="000000"/>
              </w:rPr>
            </w:pPr>
            <w:r w:rsidRPr="00991F15">
              <w:rPr>
                <w:rFonts w:hint="eastAsia"/>
                <w:color w:val="000000"/>
              </w:rPr>
              <w:t>84.38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Pr="00991F15" w:rsidRDefault="005C48BF">
            <w:pPr>
              <w:widowControl/>
              <w:jc w:val="center"/>
              <w:textAlignment w:val="center"/>
              <w:rPr>
                <w:color w:val="000000"/>
              </w:rPr>
            </w:pPr>
            <w:r w:rsidRPr="00991F15">
              <w:rPr>
                <w:rFonts w:hint="eastAsia"/>
                <w:color w:val="000000"/>
              </w:rPr>
              <w:t>2</w:t>
            </w:r>
          </w:p>
        </w:tc>
      </w:tr>
      <w:tr w:rsidR="003E4977" w:rsidTr="00991F15">
        <w:trPr>
          <w:trHeight w:val="480"/>
          <w:jc w:val="center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Pr="00991F15" w:rsidRDefault="005C48BF">
            <w:pPr>
              <w:widowControl/>
              <w:jc w:val="center"/>
              <w:textAlignment w:val="center"/>
              <w:rPr>
                <w:color w:val="000000"/>
              </w:rPr>
            </w:pPr>
            <w:proofErr w:type="gramStart"/>
            <w:r w:rsidRPr="00991F15">
              <w:rPr>
                <w:rFonts w:hint="eastAsia"/>
                <w:color w:val="000000"/>
              </w:rPr>
              <w:t>阳光电</w:t>
            </w:r>
            <w:proofErr w:type="gramEnd"/>
            <w:r w:rsidRPr="00991F15">
              <w:rPr>
                <w:rFonts w:hint="eastAsia"/>
                <w:color w:val="000000"/>
              </w:rPr>
              <w:t>建集团有限公司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Pr="00991F15" w:rsidRDefault="005C48BF">
            <w:pPr>
              <w:widowControl/>
              <w:jc w:val="center"/>
              <w:textAlignment w:val="center"/>
              <w:rPr>
                <w:color w:val="000000"/>
              </w:rPr>
            </w:pPr>
            <w:r w:rsidRPr="00991F15">
              <w:rPr>
                <w:rFonts w:hint="eastAsia"/>
                <w:color w:val="000000"/>
              </w:rPr>
              <w:t>81.76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Pr="00991F15" w:rsidRDefault="005C48BF">
            <w:pPr>
              <w:widowControl/>
              <w:jc w:val="center"/>
              <w:textAlignment w:val="center"/>
              <w:rPr>
                <w:color w:val="000000"/>
              </w:rPr>
            </w:pPr>
            <w:r w:rsidRPr="00991F15">
              <w:rPr>
                <w:rFonts w:hint="eastAsia"/>
                <w:color w:val="000000"/>
              </w:rPr>
              <w:t>3</w:t>
            </w:r>
          </w:p>
        </w:tc>
      </w:tr>
      <w:tr w:rsidR="003E4977" w:rsidTr="00991F15">
        <w:trPr>
          <w:trHeight w:val="480"/>
          <w:jc w:val="center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Pr="00991F15" w:rsidRDefault="005C48BF">
            <w:pPr>
              <w:widowControl/>
              <w:jc w:val="center"/>
              <w:textAlignment w:val="center"/>
              <w:rPr>
                <w:color w:val="000000"/>
              </w:rPr>
            </w:pPr>
            <w:r w:rsidRPr="00991F15">
              <w:rPr>
                <w:rFonts w:hint="eastAsia"/>
                <w:color w:val="000000"/>
              </w:rPr>
              <w:t>禹州</w:t>
            </w:r>
            <w:proofErr w:type="gramStart"/>
            <w:r w:rsidRPr="00991F15">
              <w:rPr>
                <w:rFonts w:hint="eastAsia"/>
                <w:color w:val="000000"/>
              </w:rPr>
              <w:t>市禹资</w:t>
            </w:r>
            <w:proofErr w:type="gramEnd"/>
            <w:r w:rsidRPr="00991F15">
              <w:rPr>
                <w:rFonts w:hint="eastAsia"/>
                <w:color w:val="000000"/>
              </w:rPr>
              <w:t>实业有限公司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Pr="00991F15" w:rsidRDefault="005C48BF">
            <w:pPr>
              <w:widowControl/>
              <w:jc w:val="center"/>
              <w:textAlignment w:val="center"/>
              <w:rPr>
                <w:color w:val="000000"/>
              </w:rPr>
            </w:pPr>
            <w:r w:rsidRPr="00991F15">
              <w:rPr>
                <w:rFonts w:hint="eastAsia"/>
                <w:color w:val="000000"/>
              </w:rPr>
              <w:t>71.57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Pr="00991F15" w:rsidRDefault="005C48BF">
            <w:pPr>
              <w:widowControl/>
              <w:jc w:val="center"/>
              <w:textAlignment w:val="center"/>
              <w:rPr>
                <w:color w:val="000000"/>
              </w:rPr>
            </w:pPr>
            <w:r w:rsidRPr="00991F15">
              <w:rPr>
                <w:rFonts w:hint="eastAsia"/>
                <w:color w:val="000000"/>
              </w:rPr>
              <w:t>4</w:t>
            </w:r>
          </w:p>
        </w:tc>
      </w:tr>
      <w:tr w:rsidR="003E4977" w:rsidTr="00991F15">
        <w:trPr>
          <w:trHeight w:val="480"/>
          <w:jc w:val="center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Pr="00991F15" w:rsidRDefault="005C48BF">
            <w:pPr>
              <w:widowControl/>
              <w:jc w:val="center"/>
              <w:textAlignment w:val="center"/>
              <w:rPr>
                <w:color w:val="000000"/>
              </w:rPr>
            </w:pPr>
            <w:r w:rsidRPr="00991F15">
              <w:rPr>
                <w:rFonts w:hint="eastAsia"/>
                <w:color w:val="000000"/>
              </w:rPr>
              <w:t>禹州市方林新能源汽车服务有限公司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Pr="00991F15" w:rsidRDefault="005C48BF">
            <w:pPr>
              <w:widowControl/>
              <w:jc w:val="center"/>
              <w:textAlignment w:val="center"/>
              <w:rPr>
                <w:color w:val="000000"/>
              </w:rPr>
            </w:pPr>
            <w:r w:rsidRPr="00991F15">
              <w:rPr>
                <w:rFonts w:hint="eastAsia"/>
                <w:color w:val="000000"/>
              </w:rPr>
              <w:t>69.04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3E4977" w:rsidRPr="00991F15" w:rsidRDefault="005C48BF">
            <w:pPr>
              <w:widowControl/>
              <w:jc w:val="center"/>
              <w:textAlignment w:val="center"/>
              <w:rPr>
                <w:color w:val="000000"/>
              </w:rPr>
            </w:pPr>
            <w:r w:rsidRPr="00991F15">
              <w:rPr>
                <w:rFonts w:hint="eastAsia"/>
                <w:color w:val="000000"/>
              </w:rPr>
              <w:t>5</w:t>
            </w:r>
          </w:p>
        </w:tc>
      </w:tr>
    </w:tbl>
    <w:p w:rsidR="003E4977" w:rsidRDefault="005C48BF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六、推荐的中标候选人详细评审得分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2672"/>
        <w:gridCol w:w="833"/>
        <w:gridCol w:w="834"/>
        <w:gridCol w:w="833"/>
        <w:gridCol w:w="850"/>
        <w:gridCol w:w="809"/>
        <w:gridCol w:w="809"/>
        <w:gridCol w:w="812"/>
      </w:tblGrid>
      <w:tr w:rsidR="003E4977">
        <w:trPr>
          <w:trHeight w:val="299"/>
          <w:jc w:val="center"/>
        </w:trPr>
        <w:tc>
          <w:tcPr>
            <w:tcW w:w="37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578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禹州市</w:t>
            </w:r>
            <w:proofErr w:type="gramStart"/>
            <w:r>
              <w:rPr>
                <w:rFonts w:ascii="宋体" w:hAnsi="宋体" w:cs="宋体" w:hint="eastAsia"/>
              </w:rPr>
              <w:t>润禹贸易</w:t>
            </w:r>
            <w:proofErr w:type="gramEnd"/>
            <w:r>
              <w:rPr>
                <w:rFonts w:ascii="宋体" w:hAnsi="宋体" w:cs="宋体" w:hint="eastAsia"/>
              </w:rPr>
              <w:t>有限公司</w:t>
            </w:r>
          </w:p>
        </w:tc>
      </w:tr>
      <w:tr w:rsidR="003E4977">
        <w:trPr>
          <w:trHeight w:val="299"/>
          <w:jc w:val="center"/>
        </w:trPr>
        <w:tc>
          <w:tcPr>
            <w:tcW w:w="37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09" w:type="dxa"/>
            <w:shd w:val="clear" w:color="auto" w:fill="FFFFFF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09" w:type="dxa"/>
            <w:shd w:val="clear" w:color="auto" w:fill="FFFFFF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7</w:t>
            </w:r>
          </w:p>
        </w:tc>
      </w:tr>
      <w:tr w:rsidR="003E4977">
        <w:trPr>
          <w:trHeight w:val="297"/>
          <w:jc w:val="center"/>
        </w:trPr>
        <w:tc>
          <w:tcPr>
            <w:tcW w:w="37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</w:rPr>
              <w:t>投标报价（</w:t>
            </w:r>
            <w:r>
              <w:rPr>
                <w:rFonts w:hAnsi="宋体" w:cs="宋体" w:hint="eastAsia"/>
                <w:bCs/>
              </w:rPr>
              <w:t>30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29.47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29.47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29.47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29.47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29.47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29.47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29.47</w:t>
            </w:r>
          </w:p>
        </w:tc>
      </w:tr>
      <w:tr w:rsidR="003E4977">
        <w:trPr>
          <w:trHeight w:val="297"/>
          <w:jc w:val="center"/>
        </w:trPr>
        <w:tc>
          <w:tcPr>
            <w:tcW w:w="108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  <w:bCs/>
              </w:rPr>
              <w:t>投标人综合实力（</w:t>
            </w:r>
            <w:r>
              <w:rPr>
                <w:rFonts w:ascii="宋体" w:cs="Times New Roman" w:hint="eastAsia"/>
                <w:bCs/>
              </w:rPr>
              <w:t>3</w:t>
            </w:r>
            <w:r>
              <w:rPr>
                <w:rFonts w:ascii="宋体" w:cs="Times New Roman"/>
                <w:bCs/>
              </w:rPr>
              <w:t>0</w:t>
            </w:r>
            <w:r>
              <w:rPr>
                <w:rFonts w:ascii="宋体" w:cs="Times New Roman" w:hint="eastAsia"/>
                <w:bCs/>
              </w:rPr>
              <w:t>分）</w:t>
            </w:r>
          </w:p>
        </w:tc>
        <w:tc>
          <w:tcPr>
            <w:tcW w:w="2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</w:rPr>
              <w:t>设计实力（</w:t>
            </w:r>
            <w:r>
              <w:rPr>
                <w:rFonts w:hAnsi="宋体" w:cs="宋体"/>
                <w:bCs/>
              </w:rPr>
              <w:t>9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</w:tr>
      <w:tr w:rsidR="003E4977">
        <w:trPr>
          <w:trHeight w:val="297"/>
          <w:jc w:val="center"/>
        </w:trPr>
        <w:tc>
          <w:tcPr>
            <w:tcW w:w="108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3E4977">
            <w:pPr>
              <w:rPr>
                <w:rFonts w:ascii="宋体" w:cs="Times New Roman"/>
              </w:rPr>
            </w:pPr>
          </w:p>
        </w:tc>
        <w:tc>
          <w:tcPr>
            <w:tcW w:w="2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施工企业实力（</w:t>
            </w:r>
            <w:r>
              <w:rPr>
                <w:rFonts w:hAnsi="宋体" w:cs="宋体"/>
                <w:bCs/>
                <w:sz w:val="18"/>
                <w:szCs w:val="18"/>
              </w:rPr>
              <w:t>13</w:t>
            </w:r>
            <w:r>
              <w:rPr>
                <w:rFonts w:hAnsi="宋体" w:cs="宋体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</w:tr>
      <w:tr w:rsidR="003E4977">
        <w:trPr>
          <w:trHeight w:val="284"/>
          <w:jc w:val="center"/>
        </w:trPr>
        <w:tc>
          <w:tcPr>
            <w:tcW w:w="108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3E4977">
            <w:pPr>
              <w:rPr>
                <w:rFonts w:ascii="宋体" w:cs="Times New Roman"/>
              </w:rPr>
            </w:pPr>
          </w:p>
        </w:tc>
        <w:tc>
          <w:tcPr>
            <w:tcW w:w="2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</w:rPr>
              <w:t>服务承诺（</w:t>
            </w:r>
            <w:r>
              <w:rPr>
                <w:rFonts w:hAnsi="宋体" w:cs="宋体"/>
                <w:bCs/>
              </w:rPr>
              <w:t>8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7.5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3E4977">
        <w:trPr>
          <w:trHeight w:val="527"/>
          <w:jc w:val="center"/>
        </w:trPr>
        <w:tc>
          <w:tcPr>
            <w:tcW w:w="108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rPr>
                <w:rFonts w:hAnsi="宋体" w:cs="宋体"/>
                <w:bCs/>
              </w:rPr>
            </w:pPr>
            <w:r>
              <w:rPr>
                <w:rFonts w:hAnsi="宋体" w:cs="宋体" w:hint="eastAsia"/>
                <w:bCs/>
              </w:rPr>
              <w:t>承包人实施方案（</w:t>
            </w:r>
            <w:r>
              <w:rPr>
                <w:rFonts w:hAnsi="宋体" w:cs="宋体" w:hint="eastAsia"/>
                <w:bCs/>
              </w:rPr>
              <w:t>40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3E4977" w:rsidRDefault="005C48B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</w:rPr>
            </w:pPr>
            <w:r>
              <w:rPr>
                <w:rFonts w:hAnsi="宋体" w:cs="宋体" w:hint="eastAsia"/>
                <w:bCs/>
              </w:rPr>
              <w:t>设计管理方案（</w:t>
            </w:r>
            <w:r>
              <w:rPr>
                <w:rFonts w:hAnsi="宋体" w:cs="宋体" w:hint="eastAsia"/>
                <w:bCs/>
              </w:rPr>
              <w:t>0-</w:t>
            </w:r>
            <w:r>
              <w:rPr>
                <w:rFonts w:hAnsi="宋体" w:cs="宋体"/>
                <w:bCs/>
              </w:rPr>
              <w:t>17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15.7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13.8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15.1</w:t>
            </w:r>
          </w:p>
        </w:tc>
      </w:tr>
      <w:tr w:rsidR="003E4977">
        <w:trPr>
          <w:trHeight w:val="379"/>
          <w:jc w:val="center"/>
        </w:trPr>
        <w:tc>
          <w:tcPr>
            <w:tcW w:w="108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3E4977">
            <w:pPr>
              <w:rPr>
                <w:rFonts w:hAnsi="宋体" w:cs="宋体"/>
                <w:bCs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3E4977" w:rsidRDefault="005C48B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</w:rPr>
            </w:pPr>
            <w:r>
              <w:rPr>
                <w:rFonts w:hAnsi="宋体" w:cs="宋体" w:hint="eastAsia"/>
                <w:bCs/>
              </w:rPr>
              <w:t>施工建设管理方案（</w:t>
            </w:r>
            <w:r>
              <w:rPr>
                <w:rFonts w:hAnsi="宋体" w:cs="宋体" w:hint="eastAsia"/>
                <w:bCs/>
              </w:rPr>
              <w:t>0-</w:t>
            </w:r>
            <w:r>
              <w:rPr>
                <w:rFonts w:hAnsi="宋体" w:cs="宋体"/>
                <w:bCs/>
              </w:rPr>
              <w:t>23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20.5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17.2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16.7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21.3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19.2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17.8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20.7</w:t>
            </w:r>
          </w:p>
        </w:tc>
      </w:tr>
      <w:tr w:rsidR="003E4977">
        <w:trPr>
          <w:trHeight w:val="297"/>
          <w:jc w:val="center"/>
        </w:trPr>
        <w:tc>
          <w:tcPr>
            <w:tcW w:w="37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合计得分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93.97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88.17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87.67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95.97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91.47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89.27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94.27</w:t>
            </w:r>
          </w:p>
        </w:tc>
      </w:tr>
      <w:tr w:rsidR="003E4977">
        <w:trPr>
          <w:trHeight w:val="297"/>
          <w:jc w:val="center"/>
        </w:trPr>
        <w:tc>
          <w:tcPr>
            <w:tcW w:w="37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5780" w:type="dxa"/>
            <w:gridSpan w:val="7"/>
            <w:shd w:val="clear" w:color="auto" w:fill="FFFFFF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91.54</w:t>
            </w:r>
          </w:p>
        </w:tc>
      </w:tr>
    </w:tbl>
    <w:p w:rsidR="003E4977" w:rsidRDefault="003E497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2672"/>
        <w:gridCol w:w="833"/>
        <w:gridCol w:w="834"/>
        <w:gridCol w:w="833"/>
        <w:gridCol w:w="850"/>
        <w:gridCol w:w="809"/>
        <w:gridCol w:w="809"/>
        <w:gridCol w:w="812"/>
      </w:tblGrid>
      <w:tr w:rsidR="003E4977">
        <w:trPr>
          <w:trHeight w:val="299"/>
          <w:jc w:val="center"/>
        </w:trPr>
        <w:tc>
          <w:tcPr>
            <w:tcW w:w="37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第二中标候选人</w:t>
            </w:r>
          </w:p>
        </w:tc>
        <w:tc>
          <w:tcPr>
            <w:tcW w:w="578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河南锦冠电力工程有限公司</w:t>
            </w:r>
          </w:p>
        </w:tc>
      </w:tr>
      <w:tr w:rsidR="003E4977">
        <w:trPr>
          <w:trHeight w:val="299"/>
          <w:jc w:val="center"/>
        </w:trPr>
        <w:tc>
          <w:tcPr>
            <w:tcW w:w="37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809" w:type="dxa"/>
            <w:shd w:val="clear" w:color="auto" w:fill="FFFFFF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809" w:type="dxa"/>
            <w:shd w:val="clear" w:color="auto" w:fill="FFFFFF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 w:hint="eastAsia"/>
              </w:rPr>
              <w:t>7</w:t>
            </w:r>
          </w:p>
        </w:tc>
      </w:tr>
      <w:tr w:rsidR="003E4977">
        <w:trPr>
          <w:trHeight w:val="297"/>
          <w:jc w:val="center"/>
        </w:trPr>
        <w:tc>
          <w:tcPr>
            <w:tcW w:w="37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</w:rPr>
              <w:t>投标报价（</w:t>
            </w:r>
            <w:r>
              <w:rPr>
                <w:rFonts w:hAnsi="宋体" w:cs="宋体" w:hint="eastAsia"/>
                <w:bCs/>
              </w:rPr>
              <w:t>30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29.12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29.12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29.12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29.12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29.12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29.12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29.12</w:t>
            </w:r>
          </w:p>
        </w:tc>
      </w:tr>
      <w:tr w:rsidR="003E4977">
        <w:trPr>
          <w:trHeight w:val="297"/>
          <w:jc w:val="center"/>
        </w:trPr>
        <w:tc>
          <w:tcPr>
            <w:tcW w:w="108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  <w:bCs/>
              </w:rPr>
              <w:t>投标人综合实力（</w:t>
            </w:r>
            <w:r>
              <w:rPr>
                <w:rFonts w:ascii="宋体" w:cs="Times New Roman" w:hint="eastAsia"/>
                <w:bCs/>
              </w:rPr>
              <w:t>3</w:t>
            </w:r>
            <w:r>
              <w:rPr>
                <w:rFonts w:ascii="宋体" w:cs="Times New Roman"/>
                <w:bCs/>
              </w:rPr>
              <w:t>0</w:t>
            </w:r>
            <w:r>
              <w:rPr>
                <w:rFonts w:ascii="宋体" w:cs="Times New Roman" w:hint="eastAsia"/>
                <w:bCs/>
              </w:rPr>
              <w:t>分）</w:t>
            </w:r>
          </w:p>
        </w:tc>
        <w:tc>
          <w:tcPr>
            <w:tcW w:w="2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</w:rPr>
              <w:t>设计实力（</w:t>
            </w:r>
            <w:r>
              <w:rPr>
                <w:rFonts w:hAnsi="宋体" w:cs="宋体"/>
                <w:bCs/>
              </w:rPr>
              <w:t>9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</w:tr>
      <w:tr w:rsidR="003E4977">
        <w:trPr>
          <w:trHeight w:val="297"/>
          <w:jc w:val="center"/>
        </w:trPr>
        <w:tc>
          <w:tcPr>
            <w:tcW w:w="108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3E4977">
            <w:pPr>
              <w:rPr>
                <w:rFonts w:ascii="宋体" w:cs="Times New Roman"/>
              </w:rPr>
            </w:pPr>
          </w:p>
        </w:tc>
        <w:tc>
          <w:tcPr>
            <w:tcW w:w="2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施工企业实力（</w:t>
            </w:r>
            <w:r>
              <w:rPr>
                <w:rFonts w:hAnsi="宋体" w:cs="宋体"/>
                <w:bCs/>
                <w:sz w:val="18"/>
                <w:szCs w:val="18"/>
              </w:rPr>
              <w:t>13</w:t>
            </w:r>
            <w:r>
              <w:rPr>
                <w:rFonts w:hAnsi="宋体" w:cs="宋体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</w:tr>
      <w:tr w:rsidR="003E4977">
        <w:trPr>
          <w:trHeight w:val="284"/>
          <w:jc w:val="center"/>
        </w:trPr>
        <w:tc>
          <w:tcPr>
            <w:tcW w:w="108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3E4977">
            <w:pPr>
              <w:rPr>
                <w:rFonts w:ascii="宋体" w:cs="Times New Roman"/>
              </w:rPr>
            </w:pPr>
          </w:p>
        </w:tc>
        <w:tc>
          <w:tcPr>
            <w:tcW w:w="2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</w:rPr>
              <w:t>服务承诺（</w:t>
            </w:r>
            <w:r>
              <w:rPr>
                <w:rFonts w:hAnsi="宋体" w:cs="宋体"/>
                <w:bCs/>
              </w:rPr>
              <w:t>8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3E4977">
        <w:trPr>
          <w:trHeight w:val="527"/>
          <w:jc w:val="center"/>
        </w:trPr>
        <w:tc>
          <w:tcPr>
            <w:tcW w:w="108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rPr>
                <w:rFonts w:hAnsi="宋体" w:cs="宋体"/>
                <w:bCs/>
              </w:rPr>
            </w:pPr>
            <w:r>
              <w:rPr>
                <w:rFonts w:hAnsi="宋体" w:cs="宋体" w:hint="eastAsia"/>
                <w:bCs/>
              </w:rPr>
              <w:t>承包人实</w:t>
            </w:r>
            <w:r>
              <w:rPr>
                <w:rFonts w:hAnsi="宋体" w:cs="宋体" w:hint="eastAsia"/>
                <w:bCs/>
              </w:rPr>
              <w:lastRenderedPageBreak/>
              <w:t>施方案（</w:t>
            </w:r>
            <w:r>
              <w:rPr>
                <w:rFonts w:hAnsi="宋体" w:cs="宋体" w:hint="eastAsia"/>
                <w:bCs/>
              </w:rPr>
              <w:t>40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3E4977" w:rsidRDefault="005C48B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</w:rPr>
            </w:pPr>
            <w:r>
              <w:rPr>
                <w:rFonts w:hAnsi="宋体" w:cs="宋体" w:hint="eastAsia"/>
                <w:bCs/>
              </w:rPr>
              <w:lastRenderedPageBreak/>
              <w:t>设计管理方案（</w:t>
            </w:r>
            <w:r>
              <w:rPr>
                <w:rFonts w:hAnsi="宋体" w:cs="宋体" w:hint="eastAsia"/>
                <w:bCs/>
              </w:rPr>
              <w:t>0-</w:t>
            </w:r>
            <w:r>
              <w:rPr>
                <w:rFonts w:hAnsi="宋体" w:cs="宋体"/>
                <w:bCs/>
              </w:rPr>
              <w:t>17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13.8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13.7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14.6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13.9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10.2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12.7</w:t>
            </w:r>
          </w:p>
        </w:tc>
      </w:tr>
      <w:tr w:rsidR="003E4977">
        <w:trPr>
          <w:trHeight w:val="379"/>
          <w:jc w:val="center"/>
        </w:trPr>
        <w:tc>
          <w:tcPr>
            <w:tcW w:w="108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3E4977">
            <w:pPr>
              <w:rPr>
                <w:rFonts w:hAnsi="宋体" w:cs="宋体"/>
                <w:bCs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3E4977" w:rsidRDefault="005C48B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</w:rPr>
            </w:pPr>
            <w:r>
              <w:rPr>
                <w:rFonts w:hAnsi="宋体" w:cs="宋体" w:hint="eastAsia"/>
                <w:bCs/>
              </w:rPr>
              <w:t>施工建设管理方案（</w:t>
            </w:r>
            <w:r>
              <w:rPr>
                <w:rFonts w:hAnsi="宋体" w:cs="宋体" w:hint="eastAsia"/>
                <w:bCs/>
              </w:rPr>
              <w:t>0-</w:t>
            </w:r>
            <w:r>
              <w:rPr>
                <w:rFonts w:hAnsi="宋体" w:cs="宋体"/>
                <w:bCs/>
              </w:rPr>
              <w:t>23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19.8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16.7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18.3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18.2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19.1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16.4</w:t>
            </w:r>
          </w:p>
        </w:tc>
      </w:tr>
      <w:tr w:rsidR="003E4977">
        <w:trPr>
          <w:trHeight w:val="297"/>
          <w:jc w:val="center"/>
        </w:trPr>
        <w:tc>
          <w:tcPr>
            <w:tcW w:w="37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合计得分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86.72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83.22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86.12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85.92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88.12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78.32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82.22</w:t>
            </w:r>
          </w:p>
        </w:tc>
      </w:tr>
      <w:tr w:rsidR="003E4977">
        <w:trPr>
          <w:trHeight w:val="297"/>
          <w:jc w:val="center"/>
        </w:trPr>
        <w:tc>
          <w:tcPr>
            <w:tcW w:w="37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5780" w:type="dxa"/>
            <w:gridSpan w:val="7"/>
            <w:shd w:val="clear" w:color="auto" w:fill="FFFFFF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84.38</w:t>
            </w:r>
          </w:p>
        </w:tc>
      </w:tr>
    </w:tbl>
    <w:p w:rsidR="003E4977" w:rsidRDefault="003E497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2672"/>
        <w:gridCol w:w="833"/>
        <w:gridCol w:w="834"/>
        <w:gridCol w:w="833"/>
        <w:gridCol w:w="850"/>
        <w:gridCol w:w="809"/>
        <w:gridCol w:w="809"/>
        <w:gridCol w:w="812"/>
      </w:tblGrid>
      <w:tr w:rsidR="003E4977">
        <w:trPr>
          <w:trHeight w:val="299"/>
          <w:jc w:val="center"/>
        </w:trPr>
        <w:tc>
          <w:tcPr>
            <w:tcW w:w="37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第三中标候选人</w:t>
            </w:r>
          </w:p>
        </w:tc>
        <w:tc>
          <w:tcPr>
            <w:tcW w:w="578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阳光电</w:t>
            </w:r>
            <w:proofErr w:type="gramEnd"/>
            <w:r>
              <w:rPr>
                <w:rFonts w:ascii="宋体" w:hAnsi="宋体" w:cs="宋体" w:hint="eastAsia"/>
              </w:rPr>
              <w:t>建集团有限公司</w:t>
            </w:r>
          </w:p>
        </w:tc>
      </w:tr>
      <w:tr w:rsidR="003E4977">
        <w:trPr>
          <w:trHeight w:val="299"/>
          <w:jc w:val="center"/>
        </w:trPr>
        <w:tc>
          <w:tcPr>
            <w:tcW w:w="37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09" w:type="dxa"/>
            <w:shd w:val="clear" w:color="auto" w:fill="FFFFFF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09" w:type="dxa"/>
            <w:shd w:val="clear" w:color="auto" w:fill="FFFFFF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7</w:t>
            </w:r>
          </w:p>
        </w:tc>
      </w:tr>
      <w:tr w:rsidR="003E4977">
        <w:trPr>
          <w:trHeight w:val="297"/>
          <w:jc w:val="center"/>
        </w:trPr>
        <w:tc>
          <w:tcPr>
            <w:tcW w:w="37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</w:rPr>
              <w:t>投标报价（</w:t>
            </w:r>
            <w:r>
              <w:rPr>
                <w:rFonts w:hAnsi="宋体" w:cs="宋体" w:hint="eastAsia"/>
                <w:bCs/>
              </w:rPr>
              <w:t>30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29.12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29.12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29.12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29.12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29.12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29.12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29.12</w:t>
            </w:r>
          </w:p>
        </w:tc>
      </w:tr>
      <w:tr w:rsidR="003E4977">
        <w:trPr>
          <w:trHeight w:val="297"/>
          <w:jc w:val="center"/>
        </w:trPr>
        <w:tc>
          <w:tcPr>
            <w:tcW w:w="108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  <w:bCs/>
              </w:rPr>
              <w:t>投标人综合实力（</w:t>
            </w:r>
            <w:r>
              <w:rPr>
                <w:rFonts w:ascii="宋体" w:cs="Times New Roman" w:hint="eastAsia"/>
                <w:bCs/>
              </w:rPr>
              <w:t>3</w:t>
            </w:r>
            <w:r>
              <w:rPr>
                <w:rFonts w:ascii="宋体" w:cs="Times New Roman"/>
                <w:bCs/>
              </w:rPr>
              <w:t>0</w:t>
            </w:r>
            <w:r>
              <w:rPr>
                <w:rFonts w:ascii="宋体" w:cs="Times New Roman" w:hint="eastAsia"/>
                <w:bCs/>
              </w:rPr>
              <w:t>分）</w:t>
            </w:r>
          </w:p>
        </w:tc>
        <w:tc>
          <w:tcPr>
            <w:tcW w:w="2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</w:rPr>
              <w:t>设计实力（</w:t>
            </w:r>
            <w:r>
              <w:rPr>
                <w:rFonts w:hAnsi="宋体" w:cs="宋体"/>
                <w:bCs/>
              </w:rPr>
              <w:t>9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</w:tr>
      <w:tr w:rsidR="003E4977">
        <w:trPr>
          <w:trHeight w:val="297"/>
          <w:jc w:val="center"/>
        </w:trPr>
        <w:tc>
          <w:tcPr>
            <w:tcW w:w="108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3E4977">
            <w:pPr>
              <w:rPr>
                <w:rFonts w:ascii="宋体" w:cs="Times New Roman"/>
              </w:rPr>
            </w:pPr>
          </w:p>
        </w:tc>
        <w:tc>
          <w:tcPr>
            <w:tcW w:w="2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  <w:sz w:val="18"/>
                <w:szCs w:val="18"/>
              </w:rPr>
              <w:t>施工企业实力（</w:t>
            </w:r>
            <w:r>
              <w:rPr>
                <w:rFonts w:hAnsi="宋体" w:cs="宋体"/>
                <w:bCs/>
                <w:sz w:val="18"/>
                <w:szCs w:val="18"/>
              </w:rPr>
              <w:t>13</w:t>
            </w:r>
            <w:r>
              <w:rPr>
                <w:rFonts w:hAnsi="宋体" w:cs="宋体" w:hint="eastAsia"/>
                <w:bCs/>
                <w:sz w:val="18"/>
                <w:szCs w:val="18"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</w:tr>
      <w:tr w:rsidR="003E4977">
        <w:trPr>
          <w:trHeight w:val="284"/>
          <w:jc w:val="center"/>
        </w:trPr>
        <w:tc>
          <w:tcPr>
            <w:tcW w:w="108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3E4977">
            <w:pPr>
              <w:rPr>
                <w:rFonts w:ascii="宋体" w:cs="Times New Roman"/>
              </w:rPr>
            </w:pPr>
          </w:p>
        </w:tc>
        <w:tc>
          <w:tcPr>
            <w:tcW w:w="2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spacing w:line="240" w:lineRule="exact"/>
              <w:jc w:val="left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Cs/>
              </w:rPr>
              <w:t>服务承诺（</w:t>
            </w:r>
            <w:r>
              <w:rPr>
                <w:rFonts w:hAnsi="宋体" w:cs="宋体"/>
                <w:bCs/>
              </w:rPr>
              <w:t>8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3E4977">
        <w:trPr>
          <w:trHeight w:val="527"/>
          <w:jc w:val="center"/>
        </w:trPr>
        <w:tc>
          <w:tcPr>
            <w:tcW w:w="108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rPr>
                <w:rFonts w:hAnsi="宋体" w:cs="宋体"/>
                <w:bCs/>
              </w:rPr>
            </w:pPr>
            <w:r>
              <w:rPr>
                <w:rFonts w:hAnsi="宋体" w:cs="宋体" w:hint="eastAsia"/>
                <w:bCs/>
              </w:rPr>
              <w:t>承包人实施方案（</w:t>
            </w:r>
            <w:r>
              <w:rPr>
                <w:rFonts w:hAnsi="宋体" w:cs="宋体" w:hint="eastAsia"/>
                <w:bCs/>
              </w:rPr>
              <w:t>40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3E4977" w:rsidRDefault="005C48B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</w:rPr>
            </w:pPr>
            <w:r>
              <w:rPr>
                <w:rFonts w:hAnsi="宋体" w:cs="宋体" w:hint="eastAsia"/>
                <w:bCs/>
              </w:rPr>
              <w:t>设计管理方案（</w:t>
            </w:r>
            <w:r>
              <w:rPr>
                <w:rFonts w:hAnsi="宋体" w:cs="宋体" w:hint="eastAsia"/>
                <w:bCs/>
              </w:rPr>
              <w:t>0-</w:t>
            </w:r>
            <w:r>
              <w:rPr>
                <w:rFonts w:hAnsi="宋体" w:cs="宋体"/>
                <w:bCs/>
              </w:rPr>
              <w:t>17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13.5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14.1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11.6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11.4</w:t>
            </w:r>
          </w:p>
        </w:tc>
      </w:tr>
      <w:tr w:rsidR="003E4977">
        <w:trPr>
          <w:trHeight w:val="379"/>
          <w:jc w:val="center"/>
        </w:trPr>
        <w:tc>
          <w:tcPr>
            <w:tcW w:w="108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3E4977">
            <w:pPr>
              <w:rPr>
                <w:rFonts w:hAnsi="宋体" w:cs="宋体"/>
                <w:bCs/>
              </w:rPr>
            </w:pPr>
          </w:p>
        </w:tc>
        <w:tc>
          <w:tcPr>
            <w:tcW w:w="2672" w:type="dxa"/>
            <w:shd w:val="clear" w:color="auto" w:fill="FFFFFF"/>
            <w:vAlign w:val="center"/>
          </w:tcPr>
          <w:p w:rsidR="003E4977" w:rsidRDefault="005C48B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hAnsi="宋体" w:cs="宋体"/>
                <w:bCs/>
              </w:rPr>
            </w:pPr>
            <w:r>
              <w:rPr>
                <w:rFonts w:hAnsi="宋体" w:cs="宋体" w:hint="eastAsia"/>
                <w:bCs/>
              </w:rPr>
              <w:t>施工建设管理方案（</w:t>
            </w:r>
            <w:r>
              <w:rPr>
                <w:rFonts w:hAnsi="宋体" w:cs="宋体" w:hint="eastAsia"/>
                <w:bCs/>
              </w:rPr>
              <w:t>0-</w:t>
            </w:r>
            <w:r>
              <w:rPr>
                <w:rFonts w:hAnsi="宋体" w:cs="宋体"/>
                <w:bCs/>
              </w:rPr>
              <w:t>23</w:t>
            </w:r>
            <w:r>
              <w:rPr>
                <w:rFonts w:hAnsi="宋体" w:cs="宋体" w:hint="eastAsia"/>
                <w:bCs/>
              </w:rPr>
              <w:t>分）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19.3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16.1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17.4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17.5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18.1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16.4</w:t>
            </w:r>
          </w:p>
        </w:tc>
      </w:tr>
      <w:tr w:rsidR="003E4977">
        <w:trPr>
          <w:trHeight w:val="297"/>
          <w:jc w:val="center"/>
        </w:trPr>
        <w:tc>
          <w:tcPr>
            <w:tcW w:w="37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合计得分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84.92</w:t>
            </w:r>
          </w:p>
        </w:tc>
        <w:tc>
          <w:tcPr>
            <w:tcW w:w="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80.32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82.52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83.72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82.22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78.72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3E4977" w:rsidRDefault="005C48BF">
            <w:pPr>
              <w:widowControl/>
              <w:jc w:val="righ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79.92</w:t>
            </w:r>
          </w:p>
        </w:tc>
      </w:tr>
      <w:tr w:rsidR="003E4977">
        <w:trPr>
          <w:trHeight w:val="297"/>
          <w:jc w:val="center"/>
        </w:trPr>
        <w:tc>
          <w:tcPr>
            <w:tcW w:w="375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977" w:rsidRDefault="005C48BF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5780" w:type="dxa"/>
            <w:gridSpan w:val="7"/>
            <w:shd w:val="clear" w:color="auto" w:fill="FFFFFF"/>
          </w:tcPr>
          <w:p w:rsidR="003E4977" w:rsidRDefault="005C48B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81.76</w:t>
            </w:r>
          </w:p>
        </w:tc>
      </w:tr>
    </w:tbl>
    <w:p w:rsidR="003E4977" w:rsidRDefault="005C48BF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七、推荐的中标候选人情况</w:t>
      </w:r>
    </w:p>
    <w:p w:rsidR="003E4977" w:rsidRDefault="005C48BF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（一）推荐的中标候选人名单：</w:t>
      </w:r>
    </w:p>
    <w:p w:rsidR="003E4977" w:rsidRDefault="005C48BF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第一中标候选人：联合体牵头人：</w:t>
      </w:r>
      <w:r>
        <w:rPr>
          <w:rFonts w:ascii="宋体" w:hAnsi="宋体" w:cs="宋体" w:hint="eastAsia"/>
          <w:b/>
          <w:bCs/>
          <w:sz w:val="24"/>
          <w:szCs w:val="24"/>
        </w:rPr>
        <w:t>禹州市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润禹贸易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有限公司</w:t>
      </w:r>
    </w:p>
    <w:p w:rsidR="003E4977" w:rsidRDefault="005C48BF">
      <w:pPr>
        <w:spacing w:line="360" w:lineRule="auto"/>
        <w:ind w:firstLineChars="800" w:firstLine="1928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联合体成员</w:t>
      </w:r>
      <w:r>
        <w:rPr>
          <w:rFonts w:ascii="宋体" w:hAnsi="宋体" w:cs="宋体" w:hint="eastAsia"/>
          <w:b/>
          <w:bCs/>
          <w:sz w:val="24"/>
          <w:szCs w:val="24"/>
        </w:rPr>
        <w:t>1</w:t>
      </w:r>
      <w:r>
        <w:rPr>
          <w:rFonts w:ascii="宋体" w:hAnsi="宋体" w:cs="宋体" w:hint="eastAsia"/>
          <w:b/>
          <w:bCs/>
          <w:sz w:val="24"/>
          <w:szCs w:val="24"/>
        </w:rPr>
        <w:t>：河南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翰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方建筑设计有限公司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3E4977" w:rsidRDefault="005C48BF">
      <w:pPr>
        <w:spacing w:line="360" w:lineRule="auto"/>
        <w:ind w:firstLineChars="800" w:firstLine="1928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联合体成员</w:t>
      </w:r>
      <w:r>
        <w:rPr>
          <w:rFonts w:ascii="宋体" w:hAnsi="宋体" w:cs="宋体" w:hint="eastAsia"/>
          <w:b/>
          <w:bCs/>
          <w:sz w:val="24"/>
          <w:szCs w:val="24"/>
        </w:rPr>
        <w:t>2</w:t>
      </w:r>
      <w:r>
        <w:rPr>
          <w:rFonts w:ascii="宋体" w:hAnsi="宋体" w:cs="宋体" w:hint="eastAsia"/>
          <w:b/>
          <w:bCs/>
          <w:sz w:val="24"/>
          <w:szCs w:val="24"/>
        </w:rPr>
        <w:t>：郑州兰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盾电子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有限公司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投标报价（费率）：</w:t>
      </w:r>
      <w:r>
        <w:rPr>
          <w:rFonts w:hint="eastAsia"/>
          <w:sz w:val="22"/>
          <w:szCs w:val="22"/>
        </w:rPr>
        <w:t>98.85%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 w:hint="eastAsia"/>
          <w:sz w:val="24"/>
          <w:szCs w:val="24"/>
        </w:rPr>
        <w:t>24</w:t>
      </w:r>
      <w:r>
        <w:rPr>
          <w:rFonts w:ascii="宋体" w:hAnsi="宋体" w:cs="宋体" w:hint="eastAsia"/>
          <w:sz w:val="24"/>
          <w:szCs w:val="24"/>
        </w:rPr>
        <w:t>个月（</w:t>
      </w:r>
      <w:proofErr w:type="gramStart"/>
      <w:r>
        <w:rPr>
          <w:rFonts w:ascii="宋体" w:hAnsi="宋体" w:cs="宋体" w:hint="eastAsia"/>
          <w:sz w:val="24"/>
          <w:szCs w:val="24"/>
        </w:rPr>
        <w:t>含设计</w:t>
      </w:r>
      <w:proofErr w:type="gramEnd"/>
      <w:r>
        <w:rPr>
          <w:rFonts w:ascii="宋体" w:hAnsi="宋体" w:cs="宋体" w:hint="eastAsia"/>
          <w:sz w:val="24"/>
          <w:szCs w:val="24"/>
        </w:rPr>
        <w:t>周期</w:t>
      </w:r>
      <w:r>
        <w:rPr>
          <w:rFonts w:ascii="宋体" w:hAnsi="宋体" w:cs="宋体" w:hint="eastAsia"/>
          <w:sz w:val="24"/>
          <w:szCs w:val="24"/>
        </w:rPr>
        <w:t>90</w:t>
      </w:r>
      <w:proofErr w:type="gramStart"/>
      <w:r>
        <w:rPr>
          <w:rFonts w:ascii="宋体" w:hAnsi="宋体" w:cs="宋体" w:hint="eastAsia"/>
          <w:sz w:val="24"/>
          <w:szCs w:val="24"/>
        </w:rPr>
        <w:t>日历天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投标质量：</w:t>
      </w:r>
      <w:r>
        <w:rPr>
          <w:rFonts w:ascii="宋体" w:hAnsi="宋体" w:cs="宋体"/>
          <w:sz w:val="24"/>
          <w:szCs w:val="24"/>
        </w:rPr>
        <w:t>合格（</w:t>
      </w:r>
      <w:r>
        <w:rPr>
          <w:rFonts w:ascii="宋体" w:hAnsi="宋体" w:cs="宋体"/>
          <w:sz w:val="24"/>
          <w:szCs w:val="24"/>
        </w:rPr>
        <w:t>①</w:t>
      </w:r>
      <w:r>
        <w:rPr>
          <w:rFonts w:ascii="宋体" w:hAnsi="宋体" w:cs="宋体"/>
          <w:sz w:val="24"/>
          <w:szCs w:val="24"/>
        </w:rPr>
        <w:t>设计要求的质量标准：设计文件的内容和深度应符合和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达到国家规定的要求，成果确保满足业主使用要求并确保通过各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相关部门评审。</w:t>
      </w:r>
      <w:r>
        <w:rPr>
          <w:rFonts w:ascii="宋体" w:hAnsi="宋体" w:cs="宋体"/>
          <w:sz w:val="24"/>
          <w:szCs w:val="24"/>
        </w:rPr>
        <w:t>②</w:t>
      </w:r>
      <w:r>
        <w:rPr>
          <w:rFonts w:ascii="宋体" w:hAnsi="宋体" w:cs="宋体"/>
          <w:sz w:val="24"/>
          <w:szCs w:val="24"/>
        </w:rPr>
        <w:t>施工要求的质量标准：达到国家现行有关施工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质量验收规范标准和环保验收标准，确保项目建成后能够确保长期稳定达标运行。</w:t>
      </w:r>
      <w:r>
        <w:rPr>
          <w:rFonts w:ascii="宋体" w:hAnsi="宋体" w:cs="宋体"/>
          <w:sz w:val="24"/>
          <w:szCs w:val="24"/>
        </w:rPr>
        <w:t>③</w:t>
      </w:r>
      <w:r>
        <w:rPr>
          <w:rFonts w:ascii="宋体" w:hAnsi="宋体" w:cs="宋体"/>
          <w:sz w:val="24"/>
          <w:szCs w:val="24"/>
        </w:rPr>
        <w:t>保修要求：建筑工程按建设部【</w:t>
      </w:r>
      <w:r>
        <w:rPr>
          <w:rFonts w:ascii="宋体" w:hAnsi="宋体" w:cs="宋体"/>
          <w:sz w:val="24"/>
          <w:szCs w:val="24"/>
        </w:rPr>
        <w:t>2000</w:t>
      </w:r>
      <w:r>
        <w:rPr>
          <w:rFonts w:ascii="宋体" w:hAnsi="宋体" w:cs="宋体"/>
          <w:sz w:val="24"/>
          <w:szCs w:val="24"/>
        </w:rPr>
        <w:t>】年</w:t>
      </w:r>
      <w:r>
        <w:rPr>
          <w:rFonts w:ascii="宋体" w:hAnsi="宋体" w:cs="宋体"/>
          <w:sz w:val="24"/>
          <w:szCs w:val="24"/>
        </w:rPr>
        <w:t xml:space="preserve">80 </w:t>
      </w:r>
      <w:r>
        <w:rPr>
          <w:rFonts w:ascii="宋体" w:hAnsi="宋体" w:cs="宋体"/>
          <w:sz w:val="24"/>
          <w:szCs w:val="24"/>
        </w:rPr>
        <w:t>号令要求保修和按国务院</w:t>
      </w:r>
      <w:r>
        <w:rPr>
          <w:rFonts w:ascii="宋体" w:hAnsi="宋体" w:cs="宋体"/>
          <w:sz w:val="24"/>
          <w:szCs w:val="24"/>
        </w:rPr>
        <w:t>279</w:t>
      </w:r>
      <w:r>
        <w:rPr>
          <w:rFonts w:ascii="宋体" w:hAnsi="宋体" w:cs="宋体"/>
          <w:sz w:val="24"/>
          <w:szCs w:val="24"/>
        </w:rPr>
        <w:t>号令及相关规定要求。）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项目经理：詹振成</w:t>
      </w:r>
      <w:r>
        <w:rPr>
          <w:rFonts w:ascii="宋体" w:hAnsi="宋体" w:cs="宋体" w:hint="eastAsia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证书编号：豫</w:t>
      </w:r>
      <w:r>
        <w:rPr>
          <w:rFonts w:ascii="宋体" w:hAnsi="宋体" w:cs="宋体" w:hint="eastAsia"/>
          <w:sz w:val="24"/>
          <w:szCs w:val="24"/>
        </w:rPr>
        <w:t xml:space="preserve">241181834142 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设计负责人：</w:t>
      </w:r>
      <w:proofErr w:type="gramStart"/>
      <w:r>
        <w:rPr>
          <w:rFonts w:ascii="宋体" w:hAnsi="宋体" w:cs="宋体"/>
          <w:sz w:val="24"/>
          <w:szCs w:val="24"/>
        </w:rPr>
        <w:t>杜闯</w:t>
      </w:r>
      <w:proofErr w:type="gramEnd"/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证书编号：</w:t>
      </w:r>
      <w:r>
        <w:rPr>
          <w:rFonts w:ascii="宋体" w:hAnsi="宋体" w:cs="宋体" w:hint="eastAsia"/>
          <w:sz w:val="24"/>
          <w:szCs w:val="24"/>
        </w:rPr>
        <w:t>20214101255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设计企业项目业绩：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许昌市魏都投资有限责任公司宋庄（</w:t>
      </w:r>
      <w:proofErr w:type="gramStart"/>
      <w:r>
        <w:rPr>
          <w:rFonts w:ascii="宋体" w:hAnsi="宋体" w:cs="宋体"/>
          <w:sz w:val="24"/>
          <w:szCs w:val="24"/>
        </w:rPr>
        <w:t>天宝名</w:t>
      </w:r>
      <w:proofErr w:type="gramEnd"/>
      <w:r>
        <w:rPr>
          <w:rFonts w:ascii="宋体" w:hAnsi="宋体" w:cs="宋体"/>
          <w:sz w:val="24"/>
          <w:szCs w:val="24"/>
        </w:rPr>
        <w:t>苑）棚户区改造项目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）许昌市东兴开发建设投资有限公司东城区长村棚户区改造项目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建筑规划设计项目第二标段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施工企业项目业绩：</w:t>
      </w:r>
    </w:p>
    <w:p w:rsidR="003E4977" w:rsidRDefault="005C48BF">
      <w:pPr>
        <w:numPr>
          <w:ilvl w:val="0"/>
          <w:numId w:val="4"/>
        </w:numPr>
        <w:spacing w:line="360" w:lineRule="auto"/>
        <w:rPr>
          <w:rFonts w:ascii="宋体" w:hAnsi="宋体" w:cs="宋体"/>
          <w:sz w:val="24"/>
          <w:szCs w:val="24"/>
        </w:rPr>
      </w:pPr>
      <w:bookmarkStart w:id="1" w:name="_Hlk111213651"/>
      <w:r>
        <w:rPr>
          <w:rFonts w:ascii="宋体" w:hAnsi="宋体" w:cs="宋体" w:hint="eastAsia"/>
          <w:sz w:val="24"/>
          <w:szCs w:val="24"/>
        </w:rPr>
        <w:t>郑东新区商都路办事处商都嘉园（</w:t>
      </w:r>
      <w:proofErr w:type="gramStart"/>
      <w:r>
        <w:rPr>
          <w:rFonts w:ascii="宋体" w:hAnsi="宋体" w:cs="宋体" w:hint="eastAsia"/>
          <w:sz w:val="24"/>
          <w:szCs w:val="24"/>
        </w:rPr>
        <w:t>白佛安置</w:t>
      </w:r>
      <w:proofErr w:type="gramEnd"/>
      <w:r>
        <w:rPr>
          <w:rFonts w:ascii="宋体" w:hAnsi="宋体" w:cs="宋体" w:hint="eastAsia"/>
          <w:sz w:val="24"/>
          <w:szCs w:val="24"/>
        </w:rPr>
        <w:t>区）充电桩项目</w:t>
      </w:r>
    </w:p>
    <w:p w:rsidR="003E4977" w:rsidRDefault="005C48BF">
      <w:pPr>
        <w:numPr>
          <w:ilvl w:val="0"/>
          <w:numId w:val="4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平舆县中心医院新建病房楼项目机电与装修工程（智能化系统工程）</w:t>
      </w:r>
    </w:p>
    <w:p w:rsidR="003E4977" w:rsidRDefault="005C48BF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第二中标候选人：联合体牵头人：河南锦冠电力工程有限公司</w:t>
      </w:r>
    </w:p>
    <w:p w:rsidR="003E4977" w:rsidRDefault="005C48BF">
      <w:pPr>
        <w:spacing w:line="360" w:lineRule="auto"/>
        <w:ind w:firstLineChars="800" w:firstLine="1928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联合体成员：</w:t>
      </w:r>
      <w:r>
        <w:rPr>
          <w:rFonts w:ascii="宋体" w:hAnsi="宋体" w:cs="宋体" w:hint="eastAsia"/>
          <w:b/>
          <w:bCs/>
          <w:sz w:val="24"/>
          <w:szCs w:val="24"/>
        </w:rPr>
        <w:t>无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投标报价（费率）：</w:t>
      </w:r>
      <w:r>
        <w:rPr>
          <w:rFonts w:ascii="宋体" w:hAnsi="宋体" w:cs="宋体" w:hint="eastAsia"/>
          <w:sz w:val="24"/>
          <w:szCs w:val="24"/>
        </w:rPr>
        <w:t>98.5%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 w:hint="eastAsia"/>
          <w:sz w:val="24"/>
          <w:szCs w:val="24"/>
        </w:rPr>
        <w:t>24</w:t>
      </w:r>
      <w:r>
        <w:rPr>
          <w:rFonts w:ascii="宋体" w:hAnsi="宋体" w:cs="宋体" w:hint="eastAsia"/>
          <w:sz w:val="24"/>
          <w:szCs w:val="24"/>
        </w:rPr>
        <w:t>个月（</w:t>
      </w:r>
      <w:proofErr w:type="gramStart"/>
      <w:r>
        <w:rPr>
          <w:rFonts w:ascii="宋体" w:hAnsi="宋体" w:cs="宋体" w:hint="eastAsia"/>
          <w:sz w:val="24"/>
          <w:szCs w:val="24"/>
        </w:rPr>
        <w:t>含设计</w:t>
      </w:r>
      <w:proofErr w:type="gramEnd"/>
      <w:r>
        <w:rPr>
          <w:rFonts w:ascii="宋体" w:hAnsi="宋体" w:cs="宋体" w:hint="eastAsia"/>
          <w:sz w:val="24"/>
          <w:szCs w:val="24"/>
        </w:rPr>
        <w:t>周期</w:t>
      </w:r>
      <w:r>
        <w:rPr>
          <w:rFonts w:ascii="宋体" w:hAnsi="宋体" w:cs="宋体" w:hint="eastAsia"/>
          <w:sz w:val="24"/>
          <w:szCs w:val="24"/>
        </w:rPr>
        <w:t>90</w:t>
      </w:r>
      <w:proofErr w:type="gramStart"/>
      <w:r>
        <w:rPr>
          <w:rFonts w:ascii="宋体" w:hAnsi="宋体" w:cs="宋体" w:hint="eastAsia"/>
          <w:sz w:val="24"/>
          <w:szCs w:val="24"/>
        </w:rPr>
        <w:t>日历天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投标质量：</w:t>
      </w:r>
      <w:r>
        <w:rPr>
          <w:rFonts w:ascii="宋体" w:hAnsi="宋体" w:cs="宋体"/>
          <w:sz w:val="24"/>
          <w:szCs w:val="24"/>
        </w:rPr>
        <w:t>合格（</w:t>
      </w:r>
      <w:r>
        <w:rPr>
          <w:rFonts w:ascii="宋体" w:hAnsi="宋体" w:cs="宋体"/>
          <w:sz w:val="24"/>
          <w:szCs w:val="24"/>
        </w:rPr>
        <w:t>①</w:t>
      </w:r>
      <w:r>
        <w:rPr>
          <w:rFonts w:ascii="宋体" w:hAnsi="宋体" w:cs="宋体"/>
          <w:sz w:val="24"/>
          <w:szCs w:val="24"/>
        </w:rPr>
        <w:t>设计要求的质量标准：设计文件的内容和深度应符合和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达到国家规定的要求，成果确保满足业主使用要求并确保通过各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相关部门评审。</w:t>
      </w:r>
      <w:r>
        <w:rPr>
          <w:rFonts w:ascii="宋体" w:hAnsi="宋体" w:cs="宋体"/>
          <w:sz w:val="24"/>
          <w:szCs w:val="24"/>
        </w:rPr>
        <w:t>②</w:t>
      </w:r>
      <w:r>
        <w:rPr>
          <w:rFonts w:ascii="宋体" w:hAnsi="宋体" w:cs="宋体"/>
          <w:sz w:val="24"/>
          <w:szCs w:val="24"/>
        </w:rPr>
        <w:t>施工要求的质量标准：达到国家现行有关施工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质量验收规范标准和环保验收标准，确保项目建成后能够确保长期稳定达</w:t>
      </w:r>
      <w:r>
        <w:rPr>
          <w:rFonts w:ascii="宋体" w:hAnsi="宋体" w:cs="宋体"/>
          <w:sz w:val="24"/>
          <w:szCs w:val="24"/>
        </w:rPr>
        <w:t>标运行。</w:t>
      </w:r>
      <w:r>
        <w:rPr>
          <w:rFonts w:ascii="宋体" w:hAnsi="宋体" w:cs="宋体"/>
          <w:sz w:val="24"/>
          <w:szCs w:val="24"/>
        </w:rPr>
        <w:t>③</w:t>
      </w:r>
      <w:r>
        <w:rPr>
          <w:rFonts w:ascii="宋体" w:hAnsi="宋体" w:cs="宋体"/>
          <w:sz w:val="24"/>
          <w:szCs w:val="24"/>
        </w:rPr>
        <w:t>保修要求：建筑工程按建设部【</w:t>
      </w:r>
      <w:r>
        <w:rPr>
          <w:rFonts w:ascii="宋体" w:hAnsi="宋体" w:cs="宋体"/>
          <w:sz w:val="24"/>
          <w:szCs w:val="24"/>
        </w:rPr>
        <w:t>2000</w:t>
      </w:r>
      <w:r>
        <w:rPr>
          <w:rFonts w:ascii="宋体" w:hAnsi="宋体" w:cs="宋体"/>
          <w:sz w:val="24"/>
          <w:szCs w:val="24"/>
        </w:rPr>
        <w:t>】年</w:t>
      </w:r>
      <w:r>
        <w:rPr>
          <w:rFonts w:ascii="宋体" w:hAnsi="宋体" w:cs="宋体"/>
          <w:sz w:val="24"/>
          <w:szCs w:val="24"/>
        </w:rPr>
        <w:t xml:space="preserve">80 </w:t>
      </w:r>
      <w:r>
        <w:rPr>
          <w:rFonts w:ascii="宋体" w:hAnsi="宋体" w:cs="宋体"/>
          <w:sz w:val="24"/>
          <w:szCs w:val="24"/>
        </w:rPr>
        <w:t>号令要求保修和按国务院</w:t>
      </w:r>
      <w:r>
        <w:rPr>
          <w:rFonts w:ascii="宋体" w:hAnsi="宋体" w:cs="宋体"/>
          <w:sz w:val="24"/>
          <w:szCs w:val="24"/>
        </w:rPr>
        <w:t>279</w:t>
      </w:r>
      <w:r>
        <w:rPr>
          <w:rFonts w:ascii="宋体" w:hAnsi="宋体" w:cs="宋体"/>
          <w:sz w:val="24"/>
          <w:szCs w:val="24"/>
        </w:rPr>
        <w:t>号令及相关规定要求。）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项目经理：王鹏</w:t>
      </w:r>
      <w:r>
        <w:rPr>
          <w:rFonts w:ascii="宋体" w:hAnsi="宋体" w:cs="宋体" w:hint="eastAsia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证书编号：豫</w:t>
      </w:r>
      <w:r>
        <w:rPr>
          <w:rFonts w:ascii="宋体" w:hAnsi="宋体" w:cs="宋体" w:hint="eastAsia"/>
          <w:sz w:val="24"/>
          <w:szCs w:val="24"/>
        </w:rPr>
        <w:t xml:space="preserve">241212298006 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设计负责人：杨俊山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证书编号：</w:t>
      </w:r>
      <w:r>
        <w:rPr>
          <w:rFonts w:ascii="宋体" w:hAnsi="宋体" w:cs="宋体" w:hint="eastAsia"/>
          <w:sz w:val="24"/>
          <w:szCs w:val="24"/>
        </w:rPr>
        <w:t>GW08200901210072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设计企业项目业绩：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）南阳市公共交通总公司停车场建设、安装及公交综合停保场造价、设计项目第二标段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唐河县新能源电动汽车</w:t>
      </w:r>
      <w:proofErr w:type="gramStart"/>
      <w:r>
        <w:rPr>
          <w:rFonts w:ascii="宋体" w:hAnsi="宋体" w:cs="宋体"/>
          <w:sz w:val="24"/>
          <w:szCs w:val="24"/>
        </w:rPr>
        <w:t>充换电</w:t>
      </w:r>
      <w:proofErr w:type="gramEnd"/>
      <w:r>
        <w:rPr>
          <w:rFonts w:ascii="宋体" w:hAnsi="宋体" w:cs="宋体"/>
          <w:sz w:val="24"/>
          <w:szCs w:val="24"/>
        </w:rPr>
        <w:t>智能服务网络基础设施项目（一期）电力工程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施工企业项目业绩：</w:t>
      </w:r>
    </w:p>
    <w:p w:rsidR="003E4977" w:rsidRDefault="005C48BF">
      <w:pPr>
        <w:numPr>
          <w:ilvl w:val="0"/>
          <w:numId w:val="5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南阳市骨科医院迁建项目水冷空调主机及配套设备、室外配电工程</w:t>
      </w:r>
    </w:p>
    <w:p w:rsidR="003E4977" w:rsidRDefault="005C48BF">
      <w:pPr>
        <w:numPr>
          <w:ilvl w:val="0"/>
          <w:numId w:val="5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方城县屋顶分布式光伏发电项目（一期）</w:t>
      </w:r>
      <w:r>
        <w:rPr>
          <w:rFonts w:ascii="宋体" w:hAnsi="宋体" w:cs="宋体"/>
          <w:sz w:val="24"/>
          <w:szCs w:val="24"/>
        </w:rPr>
        <w:t xml:space="preserve">EPC </w:t>
      </w:r>
      <w:r>
        <w:rPr>
          <w:rFonts w:ascii="宋体" w:hAnsi="宋体" w:cs="宋体"/>
          <w:sz w:val="24"/>
          <w:szCs w:val="24"/>
        </w:rPr>
        <w:t>工程总承包</w:t>
      </w:r>
    </w:p>
    <w:p w:rsidR="003E4977" w:rsidRDefault="005C48BF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第三中标候选人：联合体牵头人：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阳光电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建集团有限公司</w:t>
      </w:r>
    </w:p>
    <w:p w:rsidR="003E4977" w:rsidRDefault="005C48BF">
      <w:pPr>
        <w:spacing w:line="360" w:lineRule="auto"/>
        <w:ind w:firstLineChars="800" w:firstLine="1928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联合体成员</w:t>
      </w:r>
      <w:r>
        <w:rPr>
          <w:rFonts w:ascii="宋体" w:hAnsi="宋体" w:cs="宋体" w:hint="eastAsia"/>
          <w:b/>
          <w:bCs/>
          <w:sz w:val="24"/>
          <w:szCs w:val="24"/>
        </w:rPr>
        <w:t>1</w:t>
      </w:r>
      <w:r>
        <w:rPr>
          <w:rFonts w:ascii="宋体" w:hAnsi="宋体" w:cs="宋体" w:hint="eastAsia"/>
          <w:b/>
          <w:bCs/>
          <w:sz w:val="24"/>
          <w:szCs w:val="24"/>
        </w:rPr>
        <w:t>：河南埃菲尔建筑设计有限公司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投标报价（费率）：</w:t>
      </w:r>
      <w:r>
        <w:rPr>
          <w:rFonts w:ascii="宋体" w:hAnsi="宋体" w:cs="宋体" w:hint="eastAsia"/>
          <w:sz w:val="24"/>
          <w:szCs w:val="24"/>
        </w:rPr>
        <w:t>98.50 %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 w:hint="eastAsia"/>
          <w:sz w:val="24"/>
          <w:szCs w:val="24"/>
        </w:rPr>
        <w:t>24</w:t>
      </w:r>
      <w:r>
        <w:rPr>
          <w:rFonts w:ascii="宋体" w:hAnsi="宋体" w:cs="宋体" w:hint="eastAsia"/>
          <w:sz w:val="24"/>
          <w:szCs w:val="24"/>
        </w:rPr>
        <w:t>个月（</w:t>
      </w:r>
      <w:proofErr w:type="gramStart"/>
      <w:r>
        <w:rPr>
          <w:rFonts w:ascii="宋体" w:hAnsi="宋体" w:cs="宋体" w:hint="eastAsia"/>
          <w:sz w:val="24"/>
          <w:szCs w:val="24"/>
        </w:rPr>
        <w:t>含设计</w:t>
      </w:r>
      <w:proofErr w:type="gramEnd"/>
      <w:r>
        <w:rPr>
          <w:rFonts w:ascii="宋体" w:hAnsi="宋体" w:cs="宋体" w:hint="eastAsia"/>
          <w:sz w:val="24"/>
          <w:szCs w:val="24"/>
        </w:rPr>
        <w:t>周期</w:t>
      </w:r>
      <w:r>
        <w:rPr>
          <w:rFonts w:ascii="宋体" w:hAnsi="宋体" w:cs="宋体" w:hint="eastAsia"/>
          <w:sz w:val="24"/>
          <w:szCs w:val="24"/>
        </w:rPr>
        <w:t>90</w:t>
      </w:r>
      <w:proofErr w:type="gramStart"/>
      <w:r>
        <w:rPr>
          <w:rFonts w:ascii="宋体" w:hAnsi="宋体" w:cs="宋体" w:hint="eastAsia"/>
          <w:sz w:val="24"/>
          <w:szCs w:val="24"/>
        </w:rPr>
        <w:t>日历天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投标质量：</w:t>
      </w:r>
      <w:r>
        <w:rPr>
          <w:rFonts w:ascii="宋体" w:hAnsi="宋体" w:cs="宋体"/>
          <w:sz w:val="24"/>
          <w:szCs w:val="24"/>
        </w:rPr>
        <w:t>合格（</w:t>
      </w:r>
      <w:r>
        <w:rPr>
          <w:rFonts w:ascii="宋体" w:hAnsi="宋体" w:cs="宋体"/>
          <w:sz w:val="24"/>
          <w:szCs w:val="24"/>
        </w:rPr>
        <w:t>①</w:t>
      </w:r>
      <w:r>
        <w:rPr>
          <w:rFonts w:ascii="宋体" w:hAnsi="宋体" w:cs="宋体"/>
          <w:sz w:val="24"/>
          <w:szCs w:val="24"/>
        </w:rPr>
        <w:t>设计要求的质量标准：设计文件的内容和深度应符合和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达到国家规定的要求，成果确保满足业主使用要求并确保通过各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相关部门评审。</w:t>
      </w:r>
      <w:r>
        <w:rPr>
          <w:rFonts w:ascii="宋体" w:hAnsi="宋体" w:cs="宋体"/>
          <w:sz w:val="24"/>
          <w:szCs w:val="24"/>
        </w:rPr>
        <w:t>②</w:t>
      </w:r>
      <w:r>
        <w:rPr>
          <w:rFonts w:ascii="宋体" w:hAnsi="宋体" w:cs="宋体"/>
          <w:sz w:val="24"/>
          <w:szCs w:val="24"/>
        </w:rPr>
        <w:t>施工要求的质量标准：达到国家现行有关施工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质量验收规范标准和环保验收标准，确保</w:t>
      </w:r>
      <w:r>
        <w:rPr>
          <w:rFonts w:ascii="宋体" w:hAnsi="宋体" w:cs="宋体"/>
          <w:sz w:val="24"/>
          <w:szCs w:val="24"/>
        </w:rPr>
        <w:t>项目建成后能够确保长期稳定达标运行。</w:t>
      </w:r>
      <w:r>
        <w:rPr>
          <w:rFonts w:ascii="宋体" w:hAnsi="宋体" w:cs="宋体"/>
          <w:sz w:val="24"/>
          <w:szCs w:val="24"/>
        </w:rPr>
        <w:t>③</w:t>
      </w:r>
      <w:r>
        <w:rPr>
          <w:rFonts w:ascii="宋体" w:hAnsi="宋体" w:cs="宋体"/>
          <w:sz w:val="24"/>
          <w:szCs w:val="24"/>
        </w:rPr>
        <w:t>保修要求：建筑工程按建设部【</w:t>
      </w:r>
      <w:r>
        <w:rPr>
          <w:rFonts w:ascii="宋体" w:hAnsi="宋体" w:cs="宋体"/>
          <w:sz w:val="24"/>
          <w:szCs w:val="24"/>
        </w:rPr>
        <w:t>2000</w:t>
      </w:r>
      <w:r>
        <w:rPr>
          <w:rFonts w:ascii="宋体" w:hAnsi="宋体" w:cs="宋体"/>
          <w:sz w:val="24"/>
          <w:szCs w:val="24"/>
        </w:rPr>
        <w:t>】年</w:t>
      </w:r>
      <w:r>
        <w:rPr>
          <w:rFonts w:ascii="宋体" w:hAnsi="宋体" w:cs="宋体"/>
          <w:sz w:val="24"/>
          <w:szCs w:val="24"/>
        </w:rPr>
        <w:t xml:space="preserve">80 </w:t>
      </w:r>
      <w:r>
        <w:rPr>
          <w:rFonts w:ascii="宋体" w:hAnsi="宋体" w:cs="宋体"/>
          <w:sz w:val="24"/>
          <w:szCs w:val="24"/>
        </w:rPr>
        <w:t>号令要求保修和按国务院</w:t>
      </w:r>
      <w:r>
        <w:rPr>
          <w:rFonts w:ascii="宋体" w:hAnsi="宋体" w:cs="宋体"/>
          <w:sz w:val="24"/>
          <w:szCs w:val="24"/>
        </w:rPr>
        <w:t>279</w:t>
      </w:r>
      <w:r>
        <w:rPr>
          <w:rFonts w:ascii="宋体" w:hAnsi="宋体" w:cs="宋体"/>
          <w:sz w:val="24"/>
          <w:szCs w:val="24"/>
        </w:rPr>
        <w:t>号令及相关规定要求。）</w:t>
      </w:r>
      <w:r>
        <w:rPr>
          <w:rFonts w:ascii="宋体" w:hAnsi="宋体" w:cs="宋体"/>
          <w:sz w:val="24"/>
          <w:szCs w:val="24"/>
        </w:rPr>
        <w:t xml:space="preserve">  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项目经理：</w:t>
      </w:r>
      <w:proofErr w:type="gramStart"/>
      <w:r>
        <w:rPr>
          <w:rFonts w:ascii="宋体" w:hAnsi="宋体" w:cs="宋体"/>
          <w:sz w:val="24"/>
          <w:szCs w:val="24"/>
        </w:rPr>
        <w:t>李友民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证书编号：豫</w:t>
      </w:r>
      <w:r>
        <w:rPr>
          <w:rFonts w:ascii="宋体" w:hAnsi="宋体" w:cs="宋体" w:hint="eastAsia"/>
          <w:sz w:val="24"/>
          <w:szCs w:val="24"/>
        </w:rPr>
        <w:t xml:space="preserve">241171723388  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设计负责人：王向阳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证书编号：</w:t>
      </w:r>
      <w:r>
        <w:rPr>
          <w:rFonts w:ascii="宋体" w:hAnsi="宋体" w:cs="宋体" w:hint="eastAsia"/>
          <w:sz w:val="24"/>
          <w:szCs w:val="24"/>
        </w:rPr>
        <w:t>2003333601210890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设计企业项目业绩：</w:t>
      </w:r>
      <w:r>
        <w:rPr>
          <w:rFonts w:ascii="宋体" w:hAnsi="宋体" w:cs="宋体" w:hint="eastAsia"/>
          <w:sz w:val="24"/>
          <w:szCs w:val="24"/>
        </w:rPr>
        <w:t>无</w:t>
      </w:r>
    </w:p>
    <w:p w:rsidR="003E4977" w:rsidRDefault="005C48BF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施工企业项目业绩：</w:t>
      </w:r>
      <w:r>
        <w:rPr>
          <w:rFonts w:ascii="宋体" w:hAnsi="宋体" w:cs="宋体" w:hint="eastAsia"/>
          <w:sz w:val="24"/>
          <w:szCs w:val="24"/>
        </w:rPr>
        <w:t>无</w:t>
      </w:r>
    </w:p>
    <w:bookmarkEnd w:id="1"/>
    <w:p w:rsidR="003E4977" w:rsidRDefault="005C48BF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（二）澄清、说明、补正事项纪要：无</w:t>
      </w:r>
    </w:p>
    <w:p w:rsidR="00991F15" w:rsidRDefault="00991F15" w:rsidP="00991F15">
      <w:pPr>
        <w:spacing w:line="360" w:lineRule="auto"/>
        <w:rPr>
          <w:rFonts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八、</w:t>
      </w:r>
      <w:r>
        <w:rPr>
          <w:rFonts w:cs="宋体" w:hint="eastAsia"/>
          <w:b/>
          <w:bCs/>
          <w:sz w:val="24"/>
          <w:szCs w:val="24"/>
        </w:rPr>
        <w:t>公示期</w:t>
      </w:r>
    </w:p>
    <w:p w:rsidR="00991F15" w:rsidRPr="005C48BF" w:rsidRDefault="00991F15" w:rsidP="00991F15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C48BF">
        <w:rPr>
          <w:rFonts w:ascii="宋体" w:hAnsi="宋体" w:cs="宋体"/>
          <w:sz w:val="24"/>
          <w:szCs w:val="24"/>
        </w:rPr>
        <w:t>2022</w:t>
      </w:r>
      <w:r w:rsidRPr="005C48BF">
        <w:rPr>
          <w:rFonts w:ascii="宋体" w:hAnsi="宋体" w:cs="宋体" w:hint="eastAsia"/>
          <w:sz w:val="24"/>
          <w:szCs w:val="24"/>
        </w:rPr>
        <w:t>年</w:t>
      </w:r>
      <w:r w:rsidRPr="005C48BF">
        <w:rPr>
          <w:rFonts w:ascii="宋体" w:hAnsi="宋体" w:cs="宋体"/>
          <w:sz w:val="24"/>
          <w:szCs w:val="24"/>
        </w:rPr>
        <w:t>12</w:t>
      </w:r>
      <w:r w:rsidRPr="005C48BF">
        <w:rPr>
          <w:rFonts w:ascii="宋体" w:hAnsi="宋体" w:cs="宋体" w:hint="eastAsia"/>
          <w:sz w:val="24"/>
          <w:szCs w:val="24"/>
        </w:rPr>
        <w:t>月</w:t>
      </w:r>
      <w:r w:rsidRPr="005C48BF">
        <w:rPr>
          <w:rFonts w:ascii="宋体" w:hAnsi="宋体" w:cs="宋体" w:hint="eastAsia"/>
          <w:sz w:val="24"/>
          <w:szCs w:val="24"/>
        </w:rPr>
        <w:t>0</w:t>
      </w:r>
      <w:r w:rsidR="006A3DC5" w:rsidRPr="005C48BF">
        <w:rPr>
          <w:rFonts w:ascii="宋体" w:hAnsi="宋体" w:cs="宋体"/>
          <w:sz w:val="24"/>
          <w:szCs w:val="24"/>
        </w:rPr>
        <w:t>6</w:t>
      </w:r>
      <w:r w:rsidRPr="005C48BF">
        <w:rPr>
          <w:rFonts w:ascii="宋体" w:hAnsi="宋体" w:cs="宋体" w:hint="eastAsia"/>
          <w:sz w:val="24"/>
          <w:szCs w:val="24"/>
        </w:rPr>
        <w:t>日—2</w:t>
      </w:r>
      <w:r w:rsidRPr="005C48BF">
        <w:rPr>
          <w:rFonts w:ascii="宋体" w:hAnsi="宋体" w:cs="宋体"/>
          <w:sz w:val="24"/>
          <w:szCs w:val="24"/>
        </w:rPr>
        <w:t>022</w:t>
      </w:r>
      <w:r w:rsidRPr="005C48BF">
        <w:rPr>
          <w:rFonts w:ascii="宋体" w:hAnsi="宋体" w:cs="宋体" w:hint="eastAsia"/>
          <w:sz w:val="24"/>
          <w:szCs w:val="24"/>
        </w:rPr>
        <w:t>年1</w:t>
      </w:r>
      <w:r w:rsidRPr="005C48BF">
        <w:rPr>
          <w:rFonts w:ascii="宋体" w:hAnsi="宋体" w:cs="宋体"/>
          <w:sz w:val="24"/>
          <w:szCs w:val="24"/>
        </w:rPr>
        <w:t>2</w:t>
      </w:r>
      <w:r w:rsidRPr="005C48BF">
        <w:rPr>
          <w:rFonts w:ascii="宋体" w:hAnsi="宋体" w:cs="宋体" w:hint="eastAsia"/>
          <w:sz w:val="24"/>
          <w:szCs w:val="24"/>
        </w:rPr>
        <w:t>月</w:t>
      </w:r>
      <w:r w:rsidRPr="005C48BF">
        <w:rPr>
          <w:rFonts w:ascii="宋体" w:hAnsi="宋体" w:cs="宋体" w:hint="eastAsia"/>
          <w:sz w:val="24"/>
          <w:szCs w:val="24"/>
        </w:rPr>
        <w:t>0</w:t>
      </w:r>
      <w:r w:rsidR="006A3DC5" w:rsidRPr="005C48BF">
        <w:rPr>
          <w:rFonts w:ascii="宋体" w:hAnsi="宋体" w:cs="宋体"/>
          <w:sz w:val="24"/>
          <w:szCs w:val="24"/>
        </w:rPr>
        <w:t>9</w:t>
      </w:r>
      <w:r w:rsidRPr="005C48BF">
        <w:rPr>
          <w:rFonts w:ascii="宋体" w:hAnsi="宋体" w:cs="宋体" w:hint="eastAsia"/>
          <w:sz w:val="24"/>
          <w:szCs w:val="24"/>
        </w:rPr>
        <w:t>日</w:t>
      </w:r>
    </w:p>
    <w:p w:rsidR="00991F15" w:rsidRPr="00991F15" w:rsidRDefault="00991F15" w:rsidP="00991F15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991F15">
        <w:rPr>
          <w:rFonts w:ascii="宋体" w:hAnsi="宋体" w:cs="宋体" w:hint="eastAsia"/>
          <w:b/>
          <w:bCs/>
          <w:sz w:val="24"/>
          <w:szCs w:val="24"/>
        </w:rPr>
        <w:t>九</w:t>
      </w:r>
      <w:r w:rsidRPr="00991F15">
        <w:rPr>
          <w:rFonts w:ascii="宋体" w:hAnsi="宋体" w:cs="宋体" w:hint="eastAsia"/>
          <w:b/>
          <w:bCs/>
          <w:sz w:val="24"/>
          <w:szCs w:val="24"/>
        </w:rPr>
        <w:t>. 联系方式</w:t>
      </w:r>
    </w:p>
    <w:p w:rsidR="00991F15" w:rsidRPr="00991F15" w:rsidRDefault="00991F15" w:rsidP="00991F15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991F15">
        <w:rPr>
          <w:rFonts w:ascii="宋体" w:hAnsi="宋体" w:cs="宋体" w:hint="eastAsia"/>
          <w:sz w:val="24"/>
          <w:szCs w:val="24"/>
        </w:rPr>
        <w:t>招 标 人：禹州市交运投资有限责任公司</w:t>
      </w:r>
    </w:p>
    <w:p w:rsidR="00991F15" w:rsidRPr="00991F15" w:rsidRDefault="00991F15" w:rsidP="00991F15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991F15">
        <w:rPr>
          <w:rFonts w:ascii="宋体" w:hAnsi="宋体" w:cs="宋体" w:hint="eastAsia"/>
          <w:sz w:val="24"/>
          <w:szCs w:val="24"/>
        </w:rPr>
        <w:t>地    址：</w:t>
      </w:r>
      <w:proofErr w:type="gramStart"/>
      <w:r w:rsidRPr="00991F15">
        <w:rPr>
          <w:rFonts w:ascii="宋体" w:hAnsi="宋体" w:cs="宋体" w:hint="eastAsia"/>
          <w:sz w:val="24"/>
          <w:szCs w:val="24"/>
        </w:rPr>
        <w:t>禹州市禹王</w:t>
      </w:r>
      <w:proofErr w:type="gramEnd"/>
      <w:r w:rsidRPr="00991F15">
        <w:rPr>
          <w:rFonts w:ascii="宋体" w:hAnsi="宋体" w:cs="宋体" w:hint="eastAsia"/>
          <w:sz w:val="24"/>
          <w:szCs w:val="24"/>
        </w:rPr>
        <w:t>大道东段</w:t>
      </w:r>
    </w:p>
    <w:p w:rsidR="00991F15" w:rsidRPr="00991F15" w:rsidRDefault="00991F15" w:rsidP="00991F15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991F15">
        <w:rPr>
          <w:rFonts w:ascii="宋体" w:hAnsi="宋体" w:cs="宋体" w:hint="eastAsia"/>
          <w:sz w:val="24"/>
          <w:szCs w:val="24"/>
        </w:rPr>
        <w:t xml:space="preserve">联 系 人：方先生 </w:t>
      </w:r>
      <w:r w:rsidRPr="00991F15">
        <w:rPr>
          <w:rFonts w:ascii="宋体" w:hAnsi="宋体" w:cs="宋体"/>
          <w:sz w:val="24"/>
          <w:szCs w:val="24"/>
        </w:rPr>
        <w:t xml:space="preserve">  </w:t>
      </w:r>
      <w:r w:rsidRPr="00991F15">
        <w:rPr>
          <w:rFonts w:ascii="宋体" w:hAnsi="宋体" w:cs="宋体" w:hint="eastAsia"/>
          <w:sz w:val="24"/>
          <w:szCs w:val="24"/>
        </w:rPr>
        <w:t xml:space="preserve"> </w:t>
      </w:r>
      <w:r w:rsidRPr="00991F15">
        <w:rPr>
          <w:rFonts w:ascii="宋体" w:hAnsi="宋体" w:cs="宋体"/>
          <w:sz w:val="24"/>
          <w:szCs w:val="24"/>
        </w:rPr>
        <w:t xml:space="preserve"> </w:t>
      </w:r>
    </w:p>
    <w:p w:rsidR="00991F15" w:rsidRPr="00991F15" w:rsidRDefault="00991F15" w:rsidP="00991F15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991F15">
        <w:rPr>
          <w:rFonts w:ascii="宋体" w:hAnsi="宋体" w:cs="宋体" w:hint="eastAsia"/>
          <w:sz w:val="24"/>
          <w:szCs w:val="24"/>
        </w:rPr>
        <w:t>联系方式：</w:t>
      </w:r>
      <w:r w:rsidRPr="00991F15">
        <w:rPr>
          <w:rFonts w:ascii="宋体" w:hAnsi="宋体" w:cs="宋体"/>
          <w:sz w:val="24"/>
          <w:szCs w:val="24"/>
        </w:rPr>
        <w:t>0374-8080015</w:t>
      </w:r>
    </w:p>
    <w:p w:rsidR="00991F15" w:rsidRPr="00991F15" w:rsidRDefault="00991F15" w:rsidP="00991F15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991F15">
        <w:rPr>
          <w:rFonts w:ascii="宋体" w:hAnsi="宋体" w:cs="宋体" w:hint="eastAsia"/>
          <w:sz w:val="24"/>
          <w:szCs w:val="24"/>
        </w:rPr>
        <w:t>代理机构：河南大河招标有限公司</w:t>
      </w:r>
    </w:p>
    <w:p w:rsidR="00991F15" w:rsidRPr="00991F15" w:rsidRDefault="00991F15" w:rsidP="00991F15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991F15">
        <w:rPr>
          <w:rFonts w:ascii="宋体" w:hAnsi="宋体" w:cs="宋体" w:hint="eastAsia"/>
          <w:sz w:val="24"/>
          <w:szCs w:val="24"/>
        </w:rPr>
        <w:t xml:space="preserve">联 系 人：张先生 </w:t>
      </w:r>
      <w:r w:rsidRPr="00991F15">
        <w:rPr>
          <w:rFonts w:ascii="宋体" w:hAnsi="宋体" w:cs="宋体"/>
          <w:sz w:val="24"/>
          <w:szCs w:val="24"/>
        </w:rPr>
        <w:t xml:space="preserve">  </w:t>
      </w:r>
      <w:r w:rsidRPr="00991F15">
        <w:rPr>
          <w:rFonts w:ascii="宋体" w:hAnsi="宋体" w:cs="宋体" w:hint="eastAsia"/>
          <w:sz w:val="24"/>
          <w:szCs w:val="24"/>
        </w:rPr>
        <w:t xml:space="preserve"> </w:t>
      </w:r>
      <w:r w:rsidRPr="00991F15">
        <w:rPr>
          <w:rFonts w:ascii="宋体" w:hAnsi="宋体" w:cs="宋体"/>
          <w:sz w:val="24"/>
          <w:szCs w:val="24"/>
        </w:rPr>
        <w:t xml:space="preserve">  </w:t>
      </w:r>
    </w:p>
    <w:p w:rsidR="00991F15" w:rsidRPr="00991F15" w:rsidRDefault="00991F15" w:rsidP="00991F15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991F15">
        <w:rPr>
          <w:rFonts w:ascii="宋体" w:hAnsi="宋体" w:cs="宋体" w:hint="eastAsia"/>
          <w:sz w:val="24"/>
          <w:szCs w:val="24"/>
        </w:rPr>
        <w:t>联系电话：</w:t>
      </w:r>
      <w:r w:rsidRPr="00991F15">
        <w:rPr>
          <w:rFonts w:ascii="宋体" w:hAnsi="宋体" w:cs="宋体"/>
          <w:sz w:val="24"/>
          <w:szCs w:val="24"/>
        </w:rPr>
        <w:t>0374-8235388</w:t>
      </w:r>
    </w:p>
    <w:p w:rsidR="00991F15" w:rsidRPr="00991F15" w:rsidRDefault="00991F15" w:rsidP="00991F15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991F15">
        <w:rPr>
          <w:rFonts w:ascii="宋体" w:hAnsi="宋体" w:cs="宋体" w:hint="eastAsia"/>
          <w:sz w:val="24"/>
          <w:szCs w:val="24"/>
        </w:rPr>
        <w:t>监督单位：禹州市交通运输局</w:t>
      </w:r>
    </w:p>
    <w:p w:rsidR="003E4977" w:rsidRDefault="005C48BF">
      <w:pPr>
        <w:spacing w:line="360" w:lineRule="auto"/>
        <w:ind w:firstLineChars="3100" w:firstLine="744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022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0</w:t>
      </w:r>
      <w:r w:rsidR="00991F15"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日</w:t>
      </w:r>
    </w:p>
    <w:sectPr w:rsidR="003E4977">
      <w:footerReference w:type="default" r:id="rId9"/>
      <w:pgSz w:w="11906" w:h="16838"/>
      <w:pgMar w:top="850" w:right="1134" w:bottom="850" w:left="1134" w:header="567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C48BF">
      <w:r>
        <w:separator/>
      </w:r>
    </w:p>
  </w:endnote>
  <w:endnote w:type="continuationSeparator" w:id="0">
    <w:p w:rsidR="00000000" w:rsidRDefault="005C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977" w:rsidRDefault="005C48BF">
    <w:pPr>
      <w:pStyle w:val="a7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 w:rsidR="003E4977" w:rsidRDefault="003E4977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C48BF">
      <w:r>
        <w:separator/>
      </w:r>
    </w:p>
  </w:footnote>
  <w:footnote w:type="continuationSeparator" w:id="0">
    <w:p w:rsidR="00000000" w:rsidRDefault="005C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CB34E7"/>
    <w:multiLevelType w:val="singleLevel"/>
    <w:tmpl w:val="A9CB34E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B86C1535"/>
    <w:multiLevelType w:val="singleLevel"/>
    <w:tmpl w:val="B86C153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BB6A5751"/>
    <w:multiLevelType w:val="singleLevel"/>
    <w:tmpl w:val="BB6A5751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3430CD6B"/>
    <w:multiLevelType w:val="singleLevel"/>
    <w:tmpl w:val="3430CD6B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363B970B"/>
    <w:multiLevelType w:val="singleLevel"/>
    <w:tmpl w:val="363B970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39887204">
    <w:abstractNumId w:val="4"/>
  </w:num>
  <w:num w:numId="2" w16cid:durableId="2079397127">
    <w:abstractNumId w:val="1"/>
  </w:num>
  <w:num w:numId="3" w16cid:durableId="663554861">
    <w:abstractNumId w:val="0"/>
  </w:num>
  <w:num w:numId="4" w16cid:durableId="1047146594">
    <w:abstractNumId w:val="2"/>
  </w:num>
  <w:num w:numId="5" w16cid:durableId="1264799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GZhN2JjNDA1YmE5NWZjZjE0NmNkY2RhZjEzMzUwZGIifQ=="/>
  </w:docVars>
  <w:rsids>
    <w:rsidRoot w:val="00172A27"/>
    <w:rsid w:val="00000E4E"/>
    <w:rsid w:val="00002C28"/>
    <w:rsid w:val="00003A9A"/>
    <w:rsid w:val="000052D3"/>
    <w:rsid w:val="00006075"/>
    <w:rsid w:val="0000740C"/>
    <w:rsid w:val="00007601"/>
    <w:rsid w:val="0001074E"/>
    <w:rsid w:val="00012B38"/>
    <w:rsid w:val="00013CF0"/>
    <w:rsid w:val="00015D76"/>
    <w:rsid w:val="00020C58"/>
    <w:rsid w:val="00020EBE"/>
    <w:rsid w:val="00023E0A"/>
    <w:rsid w:val="00024475"/>
    <w:rsid w:val="0002562A"/>
    <w:rsid w:val="00026F17"/>
    <w:rsid w:val="00030AD1"/>
    <w:rsid w:val="00031D2F"/>
    <w:rsid w:val="00034C89"/>
    <w:rsid w:val="000449D1"/>
    <w:rsid w:val="000501BC"/>
    <w:rsid w:val="0005390E"/>
    <w:rsid w:val="00054F8A"/>
    <w:rsid w:val="00055EC1"/>
    <w:rsid w:val="000561B0"/>
    <w:rsid w:val="000569C3"/>
    <w:rsid w:val="000610BE"/>
    <w:rsid w:val="00061128"/>
    <w:rsid w:val="00061C26"/>
    <w:rsid w:val="00064983"/>
    <w:rsid w:val="0006799C"/>
    <w:rsid w:val="00075CAD"/>
    <w:rsid w:val="00077263"/>
    <w:rsid w:val="00082342"/>
    <w:rsid w:val="00083067"/>
    <w:rsid w:val="00083C8A"/>
    <w:rsid w:val="00086E49"/>
    <w:rsid w:val="00095158"/>
    <w:rsid w:val="00095F9F"/>
    <w:rsid w:val="000A28FE"/>
    <w:rsid w:val="000A40EC"/>
    <w:rsid w:val="000A4426"/>
    <w:rsid w:val="000A48EB"/>
    <w:rsid w:val="000A7429"/>
    <w:rsid w:val="000B0A72"/>
    <w:rsid w:val="000B0EBE"/>
    <w:rsid w:val="000B16A3"/>
    <w:rsid w:val="000B575B"/>
    <w:rsid w:val="000B5908"/>
    <w:rsid w:val="000B71D4"/>
    <w:rsid w:val="000C0B63"/>
    <w:rsid w:val="000C7177"/>
    <w:rsid w:val="000C7AD1"/>
    <w:rsid w:val="000D076B"/>
    <w:rsid w:val="000D0E76"/>
    <w:rsid w:val="000D20C0"/>
    <w:rsid w:val="000D2571"/>
    <w:rsid w:val="000D4620"/>
    <w:rsid w:val="000D5645"/>
    <w:rsid w:val="000D6E15"/>
    <w:rsid w:val="000D6F6D"/>
    <w:rsid w:val="000E307A"/>
    <w:rsid w:val="000F17D8"/>
    <w:rsid w:val="000F253C"/>
    <w:rsid w:val="000F701A"/>
    <w:rsid w:val="00100B4A"/>
    <w:rsid w:val="0010105E"/>
    <w:rsid w:val="0011084B"/>
    <w:rsid w:val="001136AE"/>
    <w:rsid w:val="001137A2"/>
    <w:rsid w:val="00116615"/>
    <w:rsid w:val="00120244"/>
    <w:rsid w:val="00123039"/>
    <w:rsid w:val="00123585"/>
    <w:rsid w:val="00124E5A"/>
    <w:rsid w:val="00125C74"/>
    <w:rsid w:val="001302E7"/>
    <w:rsid w:val="0013044D"/>
    <w:rsid w:val="00132D91"/>
    <w:rsid w:val="00132FAD"/>
    <w:rsid w:val="001339A0"/>
    <w:rsid w:val="00133C57"/>
    <w:rsid w:val="00134C9E"/>
    <w:rsid w:val="00135007"/>
    <w:rsid w:val="0013517A"/>
    <w:rsid w:val="00136C81"/>
    <w:rsid w:val="00137C25"/>
    <w:rsid w:val="00141E65"/>
    <w:rsid w:val="001430E6"/>
    <w:rsid w:val="00143AE1"/>
    <w:rsid w:val="0014593F"/>
    <w:rsid w:val="00147776"/>
    <w:rsid w:val="00147963"/>
    <w:rsid w:val="0015070C"/>
    <w:rsid w:val="001511D1"/>
    <w:rsid w:val="00151F03"/>
    <w:rsid w:val="00152BFA"/>
    <w:rsid w:val="00152E79"/>
    <w:rsid w:val="00157281"/>
    <w:rsid w:val="001722F1"/>
    <w:rsid w:val="00172A27"/>
    <w:rsid w:val="00173A5D"/>
    <w:rsid w:val="00177F51"/>
    <w:rsid w:val="0018318A"/>
    <w:rsid w:val="00191953"/>
    <w:rsid w:val="00193D12"/>
    <w:rsid w:val="00193FC3"/>
    <w:rsid w:val="001A0529"/>
    <w:rsid w:val="001A3813"/>
    <w:rsid w:val="001B2242"/>
    <w:rsid w:val="001B4072"/>
    <w:rsid w:val="001B69A1"/>
    <w:rsid w:val="001B6BA5"/>
    <w:rsid w:val="001B78AE"/>
    <w:rsid w:val="001C2B93"/>
    <w:rsid w:val="001D08F6"/>
    <w:rsid w:val="001D1195"/>
    <w:rsid w:val="001D26C4"/>
    <w:rsid w:val="001D5719"/>
    <w:rsid w:val="001E1A62"/>
    <w:rsid w:val="001E3AC3"/>
    <w:rsid w:val="001E5339"/>
    <w:rsid w:val="001E5AA4"/>
    <w:rsid w:val="001E5D67"/>
    <w:rsid w:val="001E60DF"/>
    <w:rsid w:val="001F073E"/>
    <w:rsid w:val="001F3021"/>
    <w:rsid w:val="001F455B"/>
    <w:rsid w:val="00204112"/>
    <w:rsid w:val="002050A6"/>
    <w:rsid w:val="0021049B"/>
    <w:rsid w:val="00213EAD"/>
    <w:rsid w:val="00222BD9"/>
    <w:rsid w:val="00223836"/>
    <w:rsid w:val="00231738"/>
    <w:rsid w:val="002346C2"/>
    <w:rsid w:val="002356F7"/>
    <w:rsid w:val="002377A5"/>
    <w:rsid w:val="00237C15"/>
    <w:rsid w:val="0024338E"/>
    <w:rsid w:val="00244E82"/>
    <w:rsid w:val="00245ADD"/>
    <w:rsid w:val="00247997"/>
    <w:rsid w:val="00252362"/>
    <w:rsid w:val="002527DE"/>
    <w:rsid w:val="00256691"/>
    <w:rsid w:val="00256FD0"/>
    <w:rsid w:val="00257603"/>
    <w:rsid w:val="0025788E"/>
    <w:rsid w:val="00260335"/>
    <w:rsid w:val="00261B9D"/>
    <w:rsid w:val="002622CC"/>
    <w:rsid w:val="0026546A"/>
    <w:rsid w:val="0026617D"/>
    <w:rsid w:val="00266DB0"/>
    <w:rsid w:val="002731CC"/>
    <w:rsid w:val="00274DBC"/>
    <w:rsid w:val="00275146"/>
    <w:rsid w:val="002771BA"/>
    <w:rsid w:val="00280751"/>
    <w:rsid w:val="002818F6"/>
    <w:rsid w:val="002823E0"/>
    <w:rsid w:val="00285B2C"/>
    <w:rsid w:val="00291F55"/>
    <w:rsid w:val="0029357B"/>
    <w:rsid w:val="002957BA"/>
    <w:rsid w:val="002A2C53"/>
    <w:rsid w:val="002A50C1"/>
    <w:rsid w:val="002A6889"/>
    <w:rsid w:val="002C270D"/>
    <w:rsid w:val="002D01A0"/>
    <w:rsid w:val="002D10C0"/>
    <w:rsid w:val="002D2B72"/>
    <w:rsid w:val="002D5C02"/>
    <w:rsid w:val="002D63E1"/>
    <w:rsid w:val="002E1B5B"/>
    <w:rsid w:val="002E1D0E"/>
    <w:rsid w:val="002E2BA9"/>
    <w:rsid w:val="002E3BDC"/>
    <w:rsid w:val="002E6E0E"/>
    <w:rsid w:val="002F1884"/>
    <w:rsid w:val="002F3B03"/>
    <w:rsid w:val="003003C9"/>
    <w:rsid w:val="00302516"/>
    <w:rsid w:val="0030267C"/>
    <w:rsid w:val="00307949"/>
    <w:rsid w:val="00311E43"/>
    <w:rsid w:val="003159A6"/>
    <w:rsid w:val="0031713C"/>
    <w:rsid w:val="003175B7"/>
    <w:rsid w:val="00320077"/>
    <w:rsid w:val="00320731"/>
    <w:rsid w:val="00321852"/>
    <w:rsid w:val="003226C5"/>
    <w:rsid w:val="003227E7"/>
    <w:rsid w:val="0032514B"/>
    <w:rsid w:val="00327046"/>
    <w:rsid w:val="00332911"/>
    <w:rsid w:val="003338EB"/>
    <w:rsid w:val="003341EA"/>
    <w:rsid w:val="00334F58"/>
    <w:rsid w:val="00337634"/>
    <w:rsid w:val="00337B18"/>
    <w:rsid w:val="00342E0B"/>
    <w:rsid w:val="003440D5"/>
    <w:rsid w:val="00344213"/>
    <w:rsid w:val="0035096D"/>
    <w:rsid w:val="00352C02"/>
    <w:rsid w:val="0035477B"/>
    <w:rsid w:val="00355EDA"/>
    <w:rsid w:val="00360902"/>
    <w:rsid w:val="00361249"/>
    <w:rsid w:val="00373AD1"/>
    <w:rsid w:val="00377233"/>
    <w:rsid w:val="0037765C"/>
    <w:rsid w:val="003809A8"/>
    <w:rsid w:val="003814AA"/>
    <w:rsid w:val="00381B3A"/>
    <w:rsid w:val="0038545C"/>
    <w:rsid w:val="003858EB"/>
    <w:rsid w:val="003869D5"/>
    <w:rsid w:val="00393035"/>
    <w:rsid w:val="00393DE6"/>
    <w:rsid w:val="0039480E"/>
    <w:rsid w:val="003A0013"/>
    <w:rsid w:val="003A0083"/>
    <w:rsid w:val="003A020B"/>
    <w:rsid w:val="003A0C8D"/>
    <w:rsid w:val="003A1AC6"/>
    <w:rsid w:val="003A69BB"/>
    <w:rsid w:val="003A6A2D"/>
    <w:rsid w:val="003B1859"/>
    <w:rsid w:val="003B2603"/>
    <w:rsid w:val="003B7177"/>
    <w:rsid w:val="003B75E8"/>
    <w:rsid w:val="003C407D"/>
    <w:rsid w:val="003C4A13"/>
    <w:rsid w:val="003C522A"/>
    <w:rsid w:val="003D2ACA"/>
    <w:rsid w:val="003D41BB"/>
    <w:rsid w:val="003D686C"/>
    <w:rsid w:val="003D7D9C"/>
    <w:rsid w:val="003E0885"/>
    <w:rsid w:val="003E218B"/>
    <w:rsid w:val="003E220D"/>
    <w:rsid w:val="003E4977"/>
    <w:rsid w:val="003E4C1D"/>
    <w:rsid w:val="003F2B5D"/>
    <w:rsid w:val="003F5800"/>
    <w:rsid w:val="00401860"/>
    <w:rsid w:val="00403188"/>
    <w:rsid w:val="00403C30"/>
    <w:rsid w:val="004050F8"/>
    <w:rsid w:val="00410F30"/>
    <w:rsid w:val="00414CAB"/>
    <w:rsid w:val="00416831"/>
    <w:rsid w:val="004176F2"/>
    <w:rsid w:val="004206AF"/>
    <w:rsid w:val="00425BAC"/>
    <w:rsid w:val="0043045C"/>
    <w:rsid w:val="00430A32"/>
    <w:rsid w:val="00432C5A"/>
    <w:rsid w:val="00432F75"/>
    <w:rsid w:val="00434324"/>
    <w:rsid w:val="00434CD6"/>
    <w:rsid w:val="0043501B"/>
    <w:rsid w:val="00437A81"/>
    <w:rsid w:val="0044067A"/>
    <w:rsid w:val="00444D5B"/>
    <w:rsid w:val="00445EFB"/>
    <w:rsid w:val="0044677C"/>
    <w:rsid w:val="00450975"/>
    <w:rsid w:val="004541ED"/>
    <w:rsid w:val="0045507E"/>
    <w:rsid w:val="004569F5"/>
    <w:rsid w:val="00457064"/>
    <w:rsid w:val="00457637"/>
    <w:rsid w:val="0046191F"/>
    <w:rsid w:val="00461C00"/>
    <w:rsid w:val="004656F9"/>
    <w:rsid w:val="004663C7"/>
    <w:rsid w:val="00466C6A"/>
    <w:rsid w:val="00466E62"/>
    <w:rsid w:val="00466E78"/>
    <w:rsid w:val="00467589"/>
    <w:rsid w:val="00473B64"/>
    <w:rsid w:val="004751D6"/>
    <w:rsid w:val="004769BC"/>
    <w:rsid w:val="0048108B"/>
    <w:rsid w:val="00484E20"/>
    <w:rsid w:val="00485315"/>
    <w:rsid w:val="00493924"/>
    <w:rsid w:val="00493EBF"/>
    <w:rsid w:val="00493ED0"/>
    <w:rsid w:val="004944FD"/>
    <w:rsid w:val="004A7942"/>
    <w:rsid w:val="004B05AC"/>
    <w:rsid w:val="004C18D5"/>
    <w:rsid w:val="004C36E9"/>
    <w:rsid w:val="004C3957"/>
    <w:rsid w:val="004C3BA6"/>
    <w:rsid w:val="004C3D9F"/>
    <w:rsid w:val="004C4BE2"/>
    <w:rsid w:val="004C7094"/>
    <w:rsid w:val="004C7D78"/>
    <w:rsid w:val="004E0C2D"/>
    <w:rsid w:val="004E33B4"/>
    <w:rsid w:val="004E35AE"/>
    <w:rsid w:val="004E5A7C"/>
    <w:rsid w:val="00505C93"/>
    <w:rsid w:val="00515775"/>
    <w:rsid w:val="00515EF5"/>
    <w:rsid w:val="0052334F"/>
    <w:rsid w:val="0052395F"/>
    <w:rsid w:val="005266E9"/>
    <w:rsid w:val="00532D11"/>
    <w:rsid w:val="005338BB"/>
    <w:rsid w:val="00534BA4"/>
    <w:rsid w:val="00536500"/>
    <w:rsid w:val="0053680C"/>
    <w:rsid w:val="00536B69"/>
    <w:rsid w:val="0054037E"/>
    <w:rsid w:val="00542AFD"/>
    <w:rsid w:val="0054305B"/>
    <w:rsid w:val="005446F6"/>
    <w:rsid w:val="005453D6"/>
    <w:rsid w:val="00546783"/>
    <w:rsid w:val="00554915"/>
    <w:rsid w:val="00560850"/>
    <w:rsid w:val="00561BF1"/>
    <w:rsid w:val="00564435"/>
    <w:rsid w:val="00564D0F"/>
    <w:rsid w:val="0056682F"/>
    <w:rsid w:val="005739BC"/>
    <w:rsid w:val="005744F7"/>
    <w:rsid w:val="00576F89"/>
    <w:rsid w:val="00580A8F"/>
    <w:rsid w:val="00581445"/>
    <w:rsid w:val="00582001"/>
    <w:rsid w:val="00591755"/>
    <w:rsid w:val="0059221B"/>
    <w:rsid w:val="00595C76"/>
    <w:rsid w:val="005A129A"/>
    <w:rsid w:val="005A2744"/>
    <w:rsid w:val="005A4BA0"/>
    <w:rsid w:val="005A53B9"/>
    <w:rsid w:val="005A5A01"/>
    <w:rsid w:val="005B0509"/>
    <w:rsid w:val="005B4069"/>
    <w:rsid w:val="005B4D23"/>
    <w:rsid w:val="005B4DEE"/>
    <w:rsid w:val="005C045A"/>
    <w:rsid w:val="005C0479"/>
    <w:rsid w:val="005C48BF"/>
    <w:rsid w:val="005C6E21"/>
    <w:rsid w:val="005C739A"/>
    <w:rsid w:val="005D2239"/>
    <w:rsid w:val="005D3917"/>
    <w:rsid w:val="005D7A2A"/>
    <w:rsid w:val="005E12F6"/>
    <w:rsid w:val="005E3E4D"/>
    <w:rsid w:val="005E4FEA"/>
    <w:rsid w:val="005F1F05"/>
    <w:rsid w:val="005F4C99"/>
    <w:rsid w:val="00600D9F"/>
    <w:rsid w:val="00602DE1"/>
    <w:rsid w:val="00605DB4"/>
    <w:rsid w:val="00605DF8"/>
    <w:rsid w:val="00610317"/>
    <w:rsid w:val="00610E21"/>
    <w:rsid w:val="00612528"/>
    <w:rsid w:val="00612579"/>
    <w:rsid w:val="00613B70"/>
    <w:rsid w:val="00613C14"/>
    <w:rsid w:val="0062273C"/>
    <w:rsid w:val="0062522E"/>
    <w:rsid w:val="00633CBA"/>
    <w:rsid w:val="0063611A"/>
    <w:rsid w:val="00640D02"/>
    <w:rsid w:val="00641C6B"/>
    <w:rsid w:val="0064429F"/>
    <w:rsid w:val="00654CE3"/>
    <w:rsid w:val="00655E04"/>
    <w:rsid w:val="00656B7B"/>
    <w:rsid w:val="006607D3"/>
    <w:rsid w:val="00660BEE"/>
    <w:rsid w:val="00660FAA"/>
    <w:rsid w:val="0066127A"/>
    <w:rsid w:val="00661BBF"/>
    <w:rsid w:val="00667A57"/>
    <w:rsid w:val="006715D8"/>
    <w:rsid w:val="006721EB"/>
    <w:rsid w:val="006730DD"/>
    <w:rsid w:val="00674623"/>
    <w:rsid w:val="00680016"/>
    <w:rsid w:val="0068298A"/>
    <w:rsid w:val="00683F8C"/>
    <w:rsid w:val="00686834"/>
    <w:rsid w:val="0069397B"/>
    <w:rsid w:val="006948BE"/>
    <w:rsid w:val="006958A7"/>
    <w:rsid w:val="00695B15"/>
    <w:rsid w:val="00697832"/>
    <w:rsid w:val="006A3DC5"/>
    <w:rsid w:val="006A4706"/>
    <w:rsid w:val="006A5039"/>
    <w:rsid w:val="006A5FBB"/>
    <w:rsid w:val="006A6E72"/>
    <w:rsid w:val="006A7DEC"/>
    <w:rsid w:val="006B660E"/>
    <w:rsid w:val="006C3167"/>
    <w:rsid w:val="006C3C14"/>
    <w:rsid w:val="006C5531"/>
    <w:rsid w:val="006D1794"/>
    <w:rsid w:val="006D5ACA"/>
    <w:rsid w:val="006D6448"/>
    <w:rsid w:val="006E12DE"/>
    <w:rsid w:val="006E136C"/>
    <w:rsid w:val="006F107F"/>
    <w:rsid w:val="006F24CD"/>
    <w:rsid w:val="006F37CD"/>
    <w:rsid w:val="006F42C5"/>
    <w:rsid w:val="006F4AC0"/>
    <w:rsid w:val="00705FE4"/>
    <w:rsid w:val="007060D3"/>
    <w:rsid w:val="00710091"/>
    <w:rsid w:val="00712949"/>
    <w:rsid w:val="00715597"/>
    <w:rsid w:val="00716F97"/>
    <w:rsid w:val="0072243B"/>
    <w:rsid w:val="00723410"/>
    <w:rsid w:val="0072618F"/>
    <w:rsid w:val="00732565"/>
    <w:rsid w:val="00736C44"/>
    <w:rsid w:val="0073755F"/>
    <w:rsid w:val="00737744"/>
    <w:rsid w:val="00737795"/>
    <w:rsid w:val="00741DC5"/>
    <w:rsid w:val="00741F94"/>
    <w:rsid w:val="00743A48"/>
    <w:rsid w:val="00747460"/>
    <w:rsid w:val="007501C2"/>
    <w:rsid w:val="0075345D"/>
    <w:rsid w:val="00753633"/>
    <w:rsid w:val="00753964"/>
    <w:rsid w:val="00766D26"/>
    <w:rsid w:val="00772E84"/>
    <w:rsid w:val="00776E1C"/>
    <w:rsid w:val="00777BCE"/>
    <w:rsid w:val="00777CB0"/>
    <w:rsid w:val="007827CC"/>
    <w:rsid w:val="007838BC"/>
    <w:rsid w:val="007855D8"/>
    <w:rsid w:val="0078569F"/>
    <w:rsid w:val="00785F6F"/>
    <w:rsid w:val="00793D81"/>
    <w:rsid w:val="00796144"/>
    <w:rsid w:val="007A150B"/>
    <w:rsid w:val="007A1659"/>
    <w:rsid w:val="007B0A11"/>
    <w:rsid w:val="007B0FDB"/>
    <w:rsid w:val="007B7915"/>
    <w:rsid w:val="007B7D46"/>
    <w:rsid w:val="007C2E6C"/>
    <w:rsid w:val="007D4F6B"/>
    <w:rsid w:val="007E0B6E"/>
    <w:rsid w:val="007E16F6"/>
    <w:rsid w:val="007E2ED7"/>
    <w:rsid w:val="007E301C"/>
    <w:rsid w:val="007E41AF"/>
    <w:rsid w:val="007E529D"/>
    <w:rsid w:val="007E5CD1"/>
    <w:rsid w:val="007E6219"/>
    <w:rsid w:val="007E7C40"/>
    <w:rsid w:val="007F188E"/>
    <w:rsid w:val="007F3E0D"/>
    <w:rsid w:val="007F40C2"/>
    <w:rsid w:val="007F4B7E"/>
    <w:rsid w:val="007F66FE"/>
    <w:rsid w:val="007F77D0"/>
    <w:rsid w:val="00803668"/>
    <w:rsid w:val="00805AA1"/>
    <w:rsid w:val="00807728"/>
    <w:rsid w:val="008108DE"/>
    <w:rsid w:val="008144A4"/>
    <w:rsid w:val="00814A55"/>
    <w:rsid w:val="00814B26"/>
    <w:rsid w:val="00816A8D"/>
    <w:rsid w:val="00816CF9"/>
    <w:rsid w:val="0081740D"/>
    <w:rsid w:val="008206CE"/>
    <w:rsid w:val="0082121C"/>
    <w:rsid w:val="00822C09"/>
    <w:rsid w:val="008263DA"/>
    <w:rsid w:val="00826A04"/>
    <w:rsid w:val="00835099"/>
    <w:rsid w:val="008355E5"/>
    <w:rsid w:val="00835D89"/>
    <w:rsid w:val="008379D1"/>
    <w:rsid w:val="0084016F"/>
    <w:rsid w:val="008449C7"/>
    <w:rsid w:val="008473D9"/>
    <w:rsid w:val="00851ADE"/>
    <w:rsid w:val="00852621"/>
    <w:rsid w:val="00854F4D"/>
    <w:rsid w:val="00861F08"/>
    <w:rsid w:val="0086545F"/>
    <w:rsid w:val="008678CE"/>
    <w:rsid w:val="00867944"/>
    <w:rsid w:val="00875917"/>
    <w:rsid w:val="0087698E"/>
    <w:rsid w:val="008813C5"/>
    <w:rsid w:val="0088197D"/>
    <w:rsid w:val="00882ED5"/>
    <w:rsid w:val="00883D43"/>
    <w:rsid w:val="00884BE5"/>
    <w:rsid w:val="008859B6"/>
    <w:rsid w:val="00886917"/>
    <w:rsid w:val="00886C40"/>
    <w:rsid w:val="00887474"/>
    <w:rsid w:val="00887EC4"/>
    <w:rsid w:val="00890E24"/>
    <w:rsid w:val="00893938"/>
    <w:rsid w:val="00894410"/>
    <w:rsid w:val="008957A0"/>
    <w:rsid w:val="00895952"/>
    <w:rsid w:val="00895B10"/>
    <w:rsid w:val="008977C9"/>
    <w:rsid w:val="008A04C0"/>
    <w:rsid w:val="008A2721"/>
    <w:rsid w:val="008A2A1B"/>
    <w:rsid w:val="008A57B9"/>
    <w:rsid w:val="008B2A32"/>
    <w:rsid w:val="008B7485"/>
    <w:rsid w:val="008C1C42"/>
    <w:rsid w:val="008C35B5"/>
    <w:rsid w:val="008C3B36"/>
    <w:rsid w:val="008C4D26"/>
    <w:rsid w:val="008C756D"/>
    <w:rsid w:val="008E0CCD"/>
    <w:rsid w:val="008E481E"/>
    <w:rsid w:val="008E7D03"/>
    <w:rsid w:val="008F183A"/>
    <w:rsid w:val="008F43AB"/>
    <w:rsid w:val="008F457B"/>
    <w:rsid w:val="008F6419"/>
    <w:rsid w:val="00901DB2"/>
    <w:rsid w:val="009043B1"/>
    <w:rsid w:val="009048F5"/>
    <w:rsid w:val="00906150"/>
    <w:rsid w:val="00912CA4"/>
    <w:rsid w:val="00914BCA"/>
    <w:rsid w:val="00915D6A"/>
    <w:rsid w:val="00925821"/>
    <w:rsid w:val="00926371"/>
    <w:rsid w:val="009264B3"/>
    <w:rsid w:val="009264C0"/>
    <w:rsid w:val="00934E2B"/>
    <w:rsid w:val="0093667E"/>
    <w:rsid w:val="009403EC"/>
    <w:rsid w:val="00940DA4"/>
    <w:rsid w:val="0094501A"/>
    <w:rsid w:val="009452F2"/>
    <w:rsid w:val="00945D54"/>
    <w:rsid w:val="00954221"/>
    <w:rsid w:val="00954D80"/>
    <w:rsid w:val="00956A06"/>
    <w:rsid w:val="00957026"/>
    <w:rsid w:val="00957298"/>
    <w:rsid w:val="00957A22"/>
    <w:rsid w:val="00960CBD"/>
    <w:rsid w:val="00962BE9"/>
    <w:rsid w:val="00967449"/>
    <w:rsid w:val="0097384D"/>
    <w:rsid w:val="0097512C"/>
    <w:rsid w:val="00980474"/>
    <w:rsid w:val="00981B40"/>
    <w:rsid w:val="0098245F"/>
    <w:rsid w:val="00986A8A"/>
    <w:rsid w:val="00991F15"/>
    <w:rsid w:val="009925EE"/>
    <w:rsid w:val="009A3341"/>
    <w:rsid w:val="009A476C"/>
    <w:rsid w:val="009A68A4"/>
    <w:rsid w:val="009A6C92"/>
    <w:rsid w:val="009B266F"/>
    <w:rsid w:val="009B6F9D"/>
    <w:rsid w:val="009C1FC2"/>
    <w:rsid w:val="009C4E81"/>
    <w:rsid w:val="009C5889"/>
    <w:rsid w:val="009C6037"/>
    <w:rsid w:val="009C6C84"/>
    <w:rsid w:val="009D05D3"/>
    <w:rsid w:val="009D128E"/>
    <w:rsid w:val="009D5809"/>
    <w:rsid w:val="009D6FD0"/>
    <w:rsid w:val="009D78CA"/>
    <w:rsid w:val="009E015C"/>
    <w:rsid w:val="009E1692"/>
    <w:rsid w:val="009E24E3"/>
    <w:rsid w:val="009E26DF"/>
    <w:rsid w:val="009E3C14"/>
    <w:rsid w:val="009E5BD6"/>
    <w:rsid w:val="009F1647"/>
    <w:rsid w:val="009F2576"/>
    <w:rsid w:val="009F3B85"/>
    <w:rsid w:val="009F4524"/>
    <w:rsid w:val="009F4E97"/>
    <w:rsid w:val="009F56FA"/>
    <w:rsid w:val="00A00377"/>
    <w:rsid w:val="00A005A6"/>
    <w:rsid w:val="00A01870"/>
    <w:rsid w:val="00A069C8"/>
    <w:rsid w:val="00A07FE5"/>
    <w:rsid w:val="00A10A0B"/>
    <w:rsid w:val="00A11A1E"/>
    <w:rsid w:val="00A1349C"/>
    <w:rsid w:val="00A15AF0"/>
    <w:rsid w:val="00A21CA7"/>
    <w:rsid w:val="00A240C7"/>
    <w:rsid w:val="00A244E4"/>
    <w:rsid w:val="00A34FCE"/>
    <w:rsid w:val="00A35040"/>
    <w:rsid w:val="00A36E8E"/>
    <w:rsid w:val="00A40BC6"/>
    <w:rsid w:val="00A434E3"/>
    <w:rsid w:val="00A55C7B"/>
    <w:rsid w:val="00A56CAB"/>
    <w:rsid w:val="00A63E58"/>
    <w:rsid w:val="00A71902"/>
    <w:rsid w:val="00A72DFA"/>
    <w:rsid w:val="00A775F5"/>
    <w:rsid w:val="00A815A8"/>
    <w:rsid w:val="00A821E4"/>
    <w:rsid w:val="00A83964"/>
    <w:rsid w:val="00A861C5"/>
    <w:rsid w:val="00A87AD3"/>
    <w:rsid w:val="00A92910"/>
    <w:rsid w:val="00A95BC9"/>
    <w:rsid w:val="00AA079B"/>
    <w:rsid w:val="00AA3DD7"/>
    <w:rsid w:val="00AA41D2"/>
    <w:rsid w:val="00AA58FE"/>
    <w:rsid w:val="00AA60F8"/>
    <w:rsid w:val="00AB1699"/>
    <w:rsid w:val="00AB561A"/>
    <w:rsid w:val="00AC2FCF"/>
    <w:rsid w:val="00AC3510"/>
    <w:rsid w:val="00AC4E10"/>
    <w:rsid w:val="00AC5CDA"/>
    <w:rsid w:val="00AC5D3B"/>
    <w:rsid w:val="00AC6187"/>
    <w:rsid w:val="00AC76C2"/>
    <w:rsid w:val="00AE30B4"/>
    <w:rsid w:val="00AE6271"/>
    <w:rsid w:val="00AE631A"/>
    <w:rsid w:val="00AE667F"/>
    <w:rsid w:val="00AE70E7"/>
    <w:rsid w:val="00AE739F"/>
    <w:rsid w:val="00AE79DB"/>
    <w:rsid w:val="00AF318B"/>
    <w:rsid w:val="00AF496F"/>
    <w:rsid w:val="00AF6678"/>
    <w:rsid w:val="00B04C50"/>
    <w:rsid w:val="00B05B0F"/>
    <w:rsid w:val="00B0794A"/>
    <w:rsid w:val="00B100EF"/>
    <w:rsid w:val="00B103D9"/>
    <w:rsid w:val="00B12FC9"/>
    <w:rsid w:val="00B159CB"/>
    <w:rsid w:val="00B17FA2"/>
    <w:rsid w:val="00B22D33"/>
    <w:rsid w:val="00B266A3"/>
    <w:rsid w:val="00B271E7"/>
    <w:rsid w:val="00B278D0"/>
    <w:rsid w:val="00B31D80"/>
    <w:rsid w:val="00B322AC"/>
    <w:rsid w:val="00B35882"/>
    <w:rsid w:val="00B360D9"/>
    <w:rsid w:val="00B426AE"/>
    <w:rsid w:val="00B43598"/>
    <w:rsid w:val="00B43C3E"/>
    <w:rsid w:val="00B54259"/>
    <w:rsid w:val="00B60655"/>
    <w:rsid w:val="00B65682"/>
    <w:rsid w:val="00B66456"/>
    <w:rsid w:val="00B67E41"/>
    <w:rsid w:val="00B73061"/>
    <w:rsid w:val="00B75084"/>
    <w:rsid w:val="00B7649B"/>
    <w:rsid w:val="00B80B56"/>
    <w:rsid w:val="00B836EA"/>
    <w:rsid w:val="00B838B3"/>
    <w:rsid w:val="00B85219"/>
    <w:rsid w:val="00B8610A"/>
    <w:rsid w:val="00B94A16"/>
    <w:rsid w:val="00BA0D1A"/>
    <w:rsid w:val="00BA20C7"/>
    <w:rsid w:val="00BA31DF"/>
    <w:rsid w:val="00BA31F4"/>
    <w:rsid w:val="00BA48D0"/>
    <w:rsid w:val="00BB53A2"/>
    <w:rsid w:val="00BB5508"/>
    <w:rsid w:val="00BB6649"/>
    <w:rsid w:val="00BB6AEC"/>
    <w:rsid w:val="00BC27C6"/>
    <w:rsid w:val="00BC2B73"/>
    <w:rsid w:val="00BC373E"/>
    <w:rsid w:val="00BC38E3"/>
    <w:rsid w:val="00BD0BDE"/>
    <w:rsid w:val="00BD0E75"/>
    <w:rsid w:val="00BD29F6"/>
    <w:rsid w:val="00BD4B7C"/>
    <w:rsid w:val="00BD4CAB"/>
    <w:rsid w:val="00BE7EBA"/>
    <w:rsid w:val="00BF04B6"/>
    <w:rsid w:val="00BF0C76"/>
    <w:rsid w:val="00BF0DEA"/>
    <w:rsid w:val="00C01EB1"/>
    <w:rsid w:val="00C02440"/>
    <w:rsid w:val="00C05F07"/>
    <w:rsid w:val="00C06F49"/>
    <w:rsid w:val="00C104DB"/>
    <w:rsid w:val="00C11EDA"/>
    <w:rsid w:val="00C1234B"/>
    <w:rsid w:val="00C155AE"/>
    <w:rsid w:val="00C157CA"/>
    <w:rsid w:val="00C1690C"/>
    <w:rsid w:val="00C16D3C"/>
    <w:rsid w:val="00C20ECD"/>
    <w:rsid w:val="00C21B38"/>
    <w:rsid w:val="00C229F3"/>
    <w:rsid w:val="00C24D64"/>
    <w:rsid w:val="00C27B18"/>
    <w:rsid w:val="00C31B4E"/>
    <w:rsid w:val="00C33081"/>
    <w:rsid w:val="00C33A69"/>
    <w:rsid w:val="00C36169"/>
    <w:rsid w:val="00C40293"/>
    <w:rsid w:val="00C42133"/>
    <w:rsid w:val="00C42CDA"/>
    <w:rsid w:val="00C4648A"/>
    <w:rsid w:val="00C55F26"/>
    <w:rsid w:val="00C55FF1"/>
    <w:rsid w:val="00C6257A"/>
    <w:rsid w:val="00C63935"/>
    <w:rsid w:val="00C64D2B"/>
    <w:rsid w:val="00C70EE0"/>
    <w:rsid w:val="00C75B8D"/>
    <w:rsid w:val="00C75F9F"/>
    <w:rsid w:val="00C76F87"/>
    <w:rsid w:val="00C80C4C"/>
    <w:rsid w:val="00C80D55"/>
    <w:rsid w:val="00C83A41"/>
    <w:rsid w:val="00C844F6"/>
    <w:rsid w:val="00C848E6"/>
    <w:rsid w:val="00C92514"/>
    <w:rsid w:val="00C93C7B"/>
    <w:rsid w:val="00C9691A"/>
    <w:rsid w:val="00CA296F"/>
    <w:rsid w:val="00CA3534"/>
    <w:rsid w:val="00CA460E"/>
    <w:rsid w:val="00CA4685"/>
    <w:rsid w:val="00CA5CBC"/>
    <w:rsid w:val="00CB0BC8"/>
    <w:rsid w:val="00CB1004"/>
    <w:rsid w:val="00CB36FE"/>
    <w:rsid w:val="00CB3A84"/>
    <w:rsid w:val="00CB7478"/>
    <w:rsid w:val="00CC1A64"/>
    <w:rsid w:val="00CC3BC7"/>
    <w:rsid w:val="00CC4F66"/>
    <w:rsid w:val="00CC607C"/>
    <w:rsid w:val="00CC6C38"/>
    <w:rsid w:val="00CC7AF9"/>
    <w:rsid w:val="00CD1CB7"/>
    <w:rsid w:val="00CD2FBA"/>
    <w:rsid w:val="00CD3792"/>
    <w:rsid w:val="00CD5870"/>
    <w:rsid w:val="00CD79BC"/>
    <w:rsid w:val="00CE2E0D"/>
    <w:rsid w:val="00CE43CF"/>
    <w:rsid w:val="00CE4411"/>
    <w:rsid w:val="00CF0F28"/>
    <w:rsid w:val="00CF1842"/>
    <w:rsid w:val="00CF40AD"/>
    <w:rsid w:val="00CF73C9"/>
    <w:rsid w:val="00D00447"/>
    <w:rsid w:val="00D00624"/>
    <w:rsid w:val="00D01CD3"/>
    <w:rsid w:val="00D06030"/>
    <w:rsid w:val="00D07C41"/>
    <w:rsid w:val="00D138F8"/>
    <w:rsid w:val="00D15018"/>
    <w:rsid w:val="00D15925"/>
    <w:rsid w:val="00D22BBE"/>
    <w:rsid w:val="00D302A0"/>
    <w:rsid w:val="00D32CE3"/>
    <w:rsid w:val="00D3455A"/>
    <w:rsid w:val="00D35D63"/>
    <w:rsid w:val="00D3726A"/>
    <w:rsid w:val="00D45296"/>
    <w:rsid w:val="00D5272B"/>
    <w:rsid w:val="00D551BC"/>
    <w:rsid w:val="00D61B2B"/>
    <w:rsid w:val="00D62A97"/>
    <w:rsid w:val="00D639AF"/>
    <w:rsid w:val="00D65F58"/>
    <w:rsid w:val="00D70922"/>
    <w:rsid w:val="00D70A93"/>
    <w:rsid w:val="00D7264A"/>
    <w:rsid w:val="00D76478"/>
    <w:rsid w:val="00D82942"/>
    <w:rsid w:val="00D840B9"/>
    <w:rsid w:val="00D85C02"/>
    <w:rsid w:val="00D90835"/>
    <w:rsid w:val="00D93DB7"/>
    <w:rsid w:val="00D95B9F"/>
    <w:rsid w:val="00DA02A8"/>
    <w:rsid w:val="00DA0307"/>
    <w:rsid w:val="00DB0239"/>
    <w:rsid w:val="00DB6DD6"/>
    <w:rsid w:val="00DC2FBD"/>
    <w:rsid w:val="00DC3BDD"/>
    <w:rsid w:val="00DC76CF"/>
    <w:rsid w:val="00DD2123"/>
    <w:rsid w:val="00DD2734"/>
    <w:rsid w:val="00DD2A81"/>
    <w:rsid w:val="00DD5C9B"/>
    <w:rsid w:val="00DE091B"/>
    <w:rsid w:val="00DE6505"/>
    <w:rsid w:val="00DF5F0F"/>
    <w:rsid w:val="00E002E2"/>
    <w:rsid w:val="00E011CA"/>
    <w:rsid w:val="00E0156A"/>
    <w:rsid w:val="00E02A2C"/>
    <w:rsid w:val="00E04AFD"/>
    <w:rsid w:val="00E05758"/>
    <w:rsid w:val="00E117C5"/>
    <w:rsid w:val="00E20E3E"/>
    <w:rsid w:val="00E25C8D"/>
    <w:rsid w:val="00E273F4"/>
    <w:rsid w:val="00E330EC"/>
    <w:rsid w:val="00E34580"/>
    <w:rsid w:val="00E4093D"/>
    <w:rsid w:val="00E41285"/>
    <w:rsid w:val="00E42236"/>
    <w:rsid w:val="00E43678"/>
    <w:rsid w:val="00E45290"/>
    <w:rsid w:val="00E45D0A"/>
    <w:rsid w:val="00E4667B"/>
    <w:rsid w:val="00E53685"/>
    <w:rsid w:val="00E5375C"/>
    <w:rsid w:val="00E54437"/>
    <w:rsid w:val="00E5674A"/>
    <w:rsid w:val="00E56D57"/>
    <w:rsid w:val="00E61486"/>
    <w:rsid w:val="00E632B3"/>
    <w:rsid w:val="00E64675"/>
    <w:rsid w:val="00E71AE0"/>
    <w:rsid w:val="00E7312C"/>
    <w:rsid w:val="00E74D9C"/>
    <w:rsid w:val="00E818CC"/>
    <w:rsid w:val="00E82F87"/>
    <w:rsid w:val="00E87D76"/>
    <w:rsid w:val="00E9161F"/>
    <w:rsid w:val="00E92BE7"/>
    <w:rsid w:val="00E95DF8"/>
    <w:rsid w:val="00EA015C"/>
    <w:rsid w:val="00EA0528"/>
    <w:rsid w:val="00EA085D"/>
    <w:rsid w:val="00EA09B3"/>
    <w:rsid w:val="00EA1693"/>
    <w:rsid w:val="00EA32C2"/>
    <w:rsid w:val="00EA5807"/>
    <w:rsid w:val="00EB3425"/>
    <w:rsid w:val="00EB44D1"/>
    <w:rsid w:val="00EB5FEB"/>
    <w:rsid w:val="00EC1755"/>
    <w:rsid w:val="00EC3B79"/>
    <w:rsid w:val="00EC51AF"/>
    <w:rsid w:val="00EC5C1A"/>
    <w:rsid w:val="00EC602C"/>
    <w:rsid w:val="00EC6C31"/>
    <w:rsid w:val="00ED014B"/>
    <w:rsid w:val="00ED67F7"/>
    <w:rsid w:val="00ED777D"/>
    <w:rsid w:val="00EE07A4"/>
    <w:rsid w:val="00EE0B8A"/>
    <w:rsid w:val="00EF0723"/>
    <w:rsid w:val="00EF2AD7"/>
    <w:rsid w:val="00EF3B73"/>
    <w:rsid w:val="00EF7072"/>
    <w:rsid w:val="00F01C8E"/>
    <w:rsid w:val="00F06594"/>
    <w:rsid w:val="00F068FF"/>
    <w:rsid w:val="00F10EC4"/>
    <w:rsid w:val="00F1127E"/>
    <w:rsid w:val="00F11805"/>
    <w:rsid w:val="00F12AFE"/>
    <w:rsid w:val="00F13EEA"/>
    <w:rsid w:val="00F20059"/>
    <w:rsid w:val="00F2033A"/>
    <w:rsid w:val="00F21313"/>
    <w:rsid w:val="00F22E4C"/>
    <w:rsid w:val="00F3044D"/>
    <w:rsid w:val="00F35081"/>
    <w:rsid w:val="00F35B09"/>
    <w:rsid w:val="00F36520"/>
    <w:rsid w:val="00F36F5B"/>
    <w:rsid w:val="00F37003"/>
    <w:rsid w:val="00F409A8"/>
    <w:rsid w:val="00F44340"/>
    <w:rsid w:val="00F45CDD"/>
    <w:rsid w:val="00F46F20"/>
    <w:rsid w:val="00F546A3"/>
    <w:rsid w:val="00F56726"/>
    <w:rsid w:val="00F608BD"/>
    <w:rsid w:val="00F6289F"/>
    <w:rsid w:val="00F63518"/>
    <w:rsid w:val="00F63D63"/>
    <w:rsid w:val="00F67771"/>
    <w:rsid w:val="00F72457"/>
    <w:rsid w:val="00F725DF"/>
    <w:rsid w:val="00F743E9"/>
    <w:rsid w:val="00F7474D"/>
    <w:rsid w:val="00F75028"/>
    <w:rsid w:val="00F75A4F"/>
    <w:rsid w:val="00F75F87"/>
    <w:rsid w:val="00F857C8"/>
    <w:rsid w:val="00F8678E"/>
    <w:rsid w:val="00F908C9"/>
    <w:rsid w:val="00F924D7"/>
    <w:rsid w:val="00F9350C"/>
    <w:rsid w:val="00F942E4"/>
    <w:rsid w:val="00F94DE5"/>
    <w:rsid w:val="00F95092"/>
    <w:rsid w:val="00FA1009"/>
    <w:rsid w:val="00FA1D10"/>
    <w:rsid w:val="00FA6FFB"/>
    <w:rsid w:val="00FA7DC7"/>
    <w:rsid w:val="00FB1FB1"/>
    <w:rsid w:val="00FB4026"/>
    <w:rsid w:val="00FB66A8"/>
    <w:rsid w:val="00FC1CB0"/>
    <w:rsid w:val="00FC2781"/>
    <w:rsid w:val="00FC2A6B"/>
    <w:rsid w:val="00FC557D"/>
    <w:rsid w:val="00FD1C88"/>
    <w:rsid w:val="00FD405B"/>
    <w:rsid w:val="00FD7D6C"/>
    <w:rsid w:val="00FE0FED"/>
    <w:rsid w:val="00FE1389"/>
    <w:rsid w:val="00FE3119"/>
    <w:rsid w:val="00FE3931"/>
    <w:rsid w:val="00FE719A"/>
    <w:rsid w:val="00FF093C"/>
    <w:rsid w:val="00FF3C6C"/>
    <w:rsid w:val="01E23013"/>
    <w:rsid w:val="02005B8D"/>
    <w:rsid w:val="0229460B"/>
    <w:rsid w:val="023A2A64"/>
    <w:rsid w:val="03050798"/>
    <w:rsid w:val="05C647A8"/>
    <w:rsid w:val="061F0A05"/>
    <w:rsid w:val="06814D1D"/>
    <w:rsid w:val="06D75085"/>
    <w:rsid w:val="07F9658E"/>
    <w:rsid w:val="08406E6A"/>
    <w:rsid w:val="087160D4"/>
    <w:rsid w:val="08C5016A"/>
    <w:rsid w:val="0C346B5F"/>
    <w:rsid w:val="0C715128"/>
    <w:rsid w:val="0CCD1168"/>
    <w:rsid w:val="0CF875B6"/>
    <w:rsid w:val="0F114871"/>
    <w:rsid w:val="0F37030B"/>
    <w:rsid w:val="103755E8"/>
    <w:rsid w:val="108D4F09"/>
    <w:rsid w:val="11286567"/>
    <w:rsid w:val="11B43674"/>
    <w:rsid w:val="124518E5"/>
    <w:rsid w:val="12860E01"/>
    <w:rsid w:val="13942372"/>
    <w:rsid w:val="1511780A"/>
    <w:rsid w:val="15BB0A7C"/>
    <w:rsid w:val="176D765D"/>
    <w:rsid w:val="183F0164"/>
    <w:rsid w:val="186979C4"/>
    <w:rsid w:val="18E85E73"/>
    <w:rsid w:val="18EA2DBC"/>
    <w:rsid w:val="194E4718"/>
    <w:rsid w:val="19993239"/>
    <w:rsid w:val="19BB6536"/>
    <w:rsid w:val="1A61676D"/>
    <w:rsid w:val="1A637B91"/>
    <w:rsid w:val="1B114F9A"/>
    <w:rsid w:val="1B8916B9"/>
    <w:rsid w:val="1BAB5668"/>
    <w:rsid w:val="1CCC4BF4"/>
    <w:rsid w:val="1D7D2DF1"/>
    <w:rsid w:val="1D7F6AF9"/>
    <w:rsid w:val="1D8433DD"/>
    <w:rsid w:val="1F250126"/>
    <w:rsid w:val="1F6B4ACB"/>
    <w:rsid w:val="204B15BC"/>
    <w:rsid w:val="209E274E"/>
    <w:rsid w:val="213C2CE8"/>
    <w:rsid w:val="21D728F2"/>
    <w:rsid w:val="21F32E80"/>
    <w:rsid w:val="228462F1"/>
    <w:rsid w:val="22A1372B"/>
    <w:rsid w:val="22AC524D"/>
    <w:rsid w:val="22AF2DD0"/>
    <w:rsid w:val="23C14F8E"/>
    <w:rsid w:val="24DB0C39"/>
    <w:rsid w:val="24E1352C"/>
    <w:rsid w:val="24EC161C"/>
    <w:rsid w:val="25382DC5"/>
    <w:rsid w:val="257A6FDA"/>
    <w:rsid w:val="259A66AF"/>
    <w:rsid w:val="266B59F9"/>
    <w:rsid w:val="278F74F6"/>
    <w:rsid w:val="28247D13"/>
    <w:rsid w:val="286A3867"/>
    <w:rsid w:val="286C1974"/>
    <w:rsid w:val="289B77AC"/>
    <w:rsid w:val="2B62238F"/>
    <w:rsid w:val="2DD82A9F"/>
    <w:rsid w:val="2E9F2241"/>
    <w:rsid w:val="30466677"/>
    <w:rsid w:val="31876BBE"/>
    <w:rsid w:val="322B375D"/>
    <w:rsid w:val="33AE4708"/>
    <w:rsid w:val="33BC2AAA"/>
    <w:rsid w:val="340339FD"/>
    <w:rsid w:val="34187684"/>
    <w:rsid w:val="34466294"/>
    <w:rsid w:val="34BA3B38"/>
    <w:rsid w:val="34E27994"/>
    <w:rsid w:val="350A2F6A"/>
    <w:rsid w:val="36237A49"/>
    <w:rsid w:val="36C7406F"/>
    <w:rsid w:val="36F12EA7"/>
    <w:rsid w:val="37244ED3"/>
    <w:rsid w:val="3729224B"/>
    <w:rsid w:val="37D37070"/>
    <w:rsid w:val="39356B9D"/>
    <w:rsid w:val="3A2A4D43"/>
    <w:rsid w:val="3A595148"/>
    <w:rsid w:val="3A9759B6"/>
    <w:rsid w:val="3B771C34"/>
    <w:rsid w:val="3C0C2E84"/>
    <w:rsid w:val="3C6418CB"/>
    <w:rsid w:val="3CAE3F7A"/>
    <w:rsid w:val="3CDE42A3"/>
    <w:rsid w:val="3D4A4B2B"/>
    <w:rsid w:val="3E3562FF"/>
    <w:rsid w:val="3ED82FBB"/>
    <w:rsid w:val="3F374B84"/>
    <w:rsid w:val="3FC871DC"/>
    <w:rsid w:val="41EB3C43"/>
    <w:rsid w:val="421C7DBB"/>
    <w:rsid w:val="42785B03"/>
    <w:rsid w:val="43D638D4"/>
    <w:rsid w:val="43E073F7"/>
    <w:rsid w:val="443304F9"/>
    <w:rsid w:val="4518424F"/>
    <w:rsid w:val="469B381A"/>
    <w:rsid w:val="47B77464"/>
    <w:rsid w:val="48136CDC"/>
    <w:rsid w:val="4995763E"/>
    <w:rsid w:val="49CA01A8"/>
    <w:rsid w:val="49FE0A5B"/>
    <w:rsid w:val="4ABB2529"/>
    <w:rsid w:val="4E0861DF"/>
    <w:rsid w:val="4FB54E8E"/>
    <w:rsid w:val="510F29B4"/>
    <w:rsid w:val="51AE6E13"/>
    <w:rsid w:val="51CD795C"/>
    <w:rsid w:val="52305F3A"/>
    <w:rsid w:val="528848CF"/>
    <w:rsid w:val="53901E9A"/>
    <w:rsid w:val="53BE2295"/>
    <w:rsid w:val="540C7F47"/>
    <w:rsid w:val="541819B6"/>
    <w:rsid w:val="54311A89"/>
    <w:rsid w:val="558D110B"/>
    <w:rsid w:val="55AD23DB"/>
    <w:rsid w:val="55E76E36"/>
    <w:rsid w:val="567A110D"/>
    <w:rsid w:val="567A473C"/>
    <w:rsid w:val="57BB0AFB"/>
    <w:rsid w:val="57CF1B98"/>
    <w:rsid w:val="57F87C31"/>
    <w:rsid w:val="5895307E"/>
    <w:rsid w:val="58B7014E"/>
    <w:rsid w:val="59D65795"/>
    <w:rsid w:val="59EA3041"/>
    <w:rsid w:val="5AB81313"/>
    <w:rsid w:val="5AC15771"/>
    <w:rsid w:val="5B601564"/>
    <w:rsid w:val="5C4528D4"/>
    <w:rsid w:val="5E8C40A0"/>
    <w:rsid w:val="5ED01C70"/>
    <w:rsid w:val="5F7963B4"/>
    <w:rsid w:val="611762A5"/>
    <w:rsid w:val="61D37C6D"/>
    <w:rsid w:val="62564AAE"/>
    <w:rsid w:val="62864325"/>
    <w:rsid w:val="63CC0077"/>
    <w:rsid w:val="646144EA"/>
    <w:rsid w:val="646960DA"/>
    <w:rsid w:val="670F03A0"/>
    <w:rsid w:val="6788027D"/>
    <w:rsid w:val="678F5D9F"/>
    <w:rsid w:val="69304614"/>
    <w:rsid w:val="69B35655"/>
    <w:rsid w:val="69F13C4E"/>
    <w:rsid w:val="6AB57C47"/>
    <w:rsid w:val="6CD917AA"/>
    <w:rsid w:val="6F455DFE"/>
    <w:rsid w:val="6F9A0782"/>
    <w:rsid w:val="7036782D"/>
    <w:rsid w:val="71B725C2"/>
    <w:rsid w:val="72A4291F"/>
    <w:rsid w:val="72C87462"/>
    <w:rsid w:val="72ED7AC5"/>
    <w:rsid w:val="7339798E"/>
    <w:rsid w:val="74521F90"/>
    <w:rsid w:val="754E0E15"/>
    <w:rsid w:val="758B3E18"/>
    <w:rsid w:val="75AA0490"/>
    <w:rsid w:val="75D0797F"/>
    <w:rsid w:val="75E31C15"/>
    <w:rsid w:val="75F27756"/>
    <w:rsid w:val="77041151"/>
    <w:rsid w:val="77A440D6"/>
    <w:rsid w:val="795065F7"/>
    <w:rsid w:val="79CB2637"/>
    <w:rsid w:val="7A0E5017"/>
    <w:rsid w:val="7A453170"/>
    <w:rsid w:val="7A743933"/>
    <w:rsid w:val="7AA61F62"/>
    <w:rsid w:val="7AD43E66"/>
    <w:rsid w:val="7B4978DC"/>
    <w:rsid w:val="7B6E2567"/>
    <w:rsid w:val="7B95779E"/>
    <w:rsid w:val="7E3044B6"/>
    <w:rsid w:val="7E9C4137"/>
    <w:rsid w:val="7ED278A8"/>
    <w:rsid w:val="7FE4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85A09"/>
  <w15:docId w15:val="{48986FED-0BC2-4A72-80C9-17CD4213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uiPriority w:val="9"/>
    <w:semiHidden/>
    <w:unhideWhenUsed/>
    <w:qFormat/>
    <w:locked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c">
    <w:name w:val="Body Text First Indent"/>
    <w:basedOn w:val="a3"/>
    <w:link w:val="ad"/>
    <w:uiPriority w:val="99"/>
    <w:qFormat/>
    <w:pPr>
      <w:spacing w:after="0"/>
      <w:ind w:firstLineChars="100" w:firstLine="420"/>
    </w:p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b/>
      <w:bCs/>
    </w:rPr>
  </w:style>
  <w:style w:type="character" w:styleId="af0">
    <w:name w:val="FollowedHyperlink"/>
    <w:basedOn w:val="a0"/>
    <w:uiPriority w:val="99"/>
    <w:qFormat/>
    <w:rPr>
      <w:color w:val="000000"/>
      <w:u w:val="none"/>
    </w:rPr>
  </w:style>
  <w:style w:type="character" w:styleId="af1">
    <w:name w:val="Hyperlink"/>
    <w:basedOn w:val="a0"/>
    <w:uiPriority w:val="99"/>
    <w:qFormat/>
    <w:rPr>
      <w:color w:val="FF0000"/>
      <w:u w:val="none"/>
    </w:rPr>
  </w:style>
  <w:style w:type="character" w:customStyle="1" w:styleId="a4">
    <w:name w:val="正文文本 字符"/>
    <w:basedOn w:val="a0"/>
    <w:link w:val="a3"/>
    <w:uiPriority w:val="99"/>
    <w:semiHidden/>
    <w:qFormat/>
    <w:locked/>
  </w:style>
  <w:style w:type="character" w:customStyle="1" w:styleId="ad">
    <w:name w:val="正文文本首行缩进 字符"/>
    <w:basedOn w:val="a4"/>
    <w:link w:val="ac"/>
    <w:uiPriority w:val="99"/>
    <w:qFormat/>
    <w:locked/>
    <w:rPr>
      <w:sz w:val="24"/>
      <w:szCs w:val="24"/>
    </w:rPr>
  </w:style>
  <w:style w:type="character" w:customStyle="1" w:styleId="sr">
    <w:name w:val="sr"/>
    <w:basedOn w:val="a0"/>
    <w:uiPriority w:val="99"/>
    <w:qFormat/>
  </w:style>
  <w:style w:type="character" w:customStyle="1" w:styleId="tit">
    <w:name w:val="tit"/>
    <w:basedOn w:val="a0"/>
    <w:uiPriority w:val="99"/>
    <w:qFormat/>
  </w:style>
  <w:style w:type="character" w:customStyle="1" w:styleId="lsr">
    <w:name w:val="lsr"/>
    <w:basedOn w:val="a0"/>
    <w:uiPriority w:val="99"/>
    <w:qFormat/>
  </w:style>
  <w:style w:type="character" w:customStyle="1" w:styleId="sl">
    <w:name w:val="sl"/>
    <w:basedOn w:val="a0"/>
    <w:uiPriority w:val="99"/>
    <w:qFormat/>
  </w:style>
  <w:style w:type="character" w:customStyle="1" w:styleId="lsl">
    <w:name w:val="lsl"/>
    <w:basedOn w:val="a0"/>
    <w:uiPriority w:val="99"/>
    <w:qFormat/>
  </w:style>
  <w:style w:type="character" w:customStyle="1" w:styleId="tit1">
    <w:name w:val="tit1"/>
    <w:basedOn w:val="a0"/>
    <w:uiPriority w:val="99"/>
    <w:qFormat/>
  </w:style>
  <w:style w:type="character" w:customStyle="1" w:styleId="down">
    <w:name w:val="down"/>
    <w:basedOn w:val="a0"/>
    <w:uiPriority w:val="99"/>
    <w:qFormat/>
    <w:rPr>
      <w:shd w:val="clear" w:color="auto" w:fill="auto"/>
    </w:rPr>
  </w:style>
  <w:style w:type="character" w:customStyle="1" w:styleId="aa">
    <w:name w:val="页眉 字符"/>
    <w:basedOn w:val="a0"/>
    <w:link w:val="a9"/>
    <w:uiPriority w:val="99"/>
    <w:qFormat/>
    <w:locked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sz w:val="18"/>
      <w:szCs w:val="18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m-text">
    <w:name w:val="m-text"/>
    <w:basedOn w:val="a0"/>
    <w:qFormat/>
  </w:style>
  <w:style w:type="character" w:customStyle="1" w:styleId="close6">
    <w:name w:val="close6"/>
    <w:basedOn w:val="a0"/>
    <w:qFormat/>
  </w:style>
  <w:style w:type="character" w:customStyle="1" w:styleId="menutitle10">
    <w:name w:val="menutitle10"/>
    <w:basedOn w:val="a0"/>
    <w:qFormat/>
    <w:rPr>
      <w:color w:val="333333"/>
      <w:sz w:val="24"/>
      <w:szCs w:val="24"/>
    </w:rPr>
  </w:style>
  <w:style w:type="character" w:customStyle="1" w:styleId="menutitle11">
    <w:name w:val="menutitle11"/>
    <w:basedOn w:val="a0"/>
    <w:qFormat/>
    <w:rPr>
      <w:color w:val="333333"/>
      <w:sz w:val="24"/>
      <w:szCs w:val="24"/>
    </w:rPr>
  </w:style>
  <w:style w:type="character" w:customStyle="1" w:styleId="swapimg">
    <w:name w:val="swapimg"/>
    <w:basedOn w:val="a0"/>
    <w:qFormat/>
  </w:style>
  <w:style w:type="character" w:customStyle="1" w:styleId="swapimg1">
    <w:name w:val="swapimg1"/>
    <w:basedOn w:val="a0"/>
    <w:qFormat/>
  </w:style>
  <w:style w:type="character" w:customStyle="1" w:styleId="colorcdyy">
    <w:name w:val="color_cdyy"/>
    <w:basedOn w:val="a0"/>
    <w:qFormat/>
    <w:rPr>
      <w:color w:val="FFFFFF"/>
      <w:bdr w:val="single" w:sz="6" w:space="0" w:color="FFFFFF"/>
    </w:rPr>
  </w:style>
  <w:style w:type="character" w:customStyle="1" w:styleId="focus3">
    <w:name w:val="focus3"/>
    <w:basedOn w:val="a0"/>
    <w:qFormat/>
    <w:rPr>
      <w:b/>
      <w:color w:val="000000"/>
    </w:rPr>
  </w:style>
  <w:style w:type="character" w:customStyle="1" w:styleId="l14">
    <w:name w:val="l_14"/>
    <w:basedOn w:val="a0"/>
    <w:qFormat/>
  </w:style>
  <w:style w:type="character" w:customStyle="1" w:styleId="l141">
    <w:name w:val="l_141"/>
    <w:basedOn w:val="a0"/>
    <w:qFormat/>
  </w:style>
  <w:style w:type="character" w:customStyle="1" w:styleId="l6">
    <w:name w:val="l_6"/>
    <w:basedOn w:val="a0"/>
    <w:qFormat/>
  </w:style>
  <w:style w:type="character" w:customStyle="1" w:styleId="icongzkj">
    <w:name w:val="icon_gzkj"/>
    <w:basedOn w:val="a0"/>
    <w:qFormat/>
  </w:style>
  <w:style w:type="character" w:customStyle="1" w:styleId="iconcxkcyry">
    <w:name w:val="icon_cxkcyry"/>
    <w:basedOn w:val="a0"/>
    <w:qFormat/>
  </w:style>
  <w:style w:type="character" w:customStyle="1" w:styleId="l3">
    <w:name w:val="l_3"/>
    <w:basedOn w:val="a0"/>
    <w:qFormat/>
  </w:style>
  <w:style w:type="character" w:customStyle="1" w:styleId="icondljg">
    <w:name w:val="icon_dljg"/>
    <w:basedOn w:val="a0"/>
    <w:qFormat/>
  </w:style>
  <w:style w:type="character" w:customStyle="1" w:styleId="iconcxktbr">
    <w:name w:val="icon_cxktbr"/>
    <w:basedOn w:val="a0"/>
    <w:qFormat/>
  </w:style>
  <w:style w:type="character" w:customStyle="1" w:styleId="searchclose">
    <w:name w:val="searchclose"/>
    <w:basedOn w:val="a0"/>
    <w:qFormat/>
  </w:style>
  <w:style w:type="character" w:customStyle="1" w:styleId="searchopen">
    <w:name w:val="searchopen"/>
    <w:basedOn w:val="a0"/>
    <w:qFormat/>
  </w:style>
  <w:style w:type="character" w:customStyle="1" w:styleId="iconxglc">
    <w:name w:val="icon_xglc"/>
    <w:basedOn w:val="a0"/>
    <w:qFormat/>
  </w:style>
  <w:style w:type="character" w:customStyle="1" w:styleId="iconxzry">
    <w:name w:val="icon_xzry"/>
    <w:basedOn w:val="a0"/>
    <w:qFormat/>
  </w:style>
  <w:style w:type="character" w:customStyle="1" w:styleId="iconlzrz">
    <w:name w:val="icon_lzrz"/>
    <w:basedOn w:val="a0"/>
    <w:qFormat/>
  </w:style>
  <w:style w:type="character" w:customStyle="1" w:styleId="l4">
    <w:name w:val="l_4"/>
    <w:basedOn w:val="a0"/>
    <w:qFormat/>
  </w:style>
  <w:style w:type="character" w:customStyle="1" w:styleId="l5">
    <w:name w:val="l_5"/>
    <w:basedOn w:val="a0"/>
    <w:qFormat/>
  </w:style>
  <w:style w:type="character" w:customStyle="1" w:styleId="l51">
    <w:name w:val="l_51"/>
    <w:basedOn w:val="a0"/>
    <w:qFormat/>
  </w:style>
  <w:style w:type="character" w:customStyle="1" w:styleId="l0">
    <w:name w:val="l_0"/>
    <w:basedOn w:val="a0"/>
    <w:qFormat/>
  </w:style>
  <w:style w:type="character" w:customStyle="1" w:styleId="l01">
    <w:name w:val="l_01"/>
    <w:basedOn w:val="a0"/>
    <w:qFormat/>
  </w:style>
  <w:style w:type="character" w:customStyle="1" w:styleId="l1">
    <w:name w:val="l_1"/>
    <w:basedOn w:val="a0"/>
    <w:qFormat/>
  </w:style>
  <w:style w:type="character" w:customStyle="1" w:styleId="l11">
    <w:name w:val="l_11"/>
    <w:basedOn w:val="a0"/>
    <w:qFormat/>
  </w:style>
  <w:style w:type="character" w:customStyle="1" w:styleId="l2">
    <w:name w:val="l_2"/>
    <w:basedOn w:val="a0"/>
    <w:qFormat/>
  </w:style>
  <w:style w:type="character" w:customStyle="1" w:styleId="l21">
    <w:name w:val="l_21"/>
    <w:basedOn w:val="a0"/>
    <w:qFormat/>
  </w:style>
  <w:style w:type="character" w:customStyle="1" w:styleId="l7">
    <w:name w:val="l_7"/>
    <w:basedOn w:val="a0"/>
    <w:qFormat/>
  </w:style>
  <w:style w:type="character" w:customStyle="1" w:styleId="l71">
    <w:name w:val="l_71"/>
    <w:basedOn w:val="a0"/>
    <w:qFormat/>
  </w:style>
  <w:style w:type="character" w:customStyle="1" w:styleId="l8">
    <w:name w:val="l_8"/>
    <w:basedOn w:val="a0"/>
    <w:qFormat/>
  </w:style>
  <w:style w:type="character" w:customStyle="1" w:styleId="l81">
    <w:name w:val="l_81"/>
    <w:basedOn w:val="a0"/>
    <w:qFormat/>
  </w:style>
  <w:style w:type="character" w:customStyle="1" w:styleId="l9">
    <w:name w:val="l_9"/>
    <w:basedOn w:val="a0"/>
    <w:qFormat/>
  </w:style>
  <w:style w:type="character" w:customStyle="1" w:styleId="l91">
    <w:name w:val="l_91"/>
    <w:basedOn w:val="a0"/>
    <w:qFormat/>
  </w:style>
  <w:style w:type="character" w:customStyle="1" w:styleId="l13">
    <w:name w:val="l_13"/>
    <w:basedOn w:val="a0"/>
    <w:qFormat/>
  </w:style>
  <w:style w:type="character" w:customStyle="1" w:styleId="l131">
    <w:name w:val="l_131"/>
    <w:basedOn w:val="a0"/>
    <w:qFormat/>
  </w:style>
  <w:style w:type="character" w:customStyle="1" w:styleId="l10">
    <w:name w:val="l_10"/>
    <w:basedOn w:val="a0"/>
    <w:qFormat/>
  </w:style>
  <w:style w:type="character" w:customStyle="1" w:styleId="l101">
    <w:name w:val="l_101"/>
    <w:basedOn w:val="a0"/>
    <w:qFormat/>
  </w:style>
  <w:style w:type="character" w:customStyle="1" w:styleId="l111">
    <w:name w:val="l_111"/>
    <w:basedOn w:val="a0"/>
    <w:qFormat/>
  </w:style>
  <w:style w:type="character" w:customStyle="1" w:styleId="l112">
    <w:name w:val="l_112"/>
    <w:basedOn w:val="a0"/>
    <w:qFormat/>
  </w:style>
  <w:style w:type="character" w:customStyle="1" w:styleId="l12">
    <w:name w:val="l_12"/>
    <w:basedOn w:val="a0"/>
    <w:qFormat/>
  </w:style>
  <w:style w:type="character" w:customStyle="1" w:styleId="l121">
    <w:name w:val="l_121"/>
    <w:basedOn w:val="a0"/>
    <w:qFormat/>
  </w:style>
  <w:style w:type="character" w:customStyle="1" w:styleId="l15">
    <w:name w:val="l_15"/>
    <w:basedOn w:val="a0"/>
    <w:qFormat/>
  </w:style>
  <w:style w:type="character" w:customStyle="1" w:styleId="l151">
    <w:name w:val="l_151"/>
    <w:basedOn w:val="a0"/>
    <w:qFormat/>
  </w:style>
  <w:style w:type="character" w:customStyle="1" w:styleId="menutitle">
    <w:name w:val="menutitle"/>
    <w:basedOn w:val="a0"/>
    <w:qFormat/>
    <w:rPr>
      <w:color w:val="333333"/>
      <w:sz w:val="24"/>
      <w:szCs w:val="24"/>
    </w:rPr>
  </w:style>
  <w:style w:type="character" w:customStyle="1" w:styleId="menutitle1">
    <w:name w:val="menutitle1"/>
    <w:basedOn w:val="a0"/>
    <w:qFormat/>
    <w:rPr>
      <w:color w:val="333333"/>
      <w:sz w:val="24"/>
      <w:szCs w:val="24"/>
    </w:rPr>
  </w:style>
  <w:style w:type="character" w:customStyle="1" w:styleId="swapimg4">
    <w:name w:val="swapimg4"/>
    <w:basedOn w:val="a0"/>
    <w:qFormat/>
  </w:style>
  <w:style w:type="character" w:customStyle="1" w:styleId="swapimg5">
    <w:name w:val="swapimg5"/>
    <w:basedOn w:val="a0"/>
    <w:qFormat/>
  </w:style>
  <w:style w:type="character" w:customStyle="1" w:styleId="l31">
    <w:name w:val="l_31"/>
    <w:basedOn w:val="a0"/>
    <w:qFormat/>
  </w:style>
  <w:style w:type="character" w:customStyle="1" w:styleId="l61">
    <w:name w:val="l_61"/>
    <w:basedOn w:val="a0"/>
    <w:qFormat/>
  </w:style>
  <w:style w:type="character" w:customStyle="1" w:styleId="l41">
    <w:name w:val="l_41"/>
    <w:basedOn w:val="a0"/>
    <w:qFormat/>
  </w:style>
  <w:style w:type="character" w:customStyle="1" w:styleId="close">
    <w:name w:val="close"/>
    <w:basedOn w:val="a0"/>
    <w:qFormat/>
  </w:style>
  <w:style w:type="character" w:customStyle="1" w:styleId="l122">
    <w:name w:val="l_122"/>
    <w:basedOn w:val="a0"/>
    <w:qFormat/>
  </w:style>
  <w:style w:type="character" w:customStyle="1" w:styleId="close5">
    <w:name w:val="close5"/>
    <w:basedOn w:val="a0"/>
    <w:qFormat/>
  </w:style>
  <w:style w:type="character" w:customStyle="1" w:styleId="focus">
    <w:name w:val="focus"/>
    <w:basedOn w:val="a0"/>
    <w:qFormat/>
    <w:rPr>
      <w:b/>
      <w:color w:val="000000"/>
    </w:rPr>
  </w:style>
  <w:style w:type="paragraph" w:customStyle="1" w:styleId="TableParagraph">
    <w:name w:val="Table Paragraph"/>
    <w:basedOn w:val="a"/>
    <w:uiPriority w:val="1"/>
    <w:qFormat/>
    <w:rPr>
      <w:rFonts w:ascii="宋体" w:hAnsi="Times New Roman" w:cs="Times New Roman"/>
      <w:kern w:val="0"/>
      <w:sz w:val="34"/>
      <w:szCs w:val="20"/>
    </w:rPr>
  </w:style>
  <w:style w:type="character" w:customStyle="1" w:styleId="menutitle12">
    <w:name w:val="menutitle12"/>
    <w:basedOn w:val="a0"/>
    <w:qFormat/>
    <w:rPr>
      <w:color w:val="333333"/>
      <w:sz w:val="24"/>
      <w:szCs w:val="24"/>
    </w:rPr>
  </w:style>
  <w:style w:type="character" w:customStyle="1" w:styleId="menutitle13">
    <w:name w:val="menutitle13"/>
    <w:basedOn w:val="a0"/>
    <w:qFormat/>
    <w:rPr>
      <w:color w:val="333333"/>
      <w:sz w:val="24"/>
      <w:szCs w:val="24"/>
    </w:rPr>
  </w:style>
  <w:style w:type="character" w:customStyle="1" w:styleId="menutitle14">
    <w:name w:val="menutitle14"/>
    <w:basedOn w:val="a0"/>
    <w:qFormat/>
    <w:rPr>
      <w:color w:val="333333"/>
      <w:sz w:val="24"/>
      <w:szCs w:val="24"/>
    </w:rPr>
  </w:style>
  <w:style w:type="character" w:customStyle="1" w:styleId="swapimg3">
    <w:name w:val="swapimg3"/>
    <w:basedOn w:val="a0"/>
    <w:qFormat/>
  </w:style>
  <w:style w:type="character" w:customStyle="1" w:styleId="l132">
    <w:name w:val="l_13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3E4837A-D2B7-4D99-913E-0E098FABF3E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691</Words>
  <Characters>3943</Characters>
  <Application>Microsoft Office Word</Application>
  <DocSecurity>0</DocSecurity>
  <Lines>32</Lines>
  <Paragraphs>9</Paragraphs>
  <ScaleCrop>false</ScaleCrop>
  <Company>Microsoft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DHZB004</dc:creator>
  <cp:lastModifiedBy>河南大河招标有限公司:河南大河招标有限公司</cp:lastModifiedBy>
  <cp:revision>981</cp:revision>
  <cp:lastPrinted>2022-12-05T09:23:00Z</cp:lastPrinted>
  <dcterms:created xsi:type="dcterms:W3CDTF">2017-12-29T02:53:00Z</dcterms:created>
  <dcterms:modified xsi:type="dcterms:W3CDTF">2022-12-05T11:07:00Z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BD857EC7DA664D6F972D1F1CB0ED357E</vt:lpwstr>
  </property>
</Properties>
</file>