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141" w:rsidRPr="00F475A9" w:rsidRDefault="00892BD9" w:rsidP="00D41695">
      <w:pPr>
        <w:pStyle w:val="1"/>
        <w:jc w:val="center"/>
      </w:pPr>
      <w:r w:rsidRPr="00F475A9">
        <w:rPr>
          <w:rFonts w:hint="eastAsia"/>
        </w:rPr>
        <w:t>评标专家</w:t>
      </w:r>
      <w:r w:rsidR="009346DD">
        <w:rPr>
          <w:rFonts w:hint="eastAsia"/>
        </w:rPr>
        <w:t>竞争性谈判</w:t>
      </w:r>
      <w:r w:rsidRPr="00F475A9">
        <w:rPr>
          <w:rFonts w:hint="eastAsia"/>
        </w:rPr>
        <w:t>操作</w:t>
      </w:r>
      <w:r w:rsidR="00D41695">
        <w:rPr>
          <w:rFonts w:hint="eastAsia"/>
        </w:rPr>
        <w:t>示意卡</w:t>
      </w:r>
    </w:p>
    <w:p w:rsidR="00F475A9" w:rsidRPr="00F475A9" w:rsidRDefault="00F475A9" w:rsidP="00892BD9">
      <w:pPr>
        <w:jc w:val="center"/>
        <w:rPr>
          <w:rFonts w:ascii="仿宋" w:eastAsia="仿宋" w:hAnsi="仿宋"/>
          <w:b/>
          <w:sz w:val="44"/>
          <w:szCs w:val="44"/>
        </w:rPr>
      </w:pPr>
      <w:r w:rsidRPr="00F475A9">
        <w:rPr>
          <w:rFonts w:ascii="仿宋" w:eastAsia="仿宋" w:hAnsi="仿宋" w:hint="eastAsia"/>
          <w:b/>
          <w:sz w:val="44"/>
          <w:szCs w:val="44"/>
        </w:rPr>
        <w:t>第一步</w:t>
      </w:r>
      <w:r w:rsidR="00892BD9">
        <w:rPr>
          <w:rFonts w:ascii="仿宋" w:eastAsia="仿宋" w:hAnsi="仿宋"/>
          <w:b/>
          <w:sz w:val="44"/>
          <w:szCs w:val="44"/>
        </w:rPr>
        <w:t xml:space="preserve"> </w:t>
      </w:r>
      <w:r w:rsidRPr="00F475A9">
        <w:rPr>
          <w:rFonts w:ascii="仿宋" w:eastAsia="仿宋" w:hAnsi="仿宋" w:hint="eastAsia"/>
          <w:b/>
          <w:sz w:val="44"/>
          <w:szCs w:val="44"/>
        </w:rPr>
        <w:t>专家信息录入</w:t>
      </w:r>
    </w:p>
    <w:p w:rsidR="00B01141" w:rsidRPr="004770A6" w:rsidRDefault="00F475A9" w:rsidP="004770A6">
      <w:pPr>
        <w:pStyle w:val="a3"/>
        <w:ind w:left="360" w:firstLineChars="0" w:firstLine="0"/>
        <w:rPr>
          <w:rStyle w:val="a4"/>
        </w:rPr>
      </w:pPr>
      <w:r w:rsidRPr="004770A6">
        <w:rPr>
          <w:rStyle w:val="a4"/>
          <w:rFonts w:hint="eastAsia"/>
          <w:b/>
          <w:i w:val="0"/>
        </w:rPr>
        <w:t>未入库专家需要手动添加，已经入库专家直接选择，然后根据抽取结果，</w:t>
      </w:r>
      <w:r w:rsidR="0075771E" w:rsidRPr="004770A6">
        <w:rPr>
          <w:rStyle w:val="a4"/>
          <w:rFonts w:hint="eastAsia"/>
          <w:b/>
          <w:i w:val="0"/>
        </w:rPr>
        <w:t>选定专家组长</w:t>
      </w:r>
    </w:p>
    <w:p w:rsidR="0075771E" w:rsidRPr="00F475A9" w:rsidRDefault="0075771E" w:rsidP="00F475A9">
      <w:pPr>
        <w:ind w:firstLine="360"/>
        <w:rPr>
          <w:rFonts w:ascii="仿宋" w:eastAsia="仿宋" w:hAnsi="仿宋"/>
          <w:i/>
          <w:color w:val="FF0000"/>
        </w:rPr>
      </w:pPr>
      <w:r w:rsidRPr="00F475A9">
        <w:rPr>
          <w:rFonts w:ascii="仿宋" w:eastAsia="仿宋" w:hAnsi="仿宋" w:hint="eastAsia"/>
          <w:i/>
          <w:color w:val="FF0000"/>
        </w:rPr>
        <w:t>操作人:代理机构</w:t>
      </w:r>
    </w:p>
    <w:p w:rsidR="00F475A9" w:rsidRPr="00F475A9" w:rsidRDefault="00F475A9" w:rsidP="00892BD9">
      <w:pPr>
        <w:jc w:val="center"/>
        <w:rPr>
          <w:rFonts w:ascii="仿宋" w:eastAsia="仿宋" w:hAnsi="仿宋"/>
          <w:b/>
          <w:sz w:val="44"/>
          <w:szCs w:val="44"/>
        </w:rPr>
      </w:pPr>
      <w:r w:rsidRPr="00F475A9">
        <w:rPr>
          <w:rFonts w:ascii="仿宋" w:eastAsia="仿宋" w:hAnsi="仿宋" w:hint="eastAsia"/>
          <w:b/>
          <w:sz w:val="44"/>
          <w:szCs w:val="44"/>
        </w:rPr>
        <w:t>第二步</w:t>
      </w:r>
      <w:r w:rsidR="00892BD9">
        <w:rPr>
          <w:rFonts w:ascii="仿宋" w:eastAsia="仿宋" w:hAnsi="仿宋"/>
          <w:b/>
          <w:sz w:val="44"/>
          <w:szCs w:val="44"/>
        </w:rPr>
        <w:t xml:space="preserve"> </w:t>
      </w:r>
      <w:r w:rsidRPr="00F475A9">
        <w:rPr>
          <w:rFonts w:ascii="仿宋" w:eastAsia="仿宋" w:hAnsi="仿宋" w:hint="eastAsia"/>
          <w:b/>
          <w:sz w:val="44"/>
          <w:szCs w:val="44"/>
        </w:rPr>
        <w:t>专家登录系统</w:t>
      </w:r>
    </w:p>
    <w:p w:rsidR="0075771E" w:rsidRPr="00F475A9" w:rsidRDefault="0075771E" w:rsidP="0075771E">
      <w:pPr>
        <w:rPr>
          <w:rFonts w:ascii="仿宋" w:eastAsia="仿宋" w:hAnsi="仿宋"/>
          <w:b/>
        </w:rPr>
      </w:pPr>
      <w:r w:rsidRPr="00F475A9">
        <w:rPr>
          <w:rFonts w:ascii="仿宋" w:eastAsia="仿宋" w:hAnsi="仿宋"/>
        </w:rPr>
        <w:tab/>
      </w:r>
      <w:r w:rsidRPr="00F475A9">
        <w:rPr>
          <w:rFonts w:ascii="仿宋" w:eastAsia="仿宋" w:hAnsi="仿宋" w:hint="eastAsia"/>
          <w:b/>
        </w:rPr>
        <w:t>登录方式：浏览器登录（如果桌面上有快捷方式直接双击登录）</w:t>
      </w:r>
    </w:p>
    <w:p w:rsidR="0075771E" w:rsidRPr="00F475A9" w:rsidRDefault="0075771E" w:rsidP="0075771E">
      <w:pPr>
        <w:rPr>
          <w:rFonts w:ascii="仿宋" w:eastAsia="仿宋" w:hAnsi="仿宋"/>
          <w:b/>
        </w:rPr>
      </w:pPr>
      <w:r w:rsidRPr="00F475A9">
        <w:rPr>
          <w:rFonts w:ascii="仿宋" w:eastAsia="仿宋" w:hAnsi="仿宋"/>
        </w:rPr>
        <w:tab/>
      </w:r>
      <w:r w:rsidRPr="00F475A9">
        <w:rPr>
          <w:rFonts w:ascii="仿宋" w:eastAsia="仿宋" w:hAnsi="仿宋" w:hint="eastAsia"/>
          <w:b/>
        </w:rPr>
        <w:t xml:space="preserve">地址： </w:t>
      </w:r>
      <w:r w:rsidR="00621355" w:rsidRPr="00621355">
        <w:rPr>
          <w:rFonts w:ascii="仿宋" w:eastAsia="仿宋" w:hAnsi="仿宋"/>
          <w:b/>
        </w:rPr>
        <w:t>http://61.163.183.123:8081/ggzy/</w:t>
      </w:r>
    </w:p>
    <w:p w:rsidR="00D41695" w:rsidRDefault="0075771E" w:rsidP="00D41695">
      <w:pPr>
        <w:ind w:firstLine="420"/>
        <w:rPr>
          <w:rFonts w:ascii="仿宋" w:eastAsia="仿宋" w:hAnsi="仿宋"/>
          <w:b/>
        </w:rPr>
      </w:pPr>
      <w:r w:rsidRPr="00F475A9">
        <w:rPr>
          <w:rFonts w:ascii="仿宋" w:eastAsia="仿宋" w:hAnsi="仿宋" w:hint="eastAsia"/>
          <w:b/>
        </w:rPr>
        <w:t xml:space="preserve">账号：身份证号 </w:t>
      </w:r>
      <w:r w:rsidRPr="00F475A9">
        <w:rPr>
          <w:rFonts w:ascii="仿宋" w:eastAsia="仿宋" w:hAnsi="仿宋"/>
          <w:b/>
        </w:rPr>
        <w:t xml:space="preserve">    </w:t>
      </w:r>
      <w:r w:rsidRPr="00F475A9">
        <w:rPr>
          <w:rFonts w:ascii="仿宋" w:eastAsia="仿宋" w:hAnsi="仿宋" w:hint="eastAsia"/>
          <w:b/>
        </w:rPr>
        <w:t>初始密码：zzxy</w:t>
      </w:r>
      <w:r w:rsidRPr="00F475A9">
        <w:rPr>
          <w:rFonts w:ascii="仿宋" w:eastAsia="仿宋" w:hAnsi="仿宋"/>
          <w:b/>
        </w:rPr>
        <w:t>123</w:t>
      </w:r>
      <w:r w:rsidR="00BF23B3">
        <w:rPr>
          <w:rFonts w:ascii="仿宋" w:eastAsia="仿宋" w:hAnsi="仿宋" w:hint="eastAsia"/>
          <w:b/>
        </w:rPr>
        <w:t>或Zzxy1234</w:t>
      </w:r>
    </w:p>
    <w:p w:rsidR="00D41695" w:rsidRPr="00F475A9" w:rsidRDefault="00621355" w:rsidP="00D41695">
      <w:pPr>
        <w:rPr>
          <w:rFonts w:ascii="仿宋" w:eastAsia="仿宋" w:hAnsi="仿宋"/>
          <w:b/>
        </w:rPr>
      </w:pPr>
      <w:r>
        <w:rPr>
          <w:noProof/>
        </w:rPr>
        <w:drawing>
          <wp:inline distT="0" distB="0" distL="0" distR="0" wp14:anchorId="1EF821FB" wp14:editId="45163316">
            <wp:extent cx="5274310" cy="2526053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71E" w:rsidRPr="00F475A9" w:rsidRDefault="0075771E" w:rsidP="0075771E">
      <w:pPr>
        <w:ind w:firstLine="420"/>
        <w:rPr>
          <w:rFonts w:ascii="仿宋" w:eastAsia="仿宋" w:hAnsi="仿宋"/>
        </w:rPr>
      </w:pPr>
    </w:p>
    <w:p w:rsidR="00F475A9" w:rsidRDefault="00F475A9" w:rsidP="00892BD9">
      <w:pPr>
        <w:jc w:val="center"/>
        <w:rPr>
          <w:rFonts w:ascii="仿宋" w:eastAsia="仿宋" w:hAnsi="仿宋"/>
          <w:b/>
          <w:sz w:val="44"/>
          <w:szCs w:val="44"/>
        </w:rPr>
      </w:pPr>
      <w:r w:rsidRPr="00F475A9">
        <w:rPr>
          <w:rFonts w:ascii="仿宋" w:eastAsia="仿宋" w:hAnsi="仿宋" w:hint="eastAsia"/>
          <w:b/>
          <w:sz w:val="44"/>
          <w:szCs w:val="44"/>
        </w:rPr>
        <w:t>第</w:t>
      </w:r>
      <w:r>
        <w:rPr>
          <w:rFonts w:ascii="仿宋" w:eastAsia="仿宋" w:hAnsi="仿宋" w:hint="eastAsia"/>
          <w:b/>
          <w:sz w:val="44"/>
          <w:szCs w:val="44"/>
        </w:rPr>
        <w:t>三</w:t>
      </w:r>
      <w:r w:rsidRPr="00F475A9">
        <w:rPr>
          <w:rFonts w:ascii="仿宋" w:eastAsia="仿宋" w:hAnsi="仿宋" w:hint="eastAsia"/>
          <w:b/>
          <w:sz w:val="44"/>
          <w:szCs w:val="44"/>
        </w:rPr>
        <w:t>步</w:t>
      </w:r>
      <w:r w:rsidR="00892BD9">
        <w:rPr>
          <w:rFonts w:ascii="仿宋" w:eastAsia="仿宋" w:hAnsi="仿宋"/>
          <w:b/>
          <w:sz w:val="44"/>
          <w:szCs w:val="44"/>
        </w:rPr>
        <w:t xml:space="preserve"> </w:t>
      </w:r>
      <w:r>
        <w:rPr>
          <w:rFonts w:ascii="仿宋" w:eastAsia="仿宋" w:hAnsi="仿宋" w:hint="eastAsia"/>
          <w:b/>
          <w:sz w:val="44"/>
          <w:szCs w:val="44"/>
        </w:rPr>
        <w:t>选择评审项目</w:t>
      </w:r>
    </w:p>
    <w:p w:rsidR="00D41695" w:rsidRPr="00D41695" w:rsidRDefault="00903ABC" w:rsidP="00903ABC">
      <w:pPr>
        <w:ind w:firstLine="42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点击【招标】下的【全电子项目评审】，</w:t>
      </w:r>
      <w:r w:rsidR="00D41695" w:rsidRPr="00D41695">
        <w:rPr>
          <w:rFonts w:ascii="仿宋" w:eastAsia="仿宋" w:hAnsi="仿宋" w:hint="eastAsia"/>
          <w:b/>
        </w:rPr>
        <w:t>操作如下图</w:t>
      </w:r>
      <w:r>
        <w:rPr>
          <w:rFonts w:ascii="仿宋" w:eastAsia="仿宋" w:hAnsi="仿宋" w:hint="eastAsia"/>
          <w:b/>
        </w:rPr>
        <w:t>：</w:t>
      </w:r>
    </w:p>
    <w:p w:rsidR="0075771E" w:rsidRDefault="00420430" w:rsidP="00D41695">
      <w:pPr>
        <w:rPr>
          <w:rFonts w:ascii="仿宋" w:eastAsia="仿宋" w:hAnsi="仿宋"/>
          <w:b/>
        </w:rPr>
      </w:pPr>
      <w:r>
        <w:rPr>
          <w:noProof/>
        </w:rPr>
        <w:drawing>
          <wp:inline distT="0" distB="0" distL="0" distR="0" wp14:anchorId="46A133F1" wp14:editId="43E47E37">
            <wp:extent cx="5486400" cy="253555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820898" w:rsidRDefault="00820898" w:rsidP="00D41695">
      <w:pPr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lastRenderedPageBreak/>
        <w:t>在弹出的页面找到要评审的项目，点击后进入对应项目</w:t>
      </w:r>
    </w:p>
    <w:p w:rsidR="00820898" w:rsidRDefault="00341570" w:rsidP="00D41695">
      <w:pPr>
        <w:rPr>
          <w:rFonts w:ascii="仿宋" w:eastAsia="仿宋" w:hAnsi="仿宋"/>
          <w:b/>
        </w:rPr>
      </w:pPr>
      <w:r>
        <w:rPr>
          <w:noProof/>
        </w:rPr>
        <w:drawing>
          <wp:inline distT="0" distB="0" distL="0" distR="0" wp14:anchorId="5F41F963" wp14:editId="01093E6F">
            <wp:extent cx="5274310" cy="175641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898" w:rsidRDefault="00820898" w:rsidP="00D41695">
      <w:pPr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点击对应标段后的</w:t>
      </w:r>
      <w:r w:rsidR="004770A6">
        <w:rPr>
          <w:rFonts w:ascii="仿宋" w:eastAsia="仿宋" w:hAnsi="仿宋" w:hint="eastAsia"/>
          <w:b/>
        </w:rPr>
        <w:t>【评标】</w:t>
      </w:r>
      <w:r>
        <w:rPr>
          <w:rFonts w:ascii="仿宋" w:eastAsia="仿宋" w:hAnsi="仿宋" w:hint="eastAsia"/>
          <w:b/>
        </w:rPr>
        <w:t>按钮，进入评标过程</w:t>
      </w:r>
    </w:p>
    <w:p w:rsidR="00820898" w:rsidRDefault="00E05EB5" w:rsidP="00D41695">
      <w:pPr>
        <w:rPr>
          <w:rFonts w:ascii="仿宋" w:eastAsia="仿宋" w:hAnsi="仿宋"/>
          <w:b/>
        </w:rPr>
      </w:pPr>
      <w:r>
        <w:rPr>
          <w:noProof/>
        </w:rPr>
        <w:drawing>
          <wp:inline distT="0" distB="0" distL="0" distR="0" wp14:anchorId="7E46C802" wp14:editId="0679EC5E">
            <wp:extent cx="5274310" cy="750857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A5B" w:rsidRDefault="00F27A5B" w:rsidP="00D41695">
      <w:pPr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点击</w:t>
      </w:r>
      <w:r w:rsidR="004770A6">
        <w:rPr>
          <w:rFonts w:ascii="仿宋" w:eastAsia="仿宋" w:hAnsi="仿宋" w:hint="eastAsia"/>
          <w:b/>
        </w:rPr>
        <w:t>【评标】</w:t>
      </w:r>
      <w:r>
        <w:rPr>
          <w:rFonts w:ascii="仿宋" w:eastAsia="仿宋" w:hAnsi="仿宋" w:hint="eastAsia"/>
          <w:b/>
        </w:rPr>
        <w:t>后如图：</w:t>
      </w:r>
    </w:p>
    <w:p w:rsidR="00F27A5B" w:rsidRPr="00D41695" w:rsidRDefault="00420430" w:rsidP="00D41695">
      <w:pPr>
        <w:rPr>
          <w:rFonts w:ascii="仿宋" w:eastAsia="仿宋" w:hAnsi="仿宋"/>
          <w:b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BA76C32" wp14:editId="07B6C6D1">
            <wp:extent cx="5274310" cy="2737880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CB1" w:rsidRPr="00485CB1" w:rsidRDefault="00820898" w:rsidP="007433BC">
      <w:pPr>
        <w:pStyle w:val="a3"/>
        <w:numPr>
          <w:ilvl w:val="0"/>
          <w:numId w:val="3"/>
        </w:numPr>
        <w:ind w:firstLineChars="0" w:firstLine="0"/>
        <w:rPr>
          <w:rStyle w:val="a4"/>
          <w:rFonts w:ascii="仿宋" w:eastAsia="仿宋" w:hAnsi="仿宋"/>
          <w:i w:val="0"/>
          <w:iCs w:val="0"/>
        </w:rPr>
      </w:pPr>
      <w:r w:rsidRPr="00903ABC">
        <w:rPr>
          <w:rStyle w:val="a4"/>
          <w:rFonts w:hint="eastAsia"/>
          <w:b/>
          <w:i w:val="0"/>
        </w:rPr>
        <w:t>投标文件查看</w:t>
      </w:r>
      <w:r w:rsidR="00F27A5B" w:rsidRPr="00903ABC">
        <w:rPr>
          <w:rStyle w:val="a4"/>
          <w:rFonts w:hint="eastAsia"/>
          <w:b/>
          <w:i w:val="0"/>
        </w:rPr>
        <w:t>，此处查看所有投标人电子版投标文件，点击</w:t>
      </w:r>
      <w:r w:rsidR="004770A6">
        <w:rPr>
          <w:rStyle w:val="a4"/>
          <w:rFonts w:hint="eastAsia"/>
          <w:b/>
          <w:i w:val="0"/>
        </w:rPr>
        <w:t>【</w:t>
      </w:r>
      <w:r w:rsidR="004770A6" w:rsidRPr="00903ABC">
        <w:rPr>
          <w:rStyle w:val="a4"/>
          <w:rFonts w:hint="eastAsia"/>
          <w:b/>
          <w:i w:val="0"/>
        </w:rPr>
        <w:t>下载</w:t>
      </w:r>
      <w:r w:rsidR="004770A6">
        <w:rPr>
          <w:rStyle w:val="a4"/>
          <w:rFonts w:hint="eastAsia"/>
          <w:b/>
          <w:i w:val="0"/>
        </w:rPr>
        <w:t>】</w:t>
      </w:r>
      <w:r w:rsidR="00F27A5B" w:rsidRPr="00903ABC">
        <w:rPr>
          <w:rStyle w:val="a4"/>
          <w:rFonts w:hint="eastAsia"/>
          <w:b/>
          <w:i w:val="0"/>
        </w:rPr>
        <w:t>，核对纸质版与电子版水印码是否一致</w:t>
      </w:r>
      <w:r w:rsidR="00903ABC">
        <w:rPr>
          <w:rStyle w:val="a4"/>
          <w:rFonts w:hint="eastAsia"/>
          <w:b/>
          <w:i w:val="0"/>
        </w:rPr>
        <w:t>，查看投标文件内容是否和招标文件要求一致</w:t>
      </w:r>
      <w:r w:rsidR="00A371C6">
        <w:rPr>
          <w:rStyle w:val="a4"/>
          <w:rFonts w:hint="eastAsia"/>
          <w:b/>
          <w:i w:val="0"/>
        </w:rPr>
        <w:t>；</w:t>
      </w:r>
    </w:p>
    <w:p w:rsidR="007433BC" w:rsidRPr="00240B1D" w:rsidRDefault="004770A6" w:rsidP="007433BC">
      <w:pPr>
        <w:pStyle w:val="a3"/>
        <w:numPr>
          <w:ilvl w:val="0"/>
          <w:numId w:val="3"/>
        </w:numPr>
        <w:ind w:firstLineChars="0" w:firstLine="0"/>
        <w:rPr>
          <w:rStyle w:val="a4"/>
          <w:rFonts w:ascii="仿宋" w:eastAsia="仿宋" w:hAnsi="仿宋"/>
          <w:i w:val="0"/>
          <w:iCs w:val="0"/>
        </w:rPr>
      </w:pPr>
      <w:r>
        <w:rPr>
          <w:rStyle w:val="a4"/>
          <w:rFonts w:hint="eastAsia"/>
          <w:b/>
          <w:i w:val="0"/>
        </w:rPr>
        <w:t>【</w:t>
      </w:r>
      <w:r w:rsidRPr="00903ABC">
        <w:rPr>
          <w:rStyle w:val="a4"/>
          <w:rFonts w:hint="eastAsia"/>
          <w:b/>
          <w:i w:val="0"/>
        </w:rPr>
        <w:t>查看</w:t>
      </w:r>
      <w:r w:rsidRPr="004770A6">
        <w:rPr>
          <w:rStyle w:val="a4"/>
          <w:rFonts w:hint="eastAsia"/>
          <w:b/>
          <w:i w:val="0"/>
        </w:rPr>
        <w:t>诚信库</w:t>
      </w:r>
      <w:r w:rsidRPr="00903ABC">
        <w:rPr>
          <w:rStyle w:val="a4"/>
          <w:rFonts w:hint="eastAsia"/>
          <w:b/>
          <w:i w:val="0"/>
        </w:rPr>
        <w:t>公示</w:t>
      </w:r>
      <w:r>
        <w:rPr>
          <w:rStyle w:val="a4"/>
          <w:rFonts w:hint="eastAsia"/>
          <w:b/>
          <w:i w:val="0"/>
        </w:rPr>
        <w:t>】</w:t>
      </w:r>
      <w:r w:rsidR="00903ABC">
        <w:rPr>
          <w:rStyle w:val="a4"/>
          <w:rFonts w:hint="eastAsia"/>
          <w:b/>
          <w:i w:val="0"/>
        </w:rPr>
        <w:t>，可以查看投标人投标文件内容信息是否和诚信库信息一致</w:t>
      </w:r>
      <w:r w:rsidR="00F27A5B" w:rsidRPr="00903ABC">
        <w:rPr>
          <w:rStyle w:val="a4"/>
          <w:rFonts w:hint="eastAsia"/>
          <w:b/>
          <w:i w:val="0"/>
        </w:rPr>
        <w:t>。</w:t>
      </w:r>
    </w:p>
    <w:p w:rsidR="00240B1D" w:rsidRPr="00903ABC" w:rsidRDefault="00240B1D" w:rsidP="00240B1D">
      <w:pPr>
        <w:pStyle w:val="a3"/>
        <w:ind w:left="420" w:firstLineChars="0" w:firstLine="0"/>
        <w:rPr>
          <w:rStyle w:val="a4"/>
          <w:rFonts w:ascii="仿宋" w:eastAsia="仿宋" w:hAnsi="仿宋"/>
          <w:i w:val="0"/>
          <w:iCs w:val="0"/>
        </w:rPr>
      </w:pPr>
    </w:p>
    <w:p w:rsidR="00485CB1" w:rsidRPr="00485CB1" w:rsidRDefault="00485CB1" w:rsidP="0011461F">
      <w:pPr>
        <w:pStyle w:val="a3"/>
        <w:ind w:left="420" w:firstLineChars="0" w:firstLine="0"/>
        <w:jc w:val="center"/>
        <w:rPr>
          <w:rFonts w:ascii="仿宋" w:eastAsia="仿宋" w:hAnsi="仿宋"/>
          <w:b/>
          <w:sz w:val="44"/>
          <w:szCs w:val="44"/>
        </w:rPr>
      </w:pPr>
      <w:r w:rsidRPr="00485CB1">
        <w:rPr>
          <w:rFonts w:ascii="仿宋" w:eastAsia="仿宋" w:hAnsi="仿宋" w:hint="eastAsia"/>
          <w:b/>
          <w:sz w:val="44"/>
          <w:szCs w:val="44"/>
        </w:rPr>
        <w:t>第</w:t>
      </w:r>
      <w:r>
        <w:rPr>
          <w:rFonts w:ascii="仿宋" w:eastAsia="仿宋" w:hAnsi="仿宋" w:hint="eastAsia"/>
          <w:b/>
          <w:sz w:val="44"/>
          <w:szCs w:val="44"/>
        </w:rPr>
        <w:t>四</w:t>
      </w:r>
      <w:r w:rsidRPr="00485CB1">
        <w:rPr>
          <w:rFonts w:ascii="仿宋" w:eastAsia="仿宋" w:hAnsi="仿宋" w:hint="eastAsia"/>
          <w:b/>
          <w:sz w:val="44"/>
          <w:szCs w:val="44"/>
        </w:rPr>
        <w:t>步</w:t>
      </w:r>
      <w:r w:rsidRPr="00485CB1">
        <w:rPr>
          <w:rFonts w:ascii="仿宋" w:eastAsia="仿宋" w:hAnsi="仿宋"/>
          <w:b/>
          <w:sz w:val="44"/>
          <w:szCs w:val="44"/>
        </w:rPr>
        <w:t xml:space="preserve"> </w:t>
      </w:r>
      <w:r>
        <w:rPr>
          <w:rFonts w:ascii="仿宋" w:eastAsia="仿宋" w:hAnsi="仿宋" w:hint="eastAsia"/>
          <w:b/>
          <w:sz w:val="44"/>
          <w:szCs w:val="44"/>
        </w:rPr>
        <w:t>评审过程</w:t>
      </w:r>
    </w:p>
    <w:p w:rsidR="00903ABC" w:rsidRPr="00903ABC" w:rsidRDefault="00903ABC" w:rsidP="00903ABC">
      <w:pPr>
        <w:pStyle w:val="a3"/>
        <w:ind w:left="420" w:firstLineChars="0" w:firstLine="0"/>
        <w:rPr>
          <w:rFonts w:ascii="仿宋" w:eastAsia="仿宋" w:hAnsi="仿宋"/>
        </w:rPr>
      </w:pPr>
    </w:p>
    <w:p w:rsidR="007433BC" w:rsidRPr="004770A6" w:rsidRDefault="00420430" w:rsidP="007433BC">
      <w:pPr>
        <w:pStyle w:val="a3"/>
        <w:numPr>
          <w:ilvl w:val="0"/>
          <w:numId w:val="4"/>
        </w:numPr>
        <w:ind w:firstLineChars="0"/>
        <w:rPr>
          <w:rStyle w:val="a4"/>
          <w:b/>
          <w:i w:val="0"/>
        </w:rPr>
      </w:pPr>
      <w:r>
        <w:rPr>
          <w:rStyle w:val="a4"/>
          <w:rFonts w:hint="eastAsia"/>
          <w:b/>
          <w:i w:val="0"/>
        </w:rPr>
        <w:t>资格审查</w:t>
      </w:r>
    </w:p>
    <w:p w:rsidR="00820898" w:rsidRPr="004770A6" w:rsidRDefault="00420430" w:rsidP="002C3776">
      <w:pPr>
        <w:pStyle w:val="a3"/>
        <w:ind w:left="360" w:firstLineChars="0" w:firstLine="0"/>
        <w:rPr>
          <w:rStyle w:val="a4"/>
          <w:b/>
          <w:i w:val="0"/>
        </w:rPr>
      </w:pPr>
      <w:r>
        <w:rPr>
          <w:rStyle w:val="a4"/>
          <w:rFonts w:hint="eastAsia"/>
          <w:b/>
          <w:i w:val="0"/>
        </w:rPr>
        <w:t>对项目所报名的投标人进行资格性审查，专家组长系统界面，有“资格审查汇总”功能，用于查看各专家评审进度以及是否完成提交和最后的意见汇总，如下图</w:t>
      </w:r>
      <w:r w:rsidR="00820898" w:rsidRPr="004770A6">
        <w:rPr>
          <w:rStyle w:val="a4"/>
          <w:rFonts w:hint="eastAsia"/>
          <w:b/>
          <w:i w:val="0"/>
        </w:rPr>
        <w:t>：</w:t>
      </w:r>
    </w:p>
    <w:p w:rsidR="00820898" w:rsidRDefault="00420430" w:rsidP="002C3776">
      <w:pPr>
        <w:pStyle w:val="a3"/>
        <w:ind w:left="360" w:firstLineChars="0" w:firstLine="0"/>
        <w:rPr>
          <w:rStyle w:val="a4"/>
          <w:rFonts w:ascii="仿宋" w:eastAsia="仿宋" w:hAnsi="仿宋"/>
          <w:b/>
          <w:i w:val="0"/>
        </w:rPr>
      </w:pPr>
      <w:r>
        <w:rPr>
          <w:noProof/>
        </w:rPr>
        <w:lastRenderedPageBreak/>
        <w:drawing>
          <wp:inline distT="0" distB="0" distL="0" distR="0" wp14:anchorId="3AF3BC04" wp14:editId="69CAB95C">
            <wp:extent cx="5486400" cy="278638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7433BC" w:rsidRDefault="003755B9" w:rsidP="007433BC">
      <w:pPr>
        <w:pStyle w:val="a3"/>
        <w:ind w:left="360" w:firstLineChars="0" w:firstLine="0"/>
        <w:rPr>
          <w:rStyle w:val="a4"/>
          <w:rFonts w:ascii="仿宋" w:eastAsia="仿宋" w:hAnsi="仿宋"/>
          <w:b/>
          <w:i w:val="0"/>
        </w:rPr>
      </w:pPr>
      <w:r>
        <w:rPr>
          <w:rStyle w:val="a4"/>
          <w:rFonts w:hint="eastAsia"/>
          <w:b/>
          <w:i w:val="0"/>
        </w:rPr>
        <w:t>点击【</w:t>
      </w:r>
      <w:r w:rsidR="00420430">
        <w:rPr>
          <w:rStyle w:val="a4"/>
          <w:rFonts w:hint="eastAsia"/>
          <w:b/>
          <w:i w:val="0"/>
        </w:rPr>
        <w:t>资格审查汇总</w:t>
      </w:r>
      <w:r>
        <w:rPr>
          <w:rStyle w:val="a4"/>
          <w:rFonts w:hint="eastAsia"/>
          <w:b/>
          <w:i w:val="0"/>
        </w:rPr>
        <w:t>】</w:t>
      </w:r>
      <w:r w:rsidR="007433BC" w:rsidRPr="004770A6">
        <w:rPr>
          <w:rStyle w:val="a4"/>
          <w:rFonts w:hint="eastAsia"/>
          <w:b/>
          <w:i w:val="0"/>
        </w:rPr>
        <w:t>，</w:t>
      </w:r>
      <w:r w:rsidR="00420430">
        <w:rPr>
          <w:rStyle w:val="a4"/>
          <w:rFonts w:hint="eastAsia"/>
          <w:b/>
          <w:i w:val="0"/>
        </w:rPr>
        <w:t>查看各专家成员评审进度和完成进度</w:t>
      </w:r>
      <w:r w:rsidR="007433BC" w:rsidRPr="004770A6">
        <w:rPr>
          <w:rStyle w:val="a4"/>
          <w:rFonts w:hint="eastAsia"/>
          <w:b/>
          <w:i w:val="0"/>
        </w:rPr>
        <w:t>；如图：</w:t>
      </w:r>
    </w:p>
    <w:p w:rsidR="007433BC" w:rsidRDefault="00420430" w:rsidP="007433BC">
      <w:pPr>
        <w:pStyle w:val="a3"/>
        <w:ind w:left="360" w:firstLineChars="0" w:firstLine="0"/>
        <w:rPr>
          <w:rStyle w:val="a4"/>
          <w:rFonts w:ascii="仿宋" w:eastAsia="仿宋" w:hAnsi="仿宋"/>
          <w:b/>
          <w:i w:val="0"/>
        </w:rPr>
      </w:pPr>
      <w:r>
        <w:rPr>
          <w:noProof/>
        </w:rPr>
        <w:drawing>
          <wp:inline distT="0" distB="0" distL="0" distR="0" wp14:anchorId="40827E9C" wp14:editId="58BC439D">
            <wp:extent cx="5486400" cy="214185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420430" w:rsidRDefault="00420430" w:rsidP="00420430">
      <w:pPr>
        <w:pStyle w:val="a3"/>
        <w:numPr>
          <w:ilvl w:val="0"/>
          <w:numId w:val="4"/>
        </w:numPr>
        <w:ind w:firstLineChars="0"/>
        <w:rPr>
          <w:rStyle w:val="a4"/>
          <w:rFonts w:hint="eastAsia"/>
          <w:b/>
          <w:i w:val="0"/>
        </w:rPr>
      </w:pPr>
      <w:r>
        <w:rPr>
          <w:rStyle w:val="a4"/>
          <w:rFonts w:hint="eastAsia"/>
          <w:b/>
          <w:i w:val="0"/>
        </w:rPr>
        <w:t>符合性审查</w:t>
      </w:r>
    </w:p>
    <w:p w:rsidR="007433BC" w:rsidRDefault="00420430" w:rsidP="007433BC">
      <w:pPr>
        <w:pStyle w:val="a3"/>
        <w:ind w:left="360" w:firstLineChars="0" w:firstLine="0"/>
        <w:rPr>
          <w:rStyle w:val="a4"/>
          <w:rFonts w:ascii="仿宋" w:eastAsia="仿宋" w:hAnsi="仿宋"/>
          <w:b/>
          <w:i w:val="0"/>
        </w:rPr>
      </w:pPr>
      <w:r>
        <w:rPr>
          <w:rStyle w:val="a4"/>
          <w:rFonts w:hint="eastAsia"/>
          <w:b/>
          <w:i w:val="0"/>
        </w:rPr>
        <w:t>专家成员对投标人进行符合性审查，如下图所示；</w:t>
      </w:r>
      <w:r>
        <w:rPr>
          <w:rStyle w:val="a4"/>
          <w:rFonts w:hint="eastAsia"/>
          <w:b/>
          <w:i w:val="0"/>
        </w:rPr>
        <w:t>专家组长系统界面，有“</w:t>
      </w:r>
      <w:r>
        <w:rPr>
          <w:rStyle w:val="a4"/>
          <w:rFonts w:hint="eastAsia"/>
          <w:b/>
          <w:i w:val="0"/>
        </w:rPr>
        <w:t>符合性</w:t>
      </w:r>
      <w:r>
        <w:rPr>
          <w:rStyle w:val="a4"/>
          <w:rFonts w:hint="eastAsia"/>
          <w:b/>
          <w:i w:val="0"/>
        </w:rPr>
        <w:t>审查汇总”功能，用于查看各专家评审进度以及是否完成提交和最后的意见汇总</w:t>
      </w:r>
      <w:r>
        <w:rPr>
          <w:rStyle w:val="a4"/>
          <w:rFonts w:hint="eastAsia"/>
          <w:b/>
          <w:i w:val="0"/>
        </w:rPr>
        <w:t>，如下图所示：</w:t>
      </w:r>
      <w:r>
        <w:rPr>
          <w:noProof/>
        </w:rPr>
        <w:drawing>
          <wp:inline distT="0" distB="0" distL="0" distR="0" wp14:anchorId="5489364D" wp14:editId="0A10E631">
            <wp:extent cx="5486397" cy="2241884"/>
            <wp:effectExtent l="0" t="0" r="635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 xml:space="preserve"> </w:t>
      </w:r>
    </w:p>
    <w:p w:rsidR="007433BC" w:rsidRDefault="00420430" w:rsidP="00420430">
      <w:pPr>
        <w:pStyle w:val="a3"/>
        <w:numPr>
          <w:ilvl w:val="0"/>
          <w:numId w:val="4"/>
        </w:numPr>
        <w:ind w:firstLineChars="0"/>
        <w:rPr>
          <w:rStyle w:val="a4"/>
          <w:rFonts w:hint="eastAsia"/>
          <w:b/>
          <w:i w:val="0"/>
        </w:rPr>
      </w:pPr>
      <w:r>
        <w:rPr>
          <w:rStyle w:val="a4"/>
          <w:rFonts w:hint="eastAsia"/>
          <w:b/>
          <w:i w:val="0"/>
        </w:rPr>
        <w:t>谈判</w:t>
      </w:r>
    </w:p>
    <w:p w:rsidR="00420430" w:rsidRPr="004770A6" w:rsidRDefault="00420430" w:rsidP="00420430">
      <w:pPr>
        <w:pStyle w:val="a3"/>
        <w:ind w:left="360" w:firstLineChars="0" w:firstLine="0"/>
        <w:rPr>
          <w:rStyle w:val="a4"/>
          <w:b/>
          <w:i w:val="0"/>
        </w:rPr>
      </w:pPr>
      <w:r>
        <w:rPr>
          <w:rStyle w:val="a4"/>
          <w:rFonts w:hint="eastAsia"/>
          <w:b/>
          <w:i w:val="0"/>
        </w:rPr>
        <w:t>专家组成员可以在谈判环节，</w:t>
      </w:r>
      <w:r w:rsidR="00290894">
        <w:rPr>
          <w:rStyle w:val="a4"/>
          <w:rFonts w:hint="eastAsia"/>
          <w:b/>
          <w:i w:val="0"/>
        </w:rPr>
        <w:t>对各项目投标人沟通。入下图所示，选择相应的投标人，然后对投标人进行谈判沟通。</w:t>
      </w:r>
    </w:p>
    <w:p w:rsidR="007433BC" w:rsidRDefault="00290894" w:rsidP="007433BC">
      <w:pPr>
        <w:pStyle w:val="a3"/>
        <w:ind w:left="360" w:firstLineChars="0" w:firstLine="0"/>
        <w:rPr>
          <w:rStyle w:val="a4"/>
          <w:rFonts w:ascii="仿宋" w:eastAsia="仿宋" w:hAnsi="仿宋"/>
          <w:b/>
          <w:i w:val="0"/>
        </w:rPr>
      </w:pPr>
      <w:r>
        <w:rPr>
          <w:noProof/>
        </w:rPr>
        <w:drawing>
          <wp:inline distT="0" distB="0" distL="0" distR="0" wp14:anchorId="279343D4" wp14:editId="5EB4A958">
            <wp:extent cx="5486400" cy="267462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2C3776" w:rsidRDefault="00290894" w:rsidP="00290894">
      <w:pPr>
        <w:pStyle w:val="a3"/>
        <w:numPr>
          <w:ilvl w:val="0"/>
          <w:numId w:val="4"/>
        </w:numPr>
        <w:ind w:firstLineChars="0"/>
        <w:rPr>
          <w:rStyle w:val="a4"/>
          <w:rFonts w:hint="eastAsia"/>
          <w:b/>
          <w:i w:val="0"/>
        </w:rPr>
      </w:pPr>
      <w:r>
        <w:rPr>
          <w:rStyle w:val="a4"/>
          <w:rFonts w:hint="eastAsia"/>
          <w:b/>
          <w:i w:val="0"/>
        </w:rPr>
        <w:t>谈判报价</w:t>
      </w:r>
    </w:p>
    <w:p w:rsidR="00F14D39" w:rsidRDefault="00290894" w:rsidP="00290894">
      <w:pPr>
        <w:pStyle w:val="a3"/>
        <w:ind w:left="360" w:firstLineChars="0" w:firstLine="0"/>
        <w:rPr>
          <w:rStyle w:val="a4"/>
          <w:rFonts w:hint="eastAsia"/>
          <w:b/>
          <w:i w:val="0"/>
        </w:rPr>
      </w:pPr>
      <w:r>
        <w:rPr>
          <w:rStyle w:val="a4"/>
          <w:rFonts w:hint="eastAsia"/>
          <w:b/>
          <w:i w:val="0"/>
        </w:rPr>
        <w:t>专家对投标人发起下一轮报价或最后一轮报价。</w:t>
      </w:r>
    </w:p>
    <w:p w:rsidR="00290894" w:rsidRPr="00290894" w:rsidRDefault="00F14D39" w:rsidP="00290894">
      <w:pPr>
        <w:pStyle w:val="a3"/>
        <w:ind w:left="360" w:firstLineChars="0" w:firstLine="0"/>
        <w:rPr>
          <w:rStyle w:val="a4"/>
          <w:b/>
          <w:i w:val="0"/>
        </w:rPr>
      </w:pPr>
      <w:r>
        <w:rPr>
          <w:rStyle w:val="a4"/>
          <w:rFonts w:hint="eastAsia"/>
          <w:b/>
          <w:i w:val="0"/>
        </w:rPr>
        <w:t>注意：专家在发起下一轮报价后，需投标人全部完成报价录入后，专家才可发起一下轮新的报价和发起最终报价，最终报价只能发布一次，发布后，专家无法发布下一轮报价。</w:t>
      </w:r>
    </w:p>
    <w:p w:rsidR="00F14D39" w:rsidRDefault="00290894" w:rsidP="007433BC">
      <w:pPr>
        <w:pStyle w:val="a3"/>
        <w:ind w:left="360" w:firstLineChars="0" w:firstLine="0"/>
        <w:rPr>
          <w:rFonts w:hint="eastAsia"/>
          <w:noProof/>
        </w:rPr>
      </w:pPr>
      <w:r>
        <w:rPr>
          <w:noProof/>
        </w:rPr>
        <w:drawing>
          <wp:inline distT="0" distB="0" distL="0" distR="0" wp14:anchorId="6C0D6C97" wp14:editId="1240D03D">
            <wp:extent cx="5486400" cy="236283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D39" w:rsidRDefault="00F14D39" w:rsidP="007433BC">
      <w:pPr>
        <w:pStyle w:val="a3"/>
        <w:ind w:left="360" w:firstLineChars="0" w:firstLine="0"/>
        <w:rPr>
          <w:rFonts w:hint="eastAsia"/>
          <w:noProof/>
        </w:rPr>
      </w:pPr>
    </w:p>
    <w:p w:rsidR="00F14D39" w:rsidRDefault="00F14D39" w:rsidP="007433BC">
      <w:pPr>
        <w:pStyle w:val="a3"/>
        <w:ind w:left="360" w:firstLineChars="0" w:firstLine="0"/>
        <w:rPr>
          <w:rFonts w:hint="eastAsia"/>
          <w:noProof/>
        </w:rPr>
      </w:pPr>
    </w:p>
    <w:p w:rsidR="00F14D39" w:rsidRDefault="00F14D39" w:rsidP="007433BC">
      <w:pPr>
        <w:pStyle w:val="a3"/>
        <w:ind w:left="360" w:firstLineChars="0" w:firstLine="0"/>
        <w:rPr>
          <w:rFonts w:hint="eastAsia"/>
          <w:noProof/>
        </w:rPr>
      </w:pPr>
    </w:p>
    <w:p w:rsidR="00F14D39" w:rsidRDefault="00F14D39" w:rsidP="007433BC">
      <w:pPr>
        <w:pStyle w:val="a3"/>
        <w:ind w:left="360" w:firstLineChars="0" w:firstLine="0"/>
        <w:rPr>
          <w:rFonts w:hint="eastAsia"/>
          <w:noProof/>
        </w:rPr>
      </w:pPr>
    </w:p>
    <w:p w:rsidR="00F14D39" w:rsidRDefault="00F14D39" w:rsidP="007433BC">
      <w:pPr>
        <w:pStyle w:val="a3"/>
        <w:ind w:left="360" w:firstLineChars="0" w:firstLine="0"/>
        <w:rPr>
          <w:rFonts w:hint="eastAsia"/>
          <w:noProof/>
        </w:rPr>
      </w:pPr>
    </w:p>
    <w:p w:rsidR="00F14D39" w:rsidRDefault="00F14D39" w:rsidP="007433BC">
      <w:pPr>
        <w:pStyle w:val="a3"/>
        <w:ind w:left="360" w:firstLineChars="0" w:firstLine="0"/>
        <w:rPr>
          <w:rFonts w:hint="eastAsia"/>
          <w:noProof/>
        </w:rPr>
      </w:pPr>
    </w:p>
    <w:p w:rsidR="00F14D39" w:rsidRDefault="00F14D39" w:rsidP="007433BC">
      <w:pPr>
        <w:pStyle w:val="a3"/>
        <w:ind w:left="360" w:firstLineChars="0" w:firstLine="0"/>
        <w:rPr>
          <w:rFonts w:hint="eastAsia"/>
          <w:noProof/>
        </w:rPr>
      </w:pPr>
    </w:p>
    <w:p w:rsidR="00F14D39" w:rsidRDefault="00F14D39" w:rsidP="007433BC">
      <w:pPr>
        <w:pStyle w:val="a3"/>
        <w:ind w:left="360" w:firstLineChars="0" w:firstLine="0"/>
        <w:rPr>
          <w:rFonts w:hint="eastAsia"/>
          <w:noProof/>
        </w:rPr>
      </w:pPr>
    </w:p>
    <w:p w:rsidR="002C3776" w:rsidRDefault="00290894" w:rsidP="007433BC">
      <w:pPr>
        <w:pStyle w:val="a3"/>
        <w:ind w:left="360" w:firstLineChars="0" w:firstLine="0"/>
        <w:rPr>
          <w:rStyle w:val="a4"/>
          <w:rFonts w:ascii="仿宋" w:eastAsia="仿宋" w:hAnsi="仿宋"/>
          <w:b/>
          <w:i w:val="0"/>
        </w:rPr>
      </w:pPr>
      <w:r>
        <w:rPr>
          <w:noProof/>
        </w:rPr>
        <w:t xml:space="preserve"> </w:t>
      </w:r>
    </w:p>
    <w:p w:rsidR="007433BC" w:rsidRDefault="00F14D39" w:rsidP="007433BC">
      <w:pPr>
        <w:pStyle w:val="a3"/>
        <w:numPr>
          <w:ilvl w:val="0"/>
          <w:numId w:val="4"/>
        </w:numPr>
        <w:ind w:firstLineChars="0"/>
        <w:rPr>
          <w:rStyle w:val="a4"/>
          <w:rFonts w:hint="eastAsia"/>
          <w:b/>
          <w:i w:val="0"/>
        </w:rPr>
      </w:pPr>
      <w:r>
        <w:rPr>
          <w:rStyle w:val="a4"/>
          <w:rFonts w:hint="eastAsia"/>
          <w:b/>
          <w:i w:val="0"/>
        </w:rPr>
        <w:lastRenderedPageBreak/>
        <w:t>评审汇总</w:t>
      </w:r>
    </w:p>
    <w:p w:rsidR="00F14D39" w:rsidRPr="004770A6" w:rsidRDefault="00F14D39" w:rsidP="00F14D39">
      <w:pPr>
        <w:pStyle w:val="a3"/>
        <w:ind w:left="360" w:firstLineChars="0" w:firstLine="0"/>
        <w:rPr>
          <w:rStyle w:val="a4"/>
          <w:b/>
          <w:i w:val="0"/>
        </w:rPr>
      </w:pPr>
      <w:r>
        <w:rPr>
          <w:rStyle w:val="a4"/>
          <w:rFonts w:hint="eastAsia"/>
          <w:b/>
          <w:i w:val="0"/>
        </w:rPr>
        <w:t>在发起最后一轮报价后，专家组长界面“评审汇总”会展示出来所报投标人的报价由低到高自动排名。但是由于政策原因，需要调整投标人排名的，专家组长界面有一个“排名调整功能，用于投标人的排名调整</w:t>
      </w:r>
      <w:bookmarkStart w:id="0" w:name="_GoBack"/>
      <w:bookmarkEnd w:id="0"/>
      <w:r>
        <w:rPr>
          <w:rStyle w:val="a4"/>
          <w:rFonts w:hint="eastAsia"/>
          <w:b/>
          <w:i w:val="0"/>
        </w:rPr>
        <w:t>”</w:t>
      </w:r>
    </w:p>
    <w:p w:rsidR="00E05EB5" w:rsidRPr="00E05EB5" w:rsidRDefault="00F14D39" w:rsidP="00032267">
      <w:pPr>
        <w:pStyle w:val="a3"/>
        <w:ind w:left="720" w:firstLineChars="0" w:firstLine="0"/>
        <w:rPr>
          <w:rStyle w:val="a4"/>
          <w:rFonts w:ascii="仿宋" w:eastAsia="仿宋" w:hAnsi="仿宋"/>
          <w:b/>
          <w:i w:val="0"/>
        </w:rPr>
      </w:pPr>
      <w:r>
        <w:rPr>
          <w:noProof/>
        </w:rPr>
        <w:drawing>
          <wp:inline distT="0" distB="0" distL="0" distR="0" wp14:anchorId="0ACD2161" wp14:editId="0BB423E5">
            <wp:extent cx="5274310" cy="2510791"/>
            <wp:effectExtent l="0" t="0" r="254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5EB5" w:rsidRPr="00E05E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349" w:rsidRDefault="000D0349" w:rsidP="00E05EB5">
      <w:r>
        <w:separator/>
      </w:r>
    </w:p>
  </w:endnote>
  <w:endnote w:type="continuationSeparator" w:id="0">
    <w:p w:rsidR="000D0349" w:rsidRDefault="000D0349" w:rsidP="00E05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349" w:rsidRDefault="000D0349" w:rsidP="00E05EB5">
      <w:r>
        <w:separator/>
      </w:r>
    </w:p>
  </w:footnote>
  <w:footnote w:type="continuationSeparator" w:id="0">
    <w:p w:rsidR="000D0349" w:rsidRDefault="000D0349" w:rsidP="00E05E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B04C26"/>
    <w:multiLevelType w:val="hybridMultilevel"/>
    <w:tmpl w:val="C06448E4"/>
    <w:lvl w:ilvl="0" w:tplc="7A8CBF9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58C738F7"/>
    <w:multiLevelType w:val="singleLevel"/>
    <w:tmpl w:val="58C738F7"/>
    <w:lvl w:ilvl="0">
      <w:start w:val="1"/>
      <w:numFmt w:val="decimal"/>
      <w:suff w:val="nothing"/>
      <w:lvlText w:val="%1、"/>
      <w:lvlJc w:val="left"/>
    </w:lvl>
  </w:abstractNum>
  <w:abstractNum w:abstractNumId="2">
    <w:nsid w:val="606E2652"/>
    <w:multiLevelType w:val="hybridMultilevel"/>
    <w:tmpl w:val="6E62133C"/>
    <w:lvl w:ilvl="0" w:tplc="434629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18E5D9E"/>
    <w:multiLevelType w:val="hybridMultilevel"/>
    <w:tmpl w:val="DBAE563A"/>
    <w:lvl w:ilvl="0" w:tplc="1234AB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6A03B77"/>
    <w:multiLevelType w:val="hybridMultilevel"/>
    <w:tmpl w:val="D8142D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D22940"/>
    <w:rsid w:val="00006F3C"/>
    <w:rsid w:val="00032267"/>
    <w:rsid w:val="0004033F"/>
    <w:rsid w:val="000D0349"/>
    <w:rsid w:val="0011461F"/>
    <w:rsid w:val="00183844"/>
    <w:rsid w:val="001C5CC5"/>
    <w:rsid w:val="00205529"/>
    <w:rsid w:val="00231D70"/>
    <w:rsid w:val="00240B1D"/>
    <w:rsid w:val="00290894"/>
    <w:rsid w:val="002C2CF8"/>
    <w:rsid w:val="002C3776"/>
    <w:rsid w:val="00304598"/>
    <w:rsid w:val="00341570"/>
    <w:rsid w:val="003755B9"/>
    <w:rsid w:val="0038150E"/>
    <w:rsid w:val="00391801"/>
    <w:rsid w:val="00420430"/>
    <w:rsid w:val="0045646C"/>
    <w:rsid w:val="004770A6"/>
    <w:rsid w:val="00485CB1"/>
    <w:rsid w:val="005205FA"/>
    <w:rsid w:val="00581CCE"/>
    <w:rsid w:val="005D39B6"/>
    <w:rsid w:val="00601364"/>
    <w:rsid w:val="00621355"/>
    <w:rsid w:val="006A650A"/>
    <w:rsid w:val="00735697"/>
    <w:rsid w:val="007433BC"/>
    <w:rsid w:val="0075771E"/>
    <w:rsid w:val="00765290"/>
    <w:rsid w:val="007D66E5"/>
    <w:rsid w:val="007E6527"/>
    <w:rsid w:val="008153B0"/>
    <w:rsid w:val="00820898"/>
    <w:rsid w:val="00892BD9"/>
    <w:rsid w:val="008C1921"/>
    <w:rsid w:val="00903ABC"/>
    <w:rsid w:val="009346DD"/>
    <w:rsid w:val="00A05655"/>
    <w:rsid w:val="00A2261C"/>
    <w:rsid w:val="00A371C6"/>
    <w:rsid w:val="00AD7058"/>
    <w:rsid w:val="00AF0F21"/>
    <w:rsid w:val="00B00C8D"/>
    <w:rsid w:val="00B01141"/>
    <w:rsid w:val="00BF23B3"/>
    <w:rsid w:val="00C16BFA"/>
    <w:rsid w:val="00C6251A"/>
    <w:rsid w:val="00CE32FC"/>
    <w:rsid w:val="00D36E89"/>
    <w:rsid w:val="00D41695"/>
    <w:rsid w:val="00D5429D"/>
    <w:rsid w:val="00D55B85"/>
    <w:rsid w:val="00DE16E3"/>
    <w:rsid w:val="00E05EB5"/>
    <w:rsid w:val="00EF33EF"/>
    <w:rsid w:val="00F14D39"/>
    <w:rsid w:val="00F27A5B"/>
    <w:rsid w:val="00F475A9"/>
    <w:rsid w:val="00F53863"/>
    <w:rsid w:val="00F739D1"/>
    <w:rsid w:val="01BB1C86"/>
    <w:rsid w:val="02E81BE4"/>
    <w:rsid w:val="0510043B"/>
    <w:rsid w:val="07410965"/>
    <w:rsid w:val="07C419CD"/>
    <w:rsid w:val="07D01C08"/>
    <w:rsid w:val="0A4F2E5A"/>
    <w:rsid w:val="0C025229"/>
    <w:rsid w:val="0E3739C9"/>
    <w:rsid w:val="123051F7"/>
    <w:rsid w:val="135613BF"/>
    <w:rsid w:val="145B1EAE"/>
    <w:rsid w:val="1A53047C"/>
    <w:rsid w:val="1BC3524F"/>
    <w:rsid w:val="1F6641F2"/>
    <w:rsid w:val="1FD37DB1"/>
    <w:rsid w:val="1FF17E35"/>
    <w:rsid w:val="24A146E4"/>
    <w:rsid w:val="25C735A0"/>
    <w:rsid w:val="25FD2A25"/>
    <w:rsid w:val="28795CB9"/>
    <w:rsid w:val="297232EA"/>
    <w:rsid w:val="2A027DF8"/>
    <w:rsid w:val="2AF822E7"/>
    <w:rsid w:val="2C0F093E"/>
    <w:rsid w:val="2F8E1809"/>
    <w:rsid w:val="30C06887"/>
    <w:rsid w:val="327B1FB1"/>
    <w:rsid w:val="34A431A1"/>
    <w:rsid w:val="37ED40AA"/>
    <w:rsid w:val="3A3A4B56"/>
    <w:rsid w:val="3CD23F81"/>
    <w:rsid w:val="3EBC6298"/>
    <w:rsid w:val="3ED22940"/>
    <w:rsid w:val="42712605"/>
    <w:rsid w:val="43E8227B"/>
    <w:rsid w:val="45027456"/>
    <w:rsid w:val="45F2539B"/>
    <w:rsid w:val="4878185D"/>
    <w:rsid w:val="4B7C07D0"/>
    <w:rsid w:val="4D211FA2"/>
    <w:rsid w:val="4D605F7D"/>
    <w:rsid w:val="4FE640B6"/>
    <w:rsid w:val="51636D7B"/>
    <w:rsid w:val="5A3E60CF"/>
    <w:rsid w:val="5E516F64"/>
    <w:rsid w:val="65442E3F"/>
    <w:rsid w:val="65C37899"/>
    <w:rsid w:val="668D615C"/>
    <w:rsid w:val="66904164"/>
    <w:rsid w:val="67042D1C"/>
    <w:rsid w:val="6A884A53"/>
    <w:rsid w:val="6ABC2209"/>
    <w:rsid w:val="6BC14F7D"/>
    <w:rsid w:val="70763A34"/>
    <w:rsid w:val="70BF18F5"/>
    <w:rsid w:val="72CA771E"/>
    <w:rsid w:val="72E02BA9"/>
    <w:rsid w:val="75AB7446"/>
    <w:rsid w:val="7A227109"/>
    <w:rsid w:val="7A2637B6"/>
    <w:rsid w:val="7A373363"/>
    <w:rsid w:val="7C7C03AA"/>
    <w:rsid w:val="7D277CF9"/>
    <w:rsid w:val="7F3F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D4169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rsid w:val="0075771E"/>
    <w:pPr>
      <w:ind w:firstLineChars="200" w:firstLine="420"/>
    </w:pPr>
  </w:style>
  <w:style w:type="character" w:customStyle="1" w:styleId="1Char">
    <w:name w:val="标题 1 Char"/>
    <w:basedOn w:val="a0"/>
    <w:link w:val="1"/>
    <w:rsid w:val="00D41695"/>
    <w:rPr>
      <w:b/>
      <w:bCs/>
      <w:kern w:val="44"/>
      <w:sz w:val="44"/>
      <w:szCs w:val="44"/>
    </w:rPr>
  </w:style>
  <w:style w:type="character" w:styleId="a4">
    <w:name w:val="Emphasis"/>
    <w:basedOn w:val="a0"/>
    <w:qFormat/>
    <w:rsid w:val="007433BC"/>
    <w:rPr>
      <w:i/>
      <w:iCs/>
    </w:rPr>
  </w:style>
  <w:style w:type="paragraph" w:styleId="a5">
    <w:name w:val="Balloon Text"/>
    <w:basedOn w:val="a"/>
    <w:link w:val="Char"/>
    <w:rsid w:val="006A650A"/>
    <w:rPr>
      <w:sz w:val="18"/>
      <w:szCs w:val="18"/>
    </w:rPr>
  </w:style>
  <w:style w:type="character" w:customStyle="1" w:styleId="Char">
    <w:name w:val="批注框文本 Char"/>
    <w:basedOn w:val="a0"/>
    <w:link w:val="a5"/>
    <w:rsid w:val="006A650A"/>
    <w:rPr>
      <w:kern w:val="2"/>
      <w:sz w:val="18"/>
      <w:szCs w:val="18"/>
    </w:rPr>
  </w:style>
  <w:style w:type="paragraph" w:styleId="a6">
    <w:name w:val="header"/>
    <w:basedOn w:val="a"/>
    <w:link w:val="Char0"/>
    <w:rsid w:val="00E05E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E05EB5"/>
    <w:rPr>
      <w:kern w:val="2"/>
      <w:sz w:val="18"/>
      <w:szCs w:val="18"/>
    </w:rPr>
  </w:style>
  <w:style w:type="paragraph" w:styleId="a7">
    <w:name w:val="footer"/>
    <w:basedOn w:val="a"/>
    <w:link w:val="Char1"/>
    <w:rsid w:val="00E05E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E05EB5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D4169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rsid w:val="0075771E"/>
    <w:pPr>
      <w:ind w:firstLineChars="200" w:firstLine="420"/>
    </w:pPr>
  </w:style>
  <w:style w:type="character" w:customStyle="1" w:styleId="1Char">
    <w:name w:val="标题 1 Char"/>
    <w:basedOn w:val="a0"/>
    <w:link w:val="1"/>
    <w:rsid w:val="00D41695"/>
    <w:rPr>
      <w:b/>
      <w:bCs/>
      <w:kern w:val="44"/>
      <w:sz w:val="44"/>
      <w:szCs w:val="44"/>
    </w:rPr>
  </w:style>
  <w:style w:type="character" w:styleId="a4">
    <w:name w:val="Emphasis"/>
    <w:basedOn w:val="a0"/>
    <w:qFormat/>
    <w:rsid w:val="007433BC"/>
    <w:rPr>
      <w:i/>
      <w:iCs/>
    </w:rPr>
  </w:style>
  <w:style w:type="paragraph" w:styleId="a5">
    <w:name w:val="Balloon Text"/>
    <w:basedOn w:val="a"/>
    <w:link w:val="Char"/>
    <w:rsid w:val="006A650A"/>
    <w:rPr>
      <w:sz w:val="18"/>
      <w:szCs w:val="18"/>
    </w:rPr>
  </w:style>
  <w:style w:type="character" w:customStyle="1" w:styleId="Char">
    <w:name w:val="批注框文本 Char"/>
    <w:basedOn w:val="a0"/>
    <w:link w:val="a5"/>
    <w:rsid w:val="006A650A"/>
    <w:rPr>
      <w:kern w:val="2"/>
      <w:sz w:val="18"/>
      <w:szCs w:val="18"/>
    </w:rPr>
  </w:style>
  <w:style w:type="paragraph" w:styleId="a6">
    <w:name w:val="header"/>
    <w:basedOn w:val="a"/>
    <w:link w:val="Char0"/>
    <w:rsid w:val="00E05E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E05EB5"/>
    <w:rPr>
      <w:kern w:val="2"/>
      <w:sz w:val="18"/>
      <w:szCs w:val="18"/>
    </w:rPr>
  </w:style>
  <w:style w:type="paragraph" w:styleId="a7">
    <w:name w:val="footer"/>
    <w:basedOn w:val="a"/>
    <w:link w:val="Char1"/>
    <w:rsid w:val="00E05E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E05EB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5</Pages>
  <Words>132</Words>
  <Characters>757</Characters>
  <Application>Microsoft Office Word</Application>
  <DocSecurity>0</DocSecurity>
  <Lines>6</Lines>
  <Paragraphs>1</Paragraphs>
  <ScaleCrop>false</ScaleCrop>
  <Company/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LUYJ</dc:creator>
  <cp:lastModifiedBy>中海域安项目管理咨询有限公司:中海域安项目管理咨询有限公司</cp:lastModifiedBy>
  <cp:revision>86</cp:revision>
  <dcterms:created xsi:type="dcterms:W3CDTF">2017-03-10T07:51:00Z</dcterms:created>
  <dcterms:modified xsi:type="dcterms:W3CDTF">2019-06-14T02:14:00Z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