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sz w:val="44"/>
          <w:szCs w:val="44"/>
          <w:lang w:val="en-US" w:eastAsia="zh-CN"/>
        </w:rPr>
      </w:pPr>
      <w:r>
        <w:rPr>
          <w:sz w:val="48"/>
          <w:szCs w:val="48"/>
        </w:rPr>
        <w:t xml:space="preserve"> </w:t>
      </w:r>
      <w:r>
        <w:rPr>
          <w:rFonts w:hint="eastAsia"/>
          <w:sz w:val="44"/>
          <w:szCs w:val="44"/>
          <w:lang w:val="en-US" w:eastAsia="zh-CN"/>
        </w:rPr>
        <w:t>禹CQJY-2022019</w:t>
      </w:r>
    </w:p>
    <w:p>
      <w:pPr>
        <w:autoSpaceDE w:val="0"/>
        <w:spacing w:line="240" w:lineRule="atLeast"/>
        <w:jc w:val="center"/>
        <w:rPr>
          <w:rFonts w:hint="eastAsia" w:ascii="宋体" w:hAnsi="宋体"/>
          <w:b/>
          <w:sz w:val="44"/>
          <w:szCs w:val="44"/>
        </w:rPr>
      </w:pPr>
    </w:p>
    <w:p>
      <w:pPr>
        <w:autoSpaceDE w:val="0"/>
        <w:spacing w:line="240" w:lineRule="atLeast"/>
        <w:jc w:val="center"/>
        <w:rPr>
          <w:rFonts w:ascii="宋体" w:hAnsi="宋体"/>
          <w:color w:val="080808"/>
          <w:kern w:val="0"/>
          <w:sz w:val="24"/>
          <w:szCs w:val="24"/>
        </w:rPr>
      </w:pPr>
      <w:r>
        <w:rPr>
          <w:rFonts w:hint="eastAsia" w:ascii="宋体" w:hAnsi="宋体"/>
          <w:b/>
          <w:sz w:val="36"/>
          <w:szCs w:val="36"/>
        </w:rPr>
        <w:t>拍 卖 公 告</w:t>
      </w:r>
    </w:p>
    <w:p>
      <w:pPr>
        <w:widowControl/>
        <w:snapToGrid w:val="0"/>
        <w:spacing w:line="560" w:lineRule="atLeast"/>
        <w:ind w:left="105" w:leftChars="50" w:firstLine="420" w:firstLineChars="150"/>
        <w:jc w:val="left"/>
        <w:rPr>
          <w:rFonts w:hint="eastAsia" w:ascii="微软雅黑" w:hAnsi="微软雅黑" w:cs="微软雅黑"/>
          <w:color w:val="080808"/>
          <w:kern w:val="0"/>
          <w:sz w:val="28"/>
          <w:szCs w:val="28"/>
        </w:rPr>
      </w:pPr>
      <w:r>
        <w:rPr>
          <w:rFonts w:hint="eastAsia" w:ascii="宋体" w:hAnsi="宋体"/>
          <w:color w:val="080808"/>
          <w:kern w:val="0"/>
          <w:sz w:val="28"/>
          <w:szCs w:val="28"/>
        </w:rPr>
        <w:t>我单位接受委托，现定</w:t>
      </w:r>
      <w:r>
        <w:rPr>
          <w:rFonts w:hint="eastAsia" w:ascii="宋体" w:hAnsi="宋体"/>
          <w:sz w:val="28"/>
          <w:szCs w:val="28"/>
        </w:rPr>
        <w:t>于2022年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23</w:t>
      </w:r>
      <w:r>
        <w:rPr>
          <w:rFonts w:hint="eastAsia" w:ascii="宋体" w:hAnsi="宋体"/>
          <w:sz w:val="28"/>
          <w:szCs w:val="28"/>
        </w:rPr>
        <w:t>日</w:t>
      </w:r>
      <w:r>
        <w:rPr>
          <w:rFonts w:hint="eastAsia" w:ascii="宋体" w:hAnsi="宋体"/>
          <w:sz w:val="28"/>
          <w:szCs w:val="28"/>
          <w:lang w:val="en-US" w:eastAsia="zh-CN"/>
        </w:rPr>
        <w:t>下午15</w:t>
      </w: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0时，</w:t>
      </w:r>
      <w:r>
        <w:rPr>
          <w:rFonts w:hint="eastAsia" w:ascii="宋体" w:hAnsi="宋体"/>
          <w:color w:val="080808"/>
          <w:kern w:val="0"/>
          <w:sz w:val="28"/>
          <w:szCs w:val="28"/>
        </w:rPr>
        <w:t>在</w:t>
      </w:r>
      <w:r>
        <w:rPr>
          <w:rFonts w:hint="eastAsia" w:ascii="宋体" w:hAnsi="宋体"/>
          <w:color w:val="080808"/>
          <w:kern w:val="0"/>
          <w:sz w:val="28"/>
          <w:szCs w:val="28"/>
          <w:lang w:val="en-US" w:eastAsia="zh-CN"/>
        </w:rPr>
        <w:t>禹州市公共资源交易中心第二开标室依法对禹州市颍川办滨河大道东段房屋</w:t>
      </w:r>
      <w:r>
        <w:rPr>
          <w:rFonts w:hint="eastAsia" w:ascii="宋体" w:hAnsi="宋体"/>
          <w:sz w:val="28"/>
          <w:szCs w:val="28"/>
          <w:lang w:val="en-US" w:eastAsia="zh-CN"/>
        </w:rPr>
        <w:t>建筑面积约108.3平方米的房屋租赁权（含房后配套院子</w:t>
      </w:r>
      <w:bookmarkStart w:id="0" w:name="_GoBack"/>
      <w:bookmarkEnd w:id="0"/>
      <w:r>
        <w:rPr>
          <w:rFonts w:hint="eastAsia" w:ascii="宋体" w:hAnsi="宋体"/>
          <w:sz w:val="28"/>
          <w:szCs w:val="28"/>
          <w:lang w:val="en-US" w:eastAsia="zh-CN"/>
        </w:rPr>
        <w:t>）</w:t>
      </w:r>
      <w:r>
        <w:rPr>
          <w:rFonts w:hint="eastAsia" w:ascii="宋体" w:hAnsi="宋体"/>
          <w:color w:val="080808"/>
          <w:kern w:val="0"/>
          <w:sz w:val="28"/>
          <w:szCs w:val="28"/>
          <w:lang w:val="en-US" w:eastAsia="zh-CN"/>
        </w:rPr>
        <w:t>进行</w:t>
      </w:r>
      <w:r>
        <w:rPr>
          <w:rFonts w:hint="eastAsia" w:ascii="宋体" w:hAnsi="宋体"/>
          <w:sz w:val="28"/>
          <w:szCs w:val="28"/>
        </w:rPr>
        <w:t>公开拍卖</w:t>
      </w:r>
      <w:r>
        <w:rPr>
          <w:rFonts w:hint="eastAsia" w:ascii="宋体" w:hAnsi="宋体"/>
          <w:sz w:val="28"/>
          <w:szCs w:val="28"/>
          <w:lang w:eastAsia="zh-CN"/>
        </w:rPr>
        <w:t>。</w:t>
      </w:r>
      <w:r>
        <w:rPr>
          <w:rFonts w:hint="eastAsia" w:ascii="宋体" w:hAnsi="宋体"/>
          <w:sz w:val="28"/>
          <w:szCs w:val="28"/>
        </w:rPr>
        <w:t>拍卖标的自公告之日起在标的所在地开始展示，请有意竞买者在考察、咨询清楚后,持有效证件和竞买信誉保证金(履约金)人民币</w:t>
      </w:r>
      <w:r>
        <w:rPr>
          <w:rFonts w:hint="eastAsia" w:ascii="宋体" w:hAnsi="宋体"/>
          <w:sz w:val="28"/>
          <w:szCs w:val="28"/>
          <w:lang w:val="en-US" w:eastAsia="zh-CN"/>
        </w:rPr>
        <w:t>1万</w:t>
      </w:r>
      <w:r>
        <w:rPr>
          <w:rFonts w:hint="eastAsia" w:ascii="宋体" w:hAnsi="宋体"/>
          <w:sz w:val="28"/>
          <w:szCs w:val="28"/>
        </w:rPr>
        <w:t>元速到我公司办理报名登记手续。</w:t>
      </w:r>
    </w:p>
    <w:p>
      <w:pPr>
        <w:widowControl/>
        <w:snapToGrid w:val="0"/>
        <w:spacing w:line="560" w:lineRule="atLeast"/>
        <w:ind w:left="105" w:leftChars="50" w:firstLine="420" w:firstLineChars="150"/>
        <w:jc w:val="left"/>
        <w:rPr>
          <w:rFonts w:hint="eastAsia" w:ascii="宋体" w:hAnsi="宋体"/>
          <w:color w:val="080808"/>
          <w:kern w:val="0"/>
          <w:sz w:val="28"/>
          <w:szCs w:val="28"/>
        </w:rPr>
      </w:pPr>
      <w:r>
        <w:rPr>
          <w:rFonts w:hint="eastAsia" w:ascii="宋体" w:hAnsi="宋体"/>
          <w:color w:val="080808"/>
          <w:kern w:val="0"/>
          <w:sz w:val="28"/>
          <w:szCs w:val="28"/>
        </w:rPr>
        <w:t xml:space="preserve"> 标的报名截止日期为202</w:t>
      </w:r>
      <w:r>
        <w:rPr>
          <w:rFonts w:hint="eastAsia" w:ascii="宋体" w:hAnsi="宋体"/>
          <w:color w:val="080808"/>
          <w:kern w:val="0"/>
          <w:sz w:val="28"/>
          <w:szCs w:val="28"/>
          <w:lang w:val="en-US" w:eastAsia="zh-CN"/>
        </w:rPr>
        <w:t>2</w:t>
      </w:r>
      <w:r>
        <w:rPr>
          <w:rFonts w:hint="eastAsia" w:ascii="宋体" w:hAnsi="宋体"/>
          <w:color w:val="080808"/>
          <w:kern w:val="0"/>
          <w:sz w:val="28"/>
          <w:szCs w:val="28"/>
        </w:rPr>
        <w:t>年</w:t>
      </w:r>
      <w:r>
        <w:rPr>
          <w:rFonts w:hint="eastAsia" w:ascii="宋体" w:hAnsi="宋体"/>
          <w:color w:val="080808"/>
          <w:kern w:val="0"/>
          <w:sz w:val="28"/>
          <w:szCs w:val="28"/>
          <w:lang w:val="en-US" w:eastAsia="zh-CN"/>
        </w:rPr>
        <w:t>12</w:t>
      </w:r>
      <w:r>
        <w:rPr>
          <w:rFonts w:hint="eastAsia" w:ascii="宋体" w:hAnsi="宋体"/>
          <w:color w:val="080808"/>
          <w:kern w:val="0"/>
          <w:sz w:val="28"/>
          <w:szCs w:val="28"/>
        </w:rPr>
        <w:t>月</w:t>
      </w:r>
      <w:r>
        <w:rPr>
          <w:rFonts w:hint="eastAsia" w:ascii="宋体" w:hAnsi="宋体"/>
          <w:color w:val="080808"/>
          <w:kern w:val="0"/>
          <w:sz w:val="28"/>
          <w:szCs w:val="28"/>
          <w:lang w:val="en-US" w:eastAsia="zh-CN"/>
        </w:rPr>
        <w:t>22</w:t>
      </w:r>
      <w:r>
        <w:rPr>
          <w:rFonts w:hint="eastAsia" w:ascii="宋体" w:hAnsi="宋体"/>
          <w:color w:val="080808"/>
          <w:kern w:val="0"/>
          <w:sz w:val="28"/>
          <w:szCs w:val="28"/>
        </w:rPr>
        <w:t>日下午16:00点整(以实际到账为准，若不成交，5个工作日内无息退回)。</w:t>
      </w:r>
    </w:p>
    <w:p>
      <w:pPr>
        <w:widowControl/>
        <w:snapToGrid w:val="0"/>
        <w:spacing w:line="560" w:lineRule="atLeast"/>
        <w:ind w:left="105" w:leftChars="50" w:firstLine="420" w:firstLineChars="150"/>
        <w:jc w:val="left"/>
        <w:rPr>
          <w:rFonts w:hint="eastAsia" w:ascii="宋体" w:hAnsi="宋体"/>
          <w:color w:val="080808"/>
          <w:kern w:val="0"/>
          <w:sz w:val="28"/>
          <w:szCs w:val="28"/>
        </w:rPr>
      </w:pPr>
      <w:r>
        <w:rPr>
          <w:rFonts w:hint="eastAsia" w:ascii="宋体" w:hAnsi="宋体"/>
          <w:color w:val="080808"/>
          <w:kern w:val="0"/>
          <w:sz w:val="28"/>
          <w:szCs w:val="28"/>
        </w:rPr>
        <w:t xml:space="preserve"> </w:t>
      </w:r>
    </w:p>
    <w:p>
      <w:pPr>
        <w:widowControl/>
        <w:snapToGrid w:val="0"/>
        <w:spacing w:line="560" w:lineRule="atLeast"/>
        <w:ind w:firstLine="560" w:firstLineChars="200"/>
        <w:jc w:val="left"/>
        <w:rPr>
          <w:rFonts w:hint="default" w:ascii="宋体" w:hAnsi="宋体" w:eastAsia="宋体"/>
          <w:color w:val="080808"/>
          <w:kern w:val="0"/>
          <w:sz w:val="28"/>
          <w:szCs w:val="28"/>
          <w:lang w:val="en-US" w:eastAsia="zh-CN"/>
        </w:rPr>
      </w:pPr>
      <w:r>
        <w:rPr>
          <w:rFonts w:hint="eastAsia" w:ascii="宋体" w:hAnsi="宋体"/>
          <w:color w:val="080808"/>
          <w:kern w:val="0"/>
          <w:sz w:val="28"/>
          <w:szCs w:val="28"/>
        </w:rPr>
        <w:t>联  系 地 址：许昌市新兴路</w:t>
      </w:r>
      <w:r>
        <w:rPr>
          <w:rFonts w:hint="eastAsia" w:ascii="宋体" w:hAnsi="宋体"/>
          <w:color w:val="080808"/>
          <w:kern w:val="0"/>
          <w:sz w:val="28"/>
          <w:szCs w:val="28"/>
          <w:lang w:val="en-US" w:eastAsia="zh-CN"/>
        </w:rPr>
        <w:t>651号</w:t>
      </w:r>
    </w:p>
    <w:p>
      <w:pPr>
        <w:widowControl/>
        <w:snapToGrid w:val="0"/>
        <w:spacing w:line="560" w:lineRule="atLeast"/>
        <w:ind w:firstLine="560" w:firstLineChars="200"/>
        <w:jc w:val="left"/>
        <w:rPr>
          <w:rFonts w:hint="default" w:ascii="宋体" w:hAnsi="宋体" w:eastAsia="宋体"/>
          <w:color w:val="080808"/>
          <w:kern w:val="0"/>
          <w:sz w:val="28"/>
          <w:szCs w:val="28"/>
          <w:lang w:val="en-US" w:eastAsia="zh-CN"/>
        </w:rPr>
      </w:pPr>
      <w:r>
        <w:rPr>
          <w:rFonts w:hint="eastAsia" w:ascii="宋体" w:hAnsi="宋体"/>
          <w:color w:val="080808"/>
          <w:kern w:val="0"/>
          <w:sz w:val="28"/>
          <w:szCs w:val="28"/>
        </w:rPr>
        <w:t>标的咨询电话：</w:t>
      </w:r>
      <w:r>
        <w:rPr>
          <w:rFonts w:hint="eastAsia" w:ascii="宋体" w:hAnsi="宋体"/>
          <w:color w:val="080808"/>
          <w:kern w:val="0"/>
          <w:sz w:val="28"/>
          <w:szCs w:val="28"/>
          <w:lang w:val="en-US" w:eastAsia="zh-CN"/>
        </w:rPr>
        <w:t>18503741836</w:t>
      </w:r>
    </w:p>
    <w:p>
      <w:pPr>
        <w:widowControl/>
        <w:snapToGrid w:val="0"/>
        <w:spacing w:line="560" w:lineRule="atLeast"/>
        <w:ind w:firstLine="560" w:firstLineChars="200"/>
        <w:jc w:val="left"/>
        <w:rPr>
          <w:rFonts w:hint="eastAsia" w:ascii="宋体" w:hAnsi="宋体"/>
          <w:color w:val="080808"/>
          <w:kern w:val="0"/>
          <w:sz w:val="28"/>
          <w:szCs w:val="28"/>
        </w:rPr>
      </w:pPr>
      <w:r>
        <w:rPr>
          <w:rFonts w:hint="eastAsia" w:ascii="宋体" w:hAnsi="宋体"/>
          <w:color w:val="080808"/>
          <w:kern w:val="0"/>
          <w:sz w:val="28"/>
          <w:szCs w:val="28"/>
        </w:rPr>
        <w:t>监 督 电 话 ：0374-</w:t>
      </w:r>
      <w:r>
        <w:rPr>
          <w:rFonts w:hint="eastAsia" w:ascii="宋体" w:hAnsi="宋体"/>
          <w:color w:val="080808"/>
          <w:kern w:val="0"/>
          <w:sz w:val="28"/>
          <w:szCs w:val="28"/>
          <w:lang w:val="en-US" w:eastAsia="zh-CN"/>
        </w:rPr>
        <w:t>8169667</w:t>
      </w:r>
      <w:r>
        <w:rPr>
          <w:rFonts w:hint="eastAsia" w:ascii="宋体" w:hAnsi="宋体"/>
          <w:color w:val="080808"/>
          <w:kern w:val="0"/>
          <w:sz w:val="28"/>
          <w:szCs w:val="28"/>
        </w:rPr>
        <w:t xml:space="preserve">  </w:t>
      </w:r>
    </w:p>
    <w:p>
      <w:pPr>
        <w:widowControl/>
        <w:snapToGrid w:val="0"/>
        <w:spacing w:line="560" w:lineRule="atLeast"/>
        <w:ind w:firstLine="560" w:firstLineChars="200"/>
        <w:jc w:val="left"/>
        <w:rPr>
          <w:rFonts w:hint="eastAsia" w:ascii="宋体" w:hAnsi="宋体"/>
          <w:sz w:val="28"/>
          <w:szCs w:val="28"/>
        </w:rPr>
      </w:pPr>
      <w:r>
        <w:rPr>
          <w:rFonts w:hint="eastAsia" w:ascii="宋体" w:hAnsi="宋体"/>
          <w:sz w:val="28"/>
          <w:szCs w:val="28"/>
        </w:rPr>
        <w:t>网        址：</w:t>
      </w:r>
      <w:r>
        <w:fldChar w:fldCharType="begin"/>
      </w:r>
      <w:r>
        <w:instrText xml:space="preserve"> HYPERLINK "http://www.xcpmh.com/" </w:instrText>
      </w:r>
      <w:r>
        <w:fldChar w:fldCharType="separate"/>
      </w:r>
      <w:r>
        <w:rPr>
          <w:rStyle w:val="4"/>
          <w:rFonts w:hint="eastAsia" w:ascii="宋体" w:hAnsi="宋体"/>
          <w:sz w:val="28"/>
          <w:szCs w:val="28"/>
        </w:rPr>
        <w:t>http://www.xcpmh.com</w:t>
      </w:r>
      <w:r>
        <w:rPr>
          <w:rStyle w:val="4"/>
          <w:rFonts w:hint="eastAsia" w:ascii="宋体" w:hAnsi="宋体"/>
          <w:sz w:val="28"/>
          <w:szCs w:val="28"/>
        </w:rPr>
        <w:fldChar w:fldCharType="end"/>
      </w:r>
      <w:r>
        <w:rPr>
          <w:rFonts w:hint="eastAsia" w:ascii="宋体" w:hAnsi="宋体"/>
          <w:sz w:val="28"/>
          <w:szCs w:val="28"/>
        </w:rPr>
        <w:t xml:space="preserve"> </w:t>
      </w:r>
    </w:p>
    <w:p>
      <w:pPr>
        <w:widowControl/>
        <w:snapToGrid w:val="0"/>
        <w:spacing w:line="560" w:lineRule="atLeast"/>
        <w:ind w:firstLine="560" w:firstLineChars="200"/>
        <w:jc w:val="left"/>
        <w:rPr>
          <w:rFonts w:hint="eastAsia" w:ascii="宋体" w:hAnsi="宋体"/>
          <w:sz w:val="28"/>
          <w:szCs w:val="28"/>
        </w:rPr>
      </w:pPr>
    </w:p>
    <w:p>
      <w:pPr>
        <w:widowControl/>
        <w:autoSpaceDE w:val="0"/>
        <w:snapToGrid w:val="0"/>
        <w:spacing w:line="560" w:lineRule="atLeast"/>
        <w:ind w:firstLine="480" w:firstLineChars="200"/>
        <w:jc w:val="left"/>
        <w:rPr>
          <w:rFonts w:hint="default" w:ascii="宋体" w:hAnsi="宋体"/>
          <w:color w:val="080808"/>
          <w:kern w:val="0"/>
          <w:sz w:val="24"/>
          <w:szCs w:val="24"/>
          <w:lang w:val="en-US" w:eastAsia="zh-CN"/>
        </w:rPr>
      </w:pPr>
    </w:p>
    <w:p>
      <w:pPr>
        <w:widowControl/>
        <w:snapToGrid w:val="0"/>
        <w:spacing w:line="560" w:lineRule="atLeast"/>
        <w:ind w:firstLine="560" w:firstLineChars="200"/>
        <w:jc w:val="left"/>
        <w:rPr>
          <w:rFonts w:hint="eastAsia" w:ascii="宋体" w:hAnsi="宋体"/>
          <w:sz w:val="28"/>
          <w:szCs w:val="28"/>
          <w:lang w:val="en-US" w:eastAsia="zh-CN"/>
        </w:rPr>
      </w:pPr>
    </w:p>
    <w:p>
      <w:pPr>
        <w:widowControl/>
        <w:snapToGrid w:val="0"/>
        <w:spacing w:line="560" w:lineRule="atLeast"/>
        <w:jc w:val="left"/>
        <w:rPr>
          <w:rFonts w:hint="eastAsia" w:ascii="宋体" w:hAnsi="宋体"/>
          <w:sz w:val="28"/>
          <w:szCs w:val="28"/>
          <w:lang w:val="en-US" w:eastAsia="zh-CN"/>
        </w:rPr>
      </w:pPr>
    </w:p>
    <w:p>
      <w:pPr>
        <w:widowControl/>
        <w:snapToGrid w:val="0"/>
        <w:spacing w:line="560" w:lineRule="atLeast"/>
        <w:ind w:firstLine="560" w:firstLineChars="200"/>
        <w:jc w:val="right"/>
        <w:rPr>
          <w:rFonts w:hint="eastAsia" w:ascii="宋体" w:hAnsi="宋体"/>
          <w:color w:val="080808"/>
          <w:kern w:val="0"/>
          <w:sz w:val="28"/>
          <w:szCs w:val="28"/>
        </w:rPr>
      </w:pPr>
      <w:r>
        <w:rPr>
          <w:rFonts w:hint="eastAsia" w:ascii="宋体" w:hAnsi="宋体"/>
          <w:color w:val="080808"/>
          <w:kern w:val="0"/>
          <w:sz w:val="28"/>
          <w:szCs w:val="28"/>
        </w:rPr>
        <w:t>河南阳光国际拍卖有限公司</w:t>
      </w:r>
    </w:p>
    <w:p>
      <w:pPr>
        <w:widowControl/>
        <w:snapToGrid w:val="0"/>
        <w:spacing w:line="560" w:lineRule="atLeast"/>
        <w:ind w:firstLine="560" w:firstLineChars="200"/>
        <w:jc w:val="right"/>
        <w:rPr>
          <w:rFonts w:hint="eastAsia" w:ascii="宋体" w:hAnsi="宋体"/>
          <w:color w:val="080808"/>
          <w:kern w:val="0"/>
          <w:sz w:val="28"/>
          <w:szCs w:val="28"/>
        </w:rPr>
      </w:pPr>
      <w:r>
        <w:rPr>
          <w:rFonts w:hint="eastAsia" w:ascii="宋体" w:hAnsi="宋体"/>
          <w:color w:val="080808"/>
          <w:kern w:val="0"/>
          <w:sz w:val="28"/>
          <w:szCs w:val="28"/>
        </w:rPr>
        <w:t xml:space="preserve"> 2022年</w:t>
      </w:r>
      <w:r>
        <w:rPr>
          <w:rFonts w:hint="eastAsia" w:ascii="宋体" w:hAnsi="宋体"/>
          <w:color w:val="080808"/>
          <w:kern w:val="0"/>
          <w:sz w:val="28"/>
          <w:szCs w:val="28"/>
          <w:lang w:val="en-US" w:eastAsia="zh-CN"/>
        </w:rPr>
        <w:t>12</w:t>
      </w:r>
      <w:r>
        <w:rPr>
          <w:rFonts w:hint="eastAsia" w:ascii="宋体" w:hAnsi="宋体"/>
          <w:color w:val="080808"/>
          <w:kern w:val="0"/>
          <w:sz w:val="28"/>
          <w:szCs w:val="28"/>
        </w:rPr>
        <w:t>月</w:t>
      </w:r>
      <w:r>
        <w:rPr>
          <w:rFonts w:hint="eastAsia" w:ascii="宋体" w:hAnsi="宋体"/>
          <w:color w:val="080808"/>
          <w:kern w:val="0"/>
          <w:sz w:val="28"/>
          <w:szCs w:val="28"/>
          <w:lang w:val="en-US" w:eastAsia="zh-CN"/>
        </w:rPr>
        <w:t>15</w:t>
      </w:r>
      <w:r>
        <w:rPr>
          <w:rFonts w:hint="eastAsia" w:ascii="宋体" w:hAnsi="宋体"/>
          <w:color w:val="080808"/>
          <w:kern w:val="0"/>
          <w:sz w:val="28"/>
          <w:szCs w:val="28"/>
        </w:rPr>
        <w:t xml:space="preserve"> 日</w:t>
      </w:r>
    </w:p>
    <w:p>
      <w:pPr>
        <w:widowControl/>
        <w:snapToGrid w:val="0"/>
        <w:spacing w:line="560" w:lineRule="atLeast"/>
        <w:ind w:firstLine="480" w:firstLineChars="200"/>
        <w:jc w:val="right"/>
        <w:rPr>
          <w:rFonts w:hint="eastAsia" w:ascii="宋体" w:hAnsi="宋体"/>
          <w:color w:val="080808"/>
          <w:kern w:val="0"/>
          <w:sz w:val="24"/>
          <w:szCs w:val="24"/>
        </w:rPr>
      </w:pPr>
      <w:r>
        <w:rPr>
          <w:rFonts w:hint="eastAsia" w:ascii="宋体" w:hAnsi="宋体"/>
          <w:color w:val="080808"/>
          <w:kern w:val="0"/>
          <w:sz w:val="24"/>
          <w:szCs w:val="24"/>
        </w:rPr>
        <w:t xml:space="preserve"> </w:t>
      </w:r>
    </w:p>
    <w:p>
      <w:pPr>
        <w:widowControl/>
        <w:snapToGrid w:val="0"/>
        <w:spacing w:line="560" w:lineRule="atLeast"/>
        <w:ind w:firstLine="480" w:firstLineChars="200"/>
        <w:jc w:val="left"/>
        <w:rPr>
          <w:rFonts w:hint="eastAsia" w:ascii="宋体" w:hAnsi="宋体"/>
          <w:color w:val="080808"/>
          <w:kern w:val="0"/>
          <w:sz w:val="24"/>
          <w:szCs w:val="24"/>
        </w:rPr>
      </w:pPr>
      <w:r>
        <w:rPr>
          <w:rFonts w:hint="eastAsia" w:ascii="宋体" w:hAnsi="宋体"/>
          <w:color w:val="080808"/>
          <w:kern w:val="0"/>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NzdlOGFhMDEyMmE5MmVjM2VkNWE0YWI5M2MyMzQifQ=="/>
  </w:docVars>
  <w:rsids>
    <w:rsidRoot w:val="0063009C"/>
    <w:rsid w:val="0063009C"/>
    <w:rsid w:val="006426BE"/>
    <w:rsid w:val="008E342E"/>
    <w:rsid w:val="01596F8C"/>
    <w:rsid w:val="02340C9F"/>
    <w:rsid w:val="03BC77A4"/>
    <w:rsid w:val="041F54FB"/>
    <w:rsid w:val="061910AD"/>
    <w:rsid w:val="080D3A70"/>
    <w:rsid w:val="09F936F4"/>
    <w:rsid w:val="0F3E448E"/>
    <w:rsid w:val="12990C49"/>
    <w:rsid w:val="154C693C"/>
    <w:rsid w:val="18147845"/>
    <w:rsid w:val="1CEE68B6"/>
    <w:rsid w:val="1D4604A0"/>
    <w:rsid w:val="1E796654"/>
    <w:rsid w:val="20445E51"/>
    <w:rsid w:val="239B4171"/>
    <w:rsid w:val="24763D61"/>
    <w:rsid w:val="24C51736"/>
    <w:rsid w:val="25A40429"/>
    <w:rsid w:val="25D17282"/>
    <w:rsid w:val="28427BA2"/>
    <w:rsid w:val="2C4C04F7"/>
    <w:rsid w:val="2DAD477D"/>
    <w:rsid w:val="2DD67A53"/>
    <w:rsid w:val="3FF878C8"/>
    <w:rsid w:val="41931AB1"/>
    <w:rsid w:val="44921616"/>
    <w:rsid w:val="46514463"/>
    <w:rsid w:val="48B871B6"/>
    <w:rsid w:val="4CE10E12"/>
    <w:rsid w:val="50AE32FC"/>
    <w:rsid w:val="533334E9"/>
    <w:rsid w:val="55674063"/>
    <w:rsid w:val="5FA97E40"/>
    <w:rsid w:val="5FB817FE"/>
    <w:rsid w:val="65184F7F"/>
    <w:rsid w:val="654358ED"/>
    <w:rsid w:val="657931C2"/>
    <w:rsid w:val="65BC362B"/>
    <w:rsid w:val="666C6C1F"/>
    <w:rsid w:val="69AC50D9"/>
    <w:rsid w:val="6A1A10CE"/>
    <w:rsid w:val="6BA43D7E"/>
    <w:rsid w:val="6CF7043C"/>
    <w:rsid w:val="6E227092"/>
    <w:rsid w:val="6E8D15A2"/>
    <w:rsid w:val="70225F11"/>
    <w:rsid w:val="728E13EB"/>
    <w:rsid w:val="732D105C"/>
    <w:rsid w:val="758B5E7A"/>
    <w:rsid w:val="7A5530A2"/>
    <w:rsid w:val="7D1E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15"/>
    <w:basedOn w:val="3"/>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270</Words>
  <Characters>355</Characters>
  <Lines>3</Lines>
  <Paragraphs>1</Paragraphs>
  <TotalTime>0</TotalTime>
  <ScaleCrop>false</ScaleCrop>
  <LinksUpToDate>false</LinksUpToDate>
  <CharactersWithSpaces>384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2022-02-16T06:39:00Z</dcterms:created>
  <dc:creator>Administrator</dc:creator>
  <cp:lastModifiedBy>Administrator</cp:lastModifiedBy>
  <cp:lastPrinted>2022-07-26T07:30:00Z</cp:lastPrinted>
  <dcterms:modified xsi:type="dcterms:W3CDTF">2022-12-14T07:40:06Z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EBE365F630A24D06855C9F1AE9483F98</vt:lpwstr>
  </property>
</Properties>
</file>