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 w:line="330" w:lineRule="atLeast"/>
        <w:ind w:left="0" w:right="0"/>
        <w:jc w:val="center"/>
      </w:pPr>
      <w:r>
        <w:rPr>
          <w:rFonts w:ascii="微软雅黑" w:hAnsi="微软雅黑" w:eastAsia="微软雅黑" w:cs="微软雅黑"/>
          <w:color w:val="000000"/>
          <w:sz w:val="44"/>
          <w:szCs w:val="44"/>
          <w:u w:val="none"/>
          <w:shd w:val="clear" w:fill="FFFFFF"/>
        </w:rPr>
        <w:t>长葛市威尼斯酒店使用权及房屋内相关资产</w:t>
      </w:r>
      <w:r>
        <w:rPr>
          <w:rFonts w:hint="eastAsia" w:ascii="微软雅黑" w:hAnsi="微软雅黑" w:eastAsia="微软雅黑" w:cs="微软雅黑"/>
          <w:color w:val="000000"/>
          <w:sz w:val="44"/>
          <w:szCs w:val="44"/>
          <w:u w:val="none"/>
          <w:shd w:val="clear" w:fill="FFFFFF"/>
          <w:lang w:eastAsia="zh-CN"/>
        </w:rPr>
        <w:t>七</w:t>
      </w:r>
      <w:r>
        <w:rPr>
          <w:rFonts w:hint="eastAsia" w:ascii="微软雅黑" w:hAnsi="微软雅黑" w:eastAsia="微软雅黑" w:cs="微软雅黑"/>
          <w:color w:val="000000"/>
          <w:sz w:val="44"/>
          <w:szCs w:val="44"/>
          <w:u w:val="none"/>
          <w:shd w:val="clear" w:fill="FFFFFF"/>
        </w:rPr>
        <w:t>次拍卖会结果公示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left="0" w:right="0"/>
        <w:jc w:val="center"/>
        <w:rPr>
          <w:b w:val="0"/>
          <w:i w:val="0"/>
        </w:rPr>
      </w:pPr>
      <w:r>
        <w:rPr>
          <w:rFonts w:hint="eastAsia" w:ascii="微软雅黑" w:hAnsi="微软雅黑" w:eastAsia="微软雅黑" w:cs="微软雅黑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项目编号：长产权拍字【2021】03号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2021年10月16日，我公司依法在长葛市公共资源交易网等相关媒体发布拍卖公告，定于2021年11月2日10时在长葛市公共资源交易中心开标四室（长葛市葛天大道东段商务区6号楼5楼），依法对长葛市威尼斯酒店使用权及房屋内相关资产进行公开拍卖，公告期为15日。截止2021年10月14日16时，通过公开征集，共产生2名意向竞买人。2021年11月2日10时，长葛市公共资源交易中心开标四室，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我公司准时召开拍卖会，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本着公开、公平、公正的原则进行。经过现场竞价，本次拍卖标的最终由买受人长葛市安信物业服务有限公司以5662000元成交。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226" w:beforeAutospacing="0" w:after="0" w:afterAutospacing="0" w:line="560" w:lineRule="exact"/>
        <w:ind w:left="0" w:right="0" w:firstLine="560" w:firstLineChars="200"/>
        <w:jc w:val="left"/>
        <w:textAlignment w:val="auto"/>
        <w:outlineLvl w:val="9"/>
        <w:rPr>
          <w:rFonts w:hint="eastAsia" w:ascii="宋体" w:hAnsi="宋体" w:cs="宋体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56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特此公示，公示期限为5个工作日。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560"/>
        <w:jc w:val="righ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 xml:space="preserve">许昌阳光拍卖有限公司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560"/>
        <w:jc w:val="righ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 xml:space="preserve">2021年11月2日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467AF7"/>
    <w:rsid w:val="20033014"/>
    <w:rsid w:val="25250B2B"/>
    <w:rsid w:val="7E467A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000000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uiPriority w:val="0"/>
    <w:rPr>
      <w:color w:val="000000"/>
      <w:u w:val="none"/>
    </w:rPr>
  </w:style>
  <w:style w:type="character" w:customStyle="1" w:styleId="8">
    <w:name w:val="right"/>
    <w:basedOn w:val="3"/>
    <w:uiPriority w:val="0"/>
    <w:rPr>
      <w:color w:val="999999"/>
      <w:sz w:val="18"/>
      <w:szCs w:val="18"/>
    </w:rPr>
  </w:style>
  <w:style w:type="character" w:customStyle="1" w:styleId="9">
    <w:name w:val="red"/>
    <w:basedOn w:val="3"/>
    <w:uiPriority w:val="0"/>
    <w:rPr>
      <w:color w:val="FF0000"/>
      <w:sz w:val="18"/>
      <w:szCs w:val="18"/>
    </w:rPr>
  </w:style>
  <w:style w:type="character" w:customStyle="1" w:styleId="10">
    <w:name w:val="red1"/>
    <w:basedOn w:val="3"/>
    <w:uiPriority w:val="0"/>
    <w:rPr>
      <w:color w:val="FF0000"/>
      <w:sz w:val="18"/>
      <w:szCs w:val="18"/>
    </w:rPr>
  </w:style>
  <w:style w:type="character" w:customStyle="1" w:styleId="11">
    <w:name w:val="red2"/>
    <w:basedOn w:val="3"/>
    <w:uiPriority w:val="0"/>
    <w:rPr>
      <w:color w:val="FF0000"/>
    </w:rPr>
  </w:style>
  <w:style w:type="character" w:customStyle="1" w:styleId="12">
    <w:name w:val="red3"/>
    <w:basedOn w:val="3"/>
    <w:uiPriority w:val="0"/>
    <w:rPr>
      <w:color w:val="CC0000"/>
    </w:rPr>
  </w:style>
  <w:style w:type="character" w:customStyle="1" w:styleId="13">
    <w:name w:val="green"/>
    <w:basedOn w:val="3"/>
    <w:uiPriority w:val="0"/>
    <w:rPr>
      <w:color w:val="66AE00"/>
      <w:sz w:val="18"/>
      <w:szCs w:val="18"/>
    </w:rPr>
  </w:style>
  <w:style w:type="character" w:customStyle="1" w:styleId="14">
    <w:name w:val="green1"/>
    <w:basedOn w:val="3"/>
    <w:qFormat/>
    <w:uiPriority w:val="0"/>
    <w:rPr>
      <w:color w:val="66AE00"/>
      <w:sz w:val="18"/>
      <w:szCs w:val="18"/>
    </w:rPr>
  </w:style>
  <w:style w:type="character" w:customStyle="1" w:styleId="15">
    <w:name w:val="hover25"/>
    <w:basedOn w:val="3"/>
    <w:uiPriority w:val="0"/>
  </w:style>
  <w:style w:type="character" w:customStyle="1" w:styleId="16">
    <w:name w:val="active4"/>
    <w:basedOn w:val="3"/>
    <w:uiPriority w:val="0"/>
    <w:rPr>
      <w:color w:val="FFFFFF"/>
      <w:shd w:val="clear" w:fill="2B7AFC"/>
    </w:rPr>
  </w:style>
  <w:style w:type="character" w:customStyle="1" w:styleId="17">
    <w:name w:val="gb-jt"/>
    <w:basedOn w:val="3"/>
    <w:uiPriority w:val="0"/>
  </w:style>
  <w:style w:type="character" w:customStyle="1" w:styleId="18">
    <w:name w:val="blue"/>
    <w:basedOn w:val="3"/>
    <w:uiPriority w:val="0"/>
    <w:rPr>
      <w:color w:val="0371C6"/>
      <w:sz w:val="21"/>
      <w:szCs w:val="21"/>
    </w:rPr>
  </w:style>
  <w:style w:type="character" w:customStyle="1" w:styleId="19">
    <w:name w:val="red4"/>
    <w:basedOn w:val="3"/>
    <w:uiPriority w:val="0"/>
    <w:rPr>
      <w:color w:val="FF0000"/>
      <w:sz w:val="18"/>
      <w:szCs w:val="18"/>
    </w:rPr>
  </w:style>
  <w:style w:type="character" w:customStyle="1" w:styleId="20">
    <w:name w:val="red5"/>
    <w:basedOn w:val="3"/>
    <w:uiPriority w:val="0"/>
    <w:rPr>
      <w:color w:val="FF0000"/>
      <w:sz w:val="18"/>
      <w:szCs w:val="18"/>
    </w:rPr>
  </w:style>
  <w:style w:type="character" w:customStyle="1" w:styleId="21">
    <w:name w:val="red6"/>
    <w:basedOn w:val="3"/>
    <w:uiPriority w:val="0"/>
    <w:rPr>
      <w:color w:val="CC0000"/>
    </w:rPr>
  </w:style>
  <w:style w:type="character" w:customStyle="1" w:styleId="22">
    <w:name w:val="red7"/>
    <w:basedOn w:val="3"/>
    <w:uiPriority w:val="0"/>
    <w:rPr>
      <w:color w:val="FF0000"/>
    </w:rPr>
  </w:style>
  <w:style w:type="character" w:customStyle="1" w:styleId="23">
    <w:name w:val="active"/>
    <w:basedOn w:val="3"/>
    <w:uiPriority w:val="0"/>
    <w:rPr>
      <w:color w:val="FFFFFF"/>
      <w:shd w:val="clear" w:fill="2B7AFC"/>
    </w:rPr>
  </w:style>
  <w:style w:type="character" w:customStyle="1" w:styleId="24">
    <w:name w:val="hov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2021-10-15T02:58:00Z</dcterms:created>
  <dc:creator>凌峰傲雪</dc:creator>
  <cp:lastModifiedBy>凌峰傲雪</cp:lastModifiedBy>
  <cp:lastPrinted>2021-11-02T02:29:53Z</cp:lastPrinted>
  <dcterms:modified xsi:type="dcterms:W3CDTF">2021-11-02T02:33:28Z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E9A55E8ABB694D3CBAF08B2570C722ED</vt:lpwstr>
  </property>
</Properties>
</file>