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hint="eastAsia" w:eastAsia="宋体"/>
          <w:sz w:val="32"/>
          <w:szCs w:val="32"/>
          <w:lang w:eastAsia="zh-CN"/>
        </w:rPr>
      </w:pPr>
      <w:r>
        <w:rPr>
          <w:rFonts w:hint="eastAsia"/>
          <w:sz w:val="32"/>
          <w:szCs w:val="32"/>
          <w:lang w:eastAsia="zh-CN"/>
        </w:rPr>
        <w:t>投标报价</w:t>
      </w:r>
    </w:p>
    <w:p>
      <w:pPr>
        <w:pStyle w:val="2"/>
      </w:pPr>
      <w:r>
        <w:drawing>
          <wp:inline distT="0" distB="0" distL="114300" distR="114300">
            <wp:extent cx="5274945" cy="5963285"/>
            <wp:effectExtent l="0" t="0" r="190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945" cy="5963285"/>
                    </a:xfrm>
                    <a:prstGeom prst="rect">
                      <a:avLst/>
                    </a:prstGeom>
                    <a:noFill/>
                    <a:ln w="9525">
                      <a:noFill/>
                    </a:ln>
                  </pic:spPr>
                </pic:pic>
              </a:graphicData>
            </a:graphic>
          </wp:inline>
        </w:drawing>
      </w:r>
    </w:p>
    <w:p>
      <w:bookmarkStart w:id="97" w:name="_GoBack"/>
      <w:bookmarkEnd w:id="97"/>
    </w:p>
    <w:p>
      <w:pPr>
        <w:pStyle w:val="2"/>
      </w:pPr>
    </w:p>
    <w:p>
      <w:pPr>
        <w:keepNext/>
        <w:keepLines/>
        <w:spacing w:after="260" w:line="360" w:lineRule="auto"/>
        <w:jc w:val="center"/>
        <w:outlineLvl w:val="1"/>
        <w:rPr>
          <w:rFonts w:ascii="宋体" w:hAnsi="宋体" w:cstheme="majorBidi"/>
          <w:b/>
          <w:bCs/>
          <w:sz w:val="32"/>
          <w:szCs w:val="32"/>
        </w:rPr>
      </w:pPr>
      <w:r>
        <w:rPr>
          <w:rFonts w:hint="eastAsia" w:ascii="宋体" w:hAnsi="宋体" w:cstheme="majorBidi"/>
          <w:b/>
          <w:bCs/>
          <w:sz w:val="32"/>
          <w:szCs w:val="32"/>
        </w:rPr>
        <w:t>第二节 业务保障措施</w:t>
      </w:r>
    </w:p>
    <w:p>
      <w:pPr>
        <w:keepNext/>
        <w:keepLines/>
        <w:spacing w:before="120" w:after="120" w:line="360" w:lineRule="auto"/>
        <w:outlineLvl w:val="2"/>
        <w:rPr>
          <w:rFonts w:ascii="宋体" w:hAnsi="宋体"/>
          <w:b/>
          <w:bCs/>
          <w:sz w:val="28"/>
          <w:szCs w:val="28"/>
        </w:rPr>
      </w:pPr>
      <w:r>
        <w:rPr>
          <w:rFonts w:hint="eastAsia" w:ascii="宋体" w:hAnsi="宋体"/>
          <w:b/>
          <w:bCs/>
          <w:sz w:val="28"/>
          <w:szCs w:val="28"/>
        </w:rPr>
        <w:t>一、设备管理保障</w:t>
      </w:r>
    </w:p>
    <w:p>
      <w:pPr>
        <w:keepNext/>
        <w:keepLines/>
        <w:spacing w:before="280" w:line="360" w:lineRule="auto"/>
        <w:outlineLvl w:val="3"/>
        <w:rPr>
          <w:rFonts w:ascii="宋体" w:hAnsi="宋体" w:cstheme="majorBidi"/>
          <w:b/>
          <w:bCs/>
          <w:sz w:val="28"/>
          <w:szCs w:val="28"/>
        </w:rPr>
      </w:pPr>
      <w:r>
        <w:rPr>
          <w:rFonts w:hint="eastAsia" w:ascii="宋体" w:hAnsi="宋体" w:cstheme="majorBidi"/>
          <w:b/>
          <w:bCs/>
          <w:sz w:val="28"/>
          <w:szCs w:val="28"/>
        </w:rPr>
        <w:t>1）</w:t>
      </w:r>
      <w:r>
        <w:rPr>
          <w:rFonts w:ascii="宋体" w:hAnsi="宋体" w:cstheme="majorBidi"/>
          <w:b/>
          <w:bCs/>
          <w:sz w:val="28"/>
          <w:szCs w:val="28"/>
        </w:rPr>
        <w:t>本项目交通工具、日常工具的安排及落实</w:t>
      </w:r>
    </w:p>
    <w:p>
      <w:pPr>
        <w:spacing w:line="360" w:lineRule="auto"/>
        <w:ind w:firstLine="480" w:firstLineChars="200"/>
        <w:rPr>
          <w:rFonts w:ascii="宋体" w:hAnsi="宋体"/>
          <w:szCs w:val="28"/>
        </w:rPr>
      </w:pPr>
      <w:r>
        <w:rPr>
          <w:rFonts w:ascii="宋体" w:hAnsi="宋体"/>
          <w:szCs w:val="28"/>
        </w:rPr>
        <w:t>为使项目的日常运作顺利开展，公司将为项目管理部门合理配备固定资产，以便在实施过程中项目团队的工作高效运转。固定资产为：电脑、传真机、打印机、电话等办公设备</w:t>
      </w:r>
      <w:r>
        <w:rPr>
          <w:rFonts w:hint="eastAsia" w:ascii="宋体" w:hAnsi="宋体"/>
          <w:szCs w:val="28"/>
        </w:rPr>
        <w:t>。采集</w:t>
      </w:r>
      <w:r>
        <w:rPr>
          <w:rFonts w:ascii="宋体" w:hAnsi="宋体"/>
          <w:szCs w:val="28"/>
        </w:rPr>
        <w:t>设备的配备，我们</w:t>
      </w:r>
      <w:r>
        <w:rPr>
          <w:rFonts w:hint="eastAsia" w:ascii="宋体" w:hAnsi="宋体"/>
          <w:szCs w:val="28"/>
        </w:rPr>
        <w:t>在</w:t>
      </w:r>
      <w:r>
        <w:rPr>
          <w:rFonts w:ascii="宋体" w:hAnsi="宋体"/>
          <w:szCs w:val="28"/>
        </w:rPr>
        <w:t>人员</w:t>
      </w:r>
      <w:r>
        <w:rPr>
          <w:rFonts w:hint="eastAsia" w:ascii="宋体" w:hAnsi="宋体"/>
          <w:szCs w:val="28"/>
        </w:rPr>
        <w:t>总</w:t>
      </w:r>
      <w:r>
        <w:rPr>
          <w:rFonts w:ascii="宋体" w:hAnsi="宋体"/>
          <w:szCs w:val="28"/>
        </w:rPr>
        <w:t>数量基本上增配</w:t>
      </w:r>
      <w:r>
        <w:rPr>
          <w:rFonts w:hint="eastAsia" w:ascii="宋体" w:hAnsi="宋体"/>
          <w:szCs w:val="28"/>
        </w:rPr>
        <w:t>10%，</w:t>
      </w:r>
      <w:r>
        <w:rPr>
          <w:rFonts w:ascii="宋体" w:hAnsi="宋体"/>
          <w:szCs w:val="28"/>
        </w:rPr>
        <w:t>以防</w:t>
      </w:r>
      <w:r>
        <w:rPr>
          <w:rFonts w:hint="eastAsia" w:ascii="宋体" w:hAnsi="宋体"/>
          <w:szCs w:val="28"/>
        </w:rPr>
        <w:t>设备</w:t>
      </w:r>
      <w:r>
        <w:rPr>
          <w:rFonts w:ascii="宋体" w:hAnsi="宋体"/>
          <w:szCs w:val="28"/>
        </w:rPr>
        <w:t>损坏，更新等能及时到位，不会出现因设备故障而影响采集进度或质量。</w:t>
      </w:r>
    </w:p>
    <w:p>
      <w:pPr>
        <w:keepNext/>
        <w:keepLines/>
        <w:spacing w:before="120" w:after="120" w:line="360" w:lineRule="auto"/>
        <w:outlineLvl w:val="4"/>
        <w:rPr>
          <w:rFonts w:ascii="宋体" w:hAnsi="宋体"/>
          <w:b/>
          <w:bCs/>
          <w:sz w:val="28"/>
          <w:szCs w:val="28"/>
        </w:rPr>
      </w:pPr>
      <w:r>
        <w:rPr>
          <w:rFonts w:hint="eastAsia" w:ascii="宋体" w:hAnsi="宋体"/>
          <w:b/>
          <w:bCs/>
          <w:sz w:val="28"/>
          <w:szCs w:val="28"/>
        </w:rPr>
        <w:t>1、项目办公</w:t>
      </w:r>
      <w:r>
        <w:rPr>
          <w:rFonts w:ascii="宋体" w:hAnsi="宋体"/>
          <w:b/>
          <w:bCs/>
          <w:sz w:val="28"/>
          <w:szCs w:val="28"/>
        </w:rPr>
        <w:t>设备投</w:t>
      </w:r>
      <w:r>
        <w:rPr>
          <w:rFonts w:hint="eastAsia" w:ascii="宋体" w:hAnsi="宋体"/>
          <w:b/>
          <w:bCs/>
          <w:sz w:val="28"/>
          <w:szCs w:val="28"/>
        </w:rPr>
        <w:t>入</w:t>
      </w:r>
      <w:r>
        <w:rPr>
          <w:rFonts w:ascii="宋体" w:hAnsi="宋体"/>
          <w:b/>
          <w:bCs/>
          <w:sz w:val="28"/>
          <w:szCs w:val="28"/>
        </w:rPr>
        <w:t>明细表</w:t>
      </w:r>
    </w:p>
    <w:tbl>
      <w:tblPr>
        <w:tblStyle w:val="75"/>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8"/>
        <w:gridCol w:w="2233"/>
        <w:gridCol w:w="1464"/>
        <w:gridCol w:w="1209"/>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jc w:val="center"/>
        </w:trPr>
        <w:tc>
          <w:tcPr>
            <w:tcW w:w="628" w:type="dxa"/>
            <w:shd w:val="clear" w:color="auto" w:fill="D9D9D9"/>
            <w:tcMar>
              <w:top w:w="20" w:type="dxa"/>
              <w:left w:w="20" w:type="dxa"/>
              <w:bottom w:w="0" w:type="dxa"/>
              <w:right w:w="20" w:type="dxa"/>
            </w:tcMar>
            <w:vAlign w:val="center"/>
          </w:tcPr>
          <w:p>
            <w:pPr>
              <w:spacing w:line="276" w:lineRule="auto"/>
              <w:jc w:val="center"/>
              <w:rPr>
                <w:rFonts w:ascii="宋体" w:hAnsi="宋体" w:cs="Arial Unicode MS"/>
                <w:b/>
                <w:sz w:val="21"/>
                <w:szCs w:val="21"/>
              </w:rPr>
            </w:pPr>
            <w:r>
              <w:rPr>
                <w:rFonts w:hint="eastAsia" w:ascii="宋体" w:hAnsi="宋体" w:cs="Arial Unicode MS"/>
                <w:b/>
                <w:sz w:val="21"/>
                <w:szCs w:val="21"/>
              </w:rPr>
              <w:t>序号</w:t>
            </w:r>
          </w:p>
        </w:tc>
        <w:tc>
          <w:tcPr>
            <w:tcW w:w="2233" w:type="dxa"/>
            <w:shd w:val="clear" w:color="auto" w:fill="D9D9D9"/>
            <w:vAlign w:val="center"/>
          </w:tcPr>
          <w:p>
            <w:pPr>
              <w:spacing w:line="276" w:lineRule="auto"/>
              <w:jc w:val="center"/>
              <w:rPr>
                <w:rFonts w:ascii="宋体" w:hAnsi="宋体" w:cs="Arial Unicode MS"/>
                <w:b/>
                <w:sz w:val="21"/>
                <w:szCs w:val="21"/>
              </w:rPr>
            </w:pPr>
            <w:r>
              <w:rPr>
                <w:rFonts w:hint="eastAsia" w:ascii="宋体" w:hAnsi="宋体"/>
                <w:b/>
                <w:sz w:val="21"/>
                <w:szCs w:val="21"/>
              </w:rPr>
              <w:t>设备名称</w:t>
            </w:r>
          </w:p>
        </w:tc>
        <w:tc>
          <w:tcPr>
            <w:tcW w:w="1464" w:type="dxa"/>
            <w:shd w:val="clear" w:color="auto" w:fill="D9D9D9"/>
            <w:tcMar>
              <w:top w:w="20" w:type="dxa"/>
              <w:left w:w="20" w:type="dxa"/>
              <w:bottom w:w="0" w:type="dxa"/>
              <w:right w:w="20" w:type="dxa"/>
            </w:tcMar>
            <w:vAlign w:val="center"/>
          </w:tcPr>
          <w:p>
            <w:pPr>
              <w:spacing w:line="276" w:lineRule="auto"/>
              <w:jc w:val="center"/>
              <w:rPr>
                <w:rFonts w:ascii="宋体" w:hAnsi="宋体" w:cs="Arial Unicode MS"/>
                <w:b/>
                <w:sz w:val="21"/>
                <w:szCs w:val="21"/>
              </w:rPr>
            </w:pPr>
            <w:r>
              <w:rPr>
                <w:rFonts w:hint="eastAsia" w:ascii="宋体" w:hAnsi="宋体"/>
                <w:b/>
                <w:sz w:val="21"/>
                <w:szCs w:val="21"/>
              </w:rPr>
              <w:t>数量</w:t>
            </w:r>
          </w:p>
        </w:tc>
        <w:tc>
          <w:tcPr>
            <w:tcW w:w="1209" w:type="dxa"/>
            <w:shd w:val="clear" w:color="auto" w:fill="D9D9D9"/>
            <w:vAlign w:val="center"/>
          </w:tcPr>
          <w:p>
            <w:pPr>
              <w:spacing w:line="276" w:lineRule="auto"/>
              <w:jc w:val="center"/>
              <w:rPr>
                <w:rFonts w:ascii="宋体" w:hAnsi="宋体" w:cs="Arial Unicode MS"/>
                <w:b/>
                <w:sz w:val="21"/>
                <w:szCs w:val="21"/>
              </w:rPr>
            </w:pPr>
            <w:r>
              <w:rPr>
                <w:rFonts w:hint="eastAsia" w:ascii="宋体" w:hAnsi="宋体" w:cs="Arial Unicode MS"/>
                <w:b/>
                <w:sz w:val="21"/>
                <w:szCs w:val="21"/>
              </w:rPr>
              <w:t>单位</w:t>
            </w:r>
          </w:p>
        </w:tc>
        <w:tc>
          <w:tcPr>
            <w:tcW w:w="2768" w:type="dxa"/>
            <w:shd w:val="clear" w:color="auto" w:fill="D9D9D9"/>
            <w:tcMar>
              <w:top w:w="20" w:type="dxa"/>
              <w:left w:w="20" w:type="dxa"/>
              <w:bottom w:w="0" w:type="dxa"/>
              <w:right w:w="20" w:type="dxa"/>
            </w:tcMar>
            <w:vAlign w:val="center"/>
          </w:tcPr>
          <w:p>
            <w:pPr>
              <w:spacing w:line="276" w:lineRule="auto"/>
              <w:jc w:val="center"/>
              <w:rPr>
                <w:rFonts w:ascii="宋体" w:hAnsi="宋体" w:cs="Arial Unicode MS"/>
                <w:b/>
                <w:sz w:val="21"/>
                <w:szCs w:val="21"/>
              </w:rPr>
            </w:pPr>
            <w:r>
              <w:rPr>
                <w:rFonts w:hint="eastAsia" w:ascii="宋体" w:hAnsi="宋体"/>
                <w:b/>
                <w:sz w:val="21"/>
                <w:szCs w:val="21"/>
              </w:rPr>
              <w:t>备注（设备产权性质）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28"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233"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办公电脑</w:t>
            </w:r>
          </w:p>
        </w:tc>
        <w:tc>
          <w:tcPr>
            <w:tcW w:w="1464"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3</w:t>
            </w:r>
          </w:p>
        </w:tc>
        <w:tc>
          <w:tcPr>
            <w:tcW w:w="1209"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台</w:t>
            </w:r>
          </w:p>
        </w:tc>
        <w:tc>
          <w:tcPr>
            <w:tcW w:w="2768" w:type="dxa"/>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办公设备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28"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233"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传真机</w:t>
            </w:r>
          </w:p>
        </w:tc>
        <w:tc>
          <w:tcPr>
            <w:tcW w:w="1464"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1209"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台</w:t>
            </w:r>
          </w:p>
        </w:tc>
        <w:tc>
          <w:tcPr>
            <w:tcW w:w="2768" w:type="dxa"/>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办公设备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28"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233"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打印机</w:t>
            </w:r>
          </w:p>
        </w:tc>
        <w:tc>
          <w:tcPr>
            <w:tcW w:w="1464"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1209"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台</w:t>
            </w:r>
          </w:p>
        </w:tc>
        <w:tc>
          <w:tcPr>
            <w:tcW w:w="2768" w:type="dxa"/>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办公设备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28"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233"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电话机</w:t>
            </w:r>
          </w:p>
        </w:tc>
        <w:tc>
          <w:tcPr>
            <w:tcW w:w="1464"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1</w:t>
            </w:r>
          </w:p>
        </w:tc>
        <w:tc>
          <w:tcPr>
            <w:tcW w:w="1209"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部</w:t>
            </w:r>
          </w:p>
        </w:tc>
        <w:tc>
          <w:tcPr>
            <w:tcW w:w="2768" w:type="dxa"/>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办公设备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28"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2233"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宽</w:t>
            </w:r>
            <w:r>
              <w:rPr>
                <w:rFonts w:ascii="宋体" w:hAnsi="宋体" w:cs="宋体"/>
                <w:color w:val="000000"/>
                <w:kern w:val="0"/>
                <w:sz w:val="21"/>
                <w:szCs w:val="21"/>
              </w:rPr>
              <w:t>带</w:t>
            </w:r>
            <w:r>
              <w:rPr>
                <w:rFonts w:hint="eastAsia" w:ascii="宋体" w:hAnsi="宋体" w:cs="宋体"/>
                <w:color w:val="000000"/>
                <w:kern w:val="0"/>
                <w:sz w:val="21"/>
                <w:szCs w:val="21"/>
              </w:rPr>
              <w:t>或</w:t>
            </w:r>
            <w:r>
              <w:rPr>
                <w:rFonts w:ascii="宋体" w:hAnsi="宋体" w:cs="宋体"/>
                <w:color w:val="000000"/>
                <w:kern w:val="0"/>
                <w:sz w:val="21"/>
                <w:szCs w:val="21"/>
              </w:rPr>
              <w:t>专线</w:t>
            </w:r>
          </w:p>
        </w:tc>
        <w:tc>
          <w:tcPr>
            <w:tcW w:w="1464"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1209"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条</w:t>
            </w:r>
          </w:p>
        </w:tc>
        <w:tc>
          <w:tcPr>
            <w:tcW w:w="2768" w:type="dxa"/>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办公</w:t>
            </w:r>
            <w:r>
              <w:rPr>
                <w:rFonts w:ascii="宋体" w:hAnsi="宋体" w:cs="Arial Unicode MS"/>
                <w:sz w:val="21"/>
                <w:szCs w:val="21"/>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28"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2233"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办公</w:t>
            </w:r>
            <w:r>
              <w:rPr>
                <w:rFonts w:ascii="宋体" w:hAnsi="宋体" w:cs="宋体"/>
                <w:color w:val="000000"/>
                <w:kern w:val="0"/>
                <w:sz w:val="21"/>
                <w:szCs w:val="21"/>
              </w:rPr>
              <w:t>桌椅</w:t>
            </w:r>
          </w:p>
        </w:tc>
        <w:tc>
          <w:tcPr>
            <w:tcW w:w="1464"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4</w:t>
            </w:r>
          </w:p>
        </w:tc>
        <w:tc>
          <w:tcPr>
            <w:tcW w:w="1209"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套</w:t>
            </w:r>
          </w:p>
        </w:tc>
        <w:tc>
          <w:tcPr>
            <w:tcW w:w="2768" w:type="dxa"/>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办公</w:t>
            </w:r>
            <w:r>
              <w:rPr>
                <w:rFonts w:ascii="宋体" w:hAnsi="宋体" w:cs="Arial Unicode MS"/>
                <w:sz w:val="21"/>
                <w:szCs w:val="21"/>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28"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2233"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沙</w:t>
            </w:r>
            <w:r>
              <w:rPr>
                <w:rFonts w:ascii="宋体" w:hAnsi="宋体" w:cs="宋体"/>
                <w:color w:val="000000"/>
                <w:kern w:val="0"/>
                <w:sz w:val="21"/>
                <w:szCs w:val="21"/>
              </w:rPr>
              <w:t>发及其它办公设备</w:t>
            </w:r>
          </w:p>
        </w:tc>
        <w:tc>
          <w:tcPr>
            <w:tcW w:w="1464" w:type="dxa"/>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若</w:t>
            </w:r>
            <w:r>
              <w:rPr>
                <w:rFonts w:ascii="宋体" w:hAnsi="宋体" w:cs="宋体"/>
                <w:color w:val="000000"/>
                <w:kern w:val="0"/>
                <w:sz w:val="21"/>
                <w:szCs w:val="21"/>
              </w:rPr>
              <w:t>干</w:t>
            </w:r>
          </w:p>
        </w:tc>
        <w:tc>
          <w:tcPr>
            <w:tcW w:w="1209" w:type="dxa"/>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套</w:t>
            </w:r>
          </w:p>
        </w:tc>
        <w:tc>
          <w:tcPr>
            <w:tcW w:w="2768" w:type="dxa"/>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办公</w:t>
            </w:r>
            <w:r>
              <w:rPr>
                <w:rFonts w:ascii="宋体" w:hAnsi="宋体" w:cs="Arial Unicode MS"/>
                <w:sz w:val="21"/>
                <w:szCs w:val="21"/>
              </w:rPr>
              <w:t>设备</w:t>
            </w:r>
          </w:p>
        </w:tc>
      </w:tr>
    </w:tbl>
    <w:p>
      <w:pPr>
        <w:widowControl/>
        <w:spacing w:line="360" w:lineRule="auto"/>
        <w:jc w:val="left"/>
        <w:rPr>
          <w:rFonts w:ascii="宋体" w:hAnsi="Times New Roman" w:cs="Times New Roman"/>
          <w:szCs w:val="28"/>
        </w:rPr>
      </w:pPr>
    </w:p>
    <w:p>
      <w:pPr>
        <w:widowControl/>
        <w:spacing w:line="360" w:lineRule="auto"/>
        <w:jc w:val="left"/>
        <w:rPr>
          <w:rFonts w:ascii="宋体" w:hAnsi="Times New Roman" w:cs="Times New Roman"/>
          <w:szCs w:val="28"/>
        </w:rPr>
      </w:pPr>
      <w:r>
        <w:rPr>
          <w:rFonts w:hint="eastAsia" w:ascii="宋体" w:hAnsi="Times New Roman" w:cs="Times New Roman"/>
          <w:szCs w:val="28"/>
        </w:rPr>
        <w:t>附设备图例：</w:t>
      </w:r>
    </w:p>
    <w:p>
      <w:pPr>
        <w:widowControl/>
        <w:jc w:val="left"/>
        <w:rPr>
          <w:rFonts w:ascii="宋体" w:hAnsi="Times New Roman" w:cs="Times New Roman"/>
          <w:szCs w:val="28"/>
        </w:rPr>
      </w:pPr>
    </w:p>
    <w:tbl>
      <w:tblPr>
        <w:tblStyle w:val="75"/>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3"/>
        <w:gridCol w:w="2147"/>
        <w:gridCol w:w="5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jc w:val="center"/>
        </w:trPr>
        <w:tc>
          <w:tcPr>
            <w:tcW w:w="603" w:type="dxa"/>
            <w:shd w:val="clear" w:color="auto" w:fill="D9D9D9"/>
            <w:tcMar>
              <w:top w:w="20" w:type="dxa"/>
              <w:left w:w="20" w:type="dxa"/>
              <w:bottom w:w="0" w:type="dxa"/>
              <w:right w:w="20" w:type="dxa"/>
            </w:tcMar>
            <w:vAlign w:val="center"/>
          </w:tcPr>
          <w:p>
            <w:pPr>
              <w:jc w:val="center"/>
              <w:rPr>
                <w:rFonts w:ascii="宋体" w:hAnsi="宋体" w:cs="Arial Unicode MS"/>
                <w:color w:val="000000"/>
                <w:sz w:val="21"/>
                <w:szCs w:val="18"/>
              </w:rPr>
            </w:pPr>
            <w:r>
              <w:rPr>
                <w:rFonts w:hint="eastAsia" w:ascii="宋体" w:hAnsi="宋体" w:cs="Arial Unicode MS"/>
                <w:color w:val="000000"/>
                <w:sz w:val="21"/>
                <w:szCs w:val="18"/>
              </w:rPr>
              <w:t>序号</w:t>
            </w:r>
          </w:p>
        </w:tc>
        <w:tc>
          <w:tcPr>
            <w:tcW w:w="2147" w:type="dxa"/>
            <w:shd w:val="clear" w:color="auto" w:fill="D9D9D9"/>
            <w:vAlign w:val="center"/>
          </w:tcPr>
          <w:p>
            <w:pPr>
              <w:jc w:val="center"/>
              <w:rPr>
                <w:rFonts w:ascii="宋体" w:hAnsi="宋体" w:cs="Arial Unicode MS"/>
                <w:color w:val="000000"/>
                <w:sz w:val="21"/>
                <w:szCs w:val="18"/>
              </w:rPr>
            </w:pPr>
            <w:r>
              <w:rPr>
                <w:rFonts w:hint="eastAsia" w:ascii="宋体" w:hAnsi="宋体"/>
                <w:color w:val="000000"/>
                <w:sz w:val="21"/>
                <w:szCs w:val="18"/>
              </w:rPr>
              <w:t>设备名称</w:t>
            </w:r>
          </w:p>
        </w:tc>
        <w:tc>
          <w:tcPr>
            <w:tcW w:w="5552" w:type="dxa"/>
            <w:shd w:val="clear" w:color="auto" w:fill="D9D9D9"/>
            <w:vAlign w:val="center"/>
          </w:tcPr>
          <w:p>
            <w:pPr>
              <w:jc w:val="center"/>
              <w:rPr>
                <w:rFonts w:ascii="宋体" w:hAnsi="宋体" w:cs="Arial Unicode MS"/>
                <w:color w:val="000000"/>
                <w:sz w:val="21"/>
                <w:szCs w:val="18"/>
              </w:rPr>
            </w:pPr>
            <w:r>
              <w:rPr>
                <w:rFonts w:hint="eastAsia" w:ascii="宋体" w:hAnsi="宋体" w:cs="Arial Unicode MS"/>
                <w:color w:val="000000"/>
                <w:sz w:val="21"/>
                <w:szCs w:val="18"/>
              </w:rPr>
              <w:t>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03" w:type="dxa"/>
            <w:tcMar>
              <w:top w:w="20" w:type="dxa"/>
              <w:left w:w="20" w:type="dxa"/>
              <w:bottom w:w="0" w:type="dxa"/>
              <w:right w:w="20" w:type="dxa"/>
            </w:tcMar>
            <w:vAlign w:val="center"/>
          </w:tcPr>
          <w:p>
            <w:pPr>
              <w:jc w:val="center"/>
              <w:rPr>
                <w:rFonts w:ascii="宋体" w:hAnsi="宋体" w:cs="宋体"/>
                <w:color w:val="000000"/>
                <w:kern w:val="0"/>
                <w:sz w:val="21"/>
                <w:szCs w:val="18"/>
              </w:rPr>
            </w:pPr>
            <w:r>
              <w:rPr>
                <w:rFonts w:hint="eastAsia" w:ascii="宋体" w:hAnsi="宋体" w:cs="宋体"/>
                <w:color w:val="000000"/>
                <w:kern w:val="0"/>
                <w:sz w:val="21"/>
                <w:szCs w:val="18"/>
              </w:rPr>
              <w:t>1</w:t>
            </w:r>
          </w:p>
        </w:tc>
        <w:tc>
          <w:tcPr>
            <w:tcW w:w="2147" w:type="dxa"/>
            <w:vAlign w:val="center"/>
          </w:tcPr>
          <w:p>
            <w:pPr>
              <w:jc w:val="center"/>
              <w:rPr>
                <w:rFonts w:ascii="宋体" w:hAnsi="宋体" w:cs="宋体"/>
                <w:color w:val="000000"/>
                <w:kern w:val="0"/>
                <w:sz w:val="21"/>
                <w:szCs w:val="18"/>
              </w:rPr>
            </w:pPr>
            <w:r>
              <w:rPr>
                <w:rFonts w:hint="eastAsia" w:ascii="宋体" w:hAnsi="宋体" w:cs="宋体"/>
                <w:color w:val="000000"/>
                <w:kern w:val="0"/>
                <w:sz w:val="21"/>
                <w:szCs w:val="18"/>
              </w:rPr>
              <w:t>办公电脑</w:t>
            </w:r>
          </w:p>
        </w:tc>
        <w:tc>
          <w:tcPr>
            <w:tcW w:w="5552" w:type="dxa"/>
            <w:vAlign w:val="center"/>
          </w:tcPr>
          <w:p>
            <w:pPr>
              <w:jc w:val="center"/>
              <w:rPr>
                <w:rFonts w:ascii="宋体" w:hAnsi="宋体" w:cs="宋体"/>
                <w:color w:val="000000"/>
                <w:kern w:val="0"/>
                <w:sz w:val="21"/>
                <w:szCs w:val="18"/>
              </w:rPr>
            </w:pPr>
            <w:r>
              <w:rPr>
                <w:rFonts w:ascii="宋体" w:hAnsi="宋体"/>
                <w:sz w:val="21"/>
              </w:rPr>
              <w:drawing>
                <wp:inline distT="0" distB="0" distL="0" distR="0">
                  <wp:extent cx="3095625" cy="2334895"/>
                  <wp:effectExtent l="0" t="0" r="0" b="8255"/>
                  <wp:docPr id="2598" name="图片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 name="图片 2598"/>
                          <pic:cNvPicPr>
                            <a:picLocks noChangeAspect="1"/>
                          </pic:cNvPicPr>
                        </pic:nvPicPr>
                        <pic:blipFill>
                          <a:blip r:embed="rId9"/>
                          <a:stretch>
                            <a:fillRect/>
                          </a:stretch>
                        </pic:blipFill>
                        <pic:spPr>
                          <a:xfrm>
                            <a:off x="0" y="0"/>
                            <a:ext cx="3096000" cy="233532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03" w:type="dxa"/>
            <w:tcMar>
              <w:top w:w="20" w:type="dxa"/>
              <w:left w:w="20" w:type="dxa"/>
              <w:bottom w:w="0" w:type="dxa"/>
              <w:right w:w="20" w:type="dxa"/>
            </w:tcMar>
            <w:vAlign w:val="center"/>
          </w:tcPr>
          <w:p>
            <w:pPr>
              <w:jc w:val="center"/>
              <w:rPr>
                <w:rFonts w:ascii="宋体" w:hAnsi="宋体" w:cs="宋体"/>
                <w:color w:val="000000"/>
                <w:kern w:val="0"/>
                <w:sz w:val="21"/>
                <w:szCs w:val="18"/>
              </w:rPr>
            </w:pPr>
            <w:r>
              <w:rPr>
                <w:rFonts w:hint="eastAsia" w:ascii="宋体" w:hAnsi="宋体" w:cs="宋体"/>
                <w:color w:val="000000"/>
                <w:kern w:val="0"/>
                <w:sz w:val="21"/>
                <w:szCs w:val="18"/>
              </w:rPr>
              <w:t>2</w:t>
            </w:r>
          </w:p>
        </w:tc>
        <w:tc>
          <w:tcPr>
            <w:tcW w:w="2147" w:type="dxa"/>
            <w:vAlign w:val="center"/>
          </w:tcPr>
          <w:p>
            <w:pPr>
              <w:jc w:val="center"/>
              <w:rPr>
                <w:rFonts w:ascii="宋体" w:hAnsi="宋体" w:cs="宋体"/>
                <w:color w:val="000000"/>
                <w:kern w:val="0"/>
                <w:sz w:val="21"/>
                <w:szCs w:val="18"/>
              </w:rPr>
            </w:pPr>
            <w:r>
              <w:rPr>
                <w:rFonts w:hint="eastAsia" w:ascii="宋体" w:hAnsi="宋体" w:cs="宋体"/>
                <w:color w:val="000000"/>
                <w:kern w:val="0"/>
                <w:sz w:val="21"/>
                <w:szCs w:val="18"/>
              </w:rPr>
              <w:t>打印传真一体机</w:t>
            </w:r>
          </w:p>
        </w:tc>
        <w:tc>
          <w:tcPr>
            <w:tcW w:w="5552" w:type="dxa"/>
            <w:vAlign w:val="center"/>
          </w:tcPr>
          <w:p>
            <w:pPr>
              <w:jc w:val="center"/>
              <w:rPr>
                <w:rFonts w:ascii="宋体" w:hAnsi="宋体" w:cs="宋体"/>
                <w:color w:val="000000"/>
                <w:kern w:val="0"/>
                <w:sz w:val="21"/>
                <w:szCs w:val="18"/>
              </w:rPr>
            </w:pPr>
            <w:r>
              <w:rPr>
                <w:rFonts w:ascii="宋体" w:hAnsi="宋体"/>
                <w:sz w:val="21"/>
              </w:rPr>
              <w:drawing>
                <wp:inline distT="0" distB="0" distL="0" distR="0">
                  <wp:extent cx="3095625" cy="2270125"/>
                  <wp:effectExtent l="0" t="0" r="0" b="0"/>
                  <wp:docPr id="2753" name="图片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图片 2753"/>
                          <pic:cNvPicPr>
                            <a:picLocks noChangeAspect="1"/>
                          </pic:cNvPicPr>
                        </pic:nvPicPr>
                        <pic:blipFill>
                          <a:blip r:embed="rId10"/>
                          <a:stretch>
                            <a:fillRect/>
                          </a:stretch>
                        </pic:blipFill>
                        <pic:spPr>
                          <a:xfrm>
                            <a:off x="0" y="0"/>
                            <a:ext cx="3096000" cy="227059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03" w:type="dxa"/>
            <w:tcMar>
              <w:top w:w="20" w:type="dxa"/>
              <w:left w:w="20" w:type="dxa"/>
              <w:bottom w:w="0" w:type="dxa"/>
              <w:right w:w="20" w:type="dxa"/>
            </w:tcMar>
            <w:vAlign w:val="center"/>
          </w:tcPr>
          <w:p>
            <w:pPr>
              <w:jc w:val="center"/>
              <w:rPr>
                <w:rFonts w:ascii="宋体" w:hAnsi="宋体" w:cs="宋体"/>
                <w:color w:val="000000"/>
                <w:kern w:val="0"/>
                <w:sz w:val="21"/>
                <w:szCs w:val="18"/>
              </w:rPr>
            </w:pPr>
            <w:r>
              <w:rPr>
                <w:rFonts w:ascii="宋体" w:hAnsi="宋体" w:cs="宋体"/>
                <w:color w:val="000000"/>
                <w:kern w:val="0"/>
                <w:sz w:val="21"/>
                <w:szCs w:val="18"/>
              </w:rPr>
              <w:t>3</w:t>
            </w:r>
          </w:p>
        </w:tc>
        <w:tc>
          <w:tcPr>
            <w:tcW w:w="2147" w:type="dxa"/>
            <w:vAlign w:val="center"/>
          </w:tcPr>
          <w:p>
            <w:pPr>
              <w:jc w:val="center"/>
              <w:rPr>
                <w:rFonts w:ascii="宋体" w:hAnsi="宋体" w:cs="宋体"/>
                <w:color w:val="000000"/>
                <w:kern w:val="0"/>
                <w:sz w:val="21"/>
                <w:szCs w:val="18"/>
              </w:rPr>
            </w:pPr>
            <w:r>
              <w:rPr>
                <w:rFonts w:hint="eastAsia" w:ascii="宋体" w:hAnsi="宋体" w:cs="宋体"/>
                <w:color w:val="000000"/>
                <w:kern w:val="0"/>
                <w:sz w:val="21"/>
                <w:szCs w:val="18"/>
              </w:rPr>
              <w:t>固定电话</w:t>
            </w:r>
          </w:p>
        </w:tc>
        <w:tc>
          <w:tcPr>
            <w:tcW w:w="5552" w:type="dxa"/>
            <w:vAlign w:val="center"/>
          </w:tcPr>
          <w:p>
            <w:pPr>
              <w:jc w:val="center"/>
              <w:rPr>
                <w:rFonts w:ascii="宋体" w:hAnsi="宋体" w:cs="宋体"/>
                <w:color w:val="000000"/>
                <w:kern w:val="0"/>
                <w:sz w:val="21"/>
                <w:szCs w:val="18"/>
              </w:rPr>
            </w:pPr>
            <w:r>
              <w:rPr>
                <w:rFonts w:ascii="宋体" w:hAnsi="宋体"/>
                <w:sz w:val="21"/>
              </w:rPr>
              <w:drawing>
                <wp:inline distT="0" distB="0" distL="0" distR="0">
                  <wp:extent cx="3095625" cy="1732280"/>
                  <wp:effectExtent l="0" t="0" r="0" b="1270"/>
                  <wp:docPr id="2755" name="图片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 name="图片 2755"/>
                          <pic:cNvPicPr>
                            <a:picLocks noChangeAspect="1"/>
                          </pic:cNvPicPr>
                        </pic:nvPicPr>
                        <pic:blipFill>
                          <a:blip r:embed="rId11" cstate="print"/>
                          <a:stretch>
                            <a:fillRect/>
                          </a:stretch>
                        </pic:blipFill>
                        <pic:spPr>
                          <a:xfrm>
                            <a:off x="0" y="0"/>
                            <a:ext cx="3096000" cy="173274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03" w:type="dxa"/>
            <w:tcMar>
              <w:top w:w="20" w:type="dxa"/>
              <w:left w:w="20" w:type="dxa"/>
              <w:bottom w:w="0" w:type="dxa"/>
              <w:right w:w="20" w:type="dxa"/>
            </w:tcMar>
            <w:vAlign w:val="center"/>
          </w:tcPr>
          <w:p>
            <w:pPr>
              <w:jc w:val="center"/>
              <w:rPr>
                <w:rFonts w:ascii="宋体" w:hAnsi="宋体" w:cs="宋体"/>
                <w:color w:val="000000"/>
                <w:kern w:val="0"/>
                <w:sz w:val="21"/>
                <w:szCs w:val="18"/>
              </w:rPr>
            </w:pPr>
            <w:r>
              <w:rPr>
                <w:rFonts w:ascii="宋体" w:hAnsi="宋体" w:cs="宋体"/>
                <w:color w:val="000000"/>
                <w:kern w:val="0"/>
                <w:sz w:val="21"/>
                <w:szCs w:val="18"/>
              </w:rPr>
              <w:t>4</w:t>
            </w:r>
          </w:p>
        </w:tc>
        <w:tc>
          <w:tcPr>
            <w:tcW w:w="2147" w:type="dxa"/>
            <w:vAlign w:val="center"/>
          </w:tcPr>
          <w:p>
            <w:pPr>
              <w:jc w:val="center"/>
              <w:rPr>
                <w:rFonts w:ascii="宋体" w:hAnsi="宋体" w:cs="宋体"/>
                <w:color w:val="000000"/>
                <w:kern w:val="0"/>
                <w:sz w:val="21"/>
                <w:szCs w:val="18"/>
              </w:rPr>
            </w:pPr>
            <w:r>
              <w:rPr>
                <w:rFonts w:hint="eastAsia" w:ascii="宋体" w:hAnsi="宋体" w:cs="宋体"/>
                <w:color w:val="000000"/>
                <w:kern w:val="0"/>
                <w:sz w:val="21"/>
                <w:szCs w:val="18"/>
              </w:rPr>
              <w:t>宽</w:t>
            </w:r>
            <w:r>
              <w:rPr>
                <w:rFonts w:ascii="宋体" w:hAnsi="宋体" w:cs="宋体"/>
                <w:color w:val="000000"/>
                <w:kern w:val="0"/>
                <w:sz w:val="21"/>
                <w:szCs w:val="18"/>
              </w:rPr>
              <w:t>带</w:t>
            </w:r>
            <w:r>
              <w:rPr>
                <w:rFonts w:hint="eastAsia" w:ascii="宋体" w:hAnsi="宋体" w:cs="宋体"/>
                <w:color w:val="000000"/>
                <w:kern w:val="0"/>
                <w:sz w:val="21"/>
                <w:szCs w:val="18"/>
              </w:rPr>
              <w:t>或</w:t>
            </w:r>
            <w:r>
              <w:rPr>
                <w:rFonts w:ascii="宋体" w:hAnsi="宋体" w:cs="宋体"/>
                <w:color w:val="000000"/>
                <w:kern w:val="0"/>
                <w:sz w:val="21"/>
                <w:szCs w:val="18"/>
              </w:rPr>
              <w:t>专线</w:t>
            </w:r>
          </w:p>
        </w:tc>
        <w:tc>
          <w:tcPr>
            <w:tcW w:w="5552" w:type="dxa"/>
            <w:vAlign w:val="center"/>
          </w:tcPr>
          <w:p>
            <w:pPr>
              <w:jc w:val="center"/>
              <w:rPr>
                <w:rFonts w:ascii="宋体" w:hAnsi="宋体" w:cs="宋体"/>
                <w:color w:val="000000"/>
                <w:kern w:val="0"/>
                <w:sz w:val="21"/>
                <w:szCs w:val="18"/>
              </w:rPr>
            </w:pPr>
            <w:r>
              <w:rPr>
                <w:rFonts w:ascii="宋体" w:hAnsi="宋体"/>
                <w:sz w:val="21"/>
              </w:rPr>
              <w:drawing>
                <wp:inline distT="0" distB="0" distL="0" distR="0">
                  <wp:extent cx="3095625" cy="1837055"/>
                  <wp:effectExtent l="0" t="0" r="0" b="0"/>
                  <wp:docPr id="2756" name="图片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 name="图片 2756"/>
                          <pic:cNvPicPr>
                            <a:picLocks noChangeAspect="1"/>
                          </pic:cNvPicPr>
                        </pic:nvPicPr>
                        <pic:blipFill>
                          <a:blip r:embed="rId12"/>
                          <a:stretch>
                            <a:fillRect/>
                          </a:stretch>
                        </pic:blipFill>
                        <pic:spPr>
                          <a:xfrm>
                            <a:off x="0" y="0"/>
                            <a:ext cx="3096000" cy="183753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03" w:type="dxa"/>
            <w:tcMar>
              <w:top w:w="20" w:type="dxa"/>
              <w:left w:w="20" w:type="dxa"/>
              <w:bottom w:w="0" w:type="dxa"/>
              <w:right w:w="20" w:type="dxa"/>
            </w:tcMar>
            <w:vAlign w:val="center"/>
          </w:tcPr>
          <w:p>
            <w:pPr>
              <w:jc w:val="center"/>
              <w:rPr>
                <w:rFonts w:ascii="宋体" w:hAnsi="宋体" w:cs="宋体"/>
                <w:color w:val="000000"/>
                <w:kern w:val="0"/>
                <w:sz w:val="21"/>
                <w:szCs w:val="18"/>
              </w:rPr>
            </w:pPr>
            <w:r>
              <w:rPr>
                <w:rFonts w:ascii="宋体" w:hAnsi="宋体" w:cs="宋体"/>
                <w:color w:val="000000"/>
                <w:kern w:val="0"/>
                <w:sz w:val="21"/>
                <w:szCs w:val="18"/>
              </w:rPr>
              <w:t>5</w:t>
            </w:r>
          </w:p>
        </w:tc>
        <w:tc>
          <w:tcPr>
            <w:tcW w:w="2147" w:type="dxa"/>
            <w:vAlign w:val="center"/>
          </w:tcPr>
          <w:p>
            <w:pPr>
              <w:jc w:val="center"/>
              <w:rPr>
                <w:rFonts w:ascii="宋体" w:hAnsi="宋体" w:cs="宋体"/>
                <w:color w:val="000000"/>
                <w:kern w:val="0"/>
                <w:sz w:val="21"/>
                <w:szCs w:val="18"/>
              </w:rPr>
            </w:pPr>
            <w:r>
              <w:rPr>
                <w:rFonts w:hint="eastAsia" w:ascii="宋体" w:hAnsi="宋体" w:cs="宋体"/>
                <w:color w:val="000000"/>
                <w:kern w:val="0"/>
                <w:sz w:val="21"/>
                <w:szCs w:val="18"/>
              </w:rPr>
              <w:t>办公</w:t>
            </w:r>
            <w:r>
              <w:rPr>
                <w:rFonts w:ascii="宋体" w:hAnsi="宋体" w:cs="宋体"/>
                <w:color w:val="000000"/>
                <w:kern w:val="0"/>
                <w:sz w:val="21"/>
                <w:szCs w:val="18"/>
              </w:rPr>
              <w:t>桌椅</w:t>
            </w:r>
          </w:p>
        </w:tc>
        <w:tc>
          <w:tcPr>
            <w:tcW w:w="5552" w:type="dxa"/>
            <w:vAlign w:val="center"/>
          </w:tcPr>
          <w:p>
            <w:pPr>
              <w:jc w:val="center"/>
              <w:rPr>
                <w:rFonts w:ascii="宋体" w:hAnsi="宋体" w:cs="宋体"/>
                <w:color w:val="000000"/>
                <w:kern w:val="0"/>
                <w:sz w:val="21"/>
                <w:szCs w:val="18"/>
              </w:rPr>
            </w:pPr>
            <w:r>
              <w:rPr>
                <w:rFonts w:ascii="宋体" w:hAnsi="宋体"/>
                <w:sz w:val="21"/>
              </w:rPr>
              <w:drawing>
                <wp:inline distT="0" distB="0" distL="0" distR="0">
                  <wp:extent cx="3095625" cy="1590675"/>
                  <wp:effectExtent l="0" t="0" r="0" b="9525"/>
                  <wp:docPr id="2757" name="图片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 name="图片 2757"/>
                          <pic:cNvPicPr>
                            <a:picLocks noChangeAspect="1"/>
                          </pic:cNvPicPr>
                        </pic:nvPicPr>
                        <pic:blipFill>
                          <a:blip r:embed="rId13"/>
                          <a:stretch>
                            <a:fillRect/>
                          </a:stretch>
                        </pic:blipFill>
                        <pic:spPr>
                          <a:xfrm>
                            <a:off x="0" y="0"/>
                            <a:ext cx="3096000" cy="159093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03" w:type="dxa"/>
            <w:tcMar>
              <w:top w:w="20" w:type="dxa"/>
              <w:left w:w="20" w:type="dxa"/>
              <w:bottom w:w="0" w:type="dxa"/>
              <w:right w:w="20" w:type="dxa"/>
            </w:tcMar>
            <w:vAlign w:val="center"/>
          </w:tcPr>
          <w:p>
            <w:pPr>
              <w:jc w:val="center"/>
              <w:rPr>
                <w:rFonts w:ascii="宋体" w:hAnsi="宋体" w:cs="宋体"/>
                <w:color w:val="000000"/>
                <w:kern w:val="0"/>
                <w:sz w:val="21"/>
                <w:szCs w:val="18"/>
              </w:rPr>
            </w:pPr>
            <w:r>
              <w:rPr>
                <w:rFonts w:ascii="宋体" w:hAnsi="宋体" w:cs="宋体"/>
                <w:color w:val="000000"/>
                <w:kern w:val="0"/>
                <w:sz w:val="21"/>
                <w:szCs w:val="18"/>
              </w:rPr>
              <w:t>6</w:t>
            </w:r>
          </w:p>
        </w:tc>
        <w:tc>
          <w:tcPr>
            <w:tcW w:w="2147" w:type="dxa"/>
            <w:vAlign w:val="center"/>
          </w:tcPr>
          <w:p>
            <w:pPr>
              <w:jc w:val="center"/>
              <w:rPr>
                <w:rFonts w:ascii="宋体" w:hAnsi="宋体" w:cs="宋体"/>
                <w:color w:val="000000"/>
                <w:kern w:val="0"/>
                <w:sz w:val="21"/>
                <w:szCs w:val="18"/>
              </w:rPr>
            </w:pPr>
            <w:r>
              <w:rPr>
                <w:rFonts w:hint="eastAsia" w:ascii="宋体" w:hAnsi="宋体" w:cs="宋体"/>
                <w:color w:val="000000"/>
                <w:kern w:val="0"/>
                <w:sz w:val="21"/>
                <w:szCs w:val="18"/>
              </w:rPr>
              <w:t>沙</w:t>
            </w:r>
            <w:r>
              <w:rPr>
                <w:rFonts w:ascii="宋体" w:hAnsi="宋体" w:cs="宋体"/>
                <w:color w:val="000000"/>
                <w:kern w:val="0"/>
                <w:sz w:val="21"/>
                <w:szCs w:val="18"/>
              </w:rPr>
              <w:t>发及其它办公设备</w:t>
            </w:r>
          </w:p>
        </w:tc>
        <w:tc>
          <w:tcPr>
            <w:tcW w:w="5552" w:type="dxa"/>
            <w:vAlign w:val="center"/>
          </w:tcPr>
          <w:p>
            <w:pPr>
              <w:jc w:val="center"/>
              <w:rPr>
                <w:rFonts w:ascii="宋体" w:hAnsi="宋体" w:cs="宋体"/>
                <w:color w:val="000000"/>
                <w:kern w:val="0"/>
                <w:sz w:val="21"/>
                <w:szCs w:val="18"/>
              </w:rPr>
            </w:pPr>
            <w:r>
              <w:rPr>
                <w:rFonts w:ascii="宋体" w:hAnsi="宋体"/>
                <w:sz w:val="21"/>
              </w:rPr>
              <w:drawing>
                <wp:inline distT="0" distB="0" distL="0" distR="0">
                  <wp:extent cx="3095625" cy="1739900"/>
                  <wp:effectExtent l="0" t="0" r="9525" b="0"/>
                  <wp:docPr id="2758" name="图片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图片 2758"/>
                          <pic:cNvPicPr>
                            <a:picLocks noChangeAspect="1"/>
                          </pic:cNvPicPr>
                        </pic:nvPicPr>
                        <pic:blipFill>
                          <a:blip r:embed="rId14"/>
                          <a:stretch>
                            <a:fillRect/>
                          </a:stretch>
                        </pic:blipFill>
                        <pic:spPr>
                          <a:xfrm>
                            <a:off x="0" y="0"/>
                            <a:ext cx="3096000" cy="1740087"/>
                          </a:xfrm>
                          <a:prstGeom prst="rect">
                            <a:avLst/>
                          </a:prstGeom>
                        </pic:spPr>
                      </pic:pic>
                    </a:graphicData>
                  </a:graphic>
                </wp:inline>
              </w:drawing>
            </w:r>
          </w:p>
        </w:tc>
      </w:tr>
    </w:tbl>
    <w:p>
      <w:pPr>
        <w:widowControl/>
        <w:spacing w:line="360" w:lineRule="auto"/>
        <w:jc w:val="left"/>
        <w:rPr>
          <w:rFonts w:ascii="宋体" w:hAnsi="Times New Roman" w:cs="Times New Roman"/>
          <w:szCs w:val="28"/>
        </w:rPr>
      </w:pPr>
    </w:p>
    <w:p>
      <w:pPr>
        <w:keepNext/>
        <w:keepLines/>
        <w:spacing w:before="120" w:after="120" w:line="360" w:lineRule="auto"/>
        <w:outlineLvl w:val="4"/>
        <w:rPr>
          <w:rFonts w:ascii="宋体" w:hAnsi="宋体"/>
          <w:b/>
          <w:bCs/>
          <w:sz w:val="28"/>
          <w:szCs w:val="28"/>
        </w:rPr>
      </w:pPr>
      <w:r>
        <w:rPr>
          <w:rFonts w:hint="eastAsia" w:ascii="宋体" w:hAnsi="宋体"/>
          <w:b/>
          <w:bCs/>
          <w:sz w:val="28"/>
          <w:szCs w:val="28"/>
        </w:rPr>
        <w:t>2、采集</w:t>
      </w:r>
      <w:r>
        <w:rPr>
          <w:rFonts w:ascii="宋体" w:hAnsi="宋体"/>
          <w:b/>
          <w:bCs/>
          <w:sz w:val="28"/>
          <w:szCs w:val="28"/>
        </w:rPr>
        <w:t>设备</w:t>
      </w:r>
      <w:r>
        <w:rPr>
          <w:rFonts w:hint="eastAsia" w:ascii="宋体" w:hAnsi="宋体"/>
          <w:b/>
          <w:bCs/>
          <w:sz w:val="28"/>
          <w:szCs w:val="28"/>
        </w:rPr>
        <w:t>工具</w:t>
      </w:r>
      <w:r>
        <w:rPr>
          <w:rFonts w:ascii="宋体" w:hAnsi="宋体"/>
          <w:b/>
          <w:bCs/>
          <w:sz w:val="28"/>
          <w:szCs w:val="28"/>
        </w:rPr>
        <w:t>投入明细表</w:t>
      </w:r>
    </w:p>
    <w:tbl>
      <w:tblPr>
        <w:tblStyle w:val="75"/>
        <w:tblW w:w="8302" w:type="dxa"/>
        <w:jc w:val="center"/>
        <w:tblInd w:w="0" w:type="dxa"/>
        <w:tblLayout w:type="fixed"/>
        <w:tblCellMar>
          <w:top w:w="0" w:type="dxa"/>
          <w:left w:w="0" w:type="dxa"/>
          <w:bottom w:w="0" w:type="dxa"/>
          <w:right w:w="0" w:type="dxa"/>
        </w:tblCellMar>
      </w:tblPr>
      <w:tblGrid>
        <w:gridCol w:w="628"/>
        <w:gridCol w:w="2233"/>
        <w:gridCol w:w="1464"/>
        <w:gridCol w:w="1209"/>
        <w:gridCol w:w="2768"/>
      </w:tblGrid>
      <w:tr>
        <w:tblPrEx>
          <w:tblLayout w:type="fixed"/>
          <w:tblCellMar>
            <w:top w:w="0" w:type="dxa"/>
            <w:left w:w="0" w:type="dxa"/>
            <w:bottom w:w="0" w:type="dxa"/>
            <w:right w:w="0" w:type="dxa"/>
          </w:tblCellMar>
        </w:tblPrEx>
        <w:trPr>
          <w:trHeight w:val="20" w:hRule="atLeast"/>
          <w:tblHeader/>
          <w:jc w:val="center"/>
        </w:trPr>
        <w:tc>
          <w:tcPr>
            <w:tcW w:w="628" w:type="dxa"/>
            <w:tcBorders>
              <w:top w:val="single" w:color="auto" w:sz="4" w:space="0"/>
              <w:left w:val="single" w:color="auto" w:sz="4" w:space="0"/>
              <w:bottom w:val="single" w:color="auto" w:sz="4" w:space="0"/>
              <w:right w:val="single" w:color="auto" w:sz="4" w:space="0"/>
            </w:tcBorders>
            <w:shd w:val="clear" w:color="auto" w:fill="D9D9D9"/>
            <w:tcMar>
              <w:top w:w="20" w:type="dxa"/>
              <w:left w:w="20" w:type="dxa"/>
              <w:bottom w:w="0" w:type="dxa"/>
              <w:right w:w="20" w:type="dxa"/>
            </w:tcMar>
            <w:vAlign w:val="center"/>
          </w:tcPr>
          <w:p>
            <w:pPr>
              <w:spacing w:line="276" w:lineRule="auto"/>
              <w:jc w:val="center"/>
              <w:rPr>
                <w:rFonts w:ascii="宋体" w:hAnsi="宋体" w:cs="Arial Unicode MS"/>
                <w:b/>
                <w:sz w:val="21"/>
                <w:szCs w:val="21"/>
              </w:rPr>
            </w:pPr>
            <w:r>
              <w:rPr>
                <w:rFonts w:hint="eastAsia" w:ascii="宋体" w:hAnsi="宋体" w:cs="Arial Unicode MS"/>
                <w:b/>
                <w:sz w:val="21"/>
                <w:szCs w:val="21"/>
              </w:rPr>
              <w:t>序号</w:t>
            </w:r>
          </w:p>
        </w:tc>
        <w:tc>
          <w:tcPr>
            <w:tcW w:w="2233"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276" w:lineRule="auto"/>
              <w:jc w:val="center"/>
              <w:rPr>
                <w:rFonts w:ascii="宋体" w:hAnsi="宋体" w:cs="Arial Unicode MS"/>
                <w:b/>
                <w:sz w:val="21"/>
                <w:szCs w:val="21"/>
              </w:rPr>
            </w:pPr>
            <w:r>
              <w:rPr>
                <w:rFonts w:hint="eastAsia" w:ascii="宋体" w:hAnsi="宋体"/>
                <w:b/>
                <w:sz w:val="21"/>
                <w:szCs w:val="21"/>
              </w:rPr>
              <w:t>设备名称</w:t>
            </w:r>
          </w:p>
        </w:tc>
        <w:tc>
          <w:tcPr>
            <w:tcW w:w="1464" w:type="dxa"/>
            <w:tcBorders>
              <w:top w:val="single" w:color="auto" w:sz="4" w:space="0"/>
              <w:left w:val="nil"/>
              <w:bottom w:val="single" w:color="auto" w:sz="4" w:space="0"/>
              <w:right w:val="single" w:color="auto" w:sz="4" w:space="0"/>
            </w:tcBorders>
            <w:shd w:val="clear" w:color="auto" w:fill="D9D9D9"/>
            <w:tcMar>
              <w:top w:w="20" w:type="dxa"/>
              <w:left w:w="20" w:type="dxa"/>
              <w:bottom w:w="0" w:type="dxa"/>
              <w:right w:w="20" w:type="dxa"/>
            </w:tcMar>
            <w:vAlign w:val="center"/>
          </w:tcPr>
          <w:p>
            <w:pPr>
              <w:spacing w:line="276" w:lineRule="auto"/>
              <w:jc w:val="center"/>
              <w:rPr>
                <w:rFonts w:ascii="宋体" w:hAnsi="宋体" w:cs="Arial Unicode MS"/>
                <w:b/>
                <w:sz w:val="21"/>
                <w:szCs w:val="21"/>
              </w:rPr>
            </w:pPr>
            <w:r>
              <w:rPr>
                <w:rFonts w:hint="eastAsia" w:ascii="宋体" w:hAnsi="宋体"/>
                <w:b/>
                <w:sz w:val="21"/>
                <w:szCs w:val="21"/>
              </w:rPr>
              <w:t>数量</w:t>
            </w:r>
          </w:p>
        </w:tc>
        <w:tc>
          <w:tcPr>
            <w:tcW w:w="1209" w:type="dxa"/>
            <w:tcBorders>
              <w:top w:val="single" w:color="auto" w:sz="4" w:space="0"/>
              <w:left w:val="nil"/>
              <w:bottom w:val="single" w:color="auto" w:sz="4" w:space="0"/>
              <w:right w:val="single" w:color="auto" w:sz="4" w:space="0"/>
            </w:tcBorders>
            <w:shd w:val="clear" w:color="auto" w:fill="D9D9D9"/>
            <w:vAlign w:val="center"/>
          </w:tcPr>
          <w:p>
            <w:pPr>
              <w:spacing w:line="276" w:lineRule="auto"/>
              <w:jc w:val="center"/>
              <w:rPr>
                <w:rFonts w:ascii="宋体" w:hAnsi="宋体" w:cs="Arial Unicode MS"/>
                <w:b/>
                <w:sz w:val="21"/>
                <w:szCs w:val="21"/>
              </w:rPr>
            </w:pPr>
            <w:r>
              <w:rPr>
                <w:rFonts w:hint="eastAsia" w:ascii="宋体" w:hAnsi="宋体" w:cs="Arial Unicode MS"/>
                <w:b/>
                <w:sz w:val="21"/>
                <w:szCs w:val="21"/>
              </w:rPr>
              <w:t>单位</w:t>
            </w:r>
          </w:p>
        </w:tc>
        <w:tc>
          <w:tcPr>
            <w:tcW w:w="2768" w:type="dxa"/>
            <w:tcBorders>
              <w:top w:val="single" w:color="auto" w:sz="4" w:space="0"/>
              <w:left w:val="nil"/>
              <w:bottom w:val="single" w:color="auto" w:sz="4" w:space="0"/>
              <w:right w:val="single" w:color="auto" w:sz="4" w:space="0"/>
            </w:tcBorders>
            <w:shd w:val="clear" w:color="auto" w:fill="D9D9D9"/>
            <w:tcMar>
              <w:top w:w="20" w:type="dxa"/>
              <w:left w:w="20" w:type="dxa"/>
              <w:bottom w:w="0" w:type="dxa"/>
              <w:right w:w="20" w:type="dxa"/>
            </w:tcMar>
            <w:vAlign w:val="center"/>
          </w:tcPr>
          <w:p>
            <w:pPr>
              <w:spacing w:line="276" w:lineRule="auto"/>
              <w:jc w:val="center"/>
              <w:rPr>
                <w:rFonts w:ascii="宋体" w:hAnsi="宋体" w:cs="Arial Unicode MS"/>
                <w:b/>
                <w:sz w:val="21"/>
                <w:szCs w:val="21"/>
              </w:rPr>
            </w:pPr>
            <w:r>
              <w:rPr>
                <w:rFonts w:hint="eastAsia" w:ascii="宋体" w:hAnsi="宋体"/>
                <w:b/>
                <w:sz w:val="21"/>
                <w:szCs w:val="21"/>
              </w:rPr>
              <w:t>备注（设备产权性质）</w:t>
            </w:r>
          </w:p>
        </w:tc>
      </w:tr>
      <w:tr>
        <w:tblPrEx>
          <w:tblLayout w:type="fixed"/>
          <w:tblCellMar>
            <w:top w:w="0" w:type="dxa"/>
            <w:left w:w="0" w:type="dxa"/>
            <w:bottom w:w="0" w:type="dxa"/>
            <w:right w:w="0" w:type="dxa"/>
          </w:tblCellMar>
        </w:tblPrEx>
        <w:trPr>
          <w:trHeight w:val="20" w:hRule="atLeast"/>
          <w:jc w:val="center"/>
        </w:trPr>
        <w:tc>
          <w:tcPr>
            <w:tcW w:w="628"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1</w:t>
            </w:r>
          </w:p>
        </w:tc>
        <w:tc>
          <w:tcPr>
            <w:tcW w:w="2233" w:type="dxa"/>
            <w:tcBorders>
              <w:top w:val="nil"/>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卷尺</w:t>
            </w:r>
          </w:p>
        </w:tc>
        <w:tc>
          <w:tcPr>
            <w:tcW w:w="1464"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57</w:t>
            </w:r>
          </w:p>
        </w:tc>
        <w:tc>
          <w:tcPr>
            <w:tcW w:w="1209" w:type="dxa"/>
            <w:tcBorders>
              <w:top w:val="nil"/>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只</w:t>
            </w:r>
          </w:p>
        </w:tc>
        <w:tc>
          <w:tcPr>
            <w:tcW w:w="2768"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信息采集辅助工具</w:t>
            </w:r>
          </w:p>
        </w:tc>
      </w:tr>
      <w:tr>
        <w:tblPrEx>
          <w:tblLayout w:type="fixed"/>
          <w:tblCellMar>
            <w:top w:w="0" w:type="dxa"/>
            <w:left w:w="0" w:type="dxa"/>
            <w:bottom w:w="0" w:type="dxa"/>
            <w:right w:w="0" w:type="dxa"/>
          </w:tblCellMar>
        </w:tblPrEx>
        <w:trPr>
          <w:trHeight w:val="20" w:hRule="atLeast"/>
          <w:jc w:val="center"/>
        </w:trPr>
        <w:tc>
          <w:tcPr>
            <w:tcW w:w="628"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2</w:t>
            </w:r>
          </w:p>
        </w:tc>
        <w:tc>
          <w:tcPr>
            <w:tcW w:w="2233" w:type="dxa"/>
            <w:tcBorders>
              <w:top w:val="nil"/>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手</w:t>
            </w:r>
            <w:r>
              <w:rPr>
                <w:rFonts w:ascii="宋体" w:hAnsi="宋体" w:cs="宋体"/>
                <w:color w:val="000000"/>
                <w:kern w:val="0"/>
                <w:sz w:val="21"/>
                <w:szCs w:val="21"/>
              </w:rPr>
              <w:t>电筒</w:t>
            </w:r>
          </w:p>
        </w:tc>
        <w:tc>
          <w:tcPr>
            <w:tcW w:w="1464"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57</w:t>
            </w:r>
          </w:p>
        </w:tc>
        <w:tc>
          <w:tcPr>
            <w:tcW w:w="1209" w:type="dxa"/>
            <w:tcBorders>
              <w:top w:val="nil"/>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只</w:t>
            </w:r>
          </w:p>
        </w:tc>
        <w:tc>
          <w:tcPr>
            <w:tcW w:w="2768"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信息</w:t>
            </w:r>
            <w:r>
              <w:rPr>
                <w:rFonts w:ascii="宋体" w:hAnsi="宋体" w:cs="Arial Unicode MS"/>
                <w:sz w:val="21"/>
                <w:szCs w:val="21"/>
              </w:rPr>
              <w:t>采集辅助工具</w:t>
            </w:r>
          </w:p>
        </w:tc>
      </w:tr>
      <w:tr>
        <w:tblPrEx>
          <w:tblLayout w:type="fixed"/>
          <w:tblCellMar>
            <w:top w:w="0" w:type="dxa"/>
            <w:left w:w="0" w:type="dxa"/>
            <w:bottom w:w="0" w:type="dxa"/>
            <w:right w:w="0" w:type="dxa"/>
          </w:tblCellMar>
        </w:tblPrEx>
        <w:trPr>
          <w:trHeight w:val="20" w:hRule="atLeast"/>
          <w:jc w:val="center"/>
        </w:trPr>
        <w:tc>
          <w:tcPr>
            <w:tcW w:w="628"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3</w:t>
            </w:r>
          </w:p>
        </w:tc>
        <w:tc>
          <w:tcPr>
            <w:tcW w:w="2233" w:type="dxa"/>
            <w:tcBorders>
              <w:top w:val="nil"/>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雨具套</w:t>
            </w:r>
            <w:r>
              <w:rPr>
                <w:rFonts w:ascii="宋体" w:hAnsi="宋体" w:cs="宋体"/>
                <w:color w:val="000000"/>
                <w:kern w:val="0"/>
                <w:sz w:val="21"/>
                <w:szCs w:val="21"/>
              </w:rPr>
              <w:t>装</w:t>
            </w:r>
          </w:p>
        </w:tc>
        <w:tc>
          <w:tcPr>
            <w:tcW w:w="1464"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57</w:t>
            </w:r>
          </w:p>
        </w:tc>
        <w:tc>
          <w:tcPr>
            <w:tcW w:w="1209" w:type="dxa"/>
            <w:tcBorders>
              <w:top w:val="nil"/>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套</w:t>
            </w:r>
          </w:p>
        </w:tc>
        <w:tc>
          <w:tcPr>
            <w:tcW w:w="2768"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信息采集保障工具</w:t>
            </w:r>
          </w:p>
        </w:tc>
      </w:tr>
      <w:tr>
        <w:tblPrEx>
          <w:tblLayout w:type="fixed"/>
          <w:tblCellMar>
            <w:top w:w="0" w:type="dxa"/>
            <w:left w:w="0" w:type="dxa"/>
            <w:bottom w:w="0" w:type="dxa"/>
            <w:right w:w="0" w:type="dxa"/>
          </w:tblCellMar>
        </w:tblPrEx>
        <w:trPr>
          <w:trHeight w:val="20" w:hRule="atLeast"/>
          <w:jc w:val="center"/>
        </w:trPr>
        <w:tc>
          <w:tcPr>
            <w:tcW w:w="628"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4</w:t>
            </w:r>
          </w:p>
        </w:tc>
        <w:tc>
          <w:tcPr>
            <w:tcW w:w="2233" w:type="dxa"/>
            <w:tcBorders>
              <w:top w:val="nil"/>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安全</w:t>
            </w:r>
            <w:r>
              <w:rPr>
                <w:rFonts w:ascii="宋体" w:hAnsi="宋体" w:cs="宋体"/>
                <w:color w:val="000000"/>
                <w:kern w:val="0"/>
                <w:sz w:val="21"/>
                <w:szCs w:val="21"/>
              </w:rPr>
              <w:t>警示牌</w:t>
            </w:r>
          </w:p>
        </w:tc>
        <w:tc>
          <w:tcPr>
            <w:tcW w:w="1464"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w:t>
            </w:r>
          </w:p>
        </w:tc>
        <w:tc>
          <w:tcPr>
            <w:tcW w:w="1209" w:type="dxa"/>
            <w:tcBorders>
              <w:top w:val="nil"/>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只</w:t>
            </w:r>
          </w:p>
        </w:tc>
        <w:tc>
          <w:tcPr>
            <w:tcW w:w="2768"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信息</w:t>
            </w:r>
            <w:r>
              <w:rPr>
                <w:rFonts w:ascii="宋体" w:hAnsi="宋体" w:cs="Arial Unicode MS"/>
                <w:sz w:val="21"/>
                <w:szCs w:val="21"/>
              </w:rPr>
              <w:t>采集保障工具</w:t>
            </w:r>
          </w:p>
        </w:tc>
      </w:tr>
      <w:tr>
        <w:tblPrEx>
          <w:tblLayout w:type="fixed"/>
          <w:tblCellMar>
            <w:top w:w="0" w:type="dxa"/>
            <w:left w:w="0" w:type="dxa"/>
            <w:bottom w:w="0" w:type="dxa"/>
            <w:right w:w="0" w:type="dxa"/>
          </w:tblCellMar>
        </w:tblPrEx>
        <w:trPr>
          <w:trHeight w:val="20" w:hRule="atLeast"/>
          <w:jc w:val="center"/>
        </w:trPr>
        <w:tc>
          <w:tcPr>
            <w:tcW w:w="628"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w:t>
            </w:r>
          </w:p>
        </w:tc>
        <w:tc>
          <w:tcPr>
            <w:tcW w:w="2233" w:type="dxa"/>
            <w:tcBorders>
              <w:top w:val="nil"/>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安全</w:t>
            </w:r>
            <w:r>
              <w:rPr>
                <w:rFonts w:ascii="宋体" w:hAnsi="宋体" w:cs="宋体"/>
                <w:color w:val="000000"/>
                <w:kern w:val="0"/>
                <w:sz w:val="21"/>
                <w:szCs w:val="21"/>
              </w:rPr>
              <w:t>警示带</w:t>
            </w:r>
          </w:p>
        </w:tc>
        <w:tc>
          <w:tcPr>
            <w:tcW w:w="1464"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w:t>
            </w:r>
          </w:p>
        </w:tc>
        <w:tc>
          <w:tcPr>
            <w:tcW w:w="1209" w:type="dxa"/>
            <w:tcBorders>
              <w:top w:val="nil"/>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只</w:t>
            </w:r>
          </w:p>
        </w:tc>
        <w:tc>
          <w:tcPr>
            <w:tcW w:w="2768"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信息</w:t>
            </w:r>
            <w:r>
              <w:rPr>
                <w:rFonts w:ascii="宋体" w:hAnsi="宋体" w:cs="Arial Unicode MS"/>
                <w:sz w:val="21"/>
                <w:szCs w:val="21"/>
              </w:rPr>
              <w:t>采集保障工具</w:t>
            </w:r>
          </w:p>
        </w:tc>
      </w:tr>
      <w:tr>
        <w:tblPrEx>
          <w:tblLayout w:type="fixed"/>
          <w:tblCellMar>
            <w:top w:w="0" w:type="dxa"/>
            <w:left w:w="0" w:type="dxa"/>
            <w:bottom w:w="0" w:type="dxa"/>
            <w:right w:w="0" w:type="dxa"/>
          </w:tblCellMar>
        </w:tblPrEx>
        <w:trPr>
          <w:trHeight w:val="20" w:hRule="atLeast"/>
          <w:jc w:val="center"/>
        </w:trPr>
        <w:tc>
          <w:tcPr>
            <w:tcW w:w="628"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6</w:t>
            </w:r>
          </w:p>
        </w:tc>
        <w:tc>
          <w:tcPr>
            <w:tcW w:w="2233" w:type="dxa"/>
            <w:tcBorders>
              <w:top w:val="nil"/>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工具包</w:t>
            </w:r>
          </w:p>
        </w:tc>
        <w:tc>
          <w:tcPr>
            <w:tcW w:w="1464"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57</w:t>
            </w:r>
          </w:p>
        </w:tc>
        <w:tc>
          <w:tcPr>
            <w:tcW w:w="1209" w:type="dxa"/>
            <w:tcBorders>
              <w:top w:val="nil"/>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只</w:t>
            </w:r>
          </w:p>
        </w:tc>
        <w:tc>
          <w:tcPr>
            <w:tcW w:w="2768"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sz w:val="21"/>
                <w:szCs w:val="21"/>
              </w:rPr>
            </w:pPr>
            <w:r>
              <w:rPr>
                <w:rFonts w:hint="eastAsia" w:ascii="宋体" w:hAnsi="宋体" w:cs="Arial Unicode MS"/>
                <w:sz w:val="21"/>
                <w:szCs w:val="21"/>
              </w:rPr>
              <w:t>信息</w:t>
            </w:r>
            <w:r>
              <w:rPr>
                <w:rFonts w:ascii="宋体" w:hAnsi="宋体" w:cs="Arial Unicode MS"/>
                <w:sz w:val="21"/>
                <w:szCs w:val="21"/>
              </w:rPr>
              <w:t>采集辅助工具</w:t>
            </w:r>
          </w:p>
        </w:tc>
      </w:tr>
      <w:tr>
        <w:tblPrEx>
          <w:tblLayout w:type="fixed"/>
          <w:tblCellMar>
            <w:top w:w="0" w:type="dxa"/>
            <w:left w:w="0" w:type="dxa"/>
            <w:bottom w:w="0" w:type="dxa"/>
            <w:right w:w="0" w:type="dxa"/>
          </w:tblCellMar>
        </w:tblPrEx>
        <w:trPr>
          <w:trHeight w:val="20" w:hRule="atLeast"/>
          <w:jc w:val="center"/>
        </w:trPr>
        <w:tc>
          <w:tcPr>
            <w:tcW w:w="62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7</w:t>
            </w:r>
          </w:p>
        </w:tc>
        <w:tc>
          <w:tcPr>
            <w:tcW w:w="223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工具</w:t>
            </w:r>
            <w:r>
              <w:rPr>
                <w:rFonts w:ascii="宋体" w:hAnsi="宋体" w:cs="宋体"/>
                <w:color w:val="000000"/>
                <w:kern w:val="0"/>
                <w:sz w:val="21"/>
                <w:szCs w:val="21"/>
              </w:rPr>
              <w:t>铲</w:t>
            </w:r>
          </w:p>
        </w:tc>
        <w:tc>
          <w:tcPr>
            <w:tcW w:w="14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57</w:t>
            </w:r>
          </w:p>
        </w:tc>
        <w:tc>
          <w:tcPr>
            <w:tcW w:w="1209" w:type="dxa"/>
            <w:tcBorders>
              <w:top w:val="single" w:color="auto" w:sz="4" w:space="0"/>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只</w:t>
            </w:r>
          </w:p>
        </w:tc>
        <w:tc>
          <w:tcPr>
            <w:tcW w:w="276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sz w:val="21"/>
                <w:szCs w:val="21"/>
              </w:rPr>
            </w:pPr>
            <w:r>
              <w:rPr>
                <w:rFonts w:hint="eastAsia" w:ascii="宋体" w:hAnsi="宋体" w:cs="Arial Unicode MS"/>
                <w:sz w:val="21"/>
                <w:szCs w:val="21"/>
              </w:rPr>
              <w:t>信息</w:t>
            </w:r>
            <w:r>
              <w:rPr>
                <w:rFonts w:ascii="宋体" w:hAnsi="宋体" w:cs="Arial Unicode MS"/>
                <w:sz w:val="21"/>
                <w:szCs w:val="21"/>
              </w:rPr>
              <w:t>采集辅助工具</w:t>
            </w:r>
          </w:p>
        </w:tc>
      </w:tr>
      <w:tr>
        <w:tblPrEx>
          <w:tblLayout w:type="fixed"/>
          <w:tblCellMar>
            <w:top w:w="0" w:type="dxa"/>
            <w:left w:w="0" w:type="dxa"/>
            <w:bottom w:w="0" w:type="dxa"/>
            <w:right w:w="0" w:type="dxa"/>
          </w:tblCellMar>
        </w:tblPrEx>
        <w:trPr>
          <w:trHeight w:val="20" w:hRule="atLeast"/>
          <w:jc w:val="center"/>
        </w:trPr>
        <w:tc>
          <w:tcPr>
            <w:tcW w:w="62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8</w:t>
            </w:r>
          </w:p>
        </w:tc>
        <w:tc>
          <w:tcPr>
            <w:tcW w:w="223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镊子</w:t>
            </w:r>
          </w:p>
        </w:tc>
        <w:tc>
          <w:tcPr>
            <w:tcW w:w="14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57</w:t>
            </w:r>
          </w:p>
        </w:tc>
        <w:tc>
          <w:tcPr>
            <w:tcW w:w="1209" w:type="dxa"/>
            <w:tcBorders>
              <w:top w:val="single" w:color="auto" w:sz="4" w:space="0"/>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只</w:t>
            </w:r>
          </w:p>
        </w:tc>
        <w:tc>
          <w:tcPr>
            <w:tcW w:w="276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sz w:val="21"/>
                <w:szCs w:val="21"/>
              </w:rPr>
            </w:pPr>
            <w:r>
              <w:rPr>
                <w:rFonts w:hint="eastAsia" w:ascii="宋体" w:hAnsi="宋体" w:cs="Arial Unicode MS"/>
                <w:sz w:val="21"/>
                <w:szCs w:val="21"/>
              </w:rPr>
              <w:t>信息</w:t>
            </w:r>
            <w:r>
              <w:rPr>
                <w:rFonts w:ascii="宋体" w:hAnsi="宋体" w:cs="Arial Unicode MS"/>
                <w:sz w:val="21"/>
                <w:szCs w:val="21"/>
              </w:rPr>
              <w:t>采集辅助工具</w:t>
            </w:r>
          </w:p>
        </w:tc>
      </w:tr>
      <w:tr>
        <w:tblPrEx>
          <w:tblLayout w:type="fixed"/>
          <w:tblCellMar>
            <w:top w:w="0" w:type="dxa"/>
            <w:left w:w="0" w:type="dxa"/>
            <w:bottom w:w="0" w:type="dxa"/>
            <w:right w:w="0" w:type="dxa"/>
          </w:tblCellMar>
        </w:tblPrEx>
        <w:trPr>
          <w:trHeight w:val="20" w:hRule="atLeast"/>
          <w:jc w:val="center"/>
        </w:trPr>
        <w:tc>
          <w:tcPr>
            <w:tcW w:w="62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223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夹子</w:t>
            </w:r>
          </w:p>
        </w:tc>
        <w:tc>
          <w:tcPr>
            <w:tcW w:w="14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57</w:t>
            </w:r>
          </w:p>
        </w:tc>
        <w:tc>
          <w:tcPr>
            <w:tcW w:w="1209" w:type="dxa"/>
            <w:tcBorders>
              <w:top w:val="single" w:color="auto" w:sz="4" w:space="0"/>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只</w:t>
            </w:r>
          </w:p>
        </w:tc>
        <w:tc>
          <w:tcPr>
            <w:tcW w:w="276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信息</w:t>
            </w:r>
            <w:r>
              <w:rPr>
                <w:rFonts w:ascii="宋体" w:hAnsi="宋体" w:cs="Arial Unicode MS"/>
                <w:sz w:val="21"/>
                <w:szCs w:val="21"/>
              </w:rPr>
              <w:t>采集辅助工具</w:t>
            </w:r>
          </w:p>
        </w:tc>
      </w:tr>
      <w:tr>
        <w:tblPrEx>
          <w:tblLayout w:type="fixed"/>
          <w:tblCellMar>
            <w:top w:w="0" w:type="dxa"/>
            <w:left w:w="0" w:type="dxa"/>
            <w:bottom w:w="0" w:type="dxa"/>
            <w:right w:w="0" w:type="dxa"/>
          </w:tblCellMar>
        </w:tblPrEx>
        <w:trPr>
          <w:trHeight w:val="20" w:hRule="atLeast"/>
          <w:jc w:val="center"/>
        </w:trPr>
        <w:tc>
          <w:tcPr>
            <w:tcW w:w="62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0</w:t>
            </w:r>
          </w:p>
        </w:tc>
        <w:tc>
          <w:tcPr>
            <w:tcW w:w="223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垃圾袋</w:t>
            </w:r>
          </w:p>
        </w:tc>
        <w:tc>
          <w:tcPr>
            <w:tcW w:w="14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57</w:t>
            </w:r>
          </w:p>
        </w:tc>
        <w:tc>
          <w:tcPr>
            <w:tcW w:w="1209" w:type="dxa"/>
            <w:tcBorders>
              <w:top w:val="single" w:color="auto" w:sz="4" w:space="0"/>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包</w:t>
            </w:r>
          </w:p>
        </w:tc>
        <w:tc>
          <w:tcPr>
            <w:tcW w:w="276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sz w:val="21"/>
                <w:szCs w:val="21"/>
              </w:rPr>
            </w:pPr>
            <w:r>
              <w:rPr>
                <w:rFonts w:hint="eastAsia" w:ascii="宋体" w:hAnsi="宋体" w:cs="Arial Unicode MS"/>
                <w:sz w:val="21"/>
                <w:szCs w:val="21"/>
              </w:rPr>
              <w:t>信息</w:t>
            </w:r>
            <w:r>
              <w:rPr>
                <w:rFonts w:ascii="宋体" w:hAnsi="宋体" w:cs="Arial Unicode MS"/>
                <w:sz w:val="21"/>
                <w:szCs w:val="21"/>
              </w:rPr>
              <w:t>采集辅助工具</w:t>
            </w:r>
          </w:p>
        </w:tc>
      </w:tr>
      <w:tr>
        <w:tblPrEx>
          <w:tblLayout w:type="fixed"/>
          <w:tblCellMar>
            <w:top w:w="0" w:type="dxa"/>
            <w:left w:w="0" w:type="dxa"/>
            <w:bottom w:w="0" w:type="dxa"/>
            <w:right w:w="0" w:type="dxa"/>
          </w:tblCellMar>
        </w:tblPrEx>
        <w:trPr>
          <w:trHeight w:val="20" w:hRule="atLeast"/>
          <w:jc w:val="center"/>
        </w:trPr>
        <w:tc>
          <w:tcPr>
            <w:tcW w:w="62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1</w:t>
            </w:r>
          </w:p>
        </w:tc>
        <w:tc>
          <w:tcPr>
            <w:tcW w:w="223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手套</w:t>
            </w:r>
          </w:p>
        </w:tc>
        <w:tc>
          <w:tcPr>
            <w:tcW w:w="14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57</w:t>
            </w:r>
          </w:p>
        </w:tc>
        <w:tc>
          <w:tcPr>
            <w:tcW w:w="1209" w:type="dxa"/>
            <w:tcBorders>
              <w:top w:val="single" w:color="auto" w:sz="4" w:space="0"/>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双</w:t>
            </w:r>
          </w:p>
        </w:tc>
        <w:tc>
          <w:tcPr>
            <w:tcW w:w="276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sz w:val="21"/>
                <w:szCs w:val="21"/>
              </w:rPr>
            </w:pPr>
            <w:r>
              <w:rPr>
                <w:rFonts w:hint="eastAsia" w:ascii="宋体" w:hAnsi="宋体" w:cs="Arial Unicode MS"/>
                <w:sz w:val="21"/>
                <w:szCs w:val="21"/>
              </w:rPr>
              <w:t>信息</w:t>
            </w:r>
            <w:r>
              <w:rPr>
                <w:rFonts w:ascii="宋体" w:hAnsi="宋体" w:cs="Arial Unicode MS"/>
                <w:sz w:val="21"/>
                <w:szCs w:val="21"/>
              </w:rPr>
              <w:t>采集辅助工具</w:t>
            </w:r>
          </w:p>
        </w:tc>
      </w:tr>
      <w:tr>
        <w:tblPrEx>
          <w:tblLayout w:type="fixed"/>
          <w:tblCellMar>
            <w:top w:w="0" w:type="dxa"/>
            <w:left w:w="0" w:type="dxa"/>
            <w:bottom w:w="0" w:type="dxa"/>
            <w:right w:w="0" w:type="dxa"/>
          </w:tblCellMar>
        </w:tblPrEx>
        <w:trPr>
          <w:trHeight w:val="20" w:hRule="atLeast"/>
          <w:jc w:val="center"/>
        </w:trPr>
        <w:tc>
          <w:tcPr>
            <w:tcW w:w="62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223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电动车</w:t>
            </w:r>
          </w:p>
        </w:tc>
        <w:tc>
          <w:tcPr>
            <w:tcW w:w="14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2</w:t>
            </w:r>
          </w:p>
        </w:tc>
        <w:tc>
          <w:tcPr>
            <w:tcW w:w="1209" w:type="dxa"/>
            <w:tcBorders>
              <w:top w:val="single" w:color="auto" w:sz="4" w:space="0"/>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辆</w:t>
            </w:r>
          </w:p>
        </w:tc>
        <w:tc>
          <w:tcPr>
            <w:tcW w:w="276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交通</w:t>
            </w:r>
            <w:r>
              <w:rPr>
                <w:rFonts w:ascii="宋体" w:hAnsi="宋体" w:cs="Arial Unicode MS"/>
                <w:sz w:val="21"/>
                <w:szCs w:val="21"/>
              </w:rPr>
              <w:t>工具</w:t>
            </w:r>
          </w:p>
        </w:tc>
      </w:tr>
      <w:tr>
        <w:tblPrEx>
          <w:tblLayout w:type="fixed"/>
          <w:tblCellMar>
            <w:top w:w="0" w:type="dxa"/>
            <w:left w:w="0" w:type="dxa"/>
            <w:bottom w:w="0" w:type="dxa"/>
            <w:right w:w="0" w:type="dxa"/>
          </w:tblCellMar>
        </w:tblPrEx>
        <w:trPr>
          <w:trHeight w:val="20" w:hRule="atLeast"/>
          <w:jc w:val="center"/>
        </w:trPr>
        <w:tc>
          <w:tcPr>
            <w:tcW w:w="62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13</w:t>
            </w:r>
          </w:p>
        </w:tc>
        <w:tc>
          <w:tcPr>
            <w:tcW w:w="223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自行车</w:t>
            </w:r>
          </w:p>
        </w:tc>
        <w:tc>
          <w:tcPr>
            <w:tcW w:w="146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宋体"/>
                <w:color w:val="000000"/>
                <w:kern w:val="0"/>
                <w:sz w:val="21"/>
                <w:szCs w:val="21"/>
              </w:rPr>
            </w:pPr>
            <w:r>
              <w:rPr>
                <w:rFonts w:ascii="宋体" w:hAnsi="宋体" w:cs="宋体"/>
                <w:color w:val="000000"/>
                <w:kern w:val="0"/>
                <w:sz w:val="21"/>
                <w:szCs w:val="21"/>
              </w:rPr>
              <w:t>3</w:t>
            </w:r>
          </w:p>
        </w:tc>
        <w:tc>
          <w:tcPr>
            <w:tcW w:w="1209" w:type="dxa"/>
            <w:tcBorders>
              <w:top w:val="single" w:color="auto" w:sz="4" w:space="0"/>
              <w:left w:val="nil"/>
              <w:bottom w:val="single" w:color="auto" w:sz="4" w:space="0"/>
              <w:right w:val="single" w:color="auto" w:sz="4" w:space="0"/>
            </w:tcBorders>
            <w:vAlign w:val="center"/>
          </w:tcPr>
          <w:p>
            <w:pPr>
              <w:spacing w:line="276" w:lineRule="auto"/>
              <w:jc w:val="center"/>
              <w:rPr>
                <w:rFonts w:ascii="宋体" w:hAnsi="宋体" w:cs="宋体"/>
                <w:color w:val="000000"/>
                <w:kern w:val="0"/>
                <w:sz w:val="21"/>
                <w:szCs w:val="21"/>
              </w:rPr>
            </w:pPr>
            <w:r>
              <w:rPr>
                <w:rFonts w:hint="eastAsia" w:ascii="宋体" w:hAnsi="宋体" w:cs="宋体"/>
                <w:color w:val="000000"/>
                <w:kern w:val="0"/>
                <w:sz w:val="21"/>
                <w:szCs w:val="21"/>
              </w:rPr>
              <w:t>辆</w:t>
            </w:r>
          </w:p>
        </w:tc>
        <w:tc>
          <w:tcPr>
            <w:tcW w:w="276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76" w:lineRule="auto"/>
              <w:jc w:val="center"/>
              <w:rPr>
                <w:rFonts w:ascii="宋体" w:hAnsi="宋体" w:cs="Arial Unicode MS"/>
                <w:sz w:val="21"/>
                <w:szCs w:val="21"/>
              </w:rPr>
            </w:pPr>
            <w:r>
              <w:rPr>
                <w:rFonts w:hint="eastAsia" w:ascii="宋体" w:hAnsi="宋体" w:cs="Arial Unicode MS"/>
                <w:sz w:val="21"/>
                <w:szCs w:val="21"/>
              </w:rPr>
              <w:t>交通工具</w:t>
            </w:r>
          </w:p>
        </w:tc>
      </w:tr>
    </w:tbl>
    <w:p>
      <w:pPr>
        <w:widowControl/>
        <w:spacing w:line="360" w:lineRule="auto"/>
        <w:jc w:val="left"/>
        <w:rPr>
          <w:rFonts w:ascii="宋体" w:hAnsi="宋体" w:cs="Times New Roman"/>
          <w:szCs w:val="28"/>
        </w:rPr>
      </w:pPr>
    </w:p>
    <w:p>
      <w:pPr>
        <w:spacing w:line="360" w:lineRule="auto"/>
        <w:rPr>
          <w:rFonts w:ascii="宋体" w:hAnsi="宋体"/>
          <w:szCs w:val="24"/>
        </w:rPr>
      </w:pPr>
      <w:r>
        <w:rPr>
          <w:rFonts w:hint="eastAsia" w:ascii="宋体" w:hAnsi="宋体"/>
          <w:szCs w:val="24"/>
        </w:rPr>
        <w:t>附工具图例：</w:t>
      </w:r>
    </w:p>
    <w:p>
      <w:pPr>
        <w:widowControl/>
        <w:jc w:val="left"/>
        <w:rPr>
          <w:rFonts w:ascii="宋体" w:hAnsi="宋体"/>
          <w:szCs w:val="24"/>
        </w:rPr>
      </w:pPr>
      <w:r>
        <w:rPr>
          <w:rFonts w:ascii="宋体" w:hAnsi="宋体"/>
          <w:szCs w:val="24"/>
        </w:rPr>
        <w:br w:type="page"/>
      </w:r>
    </w:p>
    <w:tbl>
      <w:tblPr>
        <w:tblStyle w:val="75"/>
        <w:tblW w:w="8784" w:type="dxa"/>
        <w:jc w:val="center"/>
        <w:tblInd w:w="0" w:type="dxa"/>
        <w:tblLayout w:type="fixed"/>
        <w:tblCellMar>
          <w:top w:w="0" w:type="dxa"/>
          <w:left w:w="108" w:type="dxa"/>
          <w:bottom w:w="0" w:type="dxa"/>
          <w:right w:w="108" w:type="dxa"/>
        </w:tblCellMar>
      </w:tblPr>
      <w:tblGrid>
        <w:gridCol w:w="704"/>
        <w:gridCol w:w="1559"/>
        <w:gridCol w:w="6521"/>
      </w:tblGrid>
      <w:tr>
        <w:tblPrEx>
          <w:tblLayout w:type="fixed"/>
          <w:tblCellMar>
            <w:top w:w="0" w:type="dxa"/>
            <w:left w:w="108" w:type="dxa"/>
            <w:bottom w:w="0" w:type="dxa"/>
            <w:right w:w="108" w:type="dxa"/>
          </w:tblCellMar>
        </w:tblPrEx>
        <w:trPr>
          <w:trHeight w:val="288"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widowControl/>
              <w:jc w:val="center"/>
              <w:rPr>
                <w:rFonts w:ascii="宋体" w:hAnsi="宋体" w:cs="宋体"/>
                <w:b/>
                <w:bCs/>
                <w:color w:val="000000"/>
                <w:kern w:val="0"/>
                <w:sz w:val="21"/>
                <w:szCs w:val="21"/>
              </w:rPr>
            </w:pPr>
            <w:r>
              <w:rPr>
                <w:rFonts w:hint="eastAsia" w:ascii="宋体" w:hAnsi="宋体" w:cs="宋体"/>
                <w:b/>
                <w:bCs/>
                <w:color w:val="000000"/>
                <w:kern w:val="0"/>
                <w:sz w:val="21"/>
                <w:szCs w:val="21"/>
              </w:rPr>
              <w:t>序号</w:t>
            </w:r>
          </w:p>
        </w:tc>
        <w:tc>
          <w:tcPr>
            <w:tcW w:w="1559" w:type="dxa"/>
            <w:tcBorders>
              <w:top w:val="single" w:color="auto" w:sz="4" w:space="0"/>
              <w:left w:val="nil"/>
              <w:bottom w:val="single" w:color="auto" w:sz="4" w:space="0"/>
              <w:right w:val="single" w:color="auto" w:sz="4" w:space="0"/>
            </w:tcBorders>
            <w:shd w:val="clear" w:color="auto" w:fill="A5A5A5" w:themeFill="background1" w:themeFillShade="A6"/>
            <w:vAlign w:val="center"/>
          </w:tcPr>
          <w:p>
            <w:pPr>
              <w:widowControl/>
              <w:jc w:val="center"/>
              <w:rPr>
                <w:rFonts w:ascii="宋体" w:hAnsi="宋体" w:cs="宋体"/>
                <w:b/>
                <w:bCs/>
                <w:color w:val="000000"/>
                <w:kern w:val="0"/>
                <w:sz w:val="21"/>
                <w:szCs w:val="21"/>
              </w:rPr>
            </w:pPr>
            <w:r>
              <w:rPr>
                <w:rFonts w:hint="eastAsia" w:ascii="宋体" w:hAnsi="宋体" w:cs="宋体"/>
                <w:b/>
                <w:bCs/>
                <w:color w:val="000000"/>
                <w:kern w:val="0"/>
                <w:sz w:val="21"/>
                <w:szCs w:val="21"/>
              </w:rPr>
              <w:t>设备名称</w:t>
            </w:r>
          </w:p>
        </w:tc>
        <w:tc>
          <w:tcPr>
            <w:tcW w:w="6521" w:type="dxa"/>
            <w:tcBorders>
              <w:top w:val="single" w:color="auto" w:sz="4" w:space="0"/>
              <w:left w:val="nil"/>
              <w:bottom w:val="single" w:color="auto" w:sz="4" w:space="0"/>
              <w:right w:val="single" w:color="auto" w:sz="4" w:space="0"/>
            </w:tcBorders>
            <w:shd w:val="clear" w:color="auto" w:fill="A5A5A5" w:themeFill="background1" w:themeFillShade="A6"/>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图例</w:t>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卷尺</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1830705"/>
                  <wp:effectExtent l="0" t="0" r="9525" b="0"/>
                  <wp:docPr id="1410" name="图片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图片 1410"/>
                          <pic:cNvPicPr>
                            <a:picLocks noChangeAspect="1"/>
                          </pic:cNvPicPr>
                        </pic:nvPicPr>
                        <pic:blipFill>
                          <a:blip r:embed="rId15" cstate="print"/>
                          <a:stretch>
                            <a:fillRect/>
                          </a:stretch>
                        </pic:blipFill>
                        <pic:spPr>
                          <a:xfrm>
                            <a:off x="0" y="0"/>
                            <a:ext cx="3096000" cy="1830708"/>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手电筒</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1730375"/>
                  <wp:effectExtent l="0" t="0" r="0" b="3175"/>
                  <wp:docPr id="1411" name="图片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图片 1411"/>
                          <pic:cNvPicPr>
                            <a:picLocks noChangeAspect="1"/>
                          </pic:cNvPicPr>
                        </pic:nvPicPr>
                        <pic:blipFill>
                          <a:blip r:embed="rId16" cstate="print"/>
                          <a:stretch>
                            <a:fillRect/>
                          </a:stretch>
                        </pic:blipFill>
                        <pic:spPr>
                          <a:xfrm>
                            <a:off x="0" y="0"/>
                            <a:ext cx="3096000" cy="1730886"/>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汛期装备</w:t>
            </w:r>
          </w:p>
          <w:p>
            <w:pPr>
              <w:widowControl/>
              <w:jc w:val="center"/>
              <w:rPr>
                <w:rFonts w:ascii="宋体" w:hAnsi="宋体" w:cs="宋体"/>
                <w:color w:val="000000"/>
                <w:kern w:val="0"/>
                <w:sz w:val="21"/>
                <w:szCs w:val="21"/>
              </w:rPr>
            </w:pPr>
            <w:r>
              <w:rPr>
                <w:rFonts w:hint="eastAsia" w:ascii="宋体" w:hAnsi="宋体" w:cs="宋体"/>
                <w:color w:val="000000"/>
                <w:kern w:val="0"/>
                <w:sz w:val="21"/>
                <w:szCs w:val="21"/>
              </w:rPr>
              <w:t>（雨衣、雨鞋）</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3102610"/>
                  <wp:effectExtent l="0" t="0" r="0" b="2540"/>
                  <wp:docPr id="1412" name="图片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图片 1412"/>
                          <pic:cNvPicPr>
                            <a:picLocks noChangeAspect="1"/>
                          </pic:cNvPicPr>
                        </pic:nvPicPr>
                        <pic:blipFill>
                          <a:blip r:embed="rId17"/>
                          <a:stretch>
                            <a:fillRect/>
                          </a:stretch>
                        </pic:blipFill>
                        <pic:spPr>
                          <a:xfrm>
                            <a:off x="0" y="0"/>
                            <a:ext cx="3096000" cy="3103082"/>
                          </a:xfrm>
                          <a:prstGeom prst="rect">
                            <a:avLst/>
                          </a:prstGeom>
                        </pic:spPr>
                      </pic:pic>
                    </a:graphicData>
                  </a:graphic>
                </wp:inline>
              </w:drawing>
            </w:r>
          </w:p>
          <w:p>
            <w:pPr>
              <w:widowControl/>
              <w:jc w:val="center"/>
              <w:rPr>
                <w:rFonts w:ascii="宋体" w:hAnsi="宋体" w:cs="宋体"/>
                <w:color w:val="000000"/>
                <w:kern w:val="0"/>
                <w:sz w:val="22"/>
              </w:rPr>
            </w:pPr>
            <w:r>
              <w:rPr>
                <w:rFonts w:ascii="宋体" w:hAnsi="宋体"/>
                <w:sz w:val="21"/>
              </w:rPr>
              <w:drawing>
                <wp:inline distT="0" distB="0" distL="0" distR="0">
                  <wp:extent cx="3095625" cy="3025775"/>
                  <wp:effectExtent l="0" t="0" r="0" b="3175"/>
                  <wp:docPr id="1413" name="图片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图片 1413"/>
                          <pic:cNvPicPr>
                            <a:picLocks noChangeAspect="1"/>
                          </pic:cNvPicPr>
                        </pic:nvPicPr>
                        <pic:blipFill>
                          <a:blip r:embed="rId18"/>
                          <a:stretch>
                            <a:fillRect/>
                          </a:stretch>
                        </pic:blipFill>
                        <pic:spPr>
                          <a:xfrm>
                            <a:off x="0" y="0"/>
                            <a:ext cx="3096000" cy="3026165"/>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安全警示牌</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2579370"/>
                  <wp:effectExtent l="0" t="0" r="0" b="0"/>
                  <wp:docPr id="2759" name="图片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 name="图片 2759"/>
                          <pic:cNvPicPr>
                            <a:picLocks noChangeAspect="1"/>
                          </pic:cNvPicPr>
                        </pic:nvPicPr>
                        <pic:blipFill>
                          <a:blip r:embed="rId19"/>
                          <a:stretch>
                            <a:fillRect/>
                          </a:stretch>
                        </pic:blipFill>
                        <pic:spPr>
                          <a:xfrm>
                            <a:off x="0" y="0"/>
                            <a:ext cx="3096000" cy="2580001"/>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安全警示带</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2623820"/>
                  <wp:effectExtent l="0" t="0" r="9525" b="5080"/>
                  <wp:docPr id="1414" name="图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图片 1414"/>
                          <pic:cNvPicPr>
                            <a:picLocks noChangeAspect="1"/>
                          </pic:cNvPicPr>
                        </pic:nvPicPr>
                        <pic:blipFill>
                          <a:blip r:embed="rId20"/>
                          <a:stretch>
                            <a:fillRect/>
                          </a:stretch>
                        </pic:blipFill>
                        <pic:spPr>
                          <a:xfrm>
                            <a:off x="0" y="0"/>
                            <a:ext cx="3096000" cy="2623897"/>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工作证</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1885315"/>
                  <wp:effectExtent l="0" t="0" r="0" b="635"/>
                  <wp:docPr id="1416" name="图片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图片 1416"/>
                          <pic:cNvPicPr>
                            <a:picLocks noChangeAspect="1"/>
                          </pic:cNvPicPr>
                        </pic:nvPicPr>
                        <pic:blipFill>
                          <a:blip r:embed="rId21"/>
                          <a:stretch>
                            <a:fillRect/>
                          </a:stretch>
                        </pic:blipFill>
                        <pic:spPr>
                          <a:xfrm>
                            <a:off x="0" y="0"/>
                            <a:ext cx="3096000" cy="1885704"/>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工具包</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2190750"/>
                  <wp:effectExtent l="0" t="0" r="0" b="0"/>
                  <wp:docPr id="1422" name="图片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图片 1422"/>
                          <pic:cNvPicPr>
                            <a:picLocks noChangeAspect="1"/>
                          </pic:cNvPicPr>
                        </pic:nvPicPr>
                        <pic:blipFill>
                          <a:blip r:embed="rId22"/>
                          <a:stretch>
                            <a:fillRect/>
                          </a:stretch>
                        </pic:blipFill>
                        <pic:spPr>
                          <a:xfrm>
                            <a:off x="0" y="0"/>
                            <a:ext cx="3096000" cy="2191166"/>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工具铲</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2585085"/>
                  <wp:effectExtent l="0" t="0" r="9525" b="5715"/>
                  <wp:docPr id="1427" name="图片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图片 1427"/>
                          <pic:cNvPicPr>
                            <a:picLocks noChangeAspect="1"/>
                          </pic:cNvPicPr>
                        </pic:nvPicPr>
                        <pic:blipFill>
                          <a:blip r:embed="rId23" cstate="print"/>
                          <a:stretch>
                            <a:fillRect/>
                          </a:stretch>
                        </pic:blipFill>
                        <pic:spPr>
                          <a:xfrm>
                            <a:off x="0" y="0"/>
                            <a:ext cx="3096000" cy="2585339"/>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镊子</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2094230"/>
                  <wp:effectExtent l="0" t="0" r="0" b="1270"/>
                  <wp:docPr id="1428" name="图片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图片 1428"/>
                          <pic:cNvPicPr>
                            <a:picLocks noChangeAspect="1"/>
                          </pic:cNvPicPr>
                        </pic:nvPicPr>
                        <pic:blipFill>
                          <a:blip r:embed="rId24"/>
                          <a:stretch>
                            <a:fillRect/>
                          </a:stretch>
                        </pic:blipFill>
                        <pic:spPr>
                          <a:xfrm>
                            <a:off x="0" y="0"/>
                            <a:ext cx="3096000" cy="2094791"/>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夹子</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2235200"/>
                  <wp:effectExtent l="0" t="0" r="9525" b="0"/>
                  <wp:docPr id="1430"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图片 1430"/>
                          <pic:cNvPicPr>
                            <a:picLocks noChangeAspect="1"/>
                          </pic:cNvPicPr>
                        </pic:nvPicPr>
                        <pic:blipFill>
                          <a:blip r:embed="rId25" cstate="print"/>
                          <a:stretch>
                            <a:fillRect/>
                          </a:stretch>
                        </pic:blipFill>
                        <pic:spPr>
                          <a:xfrm>
                            <a:off x="0" y="0"/>
                            <a:ext cx="3096000" cy="2235214"/>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垃圾袋</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2034540"/>
                  <wp:effectExtent l="0" t="0" r="0" b="3810"/>
                  <wp:docPr id="1431" name="图片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图片 1431"/>
                          <pic:cNvPicPr>
                            <a:picLocks noChangeAspect="1"/>
                          </pic:cNvPicPr>
                        </pic:nvPicPr>
                        <pic:blipFill>
                          <a:blip r:embed="rId26"/>
                          <a:stretch>
                            <a:fillRect/>
                          </a:stretch>
                        </pic:blipFill>
                        <pic:spPr>
                          <a:xfrm>
                            <a:off x="0" y="0"/>
                            <a:ext cx="3096000" cy="2034823"/>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手套</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1901825"/>
                  <wp:effectExtent l="0" t="0" r="0" b="3175"/>
                  <wp:docPr id="1432" name="图片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图片 1432"/>
                          <pic:cNvPicPr>
                            <a:picLocks noChangeAspect="1"/>
                          </pic:cNvPicPr>
                        </pic:nvPicPr>
                        <pic:blipFill>
                          <a:blip r:embed="rId27"/>
                          <a:stretch>
                            <a:fillRect/>
                          </a:stretch>
                        </pic:blipFill>
                        <pic:spPr>
                          <a:xfrm>
                            <a:off x="0" y="0"/>
                            <a:ext cx="3096000" cy="1902245"/>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13</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充电宝</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ascii="宋体" w:hAnsi="宋体"/>
                <w:sz w:val="21"/>
              </w:rPr>
              <w:drawing>
                <wp:inline distT="0" distB="0" distL="0" distR="0">
                  <wp:extent cx="3095625" cy="1993900"/>
                  <wp:effectExtent l="0" t="0" r="0" b="6350"/>
                  <wp:docPr id="1433" name="图片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图片 1433"/>
                          <pic:cNvPicPr>
                            <a:picLocks noChangeAspect="1"/>
                          </pic:cNvPicPr>
                        </pic:nvPicPr>
                        <pic:blipFill>
                          <a:blip r:embed="rId28"/>
                          <a:stretch>
                            <a:fillRect/>
                          </a:stretch>
                        </pic:blipFill>
                        <pic:spPr>
                          <a:xfrm>
                            <a:off x="0" y="0"/>
                            <a:ext cx="3096000" cy="1994495"/>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14</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电动车</w:t>
            </w:r>
          </w:p>
        </w:tc>
        <w:tc>
          <w:tcPr>
            <w:tcW w:w="6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eastAsiaTheme="minorEastAsia"/>
                <w:sz w:val="21"/>
              </w:rPr>
              <w:drawing>
                <wp:inline distT="0" distB="0" distL="0" distR="0">
                  <wp:extent cx="3194685" cy="2638425"/>
                  <wp:effectExtent l="0" t="0" r="5715" b="0"/>
                  <wp:docPr id="2765" name="图片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图片 2765"/>
                          <pic:cNvPicPr>
                            <a:picLocks noChangeAspect="1" noChangeArrowheads="1"/>
                          </pic:cNvPicPr>
                        </pic:nvPicPr>
                        <pic:blipFill>
                          <a:blip r:embed="rId29" cstate="print">
                            <a:extLst>
                              <a:ext uri="{28A0092B-C50C-407E-A947-70E740481C1C}">
                                <a14:useLocalDpi xmlns:a14="http://schemas.microsoft.com/office/drawing/2010/main" val="0"/>
                              </a:ext>
                            </a:extLst>
                          </a:blip>
                          <a:srcRect t="17418"/>
                          <a:stretch>
                            <a:fillRect/>
                          </a:stretch>
                        </pic:blipFill>
                        <pic:spPr>
                          <a:xfrm>
                            <a:off x="0" y="0"/>
                            <a:ext cx="3208826" cy="26499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4272"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自行车</w:t>
            </w:r>
          </w:p>
        </w:tc>
        <w:tc>
          <w:tcPr>
            <w:tcW w:w="65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sz w:val="21"/>
              </w:rPr>
            </w:pPr>
            <w:r>
              <w:rPr>
                <w:rFonts w:eastAsiaTheme="minorEastAsia"/>
                <w:sz w:val="21"/>
              </w:rPr>
              <w:drawing>
                <wp:inline distT="0" distB="0" distL="0" distR="0">
                  <wp:extent cx="3147695" cy="2209800"/>
                  <wp:effectExtent l="0" t="0" r="0" b="0"/>
                  <wp:docPr id="2766" name="图片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图片 2766"/>
                          <pic:cNvPicPr>
                            <a:picLocks noChangeAspect="1"/>
                          </pic:cNvPicPr>
                        </pic:nvPicPr>
                        <pic:blipFill>
                          <a:blip r:embed="rId30"/>
                          <a:srcRect t="17707" b="12099"/>
                          <a:stretch>
                            <a:fillRect/>
                          </a:stretch>
                        </pic:blipFill>
                        <pic:spPr>
                          <a:xfrm>
                            <a:off x="0" y="0"/>
                            <a:ext cx="3165314" cy="2221859"/>
                          </a:xfrm>
                          <a:prstGeom prst="rect">
                            <a:avLst/>
                          </a:prstGeom>
                          <a:ln>
                            <a:noFill/>
                          </a:ln>
                        </pic:spPr>
                      </pic:pic>
                    </a:graphicData>
                  </a:graphic>
                </wp:inline>
              </w:drawing>
            </w:r>
          </w:p>
        </w:tc>
      </w:tr>
    </w:tbl>
    <w:p>
      <w:pPr>
        <w:spacing w:line="360" w:lineRule="auto"/>
        <w:rPr>
          <w:rFonts w:ascii="宋体" w:hAnsi="宋体"/>
          <w:szCs w:val="24"/>
        </w:rPr>
      </w:pPr>
    </w:p>
    <w:p>
      <w:pPr>
        <w:widowControl/>
        <w:jc w:val="left"/>
        <w:rPr>
          <w:rFonts w:ascii="宋体" w:hAnsi="宋体"/>
          <w:szCs w:val="24"/>
        </w:rPr>
      </w:pPr>
      <w:r>
        <w:rPr>
          <w:rFonts w:ascii="宋体" w:hAnsi="宋体"/>
          <w:szCs w:val="24"/>
        </w:rPr>
        <w:br w:type="page"/>
      </w:r>
    </w:p>
    <w:p>
      <w:pPr>
        <w:keepNext/>
        <w:keepLines/>
        <w:spacing w:before="280" w:line="360" w:lineRule="auto"/>
        <w:outlineLvl w:val="3"/>
        <w:rPr>
          <w:rFonts w:ascii="宋体" w:hAnsi="宋体" w:cstheme="majorBidi"/>
          <w:b/>
          <w:bCs/>
          <w:sz w:val="28"/>
          <w:szCs w:val="28"/>
        </w:rPr>
      </w:pPr>
      <w:r>
        <w:rPr>
          <w:rFonts w:ascii="宋体" w:hAnsi="宋体" w:cstheme="majorBidi"/>
          <w:b/>
          <w:bCs/>
          <w:sz w:val="28"/>
          <w:szCs w:val="28"/>
        </w:rPr>
        <w:t>2</w:t>
      </w:r>
      <w:r>
        <w:rPr>
          <w:rFonts w:hint="eastAsia" w:ascii="宋体" w:hAnsi="宋体" w:cstheme="majorBidi"/>
          <w:b/>
          <w:bCs/>
          <w:sz w:val="28"/>
          <w:szCs w:val="28"/>
        </w:rPr>
        <w:t>） “信息采集器”（专用手机）管理办法，保证功能的正常发挥</w:t>
      </w:r>
    </w:p>
    <w:p>
      <w:pPr>
        <w:keepNext/>
        <w:keepLines/>
        <w:spacing w:before="120" w:after="120" w:line="360" w:lineRule="auto"/>
        <w:outlineLvl w:val="4"/>
        <w:rPr>
          <w:rFonts w:ascii="宋体" w:hAnsi="宋体"/>
          <w:b/>
          <w:bCs/>
          <w:sz w:val="28"/>
          <w:szCs w:val="28"/>
        </w:rPr>
      </w:pPr>
      <w:r>
        <w:rPr>
          <w:rFonts w:ascii="宋体" w:hAnsi="宋体"/>
          <w:b/>
          <w:bCs/>
          <w:sz w:val="28"/>
          <w:szCs w:val="28"/>
        </w:rPr>
        <w:t>1</w:t>
      </w:r>
      <w:r>
        <w:rPr>
          <w:rFonts w:hint="eastAsia" w:ascii="宋体" w:hAnsi="宋体"/>
          <w:b/>
          <w:bCs/>
          <w:sz w:val="28"/>
          <w:szCs w:val="28"/>
        </w:rPr>
        <w:t>、严格按照“三定”（定人、定区域、定手机）要求配置采集器，制定“信息采集器”管理要求与管理、考核办法</w:t>
      </w:r>
    </w:p>
    <w:p>
      <w:pPr>
        <w:keepNext/>
        <w:keepLines/>
        <w:spacing w:line="360" w:lineRule="auto"/>
        <w:jc w:val="left"/>
        <w:outlineLvl w:val="5"/>
        <w:rPr>
          <w:rFonts w:ascii="宋体" w:hAnsi="宋体" w:cstheme="majorBidi"/>
          <w:b/>
          <w:kern w:val="44"/>
          <w:szCs w:val="24"/>
        </w:rPr>
      </w:pPr>
      <w:r>
        <w:rPr>
          <w:rFonts w:ascii="宋体" w:hAnsi="宋体" w:cstheme="majorBidi"/>
          <w:b/>
          <w:kern w:val="44"/>
          <w:szCs w:val="24"/>
        </w:rPr>
        <w:t>1.</w:t>
      </w:r>
      <w:r>
        <w:rPr>
          <w:rFonts w:hint="eastAsia" w:ascii="宋体" w:hAnsi="宋体" w:cstheme="majorBidi"/>
          <w:b/>
          <w:kern w:val="44"/>
          <w:szCs w:val="24"/>
        </w:rPr>
        <w:t>1、严格按照“三定”（定人、定区域、定手机）要求配置采集器</w:t>
      </w:r>
    </w:p>
    <w:p>
      <w:pPr>
        <w:spacing w:line="360" w:lineRule="auto"/>
        <w:ind w:firstLine="480"/>
        <w:rPr>
          <w:rFonts w:ascii="宋体" w:hAnsi="宋体"/>
          <w:szCs w:val="32"/>
        </w:rPr>
      </w:pPr>
      <w:r>
        <w:rPr>
          <w:rFonts w:hint="eastAsia" w:ascii="宋体" w:hAnsi="宋体"/>
          <w:szCs w:val="32"/>
        </w:rPr>
        <w:t>智慧城管的高效便捷，其中采用“三定”方法进行人员分配及采集器分配也是主要因素之一，它不但能让采集区域无死角全覆盖，同时还能在最短的会见内找出采集工作中存在的问题及漏洞，直接将责任落实到个人，从根源上保证信息采集的质量和采集员质量。</w:t>
      </w:r>
    </w:p>
    <w:p>
      <w:pPr>
        <w:spacing w:line="360" w:lineRule="auto"/>
        <w:ind w:firstLine="480"/>
        <w:rPr>
          <w:rFonts w:ascii="宋体" w:hAnsi="宋体"/>
          <w:szCs w:val="32"/>
        </w:rPr>
      </w:pPr>
      <w:r>
        <w:rPr>
          <w:rFonts w:hint="eastAsia" w:ascii="宋体" w:hAnsi="宋体"/>
          <w:szCs w:val="32"/>
        </w:rPr>
        <w:t>我公司有着一整套成熟的“三定”管理办法，采集器领取、登记、发放、定人、定岗全程由专人负责管理，同时项目负责人监管，而总公司的内务主管则是不定期协助进行整理统计。</w:t>
      </w:r>
    </w:p>
    <w:p>
      <w:pPr>
        <w:spacing w:line="360" w:lineRule="auto"/>
        <w:jc w:val="center"/>
        <w:rPr>
          <w:rFonts w:ascii="宋体" w:hAnsi="宋体"/>
          <w:sz w:val="21"/>
          <w:szCs w:val="24"/>
        </w:rPr>
      </w:pPr>
      <w:r>
        <w:rPr>
          <w:rFonts w:ascii="宋体" w:hAnsi="宋体"/>
          <w:sz w:val="21"/>
          <w:szCs w:val="24"/>
        </w:rPr>
        <w:drawing>
          <wp:inline distT="0" distB="0" distL="0" distR="0">
            <wp:extent cx="5291455" cy="2714625"/>
            <wp:effectExtent l="57150" t="0" r="61595" b="0"/>
            <wp:docPr id="70" name="图示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pPr>
        <w:spacing w:line="360" w:lineRule="auto"/>
        <w:ind w:firstLine="480"/>
        <w:rPr>
          <w:rFonts w:ascii="宋体" w:hAnsi="宋体"/>
          <w:szCs w:val="32"/>
        </w:rPr>
      </w:pPr>
      <w:r>
        <w:rPr>
          <w:rFonts w:hint="eastAsia" w:ascii="宋体" w:hAnsi="宋体"/>
          <w:szCs w:val="32"/>
        </w:rPr>
        <w:t>采集器是采集员日常进行工作的最重要的工具之一，因此对管理和维护好采集器的程度直接影响到采集工作的顺利进行和采集质量的不断提高，为此制定《采集器管理使用办法》并严格执行,自项目开始日发布并执行。</w:t>
      </w:r>
    </w:p>
    <w:p>
      <w:pPr>
        <w:spacing w:line="360" w:lineRule="auto"/>
        <w:ind w:firstLine="480"/>
        <w:rPr>
          <w:rFonts w:ascii="宋体" w:hAnsi="宋体"/>
          <w:szCs w:val="32"/>
        </w:rPr>
      </w:pPr>
      <w:r>
        <w:rPr>
          <w:rFonts w:hint="eastAsia" w:ascii="宋体" w:hAnsi="宋体"/>
          <w:szCs w:val="32"/>
        </w:rPr>
        <w:t>采集器是信息采集员工作的工具，公司将按照“三定”（定人、定区域、定手机）原则为每位信息采集员配置采集器。实现“巡查区域、信息采集人员、信息采集器（串号）、信息采集</w:t>
      </w:r>
      <w:r>
        <w:rPr>
          <w:rFonts w:ascii="宋体" w:hAnsi="宋体"/>
          <w:szCs w:val="32"/>
        </w:rPr>
        <w:t>器</w:t>
      </w:r>
      <w:r>
        <w:rPr>
          <w:rFonts w:hint="eastAsia" w:ascii="宋体" w:hAnsi="宋体"/>
          <w:szCs w:val="32"/>
        </w:rPr>
        <w:t>帐户、信息采集人员SIM卡号码”绑定制度，按一个巡查区域一个采集器分配。</w:t>
      </w:r>
    </w:p>
    <w:p>
      <w:pPr>
        <w:spacing w:line="360" w:lineRule="auto"/>
        <w:ind w:firstLine="480"/>
        <w:rPr>
          <w:rFonts w:ascii="宋体" w:hAnsi="宋体"/>
          <w:szCs w:val="32"/>
        </w:rPr>
      </w:pPr>
      <w:r>
        <w:rPr>
          <w:rFonts w:hint="eastAsia" w:ascii="宋体" w:hAnsi="宋体"/>
          <w:szCs w:val="32"/>
        </w:rPr>
        <w:t>公司将在员工到岗一天内为每位员工配置统一配备的“采集器”。</w:t>
      </w:r>
    </w:p>
    <w:p>
      <w:pPr>
        <w:spacing w:line="360" w:lineRule="auto"/>
        <w:ind w:firstLine="480"/>
        <w:rPr>
          <w:rFonts w:ascii="宋体" w:hAnsi="宋体"/>
          <w:szCs w:val="32"/>
        </w:rPr>
      </w:pPr>
      <w:r>
        <w:rPr>
          <w:rFonts w:hint="eastAsia" w:ascii="宋体" w:hAnsi="宋体"/>
          <w:szCs w:val="32"/>
        </w:rPr>
        <w:t>员工在办理相关手续后，可以领到“采集器”。</w:t>
      </w:r>
    </w:p>
    <w:p>
      <w:pPr>
        <w:spacing w:line="360" w:lineRule="auto"/>
        <w:ind w:firstLine="480"/>
        <w:rPr>
          <w:rFonts w:ascii="宋体" w:hAnsi="宋体"/>
          <w:szCs w:val="32"/>
        </w:rPr>
      </w:pPr>
      <w:r>
        <w:rPr>
          <w:rFonts w:hint="eastAsia" w:ascii="宋体" w:hAnsi="宋体"/>
          <w:szCs w:val="32"/>
        </w:rPr>
        <w:t>员工须小心仔细保管“采集器”，保证其功能完整，并保证只用于工作，不挪于他用，保证在岗期间采集器电量充足，联络通畅。</w:t>
      </w:r>
    </w:p>
    <w:p>
      <w:pPr>
        <w:spacing w:line="360" w:lineRule="auto"/>
        <w:ind w:firstLine="480"/>
        <w:rPr>
          <w:rFonts w:ascii="宋体" w:hAnsi="宋体"/>
          <w:szCs w:val="32"/>
        </w:rPr>
      </w:pPr>
      <w:r>
        <w:rPr>
          <w:rFonts w:hint="eastAsia" w:ascii="宋体" w:hAnsi="宋体"/>
          <w:szCs w:val="32"/>
        </w:rPr>
        <w:t>机器发生故障时，须交给公司指定人员，由公司送到监督指挥中心进行维修，不得自行维修。</w:t>
      </w:r>
    </w:p>
    <w:p>
      <w:pPr>
        <w:spacing w:line="360" w:lineRule="auto"/>
        <w:ind w:firstLine="480"/>
        <w:rPr>
          <w:rFonts w:ascii="宋体" w:hAnsi="宋体"/>
          <w:szCs w:val="32"/>
        </w:rPr>
      </w:pPr>
      <w:r>
        <w:rPr>
          <w:rFonts w:hint="eastAsia" w:ascii="宋体" w:hAnsi="宋体"/>
          <w:szCs w:val="32"/>
        </w:rPr>
        <w:t>发生以下情况时，员工无须承担费用：</w:t>
      </w:r>
    </w:p>
    <w:p>
      <w:pPr>
        <w:spacing w:line="360" w:lineRule="auto"/>
        <w:ind w:left="479" w:leftChars="178" w:hanging="52" w:hangingChars="22"/>
        <w:rPr>
          <w:rFonts w:ascii="宋体" w:hAnsi="宋体"/>
          <w:szCs w:val="32"/>
        </w:rPr>
      </w:pPr>
      <w:r>
        <w:rPr>
          <w:rFonts w:hint="eastAsia" w:ascii="宋体" w:hAnsi="宋体"/>
          <w:szCs w:val="32"/>
        </w:rPr>
        <w:t>A、采集器硬件自然损坏；</w:t>
      </w:r>
    </w:p>
    <w:p>
      <w:pPr>
        <w:spacing w:line="360" w:lineRule="auto"/>
        <w:ind w:left="479" w:leftChars="178" w:hanging="52" w:hangingChars="22"/>
        <w:rPr>
          <w:rFonts w:ascii="宋体" w:hAnsi="宋体"/>
          <w:szCs w:val="32"/>
        </w:rPr>
      </w:pPr>
      <w:r>
        <w:rPr>
          <w:rFonts w:hint="eastAsia" w:ascii="宋体" w:hAnsi="宋体"/>
          <w:szCs w:val="32"/>
        </w:rPr>
        <w:t>B、在工作中所产生的无线通信网络服务费。</w:t>
      </w:r>
    </w:p>
    <w:p>
      <w:pPr>
        <w:spacing w:line="360" w:lineRule="auto"/>
        <w:ind w:firstLine="480"/>
        <w:rPr>
          <w:rFonts w:ascii="宋体" w:hAnsi="宋体"/>
          <w:szCs w:val="32"/>
        </w:rPr>
      </w:pPr>
      <w:r>
        <w:rPr>
          <w:rFonts w:hint="eastAsia" w:ascii="宋体" w:hAnsi="宋体"/>
          <w:szCs w:val="32"/>
        </w:rPr>
        <w:t>发生以下情况时，员工自行承担全部费用：</w:t>
      </w:r>
    </w:p>
    <w:p>
      <w:pPr>
        <w:spacing w:line="360" w:lineRule="auto"/>
        <w:ind w:left="479" w:leftChars="178" w:hanging="52" w:hangingChars="22"/>
        <w:rPr>
          <w:rFonts w:ascii="宋体" w:hAnsi="宋体"/>
          <w:szCs w:val="32"/>
        </w:rPr>
      </w:pPr>
      <w:r>
        <w:rPr>
          <w:rFonts w:hint="eastAsia" w:ascii="宋体" w:hAnsi="宋体"/>
          <w:szCs w:val="32"/>
        </w:rPr>
        <w:t>A、采集器出现了外观损坏、进液等非正常情况引起的损坏；</w:t>
      </w:r>
    </w:p>
    <w:p>
      <w:pPr>
        <w:spacing w:line="360" w:lineRule="auto"/>
        <w:ind w:left="479" w:leftChars="178" w:hanging="52" w:hangingChars="22"/>
        <w:rPr>
          <w:rFonts w:ascii="宋体" w:hAnsi="宋体"/>
          <w:szCs w:val="32"/>
        </w:rPr>
      </w:pPr>
      <w:r>
        <w:rPr>
          <w:rFonts w:hint="eastAsia" w:ascii="宋体" w:hAnsi="宋体"/>
          <w:szCs w:val="32"/>
        </w:rPr>
        <w:t>B、工作之外产生的无线通信网络服务费；</w:t>
      </w:r>
    </w:p>
    <w:p>
      <w:pPr>
        <w:spacing w:line="360" w:lineRule="auto"/>
        <w:ind w:left="479" w:leftChars="178" w:hanging="52" w:hangingChars="22"/>
        <w:rPr>
          <w:rFonts w:ascii="宋体" w:hAnsi="宋体"/>
          <w:szCs w:val="32"/>
        </w:rPr>
      </w:pPr>
      <w:r>
        <w:rPr>
          <w:rFonts w:hint="eastAsia" w:ascii="宋体" w:hAnsi="宋体"/>
          <w:szCs w:val="32"/>
        </w:rPr>
        <w:t>C、员工私自维修机器。</w:t>
      </w:r>
    </w:p>
    <w:p>
      <w:pPr>
        <w:spacing w:line="360" w:lineRule="auto"/>
        <w:ind w:firstLine="480"/>
        <w:rPr>
          <w:rFonts w:hint="eastAsia" w:ascii="宋体" w:hAnsi="宋体"/>
          <w:szCs w:val="32"/>
        </w:rPr>
      </w:pPr>
      <w:r>
        <w:rPr>
          <w:rFonts w:hint="eastAsia" w:ascii="宋体" w:hAnsi="宋体"/>
          <w:szCs w:val="32"/>
        </w:rPr>
        <w:t>员工离职时须如数、完好地返还配置的“采集器”以及相关的附属设备。无法返还时，根据采集器实际价值赔偿。</w:t>
      </w:r>
    </w:p>
    <w:p>
      <w:pPr>
        <w:spacing w:line="360" w:lineRule="auto"/>
        <w:ind w:firstLine="480"/>
        <w:rPr>
          <w:rFonts w:ascii="宋体" w:hAnsi="宋体" w:cstheme="majorBidi"/>
          <w:b/>
          <w:kern w:val="44"/>
          <w:szCs w:val="24"/>
        </w:rPr>
      </w:pPr>
      <w:r>
        <w:rPr>
          <w:rFonts w:ascii="宋体" w:hAnsi="宋体" w:cstheme="majorBidi"/>
          <w:b/>
          <w:kern w:val="44"/>
          <w:szCs w:val="24"/>
        </w:rPr>
        <w:t>1.2</w:t>
      </w:r>
      <w:r>
        <w:rPr>
          <w:rFonts w:hint="eastAsia" w:ascii="宋体" w:hAnsi="宋体" w:cstheme="majorBidi"/>
          <w:b/>
          <w:kern w:val="44"/>
          <w:szCs w:val="24"/>
        </w:rPr>
        <w:t>、制定“信息采集器”管理要求与管理、考核办法</w:t>
      </w:r>
    </w:p>
    <w:p>
      <w:pPr>
        <w:spacing w:line="360" w:lineRule="auto"/>
        <w:ind w:firstLine="480"/>
        <w:rPr>
          <w:rFonts w:ascii="宋体" w:hAnsi="宋体"/>
          <w:szCs w:val="32"/>
        </w:rPr>
      </w:pPr>
      <w:r>
        <w:rPr>
          <w:rFonts w:hint="eastAsia" w:ascii="宋体" w:hAnsi="宋体"/>
          <w:szCs w:val="32"/>
        </w:rPr>
        <w:t>控制采集员不将采集器挪作他用，这需要管理员不定期的培训以及不定期的抽查，让采集员养成习惯，并且要他们认识到采集器的重要性及自己所承担的责任。在这个过程中，管理员的培训和教导是十分重要的，而我公司有着一整套成熟的抽查机制与培训方案。</w:t>
      </w:r>
    </w:p>
    <w:p>
      <w:pPr>
        <w:spacing w:line="360" w:lineRule="auto"/>
        <w:rPr>
          <w:rFonts w:ascii="宋体" w:hAnsi="宋体"/>
          <w:szCs w:val="32"/>
        </w:rPr>
      </w:pPr>
      <w:r>
        <w:rPr>
          <w:rFonts w:ascii="宋体" w:hAnsi="宋体"/>
          <w:szCs w:val="32"/>
        </w:rPr>
        <w:drawing>
          <wp:inline distT="0" distB="0" distL="0" distR="0">
            <wp:extent cx="5274310" cy="3076575"/>
            <wp:effectExtent l="0" t="38100" r="0" b="104775"/>
            <wp:docPr id="71" name="图示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pPr>
        <w:spacing w:line="360" w:lineRule="auto"/>
        <w:ind w:firstLine="480"/>
        <w:rPr>
          <w:rFonts w:ascii="宋体" w:hAnsi="宋体"/>
          <w:szCs w:val="32"/>
        </w:rPr>
      </w:pPr>
      <w:r>
        <w:rPr>
          <w:rFonts w:hint="eastAsia" w:ascii="宋体" w:hAnsi="宋体"/>
          <w:szCs w:val="32"/>
        </w:rPr>
        <w:t>采集器是信息采集员工作中的必备的工具。每个信息采集员应该维护、保养好自己的采集器，并禁止在工作之外使用采集器，禁止将采集器挪作他用。具体要求及处理流程如下：</w:t>
      </w:r>
    </w:p>
    <w:p>
      <w:pPr>
        <w:widowControl/>
        <w:numPr>
          <w:ilvl w:val="0"/>
          <w:numId w:val="11"/>
        </w:numPr>
        <w:spacing w:line="360" w:lineRule="auto"/>
        <w:ind w:firstLine="567"/>
        <w:rPr>
          <w:rFonts w:ascii="宋体" w:hAnsi="宋体"/>
          <w:szCs w:val="32"/>
        </w:rPr>
      </w:pPr>
      <w:r>
        <w:rPr>
          <w:rFonts w:hint="eastAsia" w:ascii="宋体" w:hAnsi="宋体"/>
          <w:szCs w:val="32"/>
        </w:rPr>
        <w:t>禁止在工作时间之外使用采集器。</w:t>
      </w:r>
    </w:p>
    <w:p>
      <w:pPr>
        <w:widowControl/>
        <w:numPr>
          <w:ilvl w:val="0"/>
          <w:numId w:val="11"/>
        </w:numPr>
        <w:spacing w:line="360" w:lineRule="auto"/>
        <w:ind w:firstLine="567"/>
        <w:rPr>
          <w:rFonts w:ascii="宋体" w:hAnsi="宋体"/>
          <w:szCs w:val="32"/>
        </w:rPr>
      </w:pPr>
      <w:r>
        <w:rPr>
          <w:rFonts w:hint="eastAsia" w:ascii="宋体" w:hAnsi="宋体"/>
          <w:szCs w:val="32"/>
        </w:rPr>
        <w:t>禁止使用采集器打网外电话、发短信等。</w:t>
      </w:r>
    </w:p>
    <w:p>
      <w:pPr>
        <w:widowControl/>
        <w:numPr>
          <w:ilvl w:val="0"/>
          <w:numId w:val="11"/>
        </w:numPr>
        <w:spacing w:line="360" w:lineRule="auto"/>
        <w:ind w:firstLine="567"/>
        <w:rPr>
          <w:rFonts w:ascii="宋体" w:hAnsi="宋体"/>
          <w:szCs w:val="32"/>
        </w:rPr>
      </w:pPr>
      <w:r>
        <w:rPr>
          <w:rFonts w:hint="eastAsia" w:ascii="宋体" w:hAnsi="宋体"/>
          <w:szCs w:val="32"/>
        </w:rPr>
        <w:t>禁止将采集器用来播放MP3等其它与工作无关事情。</w:t>
      </w:r>
    </w:p>
    <w:p>
      <w:pPr>
        <w:widowControl/>
        <w:numPr>
          <w:ilvl w:val="0"/>
          <w:numId w:val="11"/>
        </w:numPr>
        <w:spacing w:line="360" w:lineRule="auto"/>
        <w:ind w:firstLine="567"/>
        <w:rPr>
          <w:rFonts w:ascii="宋体" w:hAnsi="宋体"/>
          <w:szCs w:val="32"/>
        </w:rPr>
      </w:pPr>
      <w:r>
        <w:rPr>
          <w:rFonts w:hint="eastAsia" w:ascii="宋体" w:hAnsi="宋体"/>
          <w:szCs w:val="32"/>
        </w:rPr>
        <w:t>禁止私自维修采集器。</w:t>
      </w:r>
    </w:p>
    <w:p>
      <w:pPr>
        <w:spacing w:line="360" w:lineRule="auto"/>
        <w:ind w:firstLine="480"/>
        <w:rPr>
          <w:rFonts w:ascii="宋体" w:hAnsi="宋体"/>
          <w:szCs w:val="32"/>
        </w:rPr>
      </w:pPr>
      <w:r>
        <w:rPr>
          <w:rFonts w:hint="eastAsia" w:ascii="宋体" w:hAnsi="宋体"/>
          <w:szCs w:val="32"/>
        </w:rPr>
        <w:t>若员工违反上述规定，将受到严厉处罚。具体如下：</w:t>
      </w:r>
    </w:p>
    <w:p>
      <w:pPr>
        <w:widowControl/>
        <w:numPr>
          <w:ilvl w:val="0"/>
          <w:numId w:val="11"/>
        </w:numPr>
        <w:spacing w:line="360" w:lineRule="auto"/>
        <w:ind w:firstLine="480"/>
        <w:rPr>
          <w:rFonts w:ascii="宋体" w:hAnsi="宋体"/>
          <w:szCs w:val="32"/>
        </w:rPr>
      </w:pPr>
      <w:r>
        <w:rPr>
          <w:rFonts w:hint="eastAsia" w:ascii="宋体" w:hAnsi="宋体"/>
          <w:szCs w:val="32"/>
        </w:rPr>
        <w:t>自行承担非工作之用所产生的信息通信费、短信费等一切费用，同时处以同等金额的罚款。</w:t>
      </w:r>
    </w:p>
    <w:p>
      <w:pPr>
        <w:widowControl/>
        <w:numPr>
          <w:ilvl w:val="0"/>
          <w:numId w:val="11"/>
        </w:numPr>
        <w:spacing w:line="360" w:lineRule="auto"/>
        <w:ind w:firstLine="480"/>
        <w:rPr>
          <w:rFonts w:ascii="宋体" w:hAnsi="宋体"/>
          <w:szCs w:val="32"/>
        </w:rPr>
      </w:pPr>
      <w:r>
        <w:rPr>
          <w:rFonts w:hint="eastAsia" w:ascii="宋体" w:hAnsi="宋体"/>
          <w:szCs w:val="32"/>
        </w:rPr>
        <w:t>在非工作时间，发生采集器丢失、被窃、被抢等事件，相关人员自行承担采集器的费用。</w:t>
      </w:r>
    </w:p>
    <w:p>
      <w:pPr>
        <w:widowControl/>
        <w:numPr>
          <w:ilvl w:val="0"/>
          <w:numId w:val="11"/>
        </w:numPr>
        <w:spacing w:line="360" w:lineRule="auto"/>
        <w:ind w:firstLine="480"/>
        <w:rPr>
          <w:rFonts w:ascii="宋体" w:hAnsi="宋体"/>
          <w:szCs w:val="32"/>
        </w:rPr>
      </w:pPr>
      <w:r>
        <w:rPr>
          <w:rFonts w:hint="eastAsia" w:ascii="宋体" w:hAnsi="宋体"/>
          <w:szCs w:val="32"/>
        </w:rPr>
        <w:t>若发现将采集器用于非工作之用，如听MP3，上网等，将视情节严重，每次处以50～500的罚款。</w:t>
      </w:r>
    </w:p>
    <w:p>
      <w:pPr>
        <w:widowControl/>
        <w:numPr>
          <w:ilvl w:val="0"/>
          <w:numId w:val="11"/>
        </w:numPr>
        <w:spacing w:line="360" w:lineRule="auto"/>
        <w:ind w:firstLine="480"/>
        <w:rPr>
          <w:rFonts w:ascii="宋体" w:hAnsi="宋体"/>
          <w:szCs w:val="32"/>
        </w:rPr>
      </w:pPr>
      <w:r>
        <w:rPr>
          <w:rFonts w:hint="eastAsia" w:ascii="宋体" w:hAnsi="宋体"/>
          <w:szCs w:val="32"/>
        </w:rPr>
        <w:t>若员工私自维修采集器，员工将处以500元的罚款，情节严重的将予以开除。</w:t>
      </w:r>
    </w:p>
    <w:p>
      <w:pPr>
        <w:spacing w:line="360" w:lineRule="auto"/>
        <w:jc w:val="center"/>
        <w:rPr>
          <w:rFonts w:ascii="宋体" w:hAnsi="宋体"/>
          <w:szCs w:val="28"/>
          <w:lang w:eastAsia="zh-CN"/>
        </w:rPr>
      </w:pPr>
    </w:p>
    <w:p>
      <w:pPr>
        <w:widowControl/>
        <w:jc w:val="left"/>
        <w:rPr>
          <w:rFonts w:ascii="宋体" w:hAnsi="宋体"/>
          <w:szCs w:val="24"/>
        </w:rPr>
      </w:pPr>
      <w:r>
        <w:rPr>
          <w:rFonts w:ascii="宋体" w:hAnsi="宋体"/>
          <w:szCs w:val="24"/>
        </w:rPr>
        <w:br w:type="page"/>
      </w:r>
    </w:p>
    <w:p>
      <w:pPr>
        <w:keepNext/>
        <w:keepLines/>
        <w:spacing w:before="120" w:after="120" w:line="360" w:lineRule="auto"/>
        <w:outlineLvl w:val="4"/>
        <w:rPr>
          <w:rFonts w:ascii="宋体" w:hAnsi="宋体"/>
          <w:b/>
          <w:bCs/>
          <w:sz w:val="28"/>
          <w:szCs w:val="28"/>
        </w:rPr>
      </w:pPr>
      <w:r>
        <w:rPr>
          <w:rFonts w:ascii="宋体" w:hAnsi="宋体"/>
          <w:b/>
          <w:bCs/>
          <w:sz w:val="28"/>
          <w:szCs w:val="28"/>
        </w:rPr>
        <w:t>2</w:t>
      </w:r>
      <w:r>
        <w:rPr>
          <w:rFonts w:hint="eastAsia" w:ascii="宋体" w:hAnsi="宋体"/>
          <w:b/>
          <w:bCs/>
          <w:sz w:val="28"/>
          <w:szCs w:val="28"/>
        </w:rPr>
        <w:t>、制定“信息采集器”统一管理流程等</w:t>
      </w:r>
    </w:p>
    <w:p>
      <w:pPr>
        <w:keepNext/>
        <w:keepLines/>
        <w:spacing w:line="360" w:lineRule="auto"/>
        <w:jc w:val="left"/>
        <w:outlineLvl w:val="5"/>
        <w:rPr>
          <w:rFonts w:ascii="宋体" w:hAnsi="宋体" w:cstheme="majorBidi"/>
          <w:b/>
          <w:kern w:val="44"/>
          <w:szCs w:val="24"/>
        </w:rPr>
      </w:pPr>
      <w:bookmarkStart w:id="0" w:name="_Toc29407946"/>
      <w:bookmarkStart w:id="1" w:name="_Toc13732633"/>
      <w:bookmarkStart w:id="2" w:name="_Toc535597769"/>
      <w:bookmarkStart w:id="3" w:name="_Toc519537614"/>
      <w:bookmarkStart w:id="4" w:name="_Toc517855697"/>
      <w:bookmarkStart w:id="5" w:name="_Toc517848545"/>
      <w:bookmarkStart w:id="6" w:name="_Toc516750271"/>
      <w:bookmarkStart w:id="7" w:name="_Toc514232970"/>
      <w:bookmarkStart w:id="8" w:name="_Toc516749865"/>
      <w:bookmarkStart w:id="9" w:name="_Toc506127730"/>
      <w:bookmarkStart w:id="10" w:name="_Toc513216633"/>
      <w:bookmarkStart w:id="11" w:name="_Toc501008088"/>
      <w:bookmarkStart w:id="12" w:name="_Toc404845884"/>
      <w:bookmarkStart w:id="13" w:name="_Toc407206105"/>
      <w:bookmarkStart w:id="14" w:name="_Toc407799655"/>
      <w:r>
        <w:rPr>
          <w:rFonts w:hint="eastAsia" w:ascii="宋体" w:hAnsi="宋体" w:cstheme="majorBidi"/>
          <w:b/>
          <w:kern w:val="44"/>
          <w:szCs w:val="24"/>
        </w:rPr>
        <w:t>2.1、“信息采集器”统一管理流程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keepNext/>
        <w:keepLines/>
        <w:spacing w:line="360" w:lineRule="auto"/>
        <w:jc w:val="left"/>
        <w:outlineLvl w:val="6"/>
        <w:rPr>
          <w:rFonts w:ascii="宋体" w:hAnsi="宋体" w:cstheme="majorBidi"/>
          <w:kern w:val="44"/>
          <w:szCs w:val="24"/>
        </w:rPr>
      </w:pPr>
      <w:r>
        <w:rPr>
          <w:rFonts w:hint="eastAsia" w:ascii="宋体" w:hAnsi="宋体" w:cstheme="majorBidi"/>
          <w:kern w:val="44"/>
          <w:szCs w:val="24"/>
        </w:rPr>
        <w:t>（1）采集器领取</w:t>
      </w:r>
    </w:p>
    <w:p>
      <w:pPr>
        <w:spacing w:line="360" w:lineRule="auto"/>
        <w:ind w:firstLine="480"/>
        <w:rPr>
          <w:rFonts w:ascii="宋体" w:hAnsi="宋体"/>
          <w:szCs w:val="24"/>
        </w:rPr>
      </w:pPr>
      <w:r>
        <w:rPr>
          <w:rFonts w:hint="eastAsia" w:ascii="宋体" w:hAnsi="宋体"/>
          <w:szCs w:val="24"/>
        </w:rPr>
        <w:t>领取足额的采集器并对采集器的串号逐个录入“采集器统计明细表”，并对电板、配件等总数做统计，入库确认。</w:t>
      </w:r>
    </w:p>
    <w:p>
      <w:pPr>
        <w:keepNext/>
        <w:keepLines/>
        <w:spacing w:line="360" w:lineRule="auto"/>
        <w:jc w:val="left"/>
        <w:outlineLvl w:val="6"/>
        <w:rPr>
          <w:rFonts w:ascii="宋体" w:hAnsi="宋体" w:cstheme="majorBidi"/>
          <w:kern w:val="44"/>
          <w:szCs w:val="24"/>
        </w:rPr>
      </w:pPr>
      <w:r>
        <w:rPr>
          <w:rFonts w:hint="eastAsia" w:ascii="宋体" w:hAnsi="宋体" w:cstheme="majorBidi"/>
          <w:kern w:val="44"/>
          <w:szCs w:val="24"/>
        </w:rPr>
        <w:t>（2）采集器发放</w:t>
      </w:r>
    </w:p>
    <w:p>
      <w:pPr>
        <w:spacing w:line="360" w:lineRule="auto"/>
        <w:ind w:firstLine="480"/>
        <w:rPr>
          <w:rFonts w:ascii="宋体" w:hAnsi="宋体"/>
          <w:szCs w:val="24"/>
        </w:rPr>
      </w:pPr>
      <w:r>
        <w:rPr>
          <w:rFonts w:hint="eastAsia" w:ascii="宋体" w:hAnsi="宋体"/>
          <w:szCs w:val="24"/>
        </w:rPr>
        <w:t>根据发放的人数，足额从库中取出数量，采集员填写“采集器领取单”，确认设备齐全，功能完好，签字确认领用采集器。</w:t>
      </w:r>
    </w:p>
    <w:p>
      <w:pPr>
        <w:keepNext/>
        <w:keepLines/>
        <w:spacing w:line="360" w:lineRule="auto"/>
        <w:jc w:val="left"/>
        <w:outlineLvl w:val="6"/>
        <w:rPr>
          <w:rFonts w:ascii="宋体" w:hAnsi="宋体" w:cstheme="majorBidi"/>
          <w:kern w:val="44"/>
          <w:szCs w:val="24"/>
        </w:rPr>
      </w:pPr>
      <w:r>
        <w:rPr>
          <w:rFonts w:hint="eastAsia" w:ascii="宋体" w:hAnsi="宋体" w:cstheme="majorBidi"/>
          <w:kern w:val="44"/>
          <w:szCs w:val="24"/>
        </w:rPr>
        <w:t>（3）采集器送修</w:t>
      </w:r>
    </w:p>
    <w:p>
      <w:pPr>
        <w:spacing w:line="360" w:lineRule="auto"/>
        <w:ind w:firstLine="480"/>
        <w:rPr>
          <w:rFonts w:ascii="宋体" w:hAnsi="宋体"/>
          <w:szCs w:val="24"/>
        </w:rPr>
      </w:pPr>
      <w:r>
        <w:rPr>
          <w:rFonts w:hint="eastAsia" w:ascii="宋体" w:hAnsi="宋体"/>
          <w:szCs w:val="24"/>
        </w:rPr>
        <w:t>当采集员的采集器出现故障，无法正常工作时，采集员到办公室填写采集器“送修检测单”，将采集器退还公司，并填写“借条”借取一台新采集，不影响正常的采集工作。然后将需维修的采集器，交给中心处理。</w:t>
      </w:r>
    </w:p>
    <w:p>
      <w:pPr>
        <w:keepNext/>
        <w:keepLines/>
        <w:spacing w:line="360" w:lineRule="auto"/>
        <w:jc w:val="left"/>
        <w:outlineLvl w:val="6"/>
        <w:rPr>
          <w:rFonts w:ascii="宋体" w:hAnsi="宋体" w:cstheme="majorBidi"/>
          <w:kern w:val="44"/>
          <w:szCs w:val="24"/>
        </w:rPr>
      </w:pPr>
      <w:r>
        <w:rPr>
          <w:rFonts w:hint="eastAsia" w:ascii="宋体" w:hAnsi="宋体" w:cstheme="majorBidi"/>
          <w:kern w:val="44"/>
          <w:szCs w:val="24"/>
        </w:rPr>
        <w:t>（4）采集器盘点、跟踪</w:t>
      </w:r>
    </w:p>
    <w:p>
      <w:pPr>
        <w:spacing w:line="360" w:lineRule="auto"/>
        <w:ind w:firstLine="480"/>
        <w:rPr>
          <w:rFonts w:ascii="宋体" w:hAnsi="宋体"/>
          <w:szCs w:val="24"/>
        </w:rPr>
      </w:pPr>
      <w:r>
        <w:rPr>
          <w:rFonts w:hint="eastAsia" w:ascii="宋体" w:hAnsi="宋体"/>
          <w:szCs w:val="24"/>
        </w:rPr>
        <w:t>将“采集器领取单”姓名、串号、领取时间；“送修检测单”的串号，时间、姓名；“借条”上的串号、时间、姓名等信息填入“采集器统计明细表”内，方便对采集器使用情况的跟踪，并对总量上做盘点，是否有减少。同时对于维修赔偿、损耗等情况同总公司报备。</w:t>
      </w:r>
    </w:p>
    <w:p>
      <w:pPr>
        <w:keepNext/>
        <w:keepLines/>
        <w:spacing w:line="360" w:lineRule="auto"/>
        <w:jc w:val="left"/>
        <w:outlineLvl w:val="6"/>
        <w:rPr>
          <w:rFonts w:ascii="宋体" w:hAnsi="宋体" w:cstheme="majorBidi"/>
          <w:kern w:val="44"/>
          <w:szCs w:val="24"/>
        </w:rPr>
      </w:pPr>
      <w:r>
        <w:rPr>
          <w:rFonts w:hint="eastAsia" w:ascii="宋体" w:hAnsi="宋体" w:cstheme="majorBidi"/>
          <w:kern w:val="44"/>
          <w:szCs w:val="24"/>
        </w:rPr>
        <w:t>（5）采集器每月定期检查</w:t>
      </w:r>
    </w:p>
    <w:p>
      <w:pPr>
        <w:spacing w:line="360" w:lineRule="auto"/>
        <w:ind w:firstLine="480"/>
        <w:rPr>
          <w:rFonts w:ascii="宋体" w:hAnsi="宋体"/>
          <w:szCs w:val="24"/>
        </w:rPr>
      </w:pPr>
      <w:r>
        <w:rPr>
          <w:rFonts w:hint="eastAsia" w:ascii="宋体" w:hAnsi="宋体"/>
          <w:szCs w:val="24"/>
        </w:rPr>
        <w:t>每月定期将“采集器统计明细表”发送至总公司，并随机有总公司派遣现场管控质检人员，对表上的数量和实际情况是否符合的检查。</w:t>
      </w:r>
    </w:p>
    <w:p>
      <w:pPr>
        <w:spacing w:line="360" w:lineRule="auto"/>
        <w:ind w:firstLine="480"/>
        <w:rPr>
          <w:rFonts w:ascii="宋体" w:hAnsi="宋体"/>
          <w:szCs w:val="24"/>
        </w:rPr>
      </w:pPr>
    </w:p>
    <w:p>
      <w:pPr>
        <w:keepNext/>
        <w:keepLines/>
        <w:spacing w:line="360" w:lineRule="auto"/>
        <w:jc w:val="left"/>
        <w:outlineLvl w:val="5"/>
        <w:rPr>
          <w:rFonts w:ascii="宋体" w:hAnsi="宋体" w:cstheme="majorBidi"/>
          <w:b/>
          <w:kern w:val="44"/>
          <w:szCs w:val="24"/>
        </w:rPr>
      </w:pPr>
      <w:bookmarkStart w:id="15" w:name="_Toc407799654"/>
      <w:bookmarkStart w:id="16" w:name="_Toc407206104"/>
      <w:bookmarkStart w:id="17" w:name="_Toc404845883"/>
      <w:bookmarkStart w:id="18" w:name="_Toc391997289"/>
      <w:bookmarkStart w:id="19" w:name="_Toc329137755"/>
      <w:bookmarkStart w:id="20" w:name="_Toc328917596"/>
      <w:bookmarkStart w:id="21" w:name="_Toc298006524"/>
      <w:bookmarkStart w:id="22" w:name="_Toc266121159"/>
      <w:bookmarkStart w:id="23" w:name="_Toc256340474"/>
      <w:bookmarkStart w:id="24" w:name="_Toc256262547"/>
      <w:bookmarkStart w:id="25" w:name="_Toc255912049"/>
      <w:bookmarkStart w:id="26" w:name="_Toc501008089"/>
      <w:bookmarkStart w:id="27" w:name="_Toc506127731"/>
      <w:bookmarkStart w:id="28" w:name="_Toc513216634"/>
      <w:bookmarkStart w:id="29" w:name="_Toc514232971"/>
      <w:bookmarkStart w:id="30" w:name="_Toc516749866"/>
      <w:bookmarkStart w:id="31" w:name="_Toc516750272"/>
      <w:bookmarkStart w:id="32" w:name="_Toc517848546"/>
      <w:bookmarkStart w:id="33" w:name="_Toc517855698"/>
      <w:bookmarkStart w:id="34" w:name="_Toc519537615"/>
      <w:bookmarkStart w:id="35" w:name="_Toc535597770"/>
      <w:bookmarkStart w:id="36" w:name="_Toc13732634"/>
      <w:bookmarkStart w:id="37" w:name="_Toc29407947"/>
      <w:r>
        <w:rPr>
          <w:rFonts w:hint="eastAsia" w:ascii="宋体" w:hAnsi="宋体" w:cstheme="majorBidi"/>
          <w:b/>
          <w:kern w:val="44"/>
          <w:szCs w:val="24"/>
        </w:rPr>
        <w:t>2.2、“信息采集器”统一维护流程</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pacing w:line="360" w:lineRule="auto"/>
        <w:ind w:firstLine="480"/>
        <w:rPr>
          <w:rFonts w:ascii="宋体" w:hAnsi="宋体"/>
          <w:szCs w:val="32"/>
        </w:rPr>
      </w:pPr>
      <w:r>
        <w:rPr>
          <w:rFonts w:hint="eastAsia" w:ascii="宋体" w:hAnsi="宋体"/>
          <w:szCs w:val="32"/>
        </w:rPr>
        <w:t>信息采集员所使用的采集器不能随意进行设备的维修和处置，我们从采集器的领用、管理、维修制定了统一的流程，保证采集器得到正常的使用和维护，也容易使责任落实到岗位，到人。</w:t>
      </w:r>
    </w:p>
    <w:p>
      <w:pPr>
        <w:jc w:val="left"/>
        <w:rPr>
          <w:rFonts w:ascii="宋体" w:hAnsi="宋体"/>
          <w:kern w:val="0"/>
          <w:sz w:val="21"/>
          <w:szCs w:val="28"/>
          <w:lang w:val="zh-CN" w:eastAsia="zh-CN"/>
        </w:rPr>
        <w:sectPr>
          <w:headerReference r:id="rId3" w:type="first"/>
          <w:footerReference r:id="rId4" w:type="first"/>
          <w:pgSz w:w="11906" w:h="16838"/>
          <w:pgMar w:top="1559" w:right="1797" w:bottom="1701" w:left="1797" w:header="851" w:footer="992" w:gutter="0"/>
          <w:cols w:space="720" w:num="1"/>
        </w:sectPr>
      </w:pPr>
    </w:p>
    <w:p>
      <w:pPr>
        <w:ind w:left="-177" w:leftChars="-590" w:hanging="1239" w:hangingChars="590"/>
        <w:jc w:val="center"/>
        <w:rPr>
          <w:rFonts w:ascii="宋体" w:hAnsi="宋体"/>
          <w:sz w:val="21"/>
        </w:rPr>
      </w:pPr>
    </w:p>
    <w:p>
      <w:pPr>
        <w:spacing w:line="360" w:lineRule="auto"/>
        <w:ind w:firstLine="480"/>
        <w:rPr>
          <w:rFonts w:ascii="宋体" w:hAnsi="宋体" w:cs="宋体"/>
          <w:color w:val="000000"/>
          <w:kern w:val="0"/>
          <w:szCs w:val="32"/>
        </w:rPr>
      </w:pPr>
      <w:bookmarkStart w:id="38" w:name="_Toc255912050"/>
      <w:bookmarkStart w:id="39" w:name="_Toc256262548"/>
      <w:bookmarkStart w:id="40" w:name="_Toc256340475"/>
      <w:bookmarkStart w:id="41" w:name="_Toc266121160"/>
      <w:bookmarkStart w:id="42" w:name="_Toc298006525"/>
      <w:r>
        <w:rPr>
          <w:rFonts w:hint="eastAsia" w:ascii="宋体" w:hAnsi="宋体" w:cs="宋体"/>
          <w:color w:val="000000"/>
          <w:kern w:val="0"/>
          <w:szCs w:val="32"/>
        </w:rPr>
        <w:t>专人专岗检测</w:t>
      </w:r>
      <w:bookmarkEnd w:id="38"/>
      <w:bookmarkEnd w:id="39"/>
      <w:bookmarkEnd w:id="40"/>
      <w:bookmarkEnd w:id="41"/>
      <w:bookmarkEnd w:id="42"/>
    </w:p>
    <w:p>
      <w:pPr>
        <w:spacing w:line="360" w:lineRule="auto"/>
        <w:ind w:firstLine="480"/>
        <w:rPr>
          <w:rFonts w:ascii="宋体" w:hAnsi="宋体" w:cs="Times New Roman"/>
          <w:szCs w:val="32"/>
        </w:rPr>
      </w:pPr>
      <w:r>
        <w:rPr>
          <w:rFonts w:hint="eastAsia" w:ascii="宋体" w:hAnsi="宋体"/>
          <w:szCs w:val="32"/>
        </w:rPr>
        <w:t>因采集器是信息采集员日常采集工作的必备用具，所以如何的保养及其维护，也成为我们关注的问题，我们根据实际的工作经验来看，制定相应的制度，将手机的检测交由固定人员（一般是由督导担任）进行操作，这样可以保证每一部分手机都能走正规的流程进行检测，也能较及时发现手机存在的潜在隐患，严禁信息采集员将手机送到相关维修店进行私修。一旦有此类情况发生，必将追究相关检测岗位的工作人员。我们每月末有固定人员会对采集器进行盘点，对有损坏或缺失的采集器但未事先有说明的相关人员进行相应的处罚，并把相关情况记录到考核成绩中。</w:t>
      </w:r>
    </w:p>
    <w:p>
      <w:pPr>
        <w:spacing w:line="360" w:lineRule="auto"/>
        <w:ind w:firstLine="480"/>
        <w:rPr>
          <w:rFonts w:ascii="宋体" w:hAnsi="宋体" w:cs="宋体"/>
          <w:color w:val="000000"/>
          <w:kern w:val="0"/>
          <w:szCs w:val="32"/>
        </w:rPr>
      </w:pPr>
      <w:bookmarkStart w:id="43" w:name="_Toc256262549"/>
      <w:bookmarkStart w:id="44" w:name="_Toc256340476"/>
      <w:bookmarkStart w:id="45" w:name="_Toc298006526"/>
      <w:bookmarkStart w:id="46" w:name="_Toc266121161"/>
      <w:bookmarkStart w:id="47" w:name="_Toc255912051"/>
      <w:r>
        <w:rPr>
          <w:rFonts w:hint="eastAsia" w:ascii="宋体" w:hAnsi="宋体" w:cs="宋体"/>
          <w:color w:val="000000"/>
          <w:kern w:val="0"/>
          <w:szCs w:val="32"/>
        </w:rPr>
        <w:t>专人保管</w:t>
      </w:r>
      <w:bookmarkEnd w:id="43"/>
      <w:bookmarkEnd w:id="44"/>
      <w:bookmarkEnd w:id="45"/>
      <w:bookmarkEnd w:id="46"/>
      <w:bookmarkEnd w:id="47"/>
    </w:p>
    <w:p>
      <w:pPr>
        <w:spacing w:line="360" w:lineRule="auto"/>
        <w:ind w:firstLine="480"/>
        <w:rPr>
          <w:rFonts w:ascii="宋体" w:hAnsi="宋体"/>
          <w:szCs w:val="32"/>
        </w:rPr>
      </w:pPr>
      <w:r>
        <w:rPr>
          <w:rFonts w:hint="eastAsia" w:ascii="宋体" w:hAnsi="宋体"/>
          <w:szCs w:val="32"/>
        </w:rPr>
        <w:t>正因为采集器是日常采集活动中不可或缺的工具，采集器的缺失直接影响着后期采集的正常工作开展，所以公司对采集的保管有着严格的规定，公司对采集器的保管工作指定专人（由督导担任）进行负责。如有出现采集器丢失的情况将直接追究保管人员的责任，并视情况由当事人承担部分或全部。</w:t>
      </w:r>
    </w:p>
    <w:p>
      <w:pPr>
        <w:spacing w:line="360" w:lineRule="auto"/>
        <w:ind w:firstLine="480"/>
        <w:rPr>
          <w:rFonts w:ascii="宋体" w:hAnsi="宋体" w:cs="Times New Roman"/>
          <w:szCs w:val="32"/>
        </w:rPr>
      </w:pPr>
    </w:p>
    <w:p>
      <w:pPr>
        <w:keepNext/>
        <w:keepLines/>
        <w:spacing w:line="360" w:lineRule="auto"/>
        <w:jc w:val="left"/>
        <w:outlineLvl w:val="5"/>
        <w:rPr>
          <w:rFonts w:ascii="宋体" w:hAnsi="宋体" w:cstheme="majorBidi"/>
          <w:b/>
          <w:kern w:val="44"/>
          <w:szCs w:val="24"/>
        </w:rPr>
      </w:pPr>
      <w:bookmarkStart w:id="48" w:name="_Toc256262550"/>
      <w:bookmarkStart w:id="49" w:name="_Toc501008090"/>
      <w:bookmarkStart w:id="50" w:name="_Toc506127732"/>
      <w:bookmarkStart w:id="51" w:name="_Toc256340477"/>
      <w:bookmarkStart w:id="52" w:name="_Toc266121162"/>
      <w:bookmarkStart w:id="53" w:name="_Toc298006527"/>
      <w:bookmarkStart w:id="54" w:name="_Toc328917597"/>
      <w:bookmarkStart w:id="55" w:name="_Toc404845885"/>
      <w:bookmarkStart w:id="56" w:name="_Toc391997290"/>
      <w:bookmarkStart w:id="57" w:name="_Toc329137756"/>
      <w:bookmarkStart w:id="58" w:name="_Toc513216635"/>
      <w:bookmarkStart w:id="59" w:name="_Toc519537616"/>
      <w:bookmarkStart w:id="60" w:name="_Toc407206106"/>
      <w:bookmarkStart w:id="61" w:name="_Toc517855699"/>
      <w:bookmarkStart w:id="62" w:name="_Toc535597771"/>
      <w:bookmarkStart w:id="63" w:name="_Toc255912052"/>
      <w:bookmarkStart w:id="64" w:name="_Toc516750273"/>
      <w:bookmarkStart w:id="65" w:name="_Toc517848547"/>
      <w:bookmarkStart w:id="66" w:name="_Toc514232972"/>
      <w:bookmarkStart w:id="67" w:name="_Toc516749867"/>
      <w:bookmarkStart w:id="68" w:name="_Toc407799656"/>
      <w:bookmarkStart w:id="69" w:name="_Toc13732635"/>
      <w:bookmarkStart w:id="70" w:name="_Toc29407948"/>
      <w:r>
        <w:rPr>
          <w:rFonts w:hint="eastAsia" w:ascii="宋体" w:hAnsi="宋体" w:cstheme="majorBidi"/>
          <w:b/>
          <w:kern w:val="44"/>
          <w:szCs w:val="24"/>
        </w:rPr>
        <w:t>2.3、“信息采集器”使用注意事项</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keepNext/>
        <w:keepLines/>
        <w:spacing w:line="360" w:lineRule="auto"/>
        <w:jc w:val="left"/>
        <w:outlineLvl w:val="6"/>
        <w:rPr>
          <w:rFonts w:ascii="宋体" w:hAnsi="宋体" w:cstheme="majorBidi"/>
          <w:kern w:val="44"/>
          <w:szCs w:val="24"/>
        </w:rPr>
      </w:pPr>
      <w:bookmarkStart w:id="71" w:name="_Toc298006528"/>
      <w:bookmarkStart w:id="72" w:name="_Toc256340478"/>
      <w:bookmarkStart w:id="73" w:name="_Toc256262551"/>
      <w:bookmarkStart w:id="74" w:name="_Toc266121163"/>
      <w:bookmarkStart w:id="75" w:name="_Toc255912053"/>
      <w:r>
        <w:rPr>
          <w:rFonts w:hint="eastAsia" w:ascii="宋体" w:hAnsi="宋体" w:cstheme="majorBidi"/>
          <w:kern w:val="44"/>
          <w:szCs w:val="24"/>
        </w:rPr>
        <w:t>（1）避免潮湿、淋雨</w:t>
      </w:r>
      <w:bookmarkEnd w:id="71"/>
      <w:bookmarkEnd w:id="72"/>
      <w:bookmarkEnd w:id="73"/>
      <w:bookmarkEnd w:id="74"/>
      <w:bookmarkEnd w:id="75"/>
    </w:p>
    <w:p>
      <w:pPr>
        <w:spacing w:line="360" w:lineRule="auto"/>
        <w:ind w:firstLine="480"/>
        <w:rPr>
          <w:rFonts w:ascii="宋体" w:hAnsi="宋体"/>
          <w:szCs w:val="24"/>
        </w:rPr>
      </w:pPr>
      <w:r>
        <w:rPr>
          <w:rFonts w:hint="eastAsia" w:ascii="宋体" w:hAnsi="宋体"/>
          <w:szCs w:val="24"/>
        </w:rPr>
        <w:t>采集器作为一部高端通讯产品，内部有大量精密元器件，一旦进水或受潮极容易造成金属接口、电路板的生锈与短路。夏天恰是一个雨水丰沛的季节，特别要防止雨水触及到采集器表面。采集器一旦进水，处理办法是马上取出电池，尽快送交公司统一修理，切不可自行风干处理或擅自打开内部机芯。</w:t>
      </w:r>
    </w:p>
    <w:p>
      <w:pPr>
        <w:keepNext/>
        <w:keepLines/>
        <w:spacing w:line="360" w:lineRule="auto"/>
        <w:jc w:val="left"/>
        <w:outlineLvl w:val="6"/>
        <w:rPr>
          <w:rFonts w:ascii="宋体" w:hAnsi="宋体" w:cstheme="majorBidi"/>
          <w:kern w:val="44"/>
          <w:szCs w:val="24"/>
        </w:rPr>
      </w:pPr>
      <w:bookmarkStart w:id="76" w:name="_Toc298006529"/>
      <w:bookmarkStart w:id="77" w:name="_Toc266121164"/>
      <w:bookmarkStart w:id="78" w:name="_Toc256340479"/>
      <w:bookmarkStart w:id="79" w:name="_Toc256262552"/>
      <w:bookmarkStart w:id="80" w:name="_Toc255912054"/>
      <w:r>
        <w:rPr>
          <w:rFonts w:hint="eastAsia" w:ascii="宋体" w:hAnsi="宋体" w:cstheme="majorBidi"/>
          <w:kern w:val="44"/>
          <w:szCs w:val="24"/>
        </w:rPr>
        <w:t>（2）避免暴晒、温差</w:t>
      </w:r>
      <w:bookmarkEnd w:id="76"/>
      <w:bookmarkEnd w:id="77"/>
      <w:bookmarkEnd w:id="78"/>
      <w:bookmarkEnd w:id="79"/>
      <w:bookmarkEnd w:id="80"/>
    </w:p>
    <w:p>
      <w:pPr>
        <w:spacing w:line="360" w:lineRule="auto"/>
        <w:ind w:firstLine="480"/>
        <w:rPr>
          <w:rFonts w:ascii="宋体" w:hAnsi="宋体"/>
          <w:szCs w:val="24"/>
        </w:rPr>
      </w:pPr>
      <w:r>
        <w:rPr>
          <w:rFonts w:hint="eastAsia" w:ascii="宋体" w:hAnsi="宋体" w:cstheme="majorBidi"/>
          <w:kern w:val="44"/>
          <w:szCs w:val="24"/>
        </w:rPr>
        <w:t>高温或温度的骤然变化等因素，也是造成采集器使用寿命缩短的“天敌”。高温会使采</w:t>
      </w:r>
      <w:r>
        <w:rPr>
          <w:rFonts w:hint="eastAsia" w:ascii="宋体" w:hAnsi="宋体"/>
          <w:szCs w:val="24"/>
        </w:rPr>
        <w:t>集器塑料配件、内部电路板电池发生变形，甚至熔化；而温差的变化，可导致冷空气凝结的湿气侵入采集器内部，破坏、腐蚀电路与电池。因此在炎热夏天，避免手机屏幕长时间暴露在烈日阳光下，同时尽量防止携带采集器经常性出入温差变化大的环境。</w:t>
      </w:r>
      <w:bookmarkStart w:id="81" w:name="_Toc298006530"/>
      <w:bookmarkStart w:id="82" w:name="_Toc266121165"/>
      <w:bookmarkStart w:id="83" w:name="_Toc256340480"/>
      <w:bookmarkStart w:id="84" w:name="_Toc256262553"/>
      <w:bookmarkStart w:id="85" w:name="_Toc255912055"/>
    </w:p>
    <w:p>
      <w:pPr>
        <w:keepNext/>
        <w:keepLines/>
        <w:spacing w:line="360" w:lineRule="auto"/>
        <w:jc w:val="left"/>
        <w:outlineLvl w:val="6"/>
        <w:rPr>
          <w:rFonts w:ascii="宋体" w:hAnsi="宋体" w:cstheme="majorBidi"/>
          <w:kern w:val="44"/>
          <w:szCs w:val="24"/>
        </w:rPr>
      </w:pPr>
      <w:r>
        <w:rPr>
          <w:rFonts w:hint="eastAsia" w:ascii="宋体" w:hAnsi="宋体" w:cstheme="majorBidi"/>
          <w:kern w:val="44"/>
          <w:szCs w:val="24"/>
        </w:rPr>
        <w:t>（3）避免电池遇高温</w:t>
      </w:r>
      <w:bookmarkEnd w:id="81"/>
      <w:bookmarkEnd w:id="82"/>
      <w:bookmarkEnd w:id="83"/>
      <w:bookmarkEnd w:id="84"/>
      <w:bookmarkEnd w:id="85"/>
    </w:p>
    <w:p>
      <w:pPr>
        <w:spacing w:line="360" w:lineRule="auto"/>
        <w:ind w:firstLine="480"/>
        <w:rPr>
          <w:rFonts w:ascii="宋体" w:hAnsi="宋体"/>
          <w:szCs w:val="24"/>
        </w:rPr>
      </w:pPr>
      <w:r>
        <w:rPr>
          <w:rFonts w:hint="eastAsia" w:ascii="宋体" w:hAnsi="宋体"/>
          <w:szCs w:val="24"/>
        </w:rPr>
        <w:t>采集器电池的保养是一年四季都要注意的问题。有实验显示，在0度至10度之间锂离子电池保存一个月，电量可维持在90%左右；在30度至40度之间，同样的电池仅一周时间电量就只剩60%了，可见高温对电池的危害。</w:t>
      </w:r>
    </w:p>
    <w:p>
      <w:pPr>
        <w:keepNext/>
        <w:keepLines/>
        <w:spacing w:line="360" w:lineRule="auto"/>
        <w:jc w:val="left"/>
        <w:outlineLvl w:val="6"/>
        <w:rPr>
          <w:rFonts w:ascii="宋体" w:hAnsi="宋体" w:cstheme="majorBidi"/>
          <w:kern w:val="44"/>
          <w:szCs w:val="24"/>
        </w:rPr>
      </w:pPr>
      <w:bookmarkStart w:id="86" w:name="_Toc298006531"/>
      <w:bookmarkStart w:id="87" w:name="_Toc266121166"/>
      <w:bookmarkStart w:id="88" w:name="_Toc256340481"/>
      <w:bookmarkStart w:id="89" w:name="_Toc256262554"/>
      <w:bookmarkStart w:id="90" w:name="_Toc255912056"/>
      <w:r>
        <w:rPr>
          <w:rFonts w:hint="eastAsia" w:ascii="宋体" w:hAnsi="宋体" w:cstheme="majorBidi"/>
          <w:kern w:val="44"/>
          <w:szCs w:val="24"/>
        </w:rPr>
        <w:t>（4）电池保养</w:t>
      </w:r>
      <w:bookmarkEnd w:id="86"/>
      <w:bookmarkEnd w:id="87"/>
      <w:bookmarkEnd w:id="88"/>
      <w:bookmarkEnd w:id="89"/>
      <w:bookmarkEnd w:id="90"/>
    </w:p>
    <w:p>
      <w:pPr>
        <w:spacing w:line="360" w:lineRule="auto"/>
        <w:ind w:firstLine="480"/>
        <w:rPr>
          <w:rFonts w:ascii="宋体" w:hAnsi="宋体"/>
          <w:szCs w:val="24"/>
        </w:rPr>
      </w:pPr>
      <w:r>
        <w:rPr>
          <w:rFonts w:hint="eastAsia" w:ascii="宋体" w:hAnsi="宋体"/>
          <w:szCs w:val="24"/>
        </w:rPr>
        <w:t>新的采集器锂离子电池，一般最初的3次充电被称为调整期，调整期的充电时间应适当延长，保证锂离子活性被充分激发。此后的充电时间按照充电速度的不同控制在2~5个小时为宜。</w:t>
      </w:r>
    </w:p>
    <w:p>
      <w:pPr>
        <w:spacing w:line="360" w:lineRule="auto"/>
        <w:ind w:firstLine="480"/>
        <w:rPr>
          <w:rFonts w:ascii="宋体" w:hAnsi="宋体"/>
          <w:szCs w:val="24"/>
        </w:rPr>
      </w:pPr>
      <w:r>
        <w:rPr>
          <w:rFonts w:hint="eastAsia" w:ascii="宋体" w:hAnsi="宋体"/>
          <w:szCs w:val="24"/>
        </w:rPr>
        <w:t>不要开机充电。充电时内部电路板升温，这时如有电话打入，易产生瞬间回流电流，可能造成采集器元件损伤。</w:t>
      </w:r>
    </w:p>
    <w:p>
      <w:pPr>
        <w:keepNext/>
        <w:keepLines/>
        <w:spacing w:line="360" w:lineRule="auto"/>
        <w:jc w:val="left"/>
        <w:outlineLvl w:val="6"/>
        <w:rPr>
          <w:rFonts w:ascii="宋体" w:hAnsi="宋体" w:cstheme="majorBidi"/>
          <w:kern w:val="44"/>
          <w:szCs w:val="24"/>
        </w:rPr>
      </w:pPr>
      <w:r>
        <w:rPr>
          <w:rFonts w:hint="eastAsia" w:ascii="宋体" w:hAnsi="宋体" w:cstheme="majorBidi"/>
          <w:kern w:val="44"/>
          <w:szCs w:val="24"/>
        </w:rPr>
        <w:t>（5）异常情况</w:t>
      </w:r>
    </w:p>
    <w:p>
      <w:pPr>
        <w:spacing w:line="360" w:lineRule="auto"/>
        <w:ind w:firstLine="566" w:firstLineChars="236"/>
        <w:rPr>
          <w:rFonts w:ascii="宋体" w:hAnsi="宋体"/>
          <w:szCs w:val="24"/>
          <w:lang w:val="zh-CN" w:eastAsia="zh-CN"/>
        </w:rPr>
      </w:pPr>
      <w:r>
        <w:rPr>
          <w:rFonts w:hint="eastAsia" w:ascii="宋体" w:hAnsi="宋体"/>
          <w:szCs w:val="24"/>
        </w:rPr>
        <w:t>使用过程中若发现采集器出现异常情况，如异常气味、温升、烟雾等，立即切断电源，将采集器放置于安全位置（切勿继续将采集器拿在手上），并立即与维护人员取得联系。</w:t>
      </w:r>
    </w:p>
    <w:p>
      <w:pPr>
        <w:rPr>
          <w:rFonts w:ascii="宋体" w:hAnsi="宋体"/>
          <w:sz w:val="21"/>
        </w:rPr>
      </w:pPr>
    </w:p>
    <w:p>
      <w:pPr>
        <w:widowControl/>
        <w:jc w:val="left"/>
        <w:rPr>
          <w:rFonts w:ascii="宋体" w:hAnsi="宋体"/>
          <w:b/>
          <w:bCs/>
          <w:sz w:val="28"/>
          <w:szCs w:val="28"/>
        </w:rPr>
      </w:pPr>
      <w:r>
        <w:rPr>
          <w:rFonts w:hint="eastAsia" w:ascii="宋体" w:hAnsi="宋体"/>
          <w:b/>
          <w:bCs/>
          <w:sz w:val="28"/>
          <w:szCs w:val="28"/>
        </w:rPr>
        <w:t>二、系统保障</w:t>
      </w:r>
    </w:p>
    <w:p>
      <w:pPr>
        <w:keepNext/>
        <w:keepLines/>
        <w:spacing w:before="280" w:line="360" w:lineRule="auto"/>
        <w:outlineLvl w:val="3"/>
        <w:rPr>
          <w:rFonts w:ascii="宋体" w:hAnsi="宋体" w:cstheme="majorBidi"/>
          <w:b/>
          <w:bCs/>
          <w:sz w:val="28"/>
          <w:szCs w:val="28"/>
        </w:rPr>
      </w:pPr>
      <w:r>
        <w:rPr>
          <w:rFonts w:hint="eastAsia" w:ascii="宋体" w:hAnsi="宋体" w:cstheme="majorBidi"/>
          <w:b/>
          <w:bCs/>
          <w:sz w:val="28"/>
          <w:szCs w:val="28"/>
        </w:rPr>
        <w:t>1）信息采集管理科学高效，具有“数字城管”信息采集专用管理软件</w:t>
      </w:r>
    </w:p>
    <w:p>
      <w:pPr>
        <w:keepNext/>
        <w:keepLines/>
        <w:spacing w:before="120" w:after="120" w:line="360" w:lineRule="auto"/>
        <w:outlineLvl w:val="4"/>
        <w:rPr>
          <w:rFonts w:ascii="宋体" w:hAnsi="宋体"/>
          <w:b/>
          <w:bCs/>
          <w:sz w:val="28"/>
          <w:szCs w:val="28"/>
        </w:rPr>
      </w:pPr>
      <w:r>
        <w:rPr>
          <w:rFonts w:hint="eastAsia" w:ascii="宋体" w:hAnsi="宋体"/>
          <w:b/>
          <w:bCs/>
          <w:sz w:val="28"/>
          <w:szCs w:val="28"/>
        </w:rPr>
        <w:t>1、“数字城管”信息采集专用管理软件</w:t>
      </w:r>
    </w:p>
    <w:p>
      <w:pPr>
        <w:spacing w:line="360" w:lineRule="auto"/>
        <w:ind w:firstLine="480" w:firstLineChars="200"/>
        <w:rPr>
          <w:rFonts w:ascii="宋体" w:hAnsi="宋体"/>
          <w:szCs w:val="24"/>
        </w:rPr>
      </w:pPr>
      <w:r>
        <w:rPr>
          <w:rFonts w:hint="eastAsia" w:ascii="宋体" w:hAnsi="宋体"/>
          <w:szCs w:val="24"/>
        </w:rPr>
        <w:t>我公司从2010年开始，根据国内城管业务实际情况和部分地区个性化需求，针对性地开发了多款可定制化功能模块的城市管理业务系统，其中具有完备的信息采集员管理功能。可实现采集人员数据管理、采集数据质量校验、数据对象管理、采集员绩效评价、网格管理、采集人员排班、查询统计等功能。采用先进的C/S架构，保证了数据的安全、可靠，系统可以对统计数据、异常数据进行分析和提示，可以进行复杂的统计和查询，并有强大的重新分组功能和图片展示功能，亦支持EXCEL导出的功能，实现了采集工作的远程管理。</w:t>
      </w:r>
    </w:p>
    <w:p>
      <w:pPr>
        <w:keepNext/>
        <w:keepLines/>
        <w:spacing w:before="120" w:after="120" w:line="360" w:lineRule="auto"/>
        <w:outlineLvl w:val="4"/>
        <w:rPr>
          <w:rFonts w:ascii="宋体" w:hAnsi="宋体"/>
          <w:b/>
          <w:bCs/>
          <w:sz w:val="28"/>
          <w:szCs w:val="28"/>
        </w:rPr>
      </w:pPr>
      <w:bookmarkStart w:id="91" w:name="_Toc246927534"/>
      <w:bookmarkStart w:id="92" w:name="_Toc256262568"/>
      <w:bookmarkStart w:id="93" w:name="_Toc258490016"/>
      <w:bookmarkStart w:id="94" w:name="_Toc264482128"/>
      <w:bookmarkStart w:id="95" w:name="_Toc266121178"/>
      <w:bookmarkStart w:id="96" w:name="_Toc298006545"/>
      <w:r>
        <w:rPr>
          <w:rFonts w:hint="eastAsia" w:ascii="宋体" w:hAnsi="宋体"/>
          <w:b/>
          <w:bCs/>
          <w:sz w:val="28"/>
          <w:szCs w:val="28"/>
        </w:rPr>
        <w:t>2、信息采集专用管理系统构架</w:t>
      </w:r>
      <w:bookmarkEnd w:id="91"/>
      <w:bookmarkEnd w:id="92"/>
      <w:bookmarkEnd w:id="93"/>
      <w:bookmarkEnd w:id="94"/>
      <w:bookmarkEnd w:id="95"/>
      <w:bookmarkEnd w:id="96"/>
    </w:p>
    <w:p>
      <w:pPr>
        <w:spacing w:line="360" w:lineRule="auto"/>
        <w:ind w:firstLine="480" w:firstLineChars="200"/>
        <w:rPr>
          <w:rFonts w:ascii="宋体" w:hAnsi="宋体"/>
          <w:szCs w:val="24"/>
        </w:rPr>
      </w:pPr>
      <w:r>
        <w:rPr>
          <w:rFonts w:ascii="宋体" w:hAnsi="宋体"/>
          <w:szCs w:val="24"/>
        </w:rPr>
        <w:t>在选择系统平台模式时，要考虑到BS模式的先进性，也要考虑到CS模式的成熟性，还可以根据自身的业务特点，采取CS与BS交叉并用的体系结构。Intranet系统的出现，其技术日益走向成熟，无疑是</w:t>
      </w:r>
      <w:r>
        <w:rPr>
          <w:rFonts w:hint="eastAsia" w:ascii="宋体" w:hAnsi="宋体"/>
          <w:szCs w:val="24"/>
        </w:rPr>
        <w:t>系统</w:t>
      </w:r>
      <w:r>
        <w:rPr>
          <w:rFonts w:ascii="宋体" w:hAnsi="宋体"/>
          <w:szCs w:val="24"/>
        </w:rPr>
        <w:t>建设的首选模式。但目前情况下，完全抛弃CS技术及其系统结构模式也是不实际的。一方面，原</w:t>
      </w:r>
      <w:r>
        <w:rPr>
          <w:rFonts w:hint="eastAsia" w:ascii="宋体" w:hAnsi="宋体"/>
          <w:szCs w:val="24"/>
        </w:rPr>
        <w:t>模式</w:t>
      </w:r>
      <w:r>
        <w:rPr>
          <w:rFonts w:ascii="宋体" w:hAnsi="宋体"/>
          <w:szCs w:val="24"/>
        </w:rPr>
        <w:t>能满足使用要求的应保留使用；另一方面，CS技术能解决许多目前Intranet系统还不易解决的问题。此外，Intranet系统的优越性表现在对信息的发布、数据的收集、数据共享方面。事实上，只有将主要以数据库为处理对象的统计、分析、控制作为主体的业务处理技术（CS技术）与采用WEB技术的信息查询、发布系统的有机结合，才是管理网络化的最佳解决方案。</w:t>
      </w:r>
    </w:p>
    <w:p>
      <w:pPr>
        <w:spacing w:line="360" w:lineRule="auto"/>
        <w:ind w:firstLine="480" w:firstLineChars="200"/>
        <w:rPr>
          <w:rFonts w:ascii="宋体" w:hAnsi="宋体"/>
          <w:szCs w:val="24"/>
        </w:rPr>
      </w:pPr>
      <w:r>
        <w:rPr>
          <w:rFonts w:hint="eastAsia" w:ascii="宋体" w:hAnsi="宋体"/>
          <w:szCs w:val="24"/>
        </w:rPr>
        <w:t>系统使用的系统架构是建立在C/S的优化模式上，传统C/S的系统更新等困难已经得到解决（上面已经说明，C/S的更新是较B/S复杂的多的），未安装客户端的电脑只需在第一次使用时进行短时间的安装（一键执行）之后，无须再进行任何更改。</w:t>
      </w:r>
    </w:p>
    <w:p>
      <w:pPr>
        <w:spacing w:line="360" w:lineRule="auto"/>
        <w:ind w:firstLine="480" w:firstLineChars="200"/>
        <w:rPr>
          <w:rFonts w:ascii="宋体" w:hAnsi="宋体"/>
          <w:szCs w:val="24"/>
        </w:rPr>
      </w:pPr>
      <w:r>
        <w:rPr>
          <w:rFonts w:hint="eastAsia" w:ascii="宋体" w:hAnsi="宋体"/>
          <w:szCs w:val="24"/>
        </w:rPr>
        <w:t>以往C/S架构的系统在更新时，在对数据严谨性的要求下，需要停止服务器端、客户端、然后对两者同时进行修改，而B/S架构只需停止服务器端在服务器上进行单独更新。事实上两者都会对开发维护人员、系统使用人员、服务器造成一定的影响。我们在维护了大量的机关单位及企业系统后，根据成熟的经验，制定了一套无缝升级的方案与技术。即原本需要一定时间的服务器端升级，改为时间稍长的后台维护升级（20%左右的工作量增加），无须触及服务器设备，系统也可以不受影响的继续运行。</w:t>
      </w:r>
    </w:p>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FZDaHei-B02S">
    <w:altName w:val="微软雅黑"/>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华文细黑">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Times New Roman (正文 CS 字体)">
    <w:altName w:val="Times New Roman"/>
    <w:panose1 w:val="00000000000000000000"/>
    <w:charset w:val="00"/>
    <w:family w:val="roman"/>
    <w:pitch w:val="default"/>
    <w:sig w:usb0="00000000" w:usb1="00000000" w:usb2="00000009" w:usb3="00000000" w:csb0="000001FF" w:csb1="00000000"/>
  </w:font>
  <w:font w:name="??">
    <w:altName w:val="Times New Roman"/>
    <w:panose1 w:val="00000000000000000000"/>
    <w:charset w:val="00"/>
    <w:family w:val="roman"/>
    <w:pitch w:val="default"/>
    <w:sig w:usb0="00000000" w:usb1="00000000" w:usb2="00000000" w:usb3="00000000" w:csb0="00000001" w:csb1="00000000"/>
  </w:font>
  <w:font w:name="Calibri">
    <w:panose1 w:val="020F0502020204030204"/>
    <w:charset w:val="01"/>
    <w:family w:val="auto"/>
    <w:pitch w:val="default"/>
    <w:sig w:usb0="E00002FF" w:usb1="4000ACFF" w:usb2="00000001"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jc w:val="center"/>
    </w:pPr>
    <w:r>
      <w:rPr>
        <w:rFonts w:hint="eastAsia"/>
      </w:rPr>
      <w:t>第</w:t>
    </w:r>
    <w:r>
      <w:fldChar w:fldCharType="begin"/>
    </w:r>
    <w:r>
      <w:instrText xml:space="preserve">PAGE   \* MERGEFORMAT</w:instrText>
    </w:r>
    <w:r>
      <w:fldChar w:fldCharType="separate"/>
    </w:r>
    <w:r>
      <w:rPr>
        <w:lang w:val="zh-CN"/>
      </w:rPr>
      <w:t>63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宋体" w:hAnsi="宋体"/>
      </w:rPr>
    </w:pPr>
    <w:r>
      <w:rPr>
        <w:rFonts w:hint="eastAsia" w:ascii="宋体" w:hAnsi="宋体"/>
      </w:rPr>
      <w:t>第</w:t>
    </w:r>
    <w:sdt>
      <w:sdtPr>
        <w:rPr>
          <w:rFonts w:ascii="宋体" w:hAnsi="宋体"/>
        </w:rPr>
        <w:id w:val="-1814553490"/>
        <w:docPartObj>
          <w:docPartGallery w:val="autotext"/>
        </w:docPartObj>
      </w:sdtPr>
      <w:sdtEndPr>
        <w:rPr>
          <w:rFonts w:ascii="宋体" w:hAnsi="宋体"/>
        </w:rPr>
      </w:sdtEndPr>
      <w:sdtContent>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r>
          <w:rPr>
            <w:rFonts w:hint="eastAsia" w:ascii="宋体" w:hAnsi="宋体"/>
          </w:rPr>
          <w:t>页</w:t>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ind w:firstLine="360"/>
    </w:pPr>
    <w:r>
      <w:rPr>
        <w:rFonts w:hint="eastAsia"/>
      </w:rPr>
      <w:t xml:space="preserve">                                                   </w:t>
    </w:r>
    <w:r>
      <w:drawing>
        <wp:anchor distT="0" distB="0" distL="114300" distR="114300" simplePos="0" relativeHeight="251662336" behindDoc="0" locked="0" layoutInCell="1" allowOverlap="1">
          <wp:simplePos x="0" y="0"/>
          <wp:positionH relativeFrom="column">
            <wp:posOffset>-6350</wp:posOffset>
          </wp:positionH>
          <wp:positionV relativeFrom="paragraph">
            <wp:posOffset>-378460</wp:posOffset>
          </wp:positionV>
          <wp:extent cx="1427480" cy="523875"/>
          <wp:effectExtent l="0" t="0" r="1270" b="9525"/>
          <wp:wrapNone/>
          <wp:docPr id="161037" name="图片 161037" descr="说明: 说明: 页眉 BD INSIG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7" name="图片 161037" descr="说明: 说明: 页眉 BD INSIGM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7480" cy="523875"/>
                  </a:xfrm>
                  <a:prstGeom prst="rect">
                    <a:avLst/>
                  </a:prstGeom>
                  <a:noFill/>
                </pic:spPr>
              </pic:pic>
            </a:graphicData>
          </a:graphic>
        </wp:anchor>
      </w:drawing>
    </w:r>
    <w:r>
      <w:rPr>
        <w:rFonts w:hint="eastAsia"/>
      </w:rPr>
      <w:t xml:space="preserve">      浙江网新帮德信息服务有限公司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w:drawing>
        <wp:anchor distT="0" distB="0" distL="114300" distR="114300" simplePos="0" relativeHeight="251659264" behindDoc="0" locked="0" layoutInCell="1" allowOverlap="1">
          <wp:simplePos x="0" y="0"/>
          <wp:positionH relativeFrom="column">
            <wp:posOffset>-40640</wp:posOffset>
          </wp:positionH>
          <wp:positionV relativeFrom="paragraph">
            <wp:posOffset>-322580</wp:posOffset>
          </wp:positionV>
          <wp:extent cx="1427480" cy="523875"/>
          <wp:effectExtent l="0" t="0" r="1270" b="9525"/>
          <wp:wrapNone/>
          <wp:docPr id="55" name="图片 55" descr="说明: 说明: 页眉 BD INSIG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说明: 说明: 页眉 BD INSIGM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7480" cy="523875"/>
                  </a:xfrm>
                  <a:prstGeom prst="rect">
                    <a:avLst/>
                  </a:prstGeom>
                  <a:noFill/>
                  <a:ln>
                    <a:noFill/>
                  </a:ln>
                </pic:spPr>
              </pic:pic>
            </a:graphicData>
          </a:graphic>
        </wp:anchor>
      </w:drawing>
    </w:r>
    <w:r>
      <w:rPr>
        <w:rFonts w:hint="eastAsia"/>
      </w:rPr>
      <w:t xml:space="preserve">                                       </w:t>
    </w:r>
    <w:r>
      <w:t xml:space="preserve">          </w:t>
    </w:r>
    <w:r>
      <w:rPr>
        <w:rFonts w:hint="eastAsia"/>
      </w:rPr>
      <w:t>浙江网新帮德信息服务有限公司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FFFFFF80"/>
    <w:lvl w:ilvl="0" w:tentative="0">
      <w:start w:val="1"/>
      <w:numFmt w:val="bullet"/>
      <w:pStyle w:val="35"/>
      <w:lvlText w:val=""/>
      <w:lvlJc w:val="left"/>
      <w:pPr>
        <w:tabs>
          <w:tab w:val="left" w:pos="2040"/>
        </w:tabs>
        <w:ind w:left="2040" w:hanging="360"/>
      </w:pPr>
      <w:rPr>
        <w:rFonts w:hint="default" w:ascii="Wingdings" w:hAnsi="Wingdings"/>
      </w:rPr>
    </w:lvl>
  </w:abstractNum>
  <w:abstractNum w:abstractNumId="1">
    <w:nsid w:val="FFFFFF81"/>
    <w:multiLevelType w:val="singleLevel"/>
    <w:tmpl w:val="FFFFFF81"/>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2">
    <w:nsid w:val="FFFFFF82"/>
    <w:multiLevelType w:val="singleLevel"/>
    <w:tmpl w:val="FFFFFF82"/>
    <w:lvl w:ilvl="0" w:tentative="0">
      <w:start w:val="1"/>
      <w:numFmt w:val="bullet"/>
      <w:pStyle w:val="24"/>
      <w:lvlText w:val=""/>
      <w:lvlJc w:val="left"/>
      <w:pPr>
        <w:tabs>
          <w:tab w:val="left" w:pos="1200"/>
        </w:tabs>
        <w:ind w:left="1200" w:hanging="360"/>
      </w:pPr>
      <w:rPr>
        <w:rFonts w:hint="default" w:ascii="Wingdings" w:hAnsi="Wingdings"/>
      </w:rPr>
    </w:lvl>
  </w:abstractNum>
  <w:abstractNum w:abstractNumId="3">
    <w:nsid w:val="FFFFFF83"/>
    <w:multiLevelType w:val="singleLevel"/>
    <w:tmpl w:val="FFFFFF83"/>
    <w:lvl w:ilvl="0" w:tentative="0">
      <w:start w:val="1"/>
      <w:numFmt w:val="bullet"/>
      <w:pStyle w:val="30"/>
      <w:lvlText w:val=""/>
      <w:lvlJc w:val="left"/>
      <w:pPr>
        <w:tabs>
          <w:tab w:val="left" w:pos="780"/>
        </w:tabs>
        <w:ind w:left="780" w:hanging="360"/>
      </w:pPr>
      <w:rPr>
        <w:rFonts w:hint="default" w:ascii="Wingdings" w:hAnsi="Wingdings"/>
      </w:rPr>
    </w:lvl>
  </w:abstractNum>
  <w:abstractNum w:abstractNumId="4">
    <w:nsid w:val="FFFFFF89"/>
    <w:multiLevelType w:val="singleLevel"/>
    <w:tmpl w:val="FFFFFF89"/>
    <w:lvl w:ilvl="0" w:tentative="0">
      <w:start w:val="1"/>
      <w:numFmt w:val="bullet"/>
      <w:pStyle w:val="17"/>
      <w:lvlText w:val=""/>
      <w:lvlJc w:val="left"/>
      <w:pPr>
        <w:tabs>
          <w:tab w:val="left" w:pos="360"/>
        </w:tabs>
        <w:ind w:left="360" w:hanging="360"/>
      </w:pPr>
      <w:rPr>
        <w:rFonts w:hint="default" w:ascii="Wingdings" w:hAnsi="Wingdings"/>
      </w:rPr>
    </w:lvl>
  </w:abstractNum>
  <w:abstractNum w:abstractNumId="5">
    <w:nsid w:val="00000031"/>
    <w:multiLevelType w:val="multilevel"/>
    <w:tmpl w:val="00000031"/>
    <w:lvl w:ilvl="0" w:tentative="0">
      <w:start w:val="1"/>
      <w:numFmt w:val="bullet"/>
      <w:pStyle w:val="10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0D4F3120"/>
    <w:multiLevelType w:val="multilevel"/>
    <w:tmpl w:val="0D4F3120"/>
    <w:lvl w:ilvl="0" w:tentative="0">
      <w:start w:val="1"/>
      <w:numFmt w:val="decimal"/>
      <w:lvlText w:val="%1、"/>
      <w:lvlJc w:val="left"/>
      <w:pPr>
        <w:ind w:left="360" w:hanging="360"/>
      </w:pPr>
      <w:rPr>
        <w:rFonts w:hint="default"/>
      </w:rPr>
    </w:lvl>
    <w:lvl w:ilvl="1" w:tentative="0">
      <w:start w:val="1"/>
      <w:numFmt w:val="decimal"/>
      <w:lvlText w:val="（%2）"/>
      <w:lvlJc w:val="left"/>
      <w:pPr>
        <w:ind w:left="1500" w:hanging="1080"/>
      </w:pPr>
      <w:rPr>
        <w:rFonts w:hint="default"/>
      </w:rPr>
    </w:lvl>
    <w:lvl w:ilvl="2" w:tentative="0">
      <w:start w:val="1"/>
      <w:numFmt w:val="lowerRoman"/>
      <w:lvlText w:val="%3."/>
      <w:lvlJc w:val="right"/>
      <w:pPr>
        <w:ind w:left="1260" w:hanging="420"/>
      </w:pPr>
    </w:lvl>
    <w:lvl w:ilvl="3" w:tentative="0">
      <w:start w:val="1"/>
      <w:numFmt w:val="decimal"/>
      <w:pStyle w:val="103"/>
      <w:lvlText w:val="%4."/>
      <w:lvlJc w:val="left"/>
      <w:pPr>
        <w:ind w:left="1680" w:hanging="420"/>
      </w:pPr>
    </w:lvl>
    <w:lvl w:ilvl="4" w:tentative="0">
      <w:start w:val="1"/>
      <w:numFmt w:val="lowerLetter"/>
      <w:pStyle w:val="102"/>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FFFFF88"/>
    <w:multiLevelType w:val="singleLevel"/>
    <w:tmpl w:val="0FFFFF88"/>
    <w:lvl w:ilvl="0" w:tentative="0">
      <w:start w:val="1"/>
      <w:numFmt w:val="decimal"/>
      <w:pStyle w:val="18"/>
      <w:lvlText w:val="%1."/>
      <w:lvlJc w:val="left"/>
      <w:pPr>
        <w:tabs>
          <w:tab w:val="left" w:pos="360"/>
        </w:tabs>
        <w:ind w:left="360" w:hanging="360"/>
      </w:pPr>
    </w:lvl>
  </w:abstractNum>
  <w:abstractNum w:abstractNumId="8">
    <w:nsid w:val="21393C53"/>
    <w:multiLevelType w:val="multilevel"/>
    <w:tmpl w:val="21393C5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44E416F4"/>
    <w:multiLevelType w:val="multilevel"/>
    <w:tmpl w:val="44E416F4"/>
    <w:lvl w:ilvl="0" w:tentative="0">
      <w:start w:val="1"/>
      <w:numFmt w:val="bullet"/>
      <w:lvlText w:val=""/>
      <w:lvlJc w:val="left"/>
      <w:pPr>
        <w:ind w:left="846" w:hanging="420"/>
      </w:pPr>
      <w:rPr>
        <w:rFonts w:hint="default" w:ascii="Wingdings" w:hAnsi="Wingdings"/>
      </w:rPr>
    </w:lvl>
    <w:lvl w:ilvl="1" w:tentative="0">
      <w:start w:val="1"/>
      <w:numFmt w:val="lowerLetter"/>
      <w:lvlText w:val="%2)"/>
      <w:lvlJc w:val="left"/>
      <w:pPr>
        <w:ind w:left="1271" w:hanging="420"/>
      </w:pPr>
    </w:lvl>
    <w:lvl w:ilvl="2" w:tentative="0">
      <w:start w:val="1"/>
      <w:numFmt w:val="lowerRoman"/>
      <w:pStyle w:val="107"/>
      <w:lvlText w:val="%3."/>
      <w:lvlJc w:val="right"/>
      <w:pPr>
        <w:ind w:left="1691" w:hanging="420"/>
      </w:pPr>
    </w:lvl>
    <w:lvl w:ilvl="3" w:tentative="0">
      <w:start w:val="1"/>
      <w:numFmt w:val="decimal"/>
      <w:lvlText w:val="%4."/>
      <w:lvlJc w:val="left"/>
      <w:pPr>
        <w:ind w:left="2111" w:hanging="420"/>
      </w:pPr>
    </w:lvl>
    <w:lvl w:ilvl="4" w:tentative="0">
      <w:start w:val="1"/>
      <w:numFmt w:val="lowerLetter"/>
      <w:lvlText w:val="%5)"/>
      <w:lvlJc w:val="left"/>
      <w:pPr>
        <w:ind w:left="2531" w:hanging="420"/>
      </w:pPr>
    </w:lvl>
    <w:lvl w:ilvl="5" w:tentative="0">
      <w:start w:val="1"/>
      <w:numFmt w:val="lowerRoman"/>
      <w:lvlText w:val="%6."/>
      <w:lvlJc w:val="right"/>
      <w:pPr>
        <w:ind w:left="2951" w:hanging="420"/>
      </w:pPr>
    </w:lvl>
    <w:lvl w:ilvl="6" w:tentative="0">
      <w:start w:val="1"/>
      <w:numFmt w:val="decimal"/>
      <w:lvlText w:val="%7."/>
      <w:lvlJc w:val="left"/>
      <w:pPr>
        <w:ind w:left="3371" w:hanging="420"/>
      </w:pPr>
    </w:lvl>
    <w:lvl w:ilvl="7" w:tentative="0">
      <w:start w:val="1"/>
      <w:numFmt w:val="lowerLetter"/>
      <w:lvlText w:val="%8)"/>
      <w:lvlJc w:val="left"/>
      <w:pPr>
        <w:ind w:left="3791" w:hanging="420"/>
      </w:pPr>
    </w:lvl>
    <w:lvl w:ilvl="8" w:tentative="0">
      <w:start w:val="1"/>
      <w:numFmt w:val="lowerRoman"/>
      <w:lvlText w:val="%9."/>
      <w:lvlJc w:val="right"/>
      <w:pPr>
        <w:ind w:left="4211" w:hanging="420"/>
      </w:pPr>
    </w:lvl>
  </w:abstractNum>
  <w:abstractNum w:abstractNumId="10">
    <w:nsid w:val="4F721E69"/>
    <w:multiLevelType w:val="multilevel"/>
    <w:tmpl w:val="4F721E69"/>
    <w:lvl w:ilvl="0" w:tentative="0">
      <w:start w:val="1"/>
      <w:numFmt w:val="bullet"/>
      <w:lvlText w:val=""/>
      <w:lvlJc w:val="left"/>
      <w:pPr>
        <w:ind w:left="420" w:hanging="420"/>
      </w:pPr>
      <w:rPr>
        <w:rFonts w:hint="default" w:ascii="Wingdings" w:hAnsi="Wingdings"/>
      </w:rPr>
    </w:lvl>
    <w:lvl w:ilvl="1" w:tentative="0">
      <w:start w:val="1"/>
      <w:numFmt w:val="bullet"/>
      <w:pStyle w:val="410"/>
      <w:lvlText w:val=""/>
      <w:lvlJc w:val="left"/>
      <w:pPr>
        <w:ind w:left="840" w:hanging="420"/>
      </w:pPr>
      <w:rPr>
        <w:rFonts w:hint="default" w:ascii="Wingdings" w:hAnsi="Wingdings"/>
      </w:rPr>
    </w:lvl>
    <w:lvl w:ilvl="2" w:tentative="0">
      <w:start w:val="1"/>
      <w:numFmt w:val="bullet"/>
      <w:pStyle w:val="382"/>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4"/>
  </w:num>
  <w:num w:numId="3">
    <w:abstractNumId w:val="7"/>
  </w:num>
  <w:num w:numId="4">
    <w:abstractNumId w:val="2"/>
  </w:num>
  <w:num w:numId="5">
    <w:abstractNumId w:val="3"/>
  </w:num>
  <w:num w:numId="6">
    <w:abstractNumId w:val="0"/>
  </w:num>
  <w:num w:numId="7">
    <w:abstractNumId w:val="6"/>
  </w:num>
  <w:num w:numId="8">
    <w:abstractNumId w:val="5"/>
  </w:num>
  <w:num w:numId="9">
    <w:abstractNumId w:val="9"/>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96A"/>
    <w:rsid w:val="00006C01"/>
    <w:rsid w:val="00046F09"/>
    <w:rsid w:val="00074915"/>
    <w:rsid w:val="00096862"/>
    <w:rsid w:val="00151213"/>
    <w:rsid w:val="001A40C7"/>
    <w:rsid w:val="001E2775"/>
    <w:rsid w:val="00211248"/>
    <w:rsid w:val="00263E56"/>
    <w:rsid w:val="002D26ED"/>
    <w:rsid w:val="002E24F5"/>
    <w:rsid w:val="003050BC"/>
    <w:rsid w:val="00321C45"/>
    <w:rsid w:val="00323CC4"/>
    <w:rsid w:val="00325BAB"/>
    <w:rsid w:val="00362E2D"/>
    <w:rsid w:val="00370922"/>
    <w:rsid w:val="003C3273"/>
    <w:rsid w:val="00442A96"/>
    <w:rsid w:val="004A6B6D"/>
    <w:rsid w:val="004B1B20"/>
    <w:rsid w:val="004E6F56"/>
    <w:rsid w:val="00541293"/>
    <w:rsid w:val="00541754"/>
    <w:rsid w:val="005863FA"/>
    <w:rsid w:val="005C2747"/>
    <w:rsid w:val="005C4612"/>
    <w:rsid w:val="005E6221"/>
    <w:rsid w:val="00616BEC"/>
    <w:rsid w:val="0063612C"/>
    <w:rsid w:val="0065388E"/>
    <w:rsid w:val="0067696A"/>
    <w:rsid w:val="006A42F5"/>
    <w:rsid w:val="006A5693"/>
    <w:rsid w:val="006D2469"/>
    <w:rsid w:val="00722161"/>
    <w:rsid w:val="00732246"/>
    <w:rsid w:val="0073574A"/>
    <w:rsid w:val="00740F2B"/>
    <w:rsid w:val="007425E8"/>
    <w:rsid w:val="00747955"/>
    <w:rsid w:val="0077116D"/>
    <w:rsid w:val="007A2DF8"/>
    <w:rsid w:val="007D009F"/>
    <w:rsid w:val="00831C25"/>
    <w:rsid w:val="008531E3"/>
    <w:rsid w:val="00903C8A"/>
    <w:rsid w:val="009046DD"/>
    <w:rsid w:val="00946F1F"/>
    <w:rsid w:val="009A0639"/>
    <w:rsid w:val="009B3630"/>
    <w:rsid w:val="009D1780"/>
    <w:rsid w:val="009E364B"/>
    <w:rsid w:val="00A05A7A"/>
    <w:rsid w:val="00A15150"/>
    <w:rsid w:val="00A64F3D"/>
    <w:rsid w:val="00A819FC"/>
    <w:rsid w:val="00AA011C"/>
    <w:rsid w:val="00AA52E0"/>
    <w:rsid w:val="00AB2246"/>
    <w:rsid w:val="00AB5B8D"/>
    <w:rsid w:val="00B04016"/>
    <w:rsid w:val="00BA0A78"/>
    <w:rsid w:val="00BB070B"/>
    <w:rsid w:val="00BC59A2"/>
    <w:rsid w:val="00BF4B80"/>
    <w:rsid w:val="00C00C59"/>
    <w:rsid w:val="00C12115"/>
    <w:rsid w:val="00C515B8"/>
    <w:rsid w:val="00C516D6"/>
    <w:rsid w:val="00CC0E99"/>
    <w:rsid w:val="00CE1132"/>
    <w:rsid w:val="00CF5619"/>
    <w:rsid w:val="00D01F44"/>
    <w:rsid w:val="00D2623B"/>
    <w:rsid w:val="00D27253"/>
    <w:rsid w:val="00D64E19"/>
    <w:rsid w:val="00D720D9"/>
    <w:rsid w:val="00D80147"/>
    <w:rsid w:val="00D92ADC"/>
    <w:rsid w:val="00DC7E09"/>
    <w:rsid w:val="00DF5273"/>
    <w:rsid w:val="00E12460"/>
    <w:rsid w:val="00E2410B"/>
    <w:rsid w:val="00E7470B"/>
    <w:rsid w:val="00E915ED"/>
    <w:rsid w:val="00E9487C"/>
    <w:rsid w:val="00ED04A7"/>
    <w:rsid w:val="00EE63CE"/>
    <w:rsid w:val="00EF0C18"/>
    <w:rsid w:val="00F06105"/>
    <w:rsid w:val="00F34B45"/>
    <w:rsid w:val="00F602B3"/>
    <w:rsid w:val="00FB7730"/>
    <w:rsid w:val="00FF1492"/>
    <w:rsid w:val="03A51A2C"/>
    <w:rsid w:val="7F036D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0" w:semiHidden="0" w:name="heading 9"/>
    <w:lsdException w:qFormat="1"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iPriority="99" w:semiHidden="0" w:name="table of figures"/>
    <w:lsdException w:uiPriority="0"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uiPriority="0" w:semiHidden="0" w:name="List 2"/>
    <w:lsdException w:uiPriority="99" w:name="List 3"/>
    <w:lsdException w:uiPriority="99" w:name="List 4"/>
    <w:lsdException w:uiPriority="99"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iPriority="99" w:name="List Number 2"/>
    <w:lsdException w:uiPriority="99" w:name="List Number 3"/>
    <w:lsdException w:qFormat="1" w:unhideWhenUsed="0" w:uiPriority="0" w:semiHidden="0"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99" w:semiHidden="0" w:name="Date"/>
    <w:lsdException w:uiPriority="99" w:name="Body Text First Indent"/>
    <w:lsdException w:uiPriority="99" w:semiHidden="0" w:name="Body Text First Indent 2"/>
    <w:lsdException w:uiPriority="99" w:name="Note Heading"/>
    <w:lsdException w:qFormat="1" w:uiPriority="99" w:semiHidden="0" w:name="Body Text 2"/>
    <w:lsdException w:qFormat="1" w:unhideWhenUsed="0" w:uiPriority="0" w:semiHidden="0" w:name="Body Text 3"/>
    <w:lsdException w:qFormat="1" w:uiPriority="0" w:semiHidden="0" w:name="Body Text Indent 2"/>
    <w:lsdException w:uiPriority="0" w:semiHidden="0" w:name="Body Text Indent 3"/>
    <w:lsdException w:qFormat="1" w:uiPriority="0" w:semiHidden="0" w:name="Block Text"/>
    <w:lsdException w:qFormat="1"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nhideWhenUsed="0" w:uiPriority="0" w:semiHidden="0" w:name="HTML Cite"/>
    <w:lsdException w:unhideWhenUsed="0" w:uiPriority="0" w:semiHidden="0" w:name="HTML Code"/>
    <w:lsdException w:uiPriority="99" w:name="HTML Definition"/>
    <w:lsdException w:uiPriority="99" w:name="HTML Keyboard"/>
    <w:lsdException w:qFormat="1" w:uiPriority="99" w:semiHidden="0" w:name="HTML Preformatted"/>
    <w:lsdException w:uiPriority="99" w:name="HTML Sample"/>
    <w:lsdException w:uiPriority="0" w:name="HTML Typewriter"/>
    <w:lsdException w:qFormat="1" w:unhideWhenUsed="0"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78"/>
    <w:qFormat/>
    <w:uiPriority w:val="9"/>
    <w:pPr>
      <w:keepNext/>
      <w:keepLines/>
      <w:spacing w:before="100" w:beforeAutospacing="1" w:after="100" w:afterAutospacing="1" w:line="360" w:lineRule="auto"/>
      <w:jc w:val="center"/>
      <w:outlineLvl w:val="0"/>
    </w:pPr>
    <w:rPr>
      <w:b/>
      <w:bCs/>
      <w:kern w:val="44"/>
      <w:sz w:val="44"/>
      <w:szCs w:val="44"/>
    </w:rPr>
  </w:style>
  <w:style w:type="paragraph" w:styleId="3">
    <w:name w:val="heading 2"/>
    <w:basedOn w:val="2"/>
    <w:next w:val="1"/>
    <w:link w:val="77"/>
    <w:unhideWhenUsed/>
    <w:qFormat/>
    <w:uiPriority w:val="9"/>
    <w:pPr>
      <w:spacing w:before="260" w:after="260"/>
      <w:outlineLvl w:val="1"/>
    </w:pPr>
    <w:rPr>
      <w:rFonts w:ascii="宋体" w:hAnsi="宋体" w:cstheme="majorBidi"/>
      <w:sz w:val="36"/>
      <w:szCs w:val="32"/>
    </w:rPr>
  </w:style>
  <w:style w:type="paragraph" w:styleId="4">
    <w:name w:val="heading 3"/>
    <w:basedOn w:val="1"/>
    <w:next w:val="1"/>
    <w:link w:val="8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8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82"/>
    <w:unhideWhenUsed/>
    <w:qFormat/>
    <w:uiPriority w:val="9"/>
    <w:pPr>
      <w:keepNext/>
      <w:keepLines/>
      <w:spacing w:before="280" w:after="290" w:line="376" w:lineRule="auto"/>
      <w:outlineLvl w:val="4"/>
    </w:pPr>
    <w:rPr>
      <w:rFonts w:eastAsiaTheme="minorEastAsia"/>
      <w:b/>
      <w:bCs/>
      <w:sz w:val="28"/>
      <w:szCs w:val="28"/>
    </w:rPr>
  </w:style>
  <w:style w:type="paragraph" w:styleId="7">
    <w:name w:val="heading 6"/>
    <w:basedOn w:val="1"/>
    <w:next w:val="1"/>
    <w:link w:val="90"/>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91"/>
    <w:unhideWhenUsed/>
    <w:qFormat/>
    <w:uiPriority w:val="9"/>
    <w:pPr>
      <w:keepNext/>
      <w:keepLines/>
      <w:spacing w:before="240" w:after="64" w:line="320" w:lineRule="auto"/>
      <w:outlineLvl w:val="6"/>
    </w:pPr>
    <w:rPr>
      <w:b/>
      <w:bCs/>
      <w:szCs w:val="24"/>
    </w:rPr>
  </w:style>
  <w:style w:type="paragraph" w:styleId="9">
    <w:name w:val="heading 8"/>
    <w:basedOn w:val="8"/>
    <w:next w:val="1"/>
    <w:link w:val="92"/>
    <w:unhideWhenUsed/>
    <w:qFormat/>
    <w:uiPriority w:val="9"/>
    <w:pPr>
      <w:spacing w:line="360" w:lineRule="auto"/>
      <w:jc w:val="left"/>
      <w:outlineLvl w:val="7"/>
    </w:pPr>
    <w:rPr>
      <w:rFonts w:ascii="宋体" w:hAnsi="宋体" w:cstheme="majorBidi"/>
      <w:b w:val="0"/>
      <w:bCs w:val="0"/>
      <w:kern w:val="44"/>
    </w:rPr>
  </w:style>
  <w:style w:type="paragraph" w:styleId="10">
    <w:name w:val="heading 9"/>
    <w:basedOn w:val="9"/>
    <w:next w:val="1"/>
    <w:link w:val="93"/>
    <w:unhideWhenUsed/>
    <w:qFormat/>
    <w:uiPriority w:val="0"/>
    <w:pPr>
      <w:outlineLvl w:val="8"/>
    </w:pPr>
    <w:rPr>
      <w:szCs w:val="21"/>
    </w:rPr>
  </w:style>
  <w:style w:type="character" w:default="1" w:styleId="62">
    <w:name w:val="Default Paragraph Font"/>
    <w:semiHidden/>
    <w:unhideWhenUsed/>
    <w:qFormat/>
    <w:uiPriority w:val="1"/>
  </w:style>
  <w:style w:type="table" w:default="1" w:styleId="75">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221"/>
    <w:unhideWhenUsed/>
    <w:qFormat/>
    <w:uiPriority w:val="99"/>
    <w:rPr>
      <w:b/>
      <w:bCs/>
      <w:kern w:val="0"/>
      <w:sz w:val="20"/>
      <w:szCs w:val="20"/>
      <w:lang w:val="zh-CN" w:eastAsia="zh-CN"/>
    </w:rPr>
  </w:style>
  <w:style w:type="paragraph" w:styleId="12">
    <w:name w:val="annotation text"/>
    <w:basedOn w:val="1"/>
    <w:link w:val="219"/>
    <w:unhideWhenUsed/>
    <w:qFormat/>
    <w:uiPriority w:val="0"/>
    <w:pPr>
      <w:jc w:val="left"/>
    </w:pPr>
    <w:rPr>
      <w:rFonts w:ascii="Calibri" w:hAnsi="Calibri" w:cs="Times New Roman"/>
      <w:sz w:val="21"/>
    </w:rPr>
  </w:style>
  <w:style w:type="paragraph" w:styleId="13">
    <w:name w:val="toc 7"/>
    <w:basedOn w:val="1"/>
    <w:next w:val="1"/>
    <w:unhideWhenUsed/>
    <w:qFormat/>
    <w:uiPriority w:val="39"/>
    <w:pPr>
      <w:spacing w:line="360" w:lineRule="auto"/>
      <w:ind w:left="1440"/>
      <w:jc w:val="left"/>
    </w:pPr>
    <w:rPr>
      <w:rFonts w:hAnsi="宋体" w:eastAsiaTheme="minorHAnsi"/>
      <w:sz w:val="18"/>
      <w:szCs w:val="18"/>
    </w:rPr>
  </w:style>
  <w:style w:type="paragraph" w:styleId="14">
    <w:name w:val="List Bullet 4"/>
    <w:basedOn w:val="1"/>
    <w:uiPriority w:val="0"/>
    <w:pPr>
      <w:numPr>
        <w:ilvl w:val="0"/>
        <w:numId w:val="1"/>
      </w:numPr>
      <w:spacing w:line="360" w:lineRule="auto"/>
    </w:pPr>
    <w:rPr>
      <w:rFonts w:ascii="Times New Roman" w:hAnsi="Times New Roman" w:cs="Times New Roman"/>
      <w:szCs w:val="24"/>
    </w:rPr>
  </w:style>
  <w:style w:type="paragraph" w:styleId="15">
    <w:name w:val="Normal Indent"/>
    <w:basedOn w:val="1"/>
    <w:link w:val="86"/>
    <w:qFormat/>
    <w:uiPriority w:val="0"/>
    <w:pPr>
      <w:adjustRightInd w:val="0"/>
      <w:spacing w:line="360" w:lineRule="atLeast"/>
      <w:ind w:firstLine="420"/>
      <w:textAlignment w:val="baseline"/>
    </w:pPr>
    <w:rPr>
      <w:rFonts w:ascii="Times New Roman" w:hAnsi="Times New Roman" w:eastAsiaTheme="minorEastAsia"/>
      <w:sz w:val="21"/>
    </w:rPr>
  </w:style>
  <w:style w:type="paragraph" w:styleId="16">
    <w:name w:val="caption"/>
    <w:basedOn w:val="1"/>
    <w:next w:val="1"/>
    <w:link w:val="188"/>
    <w:qFormat/>
    <w:uiPriority w:val="0"/>
    <w:rPr>
      <w:rFonts w:ascii="Arial" w:hAnsi="Arial" w:eastAsia="黑体" w:cs="Arial"/>
      <w:sz w:val="20"/>
      <w:szCs w:val="20"/>
    </w:rPr>
  </w:style>
  <w:style w:type="paragraph" w:styleId="17">
    <w:name w:val="List Bullet"/>
    <w:basedOn w:val="1"/>
    <w:qFormat/>
    <w:uiPriority w:val="0"/>
    <w:pPr>
      <w:numPr>
        <w:ilvl w:val="0"/>
        <w:numId w:val="2"/>
      </w:numPr>
      <w:spacing w:line="360" w:lineRule="auto"/>
    </w:pPr>
    <w:rPr>
      <w:rFonts w:ascii="Times New Roman" w:hAnsi="Times New Roman" w:cs="Times New Roman"/>
      <w:szCs w:val="24"/>
    </w:rPr>
  </w:style>
  <w:style w:type="paragraph" w:styleId="18">
    <w:name w:val="envelope address"/>
    <w:next w:val="19"/>
    <w:semiHidden/>
    <w:unhideWhenUsed/>
    <w:uiPriority w:val="0"/>
    <w:pPr>
      <w:widowControl w:val="0"/>
      <w:numPr>
        <w:ilvl w:val="0"/>
        <w:numId w:val="3"/>
      </w:numPr>
      <w:tabs>
        <w:tab w:val="clear" w:pos="360"/>
      </w:tabs>
      <w:snapToGrid w:val="0"/>
      <w:ind w:left="2880" w:firstLine="0"/>
      <w:jc w:val="both"/>
    </w:pPr>
    <w:rPr>
      <w:rFonts w:ascii="Arial" w:hAnsi="Arial" w:eastAsia="宋体" w:cs="Times New Roman"/>
      <w:kern w:val="2"/>
      <w:sz w:val="24"/>
      <w:szCs w:val="22"/>
      <w:lang w:val="en-US" w:eastAsia="zh-CN" w:bidi="ar-SA"/>
    </w:rPr>
  </w:style>
  <w:style w:type="paragraph" w:customStyle="1" w:styleId="19">
    <w:name w:val="样式 标题 3 + (中文) 黑体 小四 非加粗 段前: 7.8 磅 段后: 0 磅 行距: 固定值 20 磅"/>
    <w:basedOn w:val="4"/>
    <w:qFormat/>
    <w:uiPriority w:val="0"/>
    <w:pPr>
      <w:spacing w:before="0" w:after="0" w:line="400" w:lineRule="exact"/>
    </w:pPr>
    <w:rPr>
      <w:rFonts w:ascii="Times New Roman" w:hAnsi="Times New Roman" w:eastAsia="黑体" w:cs="宋体"/>
      <w:b w:val="0"/>
      <w:bCs w:val="0"/>
      <w:sz w:val="21"/>
      <w:szCs w:val="20"/>
      <w:lang w:val="zh-CN" w:eastAsia="zh-CN"/>
    </w:rPr>
  </w:style>
  <w:style w:type="paragraph" w:styleId="20">
    <w:name w:val="Document Map"/>
    <w:basedOn w:val="1"/>
    <w:link w:val="139"/>
    <w:qFormat/>
    <w:uiPriority w:val="0"/>
    <w:pPr>
      <w:spacing w:line="360" w:lineRule="auto"/>
    </w:pPr>
    <w:rPr>
      <w:rFonts w:ascii="宋体" w:hAnsi="Times New Roman" w:cs="Times New Roman"/>
      <w:sz w:val="18"/>
      <w:szCs w:val="18"/>
    </w:rPr>
  </w:style>
  <w:style w:type="paragraph" w:styleId="21">
    <w:name w:val="Salutation"/>
    <w:basedOn w:val="1"/>
    <w:next w:val="1"/>
    <w:link w:val="254"/>
    <w:qFormat/>
    <w:uiPriority w:val="0"/>
    <w:pPr>
      <w:tabs>
        <w:tab w:val="left" w:pos="600"/>
      </w:tabs>
    </w:pPr>
    <w:rPr>
      <w:rFonts w:ascii="Times New Roman" w:hAnsi="Times New Roman" w:cs="Times New Roman"/>
      <w:szCs w:val="24"/>
    </w:rPr>
  </w:style>
  <w:style w:type="paragraph" w:styleId="22">
    <w:name w:val="Body Text 3"/>
    <w:basedOn w:val="1"/>
    <w:link w:val="274"/>
    <w:qFormat/>
    <w:uiPriority w:val="0"/>
    <w:pPr>
      <w:spacing w:after="120" w:line="360" w:lineRule="auto"/>
    </w:pPr>
    <w:rPr>
      <w:rFonts w:ascii="Times New Roman" w:hAnsi="Times New Roman" w:eastAsiaTheme="minorEastAsia"/>
      <w:sz w:val="16"/>
      <w:szCs w:val="16"/>
    </w:rPr>
  </w:style>
  <w:style w:type="paragraph" w:styleId="23">
    <w:name w:val="Closing"/>
    <w:basedOn w:val="1"/>
    <w:link w:val="178"/>
    <w:qFormat/>
    <w:uiPriority w:val="0"/>
    <w:pPr>
      <w:spacing w:line="360" w:lineRule="auto"/>
      <w:ind w:left="100" w:leftChars="2100"/>
    </w:pPr>
    <w:rPr>
      <w:rFonts w:ascii="黑体" w:hAnsi="黑体" w:cs="Times New Roman"/>
      <w:szCs w:val="24"/>
    </w:rPr>
  </w:style>
  <w:style w:type="paragraph" w:styleId="24">
    <w:name w:val="List Bullet 3"/>
    <w:basedOn w:val="1"/>
    <w:uiPriority w:val="0"/>
    <w:pPr>
      <w:numPr>
        <w:ilvl w:val="0"/>
        <w:numId w:val="4"/>
      </w:numPr>
      <w:spacing w:line="360" w:lineRule="auto"/>
    </w:pPr>
    <w:rPr>
      <w:rFonts w:ascii="Times New Roman" w:hAnsi="Times New Roman" w:cs="Times New Roman"/>
      <w:szCs w:val="24"/>
    </w:rPr>
  </w:style>
  <w:style w:type="paragraph" w:styleId="25">
    <w:name w:val="Body Text"/>
    <w:basedOn w:val="1"/>
    <w:link w:val="111"/>
    <w:qFormat/>
    <w:uiPriority w:val="1"/>
    <w:pPr>
      <w:autoSpaceDE w:val="0"/>
      <w:autoSpaceDN w:val="0"/>
      <w:jc w:val="left"/>
    </w:pPr>
    <w:rPr>
      <w:rFonts w:ascii="仿宋" w:hAnsi="仿宋" w:eastAsia="仿宋" w:cs="仿宋"/>
      <w:kern w:val="0"/>
      <w:szCs w:val="24"/>
      <w:lang w:eastAsia="en-US"/>
    </w:rPr>
  </w:style>
  <w:style w:type="paragraph" w:styleId="26">
    <w:name w:val="Body Text Indent"/>
    <w:basedOn w:val="1"/>
    <w:link w:val="104"/>
    <w:unhideWhenUsed/>
    <w:qFormat/>
    <w:uiPriority w:val="0"/>
    <w:pPr>
      <w:spacing w:after="120" w:line="360" w:lineRule="auto"/>
      <w:ind w:left="420" w:leftChars="200"/>
    </w:pPr>
    <w:rPr>
      <w:rFonts w:ascii="宋体" w:hAnsi="宋体"/>
    </w:rPr>
  </w:style>
  <w:style w:type="paragraph" w:styleId="27">
    <w:name w:val="List 2"/>
    <w:basedOn w:val="1"/>
    <w:unhideWhenUsed/>
    <w:uiPriority w:val="0"/>
    <w:pPr>
      <w:spacing w:line="360" w:lineRule="auto"/>
      <w:ind w:left="100" w:leftChars="200" w:hanging="200" w:hangingChars="200"/>
      <w:contextualSpacing/>
    </w:pPr>
    <w:rPr>
      <w:rFonts w:ascii="宋体" w:hAnsi="宋体"/>
    </w:rPr>
  </w:style>
  <w:style w:type="paragraph" w:styleId="28">
    <w:name w:val="List Continue"/>
    <w:basedOn w:val="1"/>
    <w:qFormat/>
    <w:uiPriority w:val="0"/>
    <w:pPr>
      <w:spacing w:after="120" w:line="360" w:lineRule="auto"/>
      <w:ind w:left="420"/>
    </w:pPr>
    <w:rPr>
      <w:rFonts w:ascii="Times New Roman" w:hAnsi="Times New Roman" w:eastAsia="楷体_GB2312" w:cs="Times New Roman"/>
      <w:sz w:val="32"/>
      <w:szCs w:val="20"/>
    </w:rPr>
  </w:style>
  <w:style w:type="paragraph" w:styleId="29">
    <w:name w:val="Block Text"/>
    <w:basedOn w:val="1"/>
    <w:unhideWhenUsed/>
    <w:qFormat/>
    <w:uiPriority w:val="0"/>
    <w:pPr>
      <w:spacing w:line="240" w:lineRule="exact"/>
      <w:ind w:left="475" w:leftChars="240" w:right="578" w:rightChars="292" w:firstLine="473"/>
    </w:pPr>
    <w:rPr>
      <w:rFonts w:ascii="宋体" w:hAnsi="宋体" w:cs="Times New Roman"/>
      <w:szCs w:val="21"/>
    </w:rPr>
  </w:style>
  <w:style w:type="paragraph" w:styleId="30">
    <w:name w:val="List Bullet 2"/>
    <w:basedOn w:val="1"/>
    <w:qFormat/>
    <w:uiPriority w:val="0"/>
    <w:pPr>
      <w:numPr>
        <w:ilvl w:val="0"/>
        <w:numId w:val="5"/>
      </w:numPr>
      <w:spacing w:line="360" w:lineRule="auto"/>
    </w:pPr>
    <w:rPr>
      <w:rFonts w:ascii="Times New Roman" w:hAnsi="Times New Roman" w:cs="Times New Roman"/>
      <w:szCs w:val="24"/>
    </w:rPr>
  </w:style>
  <w:style w:type="paragraph" w:styleId="31">
    <w:name w:val="index 4"/>
    <w:basedOn w:val="1"/>
    <w:next w:val="1"/>
    <w:qFormat/>
    <w:uiPriority w:val="0"/>
    <w:pPr>
      <w:spacing w:line="360" w:lineRule="auto"/>
      <w:ind w:left="600" w:leftChars="600"/>
    </w:pPr>
    <w:rPr>
      <w:rFonts w:ascii="Times New Roman" w:hAnsi="Times New Roman" w:cs="Times New Roman"/>
      <w:szCs w:val="24"/>
    </w:rPr>
  </w:style>
  <w:style w:type="paragraph" w:styleId="32">
    <w:name w:val="toc 5"/>
    <w:basedOn w:val="1"/>
    <w:next w:val="1"/>
    <w:unhideWhenUsed/>
    <w:qFormat/>
    <w:uiPriority w:val="39"/>
    <w:pPr>
      <w:spacing w:line="360" w:lineRule="auto"/>
      <w:ind w:left="960"/>
      <w:jc w:val="left"/>
    </w:pPr>
    <w:rPr>
      <w:rFonts w:hAnsi="宋体" w:eastAsiaTheme="minorHAnsi"/>
      <w:sz w:val="18"/>
      <w:szCs w:val="18"/>
    </w:rPr>
  </w:style>
  <w:style w:type="paragraph" w:styleId="33">
    <w:name w:val="toc 3"/>
    <w:basedOn w:val="1"/>
    <w:next w:val="1"/>
    <w:unhideWhenUsed/>
    <w:qFormat/>
    <w:uiPriority w:val="39"/>
    <w:pPr>
      <w:spacing w:line="360" w:lineRule="auto"/>
      <w:ind w:left="480"/>
      <w:jc w:val="left"/>
    </w:pPr>
    <w:rPr>
      <w:rFonts w:hAnsi="宋体" w:eastAsiaTheme="minorHAnsi"/>
      <w:i/>
      <w:iCs/>
      <w:sz w:val="20"/>
      <w:szCs w:val="20"/>
    </w:rPr>
  </w:style>
  <w:style w:type="paragraph" w:styleId="34">
    <w:name w:val="Plain Text"/>
    <w:basedOn w:val="1"/>
    <w:link w:val="118"/>
    <w:qFormat/>
    <w:uiPriority w:val="0"/>
    <w:rPr>
      <w:rFonts w:hAnsi="Courier New" w:eastAsiaTheme="minorEastAsia"/>
      <w:sz w:val="21"/>
    </w:rPr>
  </w:style>
  <w:style w:type="paragraph" w:styleId="35">
    <w:name w:val="List Bullet 5"/>
    <w:basedOn w:val="1"/>
    <w:uiPriority w:val="0"/>
    <w:pPr>
      <w:numPr>
        <w:ilvl w:val="0"/>
        <w:numId w:val="6"/>
      </w:numPr>
      <w:spacing w:line="360" w:lineRule="auto"/>
    </w:pPr>
    <w:rPr>
      <w:rFonts w:ascii="Times New Roman" w:hAnsi="Times New Roman" w:cs="Times New Roman"/>
      <w:szCs w:val="24"/>
    </w:rPr>
  </w:style>
  <w:style w:type="paragraph" w:styleId="36">
    <w:name w:val="List Number 4"/>
    <w:basedOn w:val="1"/>
    <w:qFormat/>
    <w:uiPriority w:val="0"/>
    <w:pPr>
      <w:tabs>
        <w:tab w:val="left" w:pos="840"/>
      </w:tabs>
      <w:autoSpaceDE w:val="0"/>
      <w:autoSpaceDN w:val="0"/>
      <w:adjustRightInd w:val="0"/>
      <w:spacing w:line="360" w:lineRule="atLeast"/>
      <w:ind w:left="840" w:hanging="420"/>
    </w:pPr>
    <w:rPr>
      <w:rFonts w:ascii="Times New Roman" w:hAnsi="Times New Roman" w:cs="Times New Roman"/>
      <w:b/>
      <w:kern w:val="0"/>
      <w:szCs w:val="24"/>
    </w:rPr>
  </w:style>
  <w:style w:type="paragraph" w:styleId="37">
    <w:name w:val="toc 8"/>
    <w:basedOn w:val="1"/>
    <w:next w:val="1"/>
    <w:unhideWhenUsed/>
    <w:qFormat/>
    <w:uiPriority w:val="39"/>
    <w:pPr>
      <w:spacing w:line="360" w:lineRule="auto"/>
      <w:ind w:left="1680"/>
      <w:jc w:val="left"/>
    </w:pPr>
    <w:rPr>
      <w:rFonts w:hAnsi="宋体" w:eastAsiaTheme="minorHAnsi"/>
      <w:sz w:val="18"/>
      <w:szCs w:val="18"/>
    </w:rPr>
  </w:style>
  <w:style w:type="paragraph" w:styleId="38">
    <w:name w:val="Date"/>
    <w:basedOn w:val="1"/>
    <w:next w:val="1"/>
    <w:link w:val="165"/>
    <w:unhideWhenUsed/>
    <w:qFormat/>
    <w:uiPriority w:val="99"/>
    <w:pPr>
      <w:spacing w:line="360" w:lineRule="auto"/>
      <w:ind w:left="100" w:leftChars="2500"/>
    </w:pPr>
    <w:rPr>
      <w:rFonts w:eastAsiaTheme="minorEastAsia"/>
    </w:rPr>
  </w:style>
  <w:style w:type="paragraph" w:styleId="39">
    <w:name w:val="Body Text Indent 2"/>
    <w:basedOn w:val="1"/>
    <w:link w:val="257"/>
    <w:unhideWhenUsed/>
    <w:qFormat/>
    <w:uiPriority w:val="0"/>
    <w:pPr>
      <w:spacing w:after="120" w:line="480" w:lineRule="auto"/>
      <w:ind w:left="420" w:leftChars="200"/>
    </w:pPr>
    <w:rPr>
      <w:rFonts w:eastAsiaTheme="minorEastAsia"/>
    </w:rPr>
  </w:style>
  <w:style w:type="paragraph" w:styleId="40">
    <w:name w:val="endnote text"/>
    <w:basedOn w:val="1"/>
    <w:link w:val="538"/>
    <w:uiPriority w:val="0"/>
    <w:pPr>
      <w:snapToGrid w:val="0"/>
      <w:spacing w:line="360" w:lineRule="auto"/>
      <w:jc w:val="left"/>
    </w:pPr>
    <w:rPr>
      <w:rFonts w:eastAsiaTheme="minorEastAsia"/>
      <w:sz w:val="21"/>
      <w:szCs w:val="24"/>
    </w:rPr>
  </w:style>
  <w:style w:type="paragraph" w:styleId="41">
    <w:name w:val="Balloon Text"/>
    <w:basedOn w:val="1"/>
    <w:link w:val="131"/>
    <w:unhideWhenUsed/>
    <w:qFormat/>
    <w:uiPriority w:val="99"/>
    <w:pPr>
      <w:spacing w:line="360" w:lineRule="auto"/>
    </w:pPr>
    <w:rPr>
      <w:rFonts w:eastAsiaTheme="minorEastAsia"/>
      <w:sz w:val="18"/>
      <w:szCs w:val="18"/>
    </w:rPr>
  </w:style>
  <w:style w:type="paragraph" w:styleId="42">
    <w:name w:val="footer"/>
    <w:basedOn w:val="1"/>
    <w:link w:val="80"/>
    <w:unhideWhenUsed/>
    <w:qFormat/>
    <w:uiPriority w:val="99"/>
    <w:pPr>
      <w:tabs>
        <w:tab w:val="center" w:pos="4153"/>
        <w:tab w:val="right" w:pos="8306"/>
      </w:tabs>
      <w:snapToGrid w:val="0"/>
      <w:jc w:val="left"/>
    </w:pPr>
    <w:rPr>
      <w:sz w:val="18"/>
      <w:szCs w:val="18"/>
    </w:rPr>
  </w:style>
  <w:style w:type="paragraph" w:styleId="43">
    <w:name w:val="Body Text First Indent 2"/>
    <w:basedOn w:val="26"/>
    <w:link w:val="164"/>
    <w:unhideWhenUsed/>
    <w:uiPriority w:val="99"/>
    <w:pPr>
      <w:ind w:firstLine="420" w:firstLineChars="200"/>
    </w:pPr>
    <w:rPr>
      <w:rFonts w:asciiTheme="minorHAnsi" w:hAnsiTheme="minorHAnsi" w:eastAsiaTheme="minorEastAsia"/>
      <w:sz w:val="21"/>
    </w:rPr>
  </w:style>
  <w:style w:type="paragraph" w:styleId="44">
    <w:name w:val="header"/>
    <w:basedOn w:val="1"/>
    <w:link w:val="79"/>
    <w:unhideWhenUsed/>
    <w:qFormat/>
    <w:uiPriority w:val="99"/>
    <w:pPr>
      <w:pBdr>
        <w:bottom w:val="single" w:color="auto" w:sz="6" w:space="1"/>
      </w:pBdr>
      <w:tabs>
        <w:tab w:val="center" w:pos="4153"/>
        <w:tab w:val="right" w:pos="8306"/>
      </w:tabs>
      <w:snapToGrid w:val="0"/>
      <w:jc w:val="center"/>
    </w:pPr>
    <w:rPr>
      <w:sz w:val="18"/>
      <w:szCs w:val="18"/>
    </w:rPr>
  </w:style>
  <w:style w:type="paragraph" w:styleId="45">
    <w:name w:val="toc 1"/>
    <w:basedOn w:val="1"/>
    <w:next w:val="1"/>
    <w:unhideWhenUsed/>
    <w:qFormat/>
    <w:uiPriority w:val="39"/>
    <w:pPr>
      <w:spacing w:before="120" w:after="120" w:line="360" w:lineRule="auto"/>
      <w:jc w:val="left"/>
    </w:pPr>
    <w:rPr>
      <w:rFonts w:hAnsi="宋体" w:eastAsiaTheme="minorHAnsi"/>
      <w:b/>
      <w:bCs/>
      <w:caps/>
      <w:sz w:val="20"/>
      <w:szCs w:val="20"/>
    </w:rPr>
  </w:style>
  <w:style w:type="paragraph" w:styleId="46">
    <w:name w:val="toc 4"/>
    <w:basedOn w:val="1"/>
    <w:next w:val="1"/>
    <w:unhideWhenUsed/>
    <w:qFormat/>
    <w:uiPriority w:val="39"/>
    <w:pPr>
      <w:spacing w:line="360" w:lineRule="auto"/>
      <w:ind w:left="720"/>
      <w:jc w:val="left"/>
    </w:pPr>
    <w:rPr>
      <w:rFonts w:hAnsi="宋体" w:eastAsiaTheme="minorHAnsi"/>
      <w:sz w:val="18"/>
      <w:szCs w:val="18"/>
    </w:rPr>
  </w:style>
  <w:style w:type="paragraph" w:styleId="47">
    <w:name w:val="index heading"/>
    <w:basedOn w:val="1"/>
    <w:next w:val="48"/>
    <w:qFormat/>
    <w:uiPriority w:val="0"/>
    <w:pPr>
      <w:spacing w:line="360" w:lineRule="auto"/>
    </w:pPr>
    <w:rPr>
      <w:rFonts w:ascii="Times New Roman" w:hAnsi="Times New Roman" w:cs="Times New Roman"/>
      <w:szCs w:val="20"/>
    </w:rPr>
  </w:style>
  <w:style w:type="paragraph" w:styleId="48">
    <w:name w:val="index 1"/>
    <w:basedOn w:val="1"/>
    <w:next w:val="1"/>
    <w:unhideWhenUsed/>
    <w:qFormat/>
    <w:uiPriority w:val="99"/>
    <w:pPr>
      <w:spacing w:line="360" w:lineRule="auto"/>
      <w:jc w:val="center"/>
    </w:pPr>
    <w:rPr>
      <w:rFonts w:ascii="仿宋_GB2312" w:hAnsi="Times New Roman" w:eastAsia="仿宋_GB2312" w:cs="Times New Roman"/>
      <w:b/>
      <w:bCs/>
      <w:sz w:val="28"/>
      <w:szCs w:val="24"/>
    </w:rPr>
  </w:style>
  <w:style w:type="paragraph" w:styleId="49">
    <w:name w:val="Subtitle"/>
    <w:basedOn w:val="1"/>
    <w:next w:val="1"/>
    <w:link w:val="124"/>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50">
    <w:name w:val="List"/>
    <w:basedOn w:val="1"/>
    <w:qFormat/>
    <w:uiPriority w:val="0"/>
    <w:pPr>
      <w:spacing w:line="360" w:lineRule="auto"/>
      <w:ind w:left="420" w:hanging="420"/>
    </w:pPr>
    <w:rPr>
      <w:rFonts w:ascii="Times New Roman" w:hAnsi="Times New Roman" w:eastAsia="楷体_GB2312" w:cs="Times New Roman"/>
      <w:sz w:val="32"/>
      <w:szCs w:val="20"/>
    </w:rPr>
  </w:style>
  <w:style w:type="paragraph" w:styleId="51">
    <w:name w:val="footnote text"/>
    <w:basedOn w:val="1"/>
    <w:link w:val="304"/>
    <w:qFormat/>
    <w:uiPriority w:val="0"/>
    <w:pPr>
      <w:adjustRightInd w:val="0"/>
      <w:spacing w:line="312" w:lineRule="atLeast"/>
      <w:jc w:val="left"/>
      <w:textAlignment w:val="baseline"/>
    </w:pPr>
    <w:rPr>
      <w:rFonts w:eastAsiaTheme="minorEastAsia"/>
      <w:sz w:val="18"/>
    </w:rPr>
  </w:style>
  <w:style w:type="paragraph" w:styleId="52">
    <w:name w:val="toc 6"/>
    <w:basedOn w:val="1"/>
    <w:next w:val="1"/>
    <w:unhideWhenUsed/>
    <w:qFormat/>
    <w:uiPriority w:val="39"/>
    <w:pPr>
      <w:spacing w:line="360" w:lineRule="auto"/>
      <w:ind w:left="1200"/>
      <w:jc w:val="left"/>
    </w:pPr>
    <w:rPr>
      <w:rFonts w:hAnsi="宋体" w:eastAsiaTheme="minorHAnsi"/>
      <w:sz w:val="18"/>
      <w:szCs w:val="18"/>
    </w:rPr>
  </w:style>
  <w:style w:type="paragraph" w:styleId="53">
    <w:name w:val="Body Text Indent 3"/>
    <w:next w:val="19"/>
    <w:link w:val="396"/>
    <w:unhideWhenUsed/>
    <w:uiPriority w:val="0"/>
    <w:pPr>
      <w:tabs>
        <w:tab w:val="left" w:pos="0"/>
        <w:tab w:val="left" w:pos="1134"/>
      </w:tabs>
      <w:adjustRightInd w:val="0"/>
      <w:snapToGrid w:val="0"/>
      <w:spacing w:line="360" w:lineRule="auto"/>
      <w:ind w:left="567"/>
    </w:pPr>
    <w:rPr>
      <w:rFonts w:ascii="仿宋_GB2312" w:hAnsi="Calibri" w:eastAsia="仿宋_GB2312" w:cs="Times New Roman"/>
      <w:kern w:val="2"/>
      <w:sz w:val="28"/>
      <w:szCs w:val="22"/>
      <w:lang w:val="en-US" w:eastAsia="zh-CN" w:bidi="ar-SA"/>
    </w:rPr>
  </w:style>
  <w:style w:type="paragraph" w:styleId="54">
    <w:name w:val="index 7"/>
    <w:next w:val="1"/>
    <w:semiHidden/>
    <w:unhideWhenUsed/>
    <w:qFormat/>
    <w:uiPriority w:val="0"/>
    <w:pPr>
      <w:widowControl w:val="0"/>
      <w:adjustRightInd w:val="0"/>
      <w:spacing w:line="360" w:lineRule="atLeast"/>
      <w:ind w:left="2518" w:hanging="2020"/>
    </w:pPr>
    <w:rPr>
      <w:rFonts w:ascii="Times New Roman" w:hAnsi="Times New Roman" w:eastAsia="宋体" w:cs="Times New Roman"/>
      <w:kern w:val="0"/>
      <w:sz w:val="20"/>
      <w:szCs w:val="20"/>
      <w:lang w:val="en-US" w:eastAsia="zh-CN" w:bidi="ar-SA"/>
    </w:rPr>
  </w:style>
  <w:style w:type="paragraph" w:styleId="55">
    <w:name w:val="table of figures"/>
    <w:basedOn w:val="1"/>
    <w:next w:val="1"/>
    <w:unhideWhenUsed/>
    <w:qFormat/>
    <w:uiPriority w:val="99"/>
    <w:pPr>
      <w:spacing w:line="360" w:lineRule="auto"/>
      <w:ind w:left="480" w:hanging="480"/>
    </w:pPr>
    <w:rPr>
      <w:rFonts w:ascii="等线" w:hAnsi="等线" w:cs="Times New Roman"/>
      <w:szCs w:val="24"/>
    </w:rPr>
  </w:style>
  <w:style w:type="paragraph" w:styleId="56">
    <w:name w:val="toc 2"/>
    <w:basedOn w:val="1"/>
    <w:next w:val="1"/>
    <w:unhideWhenUsed/>
    <w:qFormat/>
    <w:uiPriority w:val="39"/>
    <w:pPr>
      <w:spacing w:line="360" w:lineRule="auto"/>
      <w:ind w:left="240"/>
      <w:jc w:val="left"/>
    </w:pPr>
    <w:rPr>
      <w:rFonts w:hAnsi="宋体" w:eastAsiaTheme="minorHAnsi"/>
      <w:smallCaps/>
      <w:sz w:val="20"/>
      <w:szCs w:val="20"/>
    </w:rPr>
  </w:style>
  <w:style w:type="paragraph" w:styleId="57">
    <w:name w:val="toc 9"/>
    <w:basedOn w:val="1"/>
    <w:next w:val="1"/>
    <w:unhideWhenUsed/>
    <w:qFormat/>
    <w:uiPriority w:val="39"/>
    <w:pPr>
      <w:spacing w:line="360" w:lineRule="auto"/>
      <w:ind w:left="1920"/>
      <w:jc w:val="left"/>
    </w:pPr>
    <w:rPr>
      <w:rFonts w:hAnsi="宋体" w:eastAsiaTheme="minorHAnsi"/>
      <w:sz w:val="18"/>
      <w:szCs w:val="18"/>
    </w:rPr>
  </w:style>
  <w:style w:type="paragraph" w:styleId="58">
    <w:name w:val="Body Text 2"/>
    <w:basedOn w:val="1"/>
    <w:link w:val="193"/>
    <w:unhideWhenUsed/>
    <w:qFormat/>
    <w:uiPriority w:val="99"/>
    <w:pPr>
      <w:spacing w:after="120" w:line="480" w:lineRule="auto"/>
    </w:pPr>
    <w:rPr>
      <w:rFonts w:ascii="Times New Roman" w:hAnsi="Times New Roman" w:eastAsia="微软雅黑" w:cs="Times New Roman"/>
      <w:sz w:val="21"/>
      <w:szCs w:val="20"/>
    </w:rPr>
  </w:style>
  <w:style w:type="paragraph" w:styleId="59">
    <w:name w:val="HTML Preformatted"/>
    <w:basedOn w:val="1"/>
    <w:link w:val="19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jc w:val="left"/>
    </w:pPr>
    <w:rPr>
      <w:rFonts w:ascii="宋体" w:hAnsi="宋体" w:cs="宋体"/>
      <w:kern w:val="0"/>
      <w:szCs w:val="24"/>
    </w:rPr>
  </w:style>
  <w:style w:type="paragraph" w:styleId="60">
    <w:name w:val="Normal (Web)"/>
    <w:basedOn w:val="1"/>
    <w:unhideWhenUsed/>
    <w:qFormat/>
    <w:uiPriority w:val="99"/>
    <w:pPr>
      <w:widowControl/>
      <w:spacing w:before="100" w:beforeAutospacing="1" w:after="100" w:afterAutospacing="1" w:line="560" w:lineRule="exact"/>
      <w:jc w:val="left"/>
    </w:pPr>
    <w:rPr>
      <w:rFonts w:ascii="宋体" w:hAnsi="宋体" w:cs="宋体"/>
      <w:kern w:val="0"/>
      <w:szCs w:val="24"/>
    </w:rPr>
  </w:style>
  <w:style w:type="paragraph" w:styleId="61">
    <w:name w:val="Title"/>
    <w:basedOn w:val="1"/>
    <w:next w:val="1"/>
    <w:link w:val="94"/>
    <w:qFormat/>
    <w:uiPriority w:val="10"/>
    <w:pPr>
      <w:spacing w:before="240" w:after="60" w:line="360" w:lineRule="auto"/>
      <w:jc w:val="center"/>
      <w:outlineLvl w:val="0"/>
    </w:pPr>
    <w:rPr>
      <w:rFonts w:asciiTheme="majorHAnsi" w:hAnsiTheme="majorHAnsi" w:eastAsiaTheme="majorEastAsia" w:cstheme="majorBidi"/>
      <w:b/>
      <w:bCs/>
      <w:sz w:val="32"/>
      <w:szCs w:val="32"/>
    </w:rPr>
  </w:style>
  <w:style w:type="character" w:styleId="63">
    <w:name w:val="Strong"/>
    <w:basedOn w:val="62"/>
    <w:qFormat/>
    <w:uiPriority w:val="0"/>
    <w:rPr>
      <w:b/>
      <w:bCs/>
    </w:rPr>
  </w:style>
  <w:style w:type="character" w:styleId="64">
    <w:name w:val="endnote reference"/>
    <w:qFormat/>
    <w:uiPriority w:val="0"/>
    <w:rPr>
      <w:vertAlign w:val="superscript"/>
    </w:rPr>
  </w:style>
  <w:style w:type="character" w:styleId="65">
    <w:name w:val="page number"/>
    <w:basedOn w:val="62"/>
    <w:qFormat/>
    <w:uiPriority w:val="0"/>
  </w:style>
  <w:style w:type="character" w:styleId="66">
    <w:name w:val="FollowedHyperlink"/>
    <w:basedOn w:val="62"/>
    <w:unhideWhenUsed/>
    <w:uiPriority w:val="99"/>
    <w:rPr>
      <w:color w:val="954F72" w:themeColor="followedHyperlink"/>
      <w:u w:val="single"/>
      <w14:textFill>
        <w14:solidFill>
          <w14:schemeClr w14:val="folHlink"/>
        </w14:solidFill>
      </w14:textFill>
    </w:rPr>
  </w:style>
  <w:style w:type="character" w:styleId="67">
    <w:name w:val="Emphasis"/>
    <w:qFormat/>
    <w:uiPriority w:val="0"/>
    <w:rPr>
      <w:i/>
      <w:iCs/>
    </w:rPr>
  </w:style>
  <w:style w:type="character" w:styleId="68">
    <w:name w:val="HTML Typewriter"/>
    <w:semiHidden/>
    <w:unhideWhenUsed/>
    <w:uiPriority w:val="0"/>
    <w:rPr>
      <w:rFonts w:hint="eastAsia" w:ascii="黑体" w:hAnsi="Courier New" w:eastAsia="黑体" w:cs="Courier New"/>
      <w:sz w:val="24"/>
      <w:szCs w:val="24"/>
    </w:rPr>
  </w:style>
  <w:style w:type="character" w:styleId="69">
    <w:name w:val="HTML Variable"/>
    <w:qFormat/>
    <w:uiPriority w:val="0"/>
    <w:rPr>
      <w:i/>
      <w:iCs/>
    </w:rPr>
  </w:style>
  <w:style w:type="character" w:styleId="70">
    <w:name w:val="Hyperlink"/>
    <w:basedOn w:val="62"/>
    <w:unhideWhenUsed/>
    <w:qFormat/>
    <w:uiPriority w:val="99"/>
    <w:rPr>
      <w:color w:val="0563C1" w:themeColor="hyperlink"/>
      <w:u w:val="single"/>
      <w14:textFill>
        <w14:solidFill>
          <w14:schemeClr w14:val="hlink"/>
        </w14:solidFill>
      </w14:textFill>
    </w:rPr>
  </w:style>
  <w:style w:type="character" w:styleId="71">
    <w:name w:val="HTML Code"/>
    <w:uiPriority w:val="0"/>
    <w:rPr>
      <w:rFonts w:ascii="Courier New" w:hAnsi="Courier New"/>
      <w:sz w:val="20"/>
    </w:rPr>
  </w:style>
  <w:style w:type="character" w:styleId="72">
    <w:name w:val="annotation reference"/>
    <w:qFormat/>
    <w:uiPriority w:val="0"/>
    <w:rPr>
      <w:sz w:val="21"/>
      <w:szCs w:val="21"/>
    </w:rPr>
  </w:style>
  <w:style w:type="character" w:styleId="73">
    <w:name w:val="HTML Cite"/>
    <w:uiPriority w:val="0"/>
  </w:style>
  <w:style w:type="character" w:styleId="74">
    <w:name w:val="footnote reference"/>
    <w:qFormat/>
    <w:uiPriority w:val="0"/>
    <w:rPr>
      <w:vertAlign w:val="superscript"/>
    </w:rPr>
  </w:style>
  <w:style w:type="table" w:styleId="76">
    <w:name w:val="Table Grid"/>
    <w:basedOn w:val="7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7">
    <w:name w:val="标题 2 字符"/>
    <w:basedOn w:val="62"/>
    <w:link w:val="3"/>
    <w:qFormat/>
    <w:uiPriority w:val="9"/>
    <w:rPr>
      <w:rFonts w:ascii="宋体" w:hAnsi="宋体" w:eastAsia="宋体" w:cstheme="majorBidi"/>
      <w:b/>
      <w:bCs/>
      <w:kern w:val="44"/>
      <w:sz w:val="36"/>
      <w:szCs w:val="32"/>
    </w:rPr>
  </w:style>
  <w:style w:type="character" w:customStyle="1" w:styleId="78">
    <w:name w:val="标题 1 字符"/>
    <w:basedOn w:val="62"/>
    <w:link w:val="2"/>
    <w:qFormat/>
    <w:uiPriority w:val="9"/>
    <w:rPr>
      <w:rFonts w:eastAsia="宋体"/>
      <w:b/>
      <w:bCs/>
      <w:kern w:val="44"/>
      <w:sz w:val="44"/>
      <w:szCs w:val="44"/>
    </w:rPr>
  </w:style>
  <w:style w:type="character" w:customStyle="1" w:styleId="79">
    <w:name w:val="页眉 字符"/>
    <w:basedOn w:val="62"/>
    <w:link w:val="44"/>
    <w:qFormat/>
    <w:uiPriority w:val="99"/>
    <w:rPr>
      <w:rFonts w:eastAsia="宋体"/>
      <w:sz w:val="18"/>
      <w:szCs w:val="18"/>
    </w:rPr>
  </w:style>
  <w:style w:type="character" w:customStyle="1" w:styleId="80">
    <w:name w:val="页脚 字符"/>
    <w:basedOn w:val="62"/>
    <w:link w:val="42"/>
    <w:qFormat/>
    <w:uiPriority w:val="99"/>
    <w:rPr>
      <w:rFonts w:eastAsia="宋体"/>
      <w:sz w:val="18"/>
      <w:szCs w:val="18"/>
    </w:rPr>
  </w:style>
  <w:style w:type="character" w:customStyle="1" w:styleId="81">
    <w:name w:val="标题 4 字符"/>
    <w:basedOn w:val="62"/>
    <w:link w:val="5"/>
    <w:qFormat/>
    <w:uiPriority w:val="9"/>
    <w:rPr>
      <w:rFonts w:asciiTheme="majorHAnsi" w:hAnsiTheme="majorHAnsi" w:eastAsiaTheme="majorEastAsia" w:cstheme="majorBidi"/>
      <w:b/>
      <w:bCs/>
      <w:sz w:val="28"/>
      <w:szCs w:val="28"/>
    </w:rPr>
  </w:style>
  <w:style w:type="character" w:customStyle="1" w:styleId="82">
    <w:name w:val="标题 5 字符"/>
    <w:basedOn w:val="62"/>
    <w:link w:val="6"/>
    <w:qFormat/>
    <w:uiPriority w:val="9"/>
    <w:rPr>
      <w:b/>
      <w:bCs/>
      <w:sz w:val="28"/>
      <w:szCs w:val="28"/>
    </w:rPr>
  </w:style>
  <w:style w:type="character" w:customStyle="1" w:styleId="83">
    <w:name w:val="标题 3 字符"/>
    <w:basedOn w:val="62"/>
    <w:link w:val="4"/>
    <w:qFormat/>
    <w:uiPriority w:val="9"/>
    <w:rPr>
      <w:rFonts w:eastAsia="宋体"/>
      <w:b/>
      <w:bCs/>
      <w:sz w:val="32"/>
      <w:szCs w:val="32"/>
    </w:rPr>
  </w:style>
  <w:style w:type="paragraph" w:customStyle="1" w:styleId="84">
    <w:name w:val="标题 3（安码科技）"/>
    <w:basedOn w:val="4"/>
    <w:next w:val="1"/>
    <w:qFormat/>
    <w:uiPriority w:val="0"/>
    <w:pPr>
      <w:tabs>
        <w:tab w:val="left" w:pos="960"/>
      </w:tabs>
      <w:spacing w:line="240" w:lineRule="auto"/>
      <w:jc w:val="left"/>
    </w:pPr>
    <w:rPr>
      <w:rFonts w:ascii="Arial" w:hAnsi="Arial" w:cs="Times New Roman"/>
      <w:bCs w:val="0"/>
      <w:kern w:val="0"/>
      <w:sz w:val="28"/>
      <w:szCs w:val="30"/>
    </w:rPr>
  </w:style>
  <w:style w:type="paragraph" w:customStyle="1" w:styleId="85">
    <w:name w:val="标题 4（安码科技）"/>
    <w:basedOn w:val="5"/>
    <w:next w:val="1"/>
    <w:qFormat/>
    <w:uiPriority w:val="0"/>
    <w:pPr>
      <w:widowControl/>
      <w:spacing w:after="156" w:line="240" w:lineRule="auto"/>
      <w:jc w:val="left"/>
    </w:pPr>
    <w:rPr>
      <w:rFonts w:ascii="宋体" w:hAnsi="宋体" w:eastAsia="宋体" w:cs="Times New Roman"/>
      <w:b w:val="0"/>
      <w:bCs w:val="0"/>
      <w:kern w:val="0"/>
      <w:sz w:val="24"/>
    </w:rPr>
  </w:style>
  <w:style w:type="character" w:customStyle="1" w:styleId="86">
    <w:name w:val="正文缩进 字符"/>
    <w:link w:val="15"/>
    <w:qFormat/>
    <w:uiPriority w:val="0"/>
    <w:rPr>
      <w:rFonts w:ascii="Times New Roman" w:hAnsi="Times New Roman"/>
    </w:rPr>
  </w:style>
  <w:style w:type="paragraph" w:customStyle="1" w:styleId="87">
    <w:name w:val="标题 3_0"/>
    <w:basedOn w:val="1"/>
    <w:next w:val="1"/>
    <w:qFormat/>
    <w:uiPriority w:val="0"/>
    <w:pPr>
      <w:autoSpaceDE w:val="0"/>
      <w:autoSpaceDN w:val="0"/>
      <w:adjustRightInd w:val="0"/>
      <w:spacing w:line="500" w:lineRule="exact"/>
      <w:jc w:val="center"/>
      <w:outlineLvl w:val="2"/>
    </w:pPr>
    <w:rPr>
      <w:rFonts w:ascii="宋体" w:hAnsi="宋体"/>
      <w:b/>
      <w:sz w:val="28"/>
      <w:szCs w:val="28"/>
    </w:rPr>
  </w:style>
  <w:style w:type="character" w:customStyle="1" w:styleId="88">
    <w:name w:val="Unresolved Mention"/>
    <w:basedOn w:val="62"/>
    <w:semiHidden/>
    <w:unhideWhenUsed/>
    <w:uiPriority w:val="99"/>
    <w:rPr>
      <w:color w:val="605E5C"/>
      <w:shd w:val="clear" w:color="auto" w:fill="E1DFDD"/>
    </w:rPr>
  </w:style>
  <w:style w:type="paragraph" w:styleId="89">
    <w:name w:val="List Paragraph"/>
    <w:basedOn w:val="1"/>
    <w:link w:val="97"/>
    <w:qFormat/>
    <w:uiPriority w:val="34"/>
    <w:pPr>
      <w:ind w:firstLine="420" w:firstLineChars="200"/>
    </w:pPr>
  </w:style>
  <w:style w:type="character" w:customStyle="1" w:styleId="90">
    <w:name w:val="标题 6 字符"/>
    <w:basedOn w:val="62"/>
    <w:link w:val="7"/>
    <w:qFormat/>
    <w:uiPriority w:val="9"/>
    <w:rPr>
      <w:rFonts w:asciiTheme="majorHAnsi" w:hAnsiTheme="majorHAnsi" w:eastAsiaTheme="majorEastAsia" w:cstheme="majorBidi"/>
      <w:b/>
      <w:bCs/>
      <w:sz w:val="24"/>
      <w:szCs w:val="24"/>
    </w:rPr>
  </w:style>
  <w:style w:type="character" w:customStyle="1" w:styleId="91">
    <w:name w:val="标题 7 字符"/>
    <w:basedOn w:val="62"/>
    <w:link w:val="8"/>
    <w:qFormat/>
    <w:uiPriority w:val="9"/>
    <w:rPr>
      <w:rFonts w:eastAsia="宋体"/>
      <w:b/>
      <w:bCs/>
      <w:sz w:val="24"/>
      <w:szCs w:val="24"/>
    </w:rPr>
  </w:style>
  <w:style w:type="character" w:customStyle="1" w:styleId="92">
    <w:name w:val="标题 8 字符"/>
    <w:basedOn w:val="62"/>
    <w:link w:val="9"/>
    <w:qFormat/>
    <w:uiPriority w:val="9"/>
    <w:rPr>
      <w:rFonts w:ascii="宋体" w:hAnsi="宋体" w:eastAsia="宋体" w:cstheme="majorBidi"/>
      <w:kern w:val="44"/>
      <w:sz w:val="24"/>
      <w:szCs w:val="24"/>
    </w:rPr>
  </w:style>
  <w:style w:type="character" w:customStyle="1" w:styleId="93">
    <w:name w:val="标题 9 字符"/>
    <w:basedOn w:val="62"/>
    <w:link w:val="10"/>
    <w:qFormat/>
    <w:uiPriority w:val="0"/>
    <w:rPr>
      <w:rFonts w:ascii="宋体" w:hAnsi="宋体" w:eastAsia="宋体" w:cstheme="majorBidi"/>
      <w:kern w:val="44"/>
      <w:sz w:val="24"/>
      <w:szCs w:val="21"/>
    </w:rPr>
  </w:style>
  <w:style w:type="character" w:customStyle="1" w:styleId="94">
    <w:name w:val="标题 字符"/>
    <w:basedOn w:val="62"/>
    <w:link w:val="61"/>
    <w:uiPriority w:val="10"/>
    <w:rPr>
      <w:rFonts w:asciiTheme="majorHAnsi" w:hAnsiTheme="majorHAnsi" w:eastAsiaTheme="majorEastAsia" w:cstheme="majorBidi"/>
      <w:b/>
      <w:bCs/>
      <w:sz w:val="32"/>
      <w:szCs w:val="32"/>
    </w:rPr>
  </w:style>
  <w:style w:type="paragraph" w:customStyle="1" w:styleId="95">
    <w:name w:val="b正文"/>
    <w:basedOn w:val="1"/>
    <w:link w:val="96"/>
    <w:qFormat/>
    <w:uiPriority w:val="0"/>
    <w:pPr>
      <w:spacing w:line="360" w:lineRule="auto"/>
      <w:ind w:firstLine="420"/>
    </w:pPr>
    <w:rPr>
      <w:rFonts w:ascii="仿宋_GB2312" w:hAnsi="Calibri" w:cs="Times New Roman"/>
      <w:kern w:val="0"/>
      <w:szCs w:val="28"/>
      <w:lang w:val="zh-CN" w:eastAsia="zh-CN"/>
    </w:rPr>
  </w:style>
  <w:style w:type="character" w:customStyle="1" w:styleId="96">
    <w:name w:val="b正文 Char"/>
    <w:link w:val="95"/>
    <w:uiPriority w:val="0"/>
    <w:rPr>
      <w:rFonts w:ascii="仿宋_GB2312" w:hAnsi="Calibri" w:eastAsia="宋体" w:cs="Times New Roman"/>
      <w:kern w:val="0"/>
      <w:sz w:val="24"/>
      <w:szCs w:val="28"/>
      <w:lang w:val="zh-CN" w:eastAsia="zh-CN"/>
    </w:rPr>
  </w:style>
  <w:style w:type="character" w:customStyle="1" w:styleId="97">
    <w:name w:val="列表段落 字符"/>
    <w:link w:val="89"/>
    <w:qFormat/>
    <w:uiPriority w:val="34"/>
    <w:rPr>
      <w:rFonts w:eastAsia="宋体"/>
      <w:sz w:val="24"/>
    </w:rPr>
  </w:style>
  <w:style w:type="table" w:customStyle="1" w:styleId="98">
    <w:name w:val="Table Normal"/>
    <w:semiHidden/>
    <w:unhideWhenUsed/>
    <w:qFormat/>
    <w:uiPriority w:val="2"/>
    <w:pPr>
      <w:widowControl w:val="0"/>
      <w:autoSpaceDE w:val="0"/>
      <w:autoSpaceDN w:val="0"/>
    </w:pPr>
    <w:rPr>
      <w:kern w:val="0"/>
      <w:sz w:val="22"/>
      <w:lang w:eastAsia="en-US"/>
    </w:rPr>
    <w:tblPr>
      <w:tblLayout w:type="fixed"/>
      <w:tblCellMar>
        <w:top w:w="0" w:type="dxa"/>
        <w:left w:w="0" w:type="dxa"/>
        <w:bottom w:w="0" w:type="dxa"/>
        <w:right w:w="0" w:type="dxa"/>
      </w:tblCellMar>
    </w:tblPr>
  </w:style>
  <w:style w:type="paragraph" w:customStyle="1" w:styleId="99">
    <w:name w:val="Table Paragraph"/>
    <w:basedOn w:val="1"/>
    <w:qFormat/>
    <w:uiPriority w:val="1"/>
    <w:pPr>
      <w:autoSpaceDE w:val="0"/>
      <w:autoSpaceDN w:val="0"/>
      <w:jc w:val="left"/>
    </w:pPr>
    <w:rPr>
      <w:rFonts w:ascii="仿宋" w:hAnsi="仿宋" w:eastAsia="仿宋" w:cs="仿宋"/>
      <w:kern w:val="0"/>
      <w:sz w:val="22"/>
      <w:lang w:eastAsia="en-US"/>
    </w:rPr>
  </w:style>
  <w:style w:type="paragraph" w:customStyle="1" w:styleId="100">
    <w:name w:val="标题 5（有编号）（安码科技）"/>
    <w:basedOn w:val="1"/>
    <w:next w:val="1"/>
    <w:qFormat/>
    <w:uiPriority w:val="0"/>
    <w:pPr>
      <w:keepNext/>
      <w:keepLines/>
      <w:spacing w:before="280" w:after="156" w:line="360" w:lineRule="auto"/>
      <w:ind w:left="1134" w:hanging="1134"/>
      <w:jc w:val="left"/>
      <w:outlineLvl w:val="4"/>
    </w:pPr>
    <w:rPr>
      <w:rFonts w:ascii="宋体" w:hAnsi="宋体" w:cs="Times New Roman"/>
      <w:b/>
      <w:kern w:val="0"/>
      <w:szCs w:val="28"/>
    </w:rPr>
  </w:style>
  <w:style w:type="paragraph" w:customStyle="1" w:styleId="101">
    <w:name w:val="标题 6（有编号）（安码科技）"/>
    <w:basedOn w:val="1"/>
    <w:next w:val="1"/>
    <w:qFormat/>
    <w:uiPriority w:val="0"/>
    <w:pPr>
      <w:keepNext/>
      <w:keepLines/>
      <w:spacing w:before="240" w:after="64" w:line="360" w:lineRule="auto"/>
      <w:ind w:left="1247" w:hanging="1247"/>
      <w:jc w:val="left"/>
      <w:outlineLvl w:val="5"/>
    </w:pPr>
    <w:rPr>
      <w:rFonts w:ascii="宋体" w:hAnsi="宋体" w:cs="Times New Roman"/>
      <w:b/>
      <w:kern w:val="0"/>
      <w:szCs w:val="24"/>
    </w:rPr>
  </w:style>
  <w:style w:type="paragraph" w:customStyle="1" w:styleId="102">
    <w:name w:val="样式 正文缩进正文（首行缩进两字）特点ALT+Z表正文正文非缩进四号段1Normal Indent Char2...4"/>
    <w:basedOn w:val="26"/>
    <w:next w:val="1"/>
    <w:uiPriority w:val="0"/>
    <w:pPr>
      <w:widowControl/>
      <w:numPr>
        <w:ilvl w:val="4"/>
        <w:numId w:val="7"/>
      </w:numPr>
      <w:tabs>
        <w:tab w:val="left" w:pos="0"/>
        <w:tab w:val="left" w:pos="360"/>
        <w:tab w:val="left" w:pos="993"/>
      </w:tabs>
      <w:spacing w:after="0" w:line="300" w:lineRule="auto"/>
      <w:ind w:left="0" w:leftChars="0" w:firstLine="0"/>
    </w:pPr>
    <w:rPr>
      <w:rFonts w:hAnsi="Calibri" w:eastAsiaTheme="minorEastAsia"/>
      <w:color w:val="000000"/>
      <w:sz w:val="21"/>
    </w:rPr>
  </w:style>
  <w:style w:type="paragraph" w:customStyle="1" w:styleId="103">
    <w:name w:val="样式 正文缩进正文（首行缩进两字）特点ALT+Z表正文正文非缩进四号段1Normal Indent Char2...3"/>
    <w:basedOn w:val="5"/>
    <w:next w:val="6"/>
    <w:uiPriority w:val="0"/>
    <w:pPr>
      <w:numPr>
        <w:ilvl w:val="3"/>
        <w:numId w:val="7"/>
      </w:numPr>
      <w:tabs>
        <w:tab w:val="left" w:pos="510"/>
      </w:tabs>
      <w:spacing w:line="360" w:lineRule="auto"/>
      <w:jc w:val="left"/>
    </w:pPr>
    <w:rPr>
      <w:rFonts w:ascii="宋体" w:hAnsi="宋体" w:eastAsia="宋体" w:cs="Times New Roman"/>
      <w:b w:val="0"/>
      <w:bCs w:val="0"/>
      <w:color w:val="000000"/>
      <w:sz w:val="24"/>
      <w:szCs w:val="20"/>
    </w:rPr>
  </w:style>
  <w:style w:type="character" w:customStyle="1" w:styleId="104">
    <w:name w:val="正文文本缩进 字符"/>
    <w:basedOn w:val="62"/>
    <w:link w:val="26"/>
    <w:qFormat/>
    <w:uiPriority w:val="0"/>
    <w:rPr>
      <w:rFonts w:ascii="宋体" w:hAnsi="宋体" w:eastAsia="宋体"/>
      <w:sz w:val="24"/>
    </w:rPr>
  </w:style>
  <w:style w:type="paragraph" w:customStyle="1" w:styleId="105">
    <w:name w:val="*正文"/>
    <w:basedOn w:val="1"/>
    <w:qFormat/>
    <w:uiPriority w:val="0"/>
    <w:pPr>
      <w:widowControl/>
      <w:spacing w:line="360" w:lineRule="auto"/>
      <w:ind w:firstLine="200" w:firstLineChars="200"/>
      <w:jc w:val="left"/>
    </w:pPr>
    <w:rPr>
      <w:rFonts w:ascii="宋体" w:hAnsi="Times New Roman" w:cs="Times New Roman"/>
      <w:szCs w:val="28"/>
    </w:rPr>
  </w:style>
  <w:style w:type="paragraph" w:customStyle="1" w:styleId="106">
    <w:name w:val="样式 正文缩进正文（首行缩进两字）特点ALT+Z表正文正文非缩进四号段1Normal Indent Char2...1"/>
    <w:basedOn w:val="3"/>
    <w:next w:val="1"/>
    <w:uiPriority w:val="0"/>
    <w:pPr>
      <w:numPr>
        <w:ilvl w:val="0"/>
        <w:numId w:val="8"/>
      </w:numPr>
      <w:tabs>
        <w:tab w:val="left" w:pos="0"/>
        <w:tab w:val="left" w:pos="425"/>
        <w:tab w:val="clear" w:pos="420"/>
      </w:tabs>
      <w:spacing w:before="1320" w:beforeAutospacing="0" w:after="240" w:afterAutospacing="0" w:line="300" w:lineRule="auto"/>
    </w:pPr>
    <w:rPr>
      <w:rFonts w:hAnsi="Arial" w:cs="宋体"/>
      <w:color w:val="000000"/>
      <w:kern w:val="2"/>
      <w:sz w:val="32"/>
    </w:rPr>
  </w:style>
  <w:style w:type="paragraph" w:customStyle="1" w:styleId="107">
    <w:name w:val="样式 正文缩进正文（首行缩进两字）特点ALT+Z表正文正文非缩进四号段1Normal Indent Char2...2"/>
    <w:basedOn w:val="4"/>
    <w:next w:val="1"/>
    <w:uiPriority w:val="0"/>
    <w:pPr>
      <w:numPr>
        <w:ilvl w:val="2"/>
        <w:numId w:val="9"/>
      </w:numPr>
      <w:tabs>
        <w:tab w:val="left" w:pos="1770"/>
      </w:tabs>
      <w:spacing w:before="360" w:after="120" w:line="360" w:lineRule="auto"/>
      <w:jc w:val="center"/>
    </w:pPr>
    <w:rPr>
      <w:rFonts w:ascii="宋体" w:hAnsi="Calibri" w:cs="Times New Roman"/>
      <w:bCs w:val="0"/>
      <w:sz w:val="28"/>
      <w:szCs w:val="20"/>
    </w:rPr>
  </w:style>
  <w:style w:type="character" w:customStyle="1" w:styleId="108">
    <w:name w:val="font11"/>
    <w:basedOn w:val="62"/>
    <w:uiPriority w:val="0"/>
    <w:rPr>
      <w:rFonts w:hint="eastAsia" w:ascii="宋体" w:hAnsi="宋体" w:eastAsia="宋体"/>
      <w:color w:val="000000"/>
      <w:sz w:val="21"/>
      <w:szCs w:val="21"/>
      <w:u w:val="none"/>
    </w:rPr>
  </w:style>
  <w:style w:type="paragraph" w:customStyle="1" w:styleId="109">
    <w:name w:val="⑧八级目录"/>
    <w:basedOn w:val="1"/>
    <w:next w:val="1"/>
    <w:unhideWhenUsed/>
    <w:qFormat/>
    <w:uiPriority w:val="9"/>
    <w:pPr>
      <w:keepNext/>
      <w:keepLines/>
      <w:widowControl/>
      <w:spacing w:before="240" w:after="64" w:line="360" w:lineRule="auto"/>
      <w:outlineLvl w:val="7"/>
    </w:pPr>
    <w:rPr>
      <w:rFonts w:ascii="宋体" w:hAnsi="宋体" w:cs="Times New Roman"/>
      <w:szCs w:val="24"/>
    </w:rPr>
  </w:style>
  <w:style w:type="character" w:customStyle="1" w:styleId="110">
    <w:name w:val="a14px1"/>
    <w:qFormat/>
    <w:uiPriority w:val="0"/>
    <w:rPr>
      <w:rFonts w:hint="default" w:ascii="Arial" w:hAnsi="Arial" w:cs="Arial"/>
      <w:sz w:val="21"/>
      <w:szCs w:val="21"/>
    </w:rPr>
  </w:style>
  <w:style w:type="character" w:customStyle="1" w:styleId="111">
    <w:name w:val="正文文本 字符"/>
    <w:basedOn w:val="62"/>
    <w:link w:val="25"/>
    <w:uiPriority w:val="1"/>
    <w:rPr>
      <w:rFonts w:ascii="仿宋" w:hAnsi="仿宋" w:eastAsia="仿宋" w:cs="仿宋"/>
      <w:kern w:val="0"/>
      <w:sz w:val="24"/>
      <w:szCs w:val="24"/>
      <w:lang w:eastAsia="en-US"/>
    </w:rPr>
  </w:style>
  <w:style w:type="table" w:customStyle="1" w:styleId="112">
    <w:name w:val="网格型1"/>
    <w:basedOn w:val="75"/>
    <w:qFormat/>
    <w:uiPriority w:val="59"/>
    <w:pPr>
      <w:ind w:firstLine="624"/>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3">
    <w:name w:val="正文_5"/>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14">
    <w:name w:val="页眉 Char2"/>
    <w:basedOn w:val="62"/>
    <w:qFormat/>
    <w:uiPriority w:val="0"/>
    <w:rPr>
      <w:sz w:val="18"/>
      <w:szCs w:val="18"/>
    </w:rPr>
  </w:style>
  <w:style w:type="character" w:customStyle="1" w:styleId="115">
    <w:name w:val="页脚 Char2"/>
    <w:basedOn w:val="62"/>
    <w:qFormat/>
    <w:uiPriority w:val="99"/>
    <w:rPr>
      <w:sz w:val="18"/>
      <w:szCs w:val="18"/>
    </w:rPr>
  </w:style>
  <w:style w:type="character" w:customStyle="1" w:styleId="116">
    <w:name w:val="标题 1 Char2"/>
    <w:basedOn w:val="62"/>
    <w:uiPriority w:val="9"/>
    <w:rPr>
      <w:b/>
      <w:bCs/>
      <w:kern w:val="44"/>
      <w:sz w:val="48"/>
      <w:szCs w:val="44"/>
    </w:rPr>
  </w:style>
  <w:style w:type="character" w:customStyle="1" w:styleId="117">
    <w:name w:val="标题 2 Char2"/>
    <w:basedOn w:val="62"/>
    <w:uiPriority w:val="9"/>
    <w:rPr>
      <w:rFonts w:asciiTheme="majorHAnsi" w:hAnsiTheme="majorHAnsi" w:eastAsiaTheme="majorEastAsia" w:cstheme="majorBidi"/>
      <w:b/>
      <w:bCs/>
      <w:sz w:val="44"/>
      <w:szCs w:val="32"/>
    </w:rPr>
  </w:style>
  <w:style w:type="character" w:customStyle="1" w:styleId="118">
    <w:name w:val="纯文本 字符1"/>
    <w:link w:val="34"/>
    <w:qFormat/>
    <w:uiPriority w:val="0"/>
    <w:rPr>
      <w:rFonts w:hAnsi="Courier New"/>
    </w:rPr>
  </w:style>
  <w:style w:type="character" w:customStyle="1" w:styleId="119">
    <w:name w:val="纯文本 字符"/>
    <w:basedOn w:val="62"/>
    <w:qFormat/>
    <w:uiPriority w:val="99"/>
    <w:rPr>
      <w:rFonts w:hAnsi="Courier New" w:cs="Courier New" w:asciiTheme="minorEastAsia"/>
      <w:sz w:val="24"/>
    </w:rPr>
  </w:style>
  <w:style w:type="character" w:customStyle="1" w:styleId="120">
    <w:name w:val="纯文本 Char"/>
    <w:basedOn w:val="62"/>
    <w:qFormat/>
    <w:uiPriority w:val="99"/>
    <w:rPr>
      <w:rFonts w:ascii="宋体" w:hAnsi="Courier New" w:eastAsia="宋体" w:cs="Courier New"/>
      <w:szCs w:val="21"/>
    </w:rPr>
  </w:style>
  <w:style w:type="character" w:customStyle="1" w:styleId="121">
    <w:name w:val="纯文本 Char1"/>
    <w:basedOn w:val="62"/>
    <w:uiPriority w:val="0"/>
    <w:rPr>
      <w:rFonts w:ascii="宋体" w:hAnsi="Courier New" w:eastAsia="宋体" w:cs="Courier New"/>
      <w:szCs w:val="21"/>
    </w:rPr>
  </w:style>
  <w:style w:type="character" w:customStyle="1" w:styleId="122">
    <w:name w:val="标题 Char1"/>
    <w:basedOn w:val="62"/>
    <w:uiPriority w:val="10"/>
    <w:rPr>
      <w:rFonts w:eastAsia="宋体" w:asciiTheme="majorHAnsi" w:hAnsiTheme="majorHAnsi" w:cstheme="majorBidi"/>
      <w:b/>
      <w:bCs/>
      <w:sz w:val="32"/>
      <w:szCs w:val="32"/>
    </w:rPr>
  </w:style>
  <w:style w:type="character" w:customStyle="1" w:styleId="123">
    <w:name w:val="页脚 Char1"/>
    <w:basedOn w:val="62"/>
    <w:qFormat/>
    <w:uiPriority w:val="99"/>
    <w:rPr>
      <w:sz w:val="18"/>
      <w:szCs w:val="18"/>
    </w:rPr>
  </w:style>
  <w:style w:type="character" w:customStyle="1" w:styleId="124">
    <w:name w:val="副标题 字符"/>
    <w:basedOn w:val="62"/>
    <w:link w:val="49"/>
    <w:uiPriority w:val="0"/>
    <w:rPr>
      <w:rFonts w:eastAsia="宋体" w:asciiTheme="majorHAnsi" w:hAnsiTheme="majorHAnsi" w:cstheme="majorBidi"/>
      <w:b/>
      <w:bCs/>
      <w:kern w:val="28"/>
      <w:sz w:val="32"/>
      <w:szCs w:val="32"/>
    </w:rPr>
  </w:style>
  <w:style w:type="character" w:customStyle="1" w:styleId="125">
    <w:name w:val="标题 2 Char1"/>
    <w:uiPriority w:val="9"/>
    <w:rPr>
      <w:rFonts w:ascii="Arial" w:hAnsi="Arial" w:eastAsia="宋体" w:cs="Times New Roman"/>
      <w:b/>
      <w:bCs/>
      <w:sz w:val="30"/>
      <w:szCs w:val="32"/>
    </w:rPr>
  </w:style>
  <w:style w:type="character" w:customStyle="1" w:styleId="126">
    <w:name w:val="标题 1 Char1"/>
    <w:basedOn w:val="62"/>
    <w:uiPriority w:val="9"/>
    <w:rPr>
      <w:b/>
      <w:bCs/>
      <w:kern w:val="44"/>
      <w:sz w:val="36"/>
      <w:szCs w:val="44"/>
    </w:rPr>
  </w:style>
  <w:style w:type="character" w:customStyle="1" w:styleId="127">
    <w:name w:val="正文2 Char Char"/>
    <w:link w:val="128"/>
    <w:qFormat/>
    <w:uiPriority w:val="0"/>
    <w:rPr>
      <w:rFonts w:eastAsia="宋体"/>
      <w:sz w:val="24"/>
    </w:rPr>
  </w:style>
  <w:style w:type="paragraph" w:customStyle="1" w:styleId="128">
    <w:name w:val="正文2"/>
    <w:basedOn w:val="1"/>
    <w:link w:val="127"/>
    <w:uiPriority w:val="0"/>
    <w:pPr>
      <w:adjustRightInd w:val="0"/>
      <w:spacing w:before="156" w:line="360" w:lineRule="auto"/>
      <w:ind w:firstLine="510" w:firstLineChars="200"/>
    </w:pPr>
  </w:style>
  <w:style w:type="character" w:customStyle="1" w:styleId="129">
    <w:name w:val="纯文本 Char_0"/>
    <w:link w:val="130"/>
    <w:uiPriority w:val="0"/>
    <w:rPr>
      <w:rFonts w:ascii="宋体" w:hAnsi="Courier New"/>
      <w:szCs w:val="21"/>
    </w:rPr>
  </w:style>
  <w:style w:type="paragraph" w:customStyle="1" w:styleId="130">
    <w:name w:val="纯文本_0_0"/>
    <w:basedOn w:val="1"/>
    <w:link w:val="129"/>
    <w:uiPriority w:val="0"/>
    <w:pPr>
      <w:spacing w:line="360" w:lineRule="auto"/>
    </w:pPr>
    <w:rPr>
      <w:rFonts w:ascii="宋体" w:hAnsi="Courier New" w:eastAsiaTheme="minorEastAsia"/>
      <w:sz w:val="21"/>
      <w:szCs w:val="21"/>
    </w:rPr>
  </w:style>
  <w:style w:type="character" w:customStyle="1" w:styleId="131">
    <w:name w:val="批注框文本 字符"/>
    <w:basedOn w:val="62"/>
    <w:link w:val="41"/>
    <w:qFormat/>
    <w:uiPriority w:val="99"/>
    <w:rPr>
      <w:sz w:val="18"/>
      <w:szCs w:val="18"/>
    </w:rPr>
  </w:style>
  <w:style w:type="paragraph" w:customStyle="1" w:styleId="132">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133">
    <w:name w:val="标题 2（安码科技）"/>
    <w:basedOn w:val="3"/>
    <w:next w:val="1"/>
    <w:qFormat/>
    <w:uiPriority w:val="0"/>
    <w:pPr>
      <w:spacing w:beforeAutospacing="0" w:afterAutospacing="0"/>
      <w:jc w:val="left"/>
    </w:pPr>
    <w:rPr>
      <w:rFonts w:cs="Times New Roman"/>
      <w:bCs w:val="0"/>
      <w:kern w:val="2"/>
      <w:sz w:val="30"/>
    </w:rPr>
  </w:style>
  <w:style w:type="paragraph" w:customStyle="1" w:styleId="134">
    <w:name w:val="3级目录"/>
    <w:basedOn w:val="4"/>
    <w:next w:val="1"/>
    <w:qFormat/>
    <w:uiPriority w:val="0"/>
    <w:pPr>
      <w:tabs>
        <w:tab w:val="left" w:pos="960"/>
      </w:tabs>
      <w:spacing w:line="240" w:lineRule="auto"/>
      <w:jc w:val="left"/>
    </w:pPr>
    <w:rPr>
      <w:rFonts w:ascii="Arial" w:hAnsi="Arial" w:cs="Times New Roman"/>
      <w:bCs w:val="0"/>
      <w:kern w:val="0"/>
      <w:sz w:val="28"/>
      <w:szCs w:val="30"/>
    </w:rPr>
  </w:style>
  <w:style w:type="paragraph" w:customStyle="1" w:styleId="135">
    <w:name w:val="列出段落1"/>
    <w:basedOn w:val="1"/>
    <w:qFormat/>
    <w:uiPriority w:val="0"/>
    <w:pPr>
      <w:spacing w:line="360" w:lineRule="auto"/>
      <w:ind w:firstLine="420" w:firstLineChars="200"/>
    </w:pPr>
    <w:rPr>
      <w:rFonts w:ascii="Calibri" w:hAnsi="Calibri" w:cs="Times New Roman"/>
    </w:rPr>
  </w:style>
  <w:style w:type="character" w:customStyle="1" w:styleId="136">
    <w:name w:val="纯文本 Char2"/>
    <w:qFormat/>
    <w:locked/>
    <w:uiPriority w:val="99"/>
    <w:rPr>
      <w:rFonts w:ascii="宋体" w:hAnsi="Courier New" w:eastAsia="宋体" w:cs="Times New Roman"/>
      <w:kern w:val="0"/>
      <w:sz w:val="20"/>
      <w:szCs w:val="21"/>
      <w:lang w:val="zh-CN" w:eastAsia="zh-CN"/>
    </w:rPr>
  </w:style>
  <w:style w:type="character" w:customStyle="1" w:styleId="137">
    <w:name w:val="普通文字 Char"/>
    <w:locked/>
    <w:uiPriority w:val="0"/>
    <w:rPr>
      <w:rFonts w:ascii="宋体" w:hAnsi="Courier New" w:eastAsia="宋体"/>
      <w:szCs w:val="21"/>
      <w:lang w:val="zh-CN" w:eastAsia="zh-CN" w:bidi="ar-SA"/>
    </w:rPr>
  </w:style>
  <w:style w:type="character" w:customStyle="1" w:styleId="138">
    <w:name w:val="文档结构图 字符"/>
    <w:basedOn w:val="62"/>
    <w:uiPriority w:val="99"/>
    <w:rPr>
      <w:rFonts w:ascii="Microsoft YaHei UI" w:eastAsia="Microsoft YaHei UI"/>
      <w:sz w:val="18"/>
      <w:szCs w:val="18"/>
    </w:rPr>
  </w:style>
  <w:style w:type="character" w:customStyle="1" w:styleId="139">
    <w:name w:val="文档结构图 字符1"/>
    <w:basedOn w:val="62"/>
    <w:link w:val="20"/>
    <w:uiPriority w:val="0"/>
    <w:rPr>
      <w:rFonts w:ascii="宋体" w:hAnsi="Times New Roman" w:eastAsia="宋体" w:cs="Times New Roman"/>
      <w:sz w:val="18"/>
      <w:szCs w:val="18"/>
    </w:rPr>
  </w:style>
  <w:style w:type="paragraph" w:customStyle="1" w:styleId="140">
    <w:name w:val="TOC Heading"/>
    <w:basedOn w:val="2"/>
    <w:next w:val="1"/>
    <w:unhideWhenUsed/>
    <w:qFormat/>
    <w:uiPriority w:val="39"/>
    <w:pPr>
      <w:widowControl/>
      <w:spacing w:before="480" w:beforeAutospacing="0" w:after="0" w:afterAutospacing="0" w:line="276" w:lineRule="auto"/>
      <w:jc w:val="left"/>
      <w:outlineLvl w:val="9"/>
    </w:pPr>
    <w:rPr>
      <w:rFonts w:ascii="Cambria" w:hAnsi="Cambria" w:cs="Times New Roman"/>
      <w:color w:val="365F91"/>
      <w:kern w:val="0"/>
      <w:sz w:val="28"/>
      <w:szCs w:val="28"/>
    </w:rPr>
  </w:style>
  <w:style w:type="character" w:customStyle="1" w:styleId="141">
    <w:name w:val="标题 4 字符1"/>
    <w:qFormat/>
    <w:uiPriority w:val="9"/>
    <w:rPr>
      <w:rFonts w:ascii="Cambria" w:hAnsi="Cambria" w:eastAsia="宋体" w:cs="Times New Roman"/>
      <w:b/>
      <w:bCs/>
      <w:sz w:val="28"/>
      <w:szCs w:val="28"/>
    </w:rPr>
  </w:style>
  <w:style w:type="paragraph" w:customStyle="1" w:styleId="142">
    <w:name w:val="1"/>
    <w:basedOn w:val="26"/>
    <w:next w:val="43"/>
    <w:link w:val="143"/>
    <w:unhideWhenUsed/>
    <w:uiPriority w:val="99"/>
    <w:pPr>
      <w:ind w:firstLine="420" w:firstLineChars="200"/>
    </w:pPr>
    <w:rPr>
      <w:rFonts w:ascii="Times New Roman" w:hAnsi="Times New Roman" w:cs="Times New Roman"/>
    </w:rPr>
  </w:style>
  <w:style w:type="character" w:customStyle="1" w:styleId="143">
    <w:name w:val="正文文本首行缩进 2 字符"/>
    <w:link w:val="142"/>
    <w:uiPriority w:val="99"/>
    <w:rPr>
      <w:rFonts w:ascii="Times New Roman" w:hAnsi="Times New Roman" w:eastAsia="宋体" w:cs="Times New Roman"/>
      <w:sz w:val="24"/>
    </w:rPr>
  </w:style>
  <w:style w:type="character" w:customStyle="1" w:styleId="144">
    <w:name w:val="正文首行缩进 2 字符"/>
    <w:basedOn w:val="104"/>
    <w:uiPriority w:val="0"/>
    <w:rPr>
      <w:rFonts w:ascii="Times New Roman" w:hAnsi="Times New Roman" w:eastAsia="宋体" w:cs="Times New Roman"/>
      <w:sz w:val="24"/>
      <w:szCs w:val="24"/>
    </w:rPr>
  </w:style>
  <w:style w:type="paragraph" w:customStyle="1" w:styleId="145">
    <w:name w:val="msonormal"/>
    <w:basedOn w:val="1"/>
    <w:uiPriority w:val="0"/>
    <w:pPr>
      <w:widowControl/>
      <w:spacing w:before="100" w:beforeAutospacing="1" w:after="100" w:afterAutospacing="1" w:line="360" w:lineRule="auto"/>
      <w:jc w:val="left"/>
    </w:pPr>
    <w:rPr>
      <w:rFonts w:ascii="宋体" w:hAnsi="宋体" w:cs="宋体"/>
      <w:kern w:val="0"/>
      <w:szCs w:val="24"/>
    </w:rPr>
  </w:style>
  <w:style w:type="paragraph" w:customStyle="1" w:styleId="146">
    <w:name w:val="xl66"/>
    <w:basedOn w:val="1"/>
    <w:qFormat/>
    <w:uiPriority w:val="0"/>
    <w:pPr>
      <w:widowControl/>
      <w:spacing w:before="100" w:beforeAutospacing="1" w:after="100" w:afterAutospacing="1" w:line="360" w:lineRule="auto"/>
      <w:jc w:val="center"/>
      <w:textAlignment w:val="bottom"/>
    </w:pPr>
    <w:rPr>
      <w:rFonts w:ascii="宋体" w:hAnsi="宋体" w:cs="宋体"/>
      <w:kern w:val="0"/>
      <w:sz w:val="20"/>
      <w:szCs w:val="20"/>
    </w:rPr>
  </w:style>
  <w:style w:type="paragraph" w:customStyle="1" w:styleId="147">
    <w:name w:val="xl67"/>
    <w:basedOn w:val="1"/>
    <w:qFormat/>
    <w:uiPriority w:val="0"/>
    <w:pPr>
      <w:widowControl/>
      <w:spacing w:before="100" w:beforeAutospacing="1" w:after="100" w:afterAutospacing="1" w:line="360" w:lineRule="auto"/>
      <w:jc w:val="center"/>
    </w:pPr>
    <w:rPr>
      <w:rFonts w:ascii="宋体" w:hAnsi="宋体" w:cs="宋体"/>
      <w:kern w:val="0"/>
      <w:sz w:val="20"/>
      <w:szCs w:val="20"/>
    </w:rPr>
  </w:style>
  <w:style w:type="paragraph" w:customStyle="1" w:styleId="14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bCs/>
      <w:kern w:val="0"/>
      <w:sz w:val="20"/>
      <w:szCs w:val="20"/>
    </w:rPr>
  </w:style>
  <w:style w:type="paragraph" w:customStyle="1" w:styleId="14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bCs/>
      <w:kern w:val="0"/>
      <w:sz w:val="20"/>
      <w:szCs w:val="20"/>
    </w:rPr>
  </w:style>
  <w:style w:type="paragraph" w:customStyle="1" w:styleId="15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15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15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15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color w:val="000000"/>
      <w:kern w:val="0"/>
      <w:sz w:val="20"/>
      <w:szCs w:val="20"/>
    </w:rPr>
  </w:style>
  <w:style w:type="paragraph" w:customStyle="1" w:styleId="15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color w:val="000000"/>
      <w:kern w:val="0"/>
      <w:sz w:val="20"/>
      <w:szCs w:val="20"/>
    </w:rPr>
  </w:style>
  <w:style w:type="paragraph" w:customStyle="1" w:styleId="15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156">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157">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color w:val="000000"/>
      <w:kern w:val="0"/>
      <w:sz w:val="20"/>
      <w:szCs w:val="20"/>
    </w:rPr>
  </w:style>
  <w:style w:type="paragraph" w:customStyle="1" w:styleId="158">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color w:val="000000"/>
      <w:kern w:val="0"/>
      <w:sz w:val="20"/>
      <w:szCs w:val="20"/>
    </w:rPr>
  </w:style>
  <w:style w:type="paragraph" w:customStyle="1" w:styleId="159">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160">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161">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162">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color w:val="000000"/>
      <w:kern w:val="0"/>
      <w:sz w:val="20"/>
      <w:szCs w:val="20"/>
    </w:rPr>
  </w:style>
  <w:style w:type="paragraph" w:customStyle="1" w:styleId="163">
    <w:name w:val="xl83"/>
    <w:basedOn w:val="1"/>
    <w:uiPriority w:val="0"/>
    <w:pPr>
      <w:widowControl/>
      <w:pBdr>
        <w:bottom w:val="single" w:color="auto" w:sz="4" w:space="0"/>
      </w:pBdr>
      <w:spacing w:before="100" w:beforeAutospacing="1" w:after="100" w:afterAutospacing="1" w:line="360" w:lineRule="auto"/>
      <w:jc w:val="center"/>
    </w:pPr>
    <w:rPr>
      <w:rFonts w:ascii="宋体" w:hAnsi="宋体" w:cs="宋体"/>
      <w:b/>
      <w:bCs/>
      <w:kern w:val="0"/>
      <w:szCs w:val="24"/>
    </w:rPr>
  </w:style>
  <w:style w:type="character" w:customStyle="1" w:styleId="164">
    <w:name w:val="正文文本首行缩进 2 字符1"/>
    <w:basedOn w:val="104"/>
    <w:link w:val="43"/>
    <w:uiPriority w:val="99"/>
    <w:rPr>
      <w:rFonts w:ascii="宋体" w:hAnsi="宋体" w:eastAsia="宋体"/>
      <w:sz w:val="24"/>
    </w:rPr>
  </w:style>
  <w:style w:type="character" w:customStyle="1" w:styleId="165">
    <w:name w:val="日期 字符"/>
    <w:basedOn w:val="62"/>
    <w:link w:val="38"/>
    <w:uiPriority w:val="99"/>
    <w:rPr>
      <w:sz w:val="24"/>
    </w:rPr>
  </w:style>
  <w:style w:type="character" w:customStyle="1" w:styleId="166">
    <w:name w:val="正文文本 Char1"/>
    <w:basedOn w:val="62"/>
    <w:uiPriority w:val="99"/>
    <w:rPr>
      <w:sz w:val="24"/>
    </w:rPr>
  </w:style>
  <w:style w:type="paragraph" w:customStyle="1" w:styleId="167">
    <w:name w:val="Notice Body"/>
    <w:basedOn w:val="1"/>
    <w:qFormat/>
    <w:uiPriority w:val="0"/>
    <w:pPr>
      <w:widowControl/>
      <w:spacing w:before="60" w:line="360" w:lineRule="auto"/>
    </w:pPr>
    <w:rPr>
      <w:rFonts w:ascii="Arial" w:hAnsi="Arial" w:cs="Times New Roman"/>
      <w:kern w:val="28"/>
      <w:szCs w:val="20"/>
    </w:rPr>
  </w:style>
  <w:style w:type="character" w:customStyle="1" w:styleId="168">
    <w:name w:val="页眉 字符1"/>
    <w:uiPriority w:val="99"/>
    <w:rPr>
      <w:sz w:val="18"/>
      <w:szCs w:val="18"/>
    </w:rPr>
  </w:style>
  <w:style w:type="character" w:customStyle="1" w:styleId="169">
    <w:name w:val="页脚 字符1"/>
    <w:uiPriority w:val="99"/>
    <w:rPr>
      <w:sz w:val="18"/>
      <w:szCs w:val="18"/>
    </w:rPr>
  </w:style>
  <w:style w:type="paragraph" w:customStyle="1" w:styleId="170">
    <w:name w:val="p0"/>
    <w:basedOn w:val="1"/>
    <w:qFormat/>
    <w:uiPriority w:val="0"/>
    <w:pPr>
      <w:widowControl/>
      <w:spacing w:line="365" w:lineRule="atLeast"/>
      <w:ind w:left="1"/>
      <w:textAlignment w:val="bottom"/>
    </w:pPr>
    <w:rPr>
      <w:rFonts w:ascii="Times New Roman" w:hAnsi="Times New Roman" w:cs="Times New Roman"/>
      <w:kern w:val="0"/>
      <w:sz w:val="20"/>
      <w:szCs w:val="20"/>
    </w:rPr>
  </w:style>
  <w:style w:type="paragraph" w:styleId="17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
    <w:name w:val="表内"/>
    <w:basedOn w:val="1"/>
    <w:qFormat/>
    <w:uiPriority w:val="0"/>
    <w:pPr>
      <w:widowControl/>
      <w:spacing w:line="400" w:lineRule="exact"/>
      <w:jc w:val="center"/>
    </w:pPr>
    <w:rPr>
      <w:rFonts w:ascii="Calibri" w:hAnsi="Calibri" w:cs="Times New Roman"/>
      <w:kern w:val="0"/>
      <w:sz w:val="22"/>
      <w:lang w:eastAsia="en-US" w:bidi="en-US"/>
    </w:rPr>
  </w:style>
  <w:style w:type="paragraph" w:customStyle="1" w:styleId="173">
    <w:name w:val="Andy_正文"/>
    <w:basedOn w:val="1"/>
    <w:link w:val="174"/>
    <w:qFormat/>
    <w:uiPriority w:val="0"/>
    <w:pPr>
      <w:spacing w:line="360" w:lineRule="auto"/>
      <w:ind w:firstLine="480" w:firstLineChars="200"/>
    </w:pPr>
    <w:rPr>
      <w:rFonts w:ascii="Calibri" w:hAnsi="Calibri" w:cs="Times New Roman"/>
      <w:kern w:val="0"/>
      <w:szCs w:val="24"/>
      <w:lang w:val="zh-CN" w:eastAsia="zh-CN"/>
    </w:rPr>
  </w:style>
  <w:style w:type="character" w:customStyle="1" w:styleId="174">
    <w:name w:val="Andy_正文 Char"/>
    <w:link w:val="173"/>
    <w:qFormat/>
    <w:uiPriority w:val="0"/>
    <w:rPr>
      <w:rFonts w:ascii="Calibri" w:hAnsi="Calibri" w:eastAsia="宋体" w:cs="Times New Roman"/>
      <w:kern w:val="0"/>
      <w:sz w:val="24"/>
      <w:szCs w:val="24"/>
      <w:lang w:val="zh-CN" w:eastAsia="zh-CN"/>
    </w:rPr>
  </w:style>
  <w:style w:type="paragraph" w:customStyle="1" w:styleId="175">
    <w:name w:val="纯文本1"/>
    <w:basedOn w:val="1"/>
    <w:qFormat/>
    <w:uiPriority w:val="0"/>
    <w:pPr>
      <w:adjustRightInd w:val="0"/>
      <w:spacing w:line="360" w:lineRule="auto"/>
      <w:textAlignment w:val="baseline"/>
    </w:pPr>
    <w:rPr>
      <w:rFonts w:ascii="宋体" w:hAnsi="Courier New" w:eastAsia="楷体_GB2312" w:cs="Times New Roman"/>
      <w:sz w:val="26"/>
      <w:szCs w:val="20"/>
    </w:rPr>
  </w:style>
  <w:style w:type="paragraph" w:customStyle="1" w:styleId="176">
    <w:name w:val="纯文本2"/>
    <w:basedOn w:val="1"/>
    <w:qFormat/>
    <w:uiPriority w:val="0"/>
    <w:pPr>
      <w:adjustRightInd w:val="0"/>
      <w:spacing w:line="360" w:lineRule="auto"/>
      <w:textAlignment w:val="baseline"/>
    </w:pPr>
    <w:rPr>
      <w:rFonts w:ascii="宋体" w:hAnsi="Courier New" w:eastAsia="楷体_GB2312" w:cs="Times New Roman"/>
      <w:sz w:val="26"/>
      <w:szCs w:val="20"/>
    </w:rPr>
  </w:style>
  <w:style w:type="paragraph" w:customStyle="1" w:styleId="177">
    <w:name w:val="纯文本3"/>
    <w:basedOn w:val="1"/>
    <w:qFormat/>
    <w:uiPriority w:val="99"/>
    <w:pPr>
      <w:adjustRightInd w:val="0"/>
      <w:spacing w:line="360" w:lineRule="auto"/>
      <w:textAlignment w:val="baseline"/>
    </w:pPr>
    <w:rPr>
      <w:rFonts w:ascii="宋体" w:hAnsi="Courier New" w:eastAsia="楷体_GB2312" w:cs="Times New Roman"/>
      <w:sz w:val="26"/>
      <w:szCs w:val="20"/>
    </w:rPr>
  </w:style>
  <w:style w:type="character" w:customStyle="1" w:styleId="178">
    <w:name w:val="结束语 字符"/>
    <w:basedOn w:val="62"/>
    <w:link w:val="23"/>
    <w:uiPriority w:val="0"/>
    <w:rPr>
      <w:rFonts w:ascii="黑体" w:hAnsi="黑体" w:eastAsia="宋体" w:cs="Times New Roman"/>
      <w:sz w:val="24"/>
      <w:szCs w:val="24"/>
    </w:rPr>
  </w:style>
  <w:style w:type="character" w:customStyle="1" w:styleId="179">
    <w:name w:val="样式3 Char"/>
    <w:basedOn w:val="62"/>
    <w:uiPriority w:val="0"/>
    <w:rPr>
      <w:rFonts w:ascii="宋体" w:hAnsi="Courier New"/>
      <w:sz w:val="28"/>
    </w:rPr>
  </w:style>
  <w:style w:type="character" w:customStyle="1" w:styleId="180">
    <w:name w:val="文档结构图 Char1"/>
    <w:basedOn w:val="62"/>
    <w:uiPriority w:val="99"/>
    <w:rPr>
      <w:rFonts w:ascii="Microsoft YaHei UI" w:eastAsia="Microsoft YaHei UI"/>
      <w:sz w:val="18"/>
      <w:szCs w:val="18"/>
    </w:rPr>
  </w:style>
  <w:style w:type="paragraph" w:customStyle="1" w:styleId="181">
    <w:name w:val="Default Paragraph Char Char Char Char"/>
    <w:basedOn w:val="1"/>
    <w:next w:val="1"/>
    <w:qFormat/>
    <w:uiPriority w:val="0"/>
    <w:pPr>
      <w:widowControl/>
      <w:spacing w:line="360" w:lineRule="auto"/>
      <w:jc w:val="left"/>
    </w:pPr>
    <w:rPr>
      <w:rFonts w:ascii="Times New Roman" w:hAnsi="Times New Roman" w:cs="Times New Roman"/>
      <w:kern w:val="0"/>
      <w:szCs w:val="20"/>
      <w:lang w:eastAsia="en-US"/>
    </w:rPr>
  </w:style>
  <w:style w:type="paragraph" w:customStyle="1" w:styleId="182">
    <w:name w:val="Char Char Char"/>
    <w:basedOn w:val="1"/>
    <w:qFormat/>
    <w:uiPriority w:val="0"/>
    <w:pPr>
      <w:spacing w:line="560" w:lineRule="exact"/>
    </w:pPr>
    <w:rPr>
      <w:rFonts w:ascii="Times New Roman" w:hAnsi="Times New Roman" w:cs="Times New Roman"/>
      <w:szCs w:val="24"/>
    </w:rPr>
  </w:style>
  <w:style w:type="paragraph" w:customStyle="1" w:styleId="183">
    <w:name w:val="font5"/>
    <w:basedOn w:val="1"/>
    <w:link w:val="430"/>
    <w:qFormat/>
    <w:uiPriority w:val="0"/>
    <w:pPr>
      <w:widowControl/>
      <w:spacing w:before="100" w:beforeAutospacing="1" w:after="100" w:afterAutospacing="1" w:line="560" w:lineRule="exact"/>
      <w:jc w:val="left"/>
    </w:pPr>
    <w:rPr>
      <w:rFonts w:ascii="宋体" w:hAnsi="宋体" w:cs="宋体"/>
      <w:kern w:val="0"/>
      <w:sz w:val="18"/>
      <w:szCs w:val="18"/>
    </w:rPr>
  </w:style>
  <w:style w:type="paragraph" w:customStyle="1" w:styleId="184">
    <w:name w:val="font6"/>
    <w:basedOn w:val="1"/>
    <w:qFormat/>
    <w:uiPriority w:val="0"/>
    <w:pPr>
      <w:widowControl/>
      <w:spacing w:before="100" w:beforeAutospacing="1" w:after="100" w:afterAutospacing="1" w:line="560" w:lineRule="exact"/>
      <w:jc w:val="left"/>
    </w:pPr>
    <w:rPr>
      <w:rFonts w:ascii="宋体" w:hAnsi="宋体" w:cs="宋体"/>
      <w:kern w:val="0"/>
      <w:sz w:val="18"/>
      <w:szCs w:val="18"/>
    </w:rPr>
  </w:style>
  <w:style w:type="paragraph" w:customStyle="1" w:styleId="185">
    <w:name w:val="font7"/>
    <w:basedOn w:val="1"/>
    <w:qFormat/>
    <w:uiPriority w:val="0"/>
    <w:pPr>
      <w:widowControl/>
      <w:spacing w:before="100" w:beforeAutospacing="1" w:after="100" w:afterAutospacing="1" w:line="560" w:lineRule="exact"/>
      <w:jc w:val="left"/>
    </w:pPr>
    <w:rPr>
      <w:rFonts w:ascii="宋体" w:hAnsi="宋体" w:cs="宋体"/>
      <w:color w:val="000000"/>
      <w:kern w:val="0"/>
      <w:sz w:val="22"/>
    </w:rPr>
  </w:style>
  <w:style w:type="paragraph" w:customStyle="1" w:styleId="186">
    <w:name w:val="xl65"/>
    <w:basedOn w:val="1"/>
    <w:qFormat/>
    <w:uiPriority w:val="0"/>
    <w:pPr>
      <w:widowControl/>
      <w:spacing w:before="100" w:beforeAutospacing="1" w:after="100" w:afterAutospacing="1" w:line="560" w:lineRule="exact"/>
      <w:jc w:val="center"/>
    </w:pPr>
    <w:rPr>
      <w:rFonts w:ascii="宋体" w:hAnsi="宋体" w:cs="宋体"/>
      <w:kern w:val="0"/>
      <w:szCs w:val="24"/>
    </w:rPr>
  </w:style>
  <w:style w:type="character" w:customStyle="1" w:styleId="187">
    <w:name w:val="param-name"/>
    <w:basedOn w:val="62"/>
    <w:uiPriority w:val="0"/>
  </w:style>
  <w:style w:type="character" w:customStyle="1" w:styleId="188">
    <w:name w:val="题注 字符"/>
    <w:link w:val="16"/>
    <w:uiPriority w:val="0"/>
    <w:rPr>
      <w:rFonts w:ascii="Arial" w:hAnsi="Arial" w:eastAsia="黑体" w:cs="Arial"/>
      <w:sz w:val="20"/>
      <w:szCs w:val="20"/>
    </w:rPr>
  </w:style>
  <w:style w:type="paragraph" w:customStyle="1" w:styleId="189">
    <w:name w:val="正文文字 + 首行缩进:  2 字符"/>
    <w:basedOn w:val="1"/>
    <w:qFormat/>
    <w:uiPriority w:val="34"/>
    <w:pPr>
      <w:widowControl/>
      <w:spacing w:line="312" w:lineRule="auto"/>
      <w:ind w:firstLine="480" w:firstLineChars="200"/>
      <w:jc w:val="left"/>
    </w:pPr>
    <w:rPr>
      <w:rFonts w:ascii="Times New Roman" w:hAnsi="Times New Roman" w:eastAsia="仿宋_GB2312" w:cs="宋体"/>
      <w:szCs w:val="20"/>
    </w:rPr>
  </w:style>
  <w:style w:type="character" w:customStyle="1" w:styleId="190">
    <w:name w:val="HTML 预设格式 字符"/>
    <w:basedOn w:val="62"/>
    <w:link w:val="59"/>
    <w:uiPriority w:val="99"/>
    <w:rPr>
      <w:rFonts w:ascii="宋体" w:hAnsi="宋体" w:eastAsia="宋体" w:cs="宋体"/>
      <w:kern w:val="0"/>
      <w:sz w:val="24"/>
      <w:szCs w:val="24"/>
    </w:rPr>
  </w:style>
  <w:style w:type="character" w:customStyle="1" w:styleId="191">
    <w:name w:val="HTML 预设格式 字符1"/>
    <w:basedOn w:val="62"/>
    <w:semiHidden/>
    <w:uiPriority w:val="99"/>
    <w:rPr>
      <w:rFonts w:ascii="Courier New" w:hAnsi="Courier New" w:eastAsia="宋体" w:cs="Courier New"/>
      <w:sz w:val="20"/>
      <w:szCs w:val="20"/>
    </w:rPr>
  </w:style>
  <w:style w:type="character" w:customStyle="1" w:styleId="192">
    <w:name w:val="HTML 预设格式 Char1"/>
    <w:basedOn w:val="62"/>
    <w:semiHidden/>
    <w:uiPriority w:val="99"/>
    <w:rPr>
      <w:rFonts w:ascii="Courier New" w:hAnsi="Courier New" w:cs="Courier New"/>
      <w:sz w:val="20"/>
      <w:szCs w:val="20"/>
    </w:rPr>
  </w:style>
  <w:style w:type="character" w:customStyle="1" w:styleId="193">
    <w:name w:val="正文文本 2 字符"/>
    <w:basedOn w:val="62"/>
    <w:link w:val="58"/>
    <w:uiPriority w:val="99"/>
    <w:rPr>
      <w:rFonts w:ascii="Times New Roman" w:hAnsi="Times New Roman" w:eastAsia="微软雅黑" w:cs="Times New Roman"/>
      <w:szCs w:val="20"/>
    </w:rPr>
  </w:style>
  <w:style w:type="character" w:customStyle="1" w:styleId="194">
    <w:name w:val="正文文本 2 字符1"/>
    <w:basedOn w:val="62"/>
    <w:semiHidden/>
    <w:uiPriority w:val="99"/>
    <w:rPr>
      <w:rFonts w:eastAsia="宋体"/>
      <w:sz w:val="24"/>
    </w:rPr>
  </w:style>
  <w:style w:type="character" w:customStyle="1" w:styleId="195">
    <w:name w:val="正文文本 2 Char1"/>
    <w:basedOn w:val="62"/>
    <w:uiPriority w:val="99"/>
    <w:rPr>
      <w:sz w:val="24"/>
    </w:rPr>
  </w:style>
  <w:style w:type="paragraph" w:customStyle="1" w:styleId="196">
    <w:name w:val="Char1 Char Char Char Char Char Char Char"/>
    <w:basedOn w:val="1"/>
    <w:qFormat/>
    <w:uiPriority w:val="0"/>
    <w:pPr>
      <w:spacing w:line="560" w:lineRule="exact"/>
    </w:pPr>
    <w:rPr>
      <w:rFonts w:ascii="Tahoma" w:hAnsi="Tahoma" w:cs="Times New Roman"/>
      <w:szCs w:val="20"/>
    </w:rPr>
  </w:style>
  <w:style w:type="paragraph" w:customStyle="1" w:styleId="197">
    <w:name w:val="Char Char Char Char Char Char Char1 Char"/>
    <w:basedOn w:val="1"/>
    <w:qFormat/>
    <w:uiPriority w:val="0"/>
    <w:pPr>
      <w:spacing w:line="360" w:lineRule="auto"/>
    </w:pPr>
    <w:rPr>
      <w:rFonts w:ascii="Tahoma" w:hAnsi="Tahoma" w:cs="Times New Roman"/>
      <w:szCs w:val="24"/>
    </w:rPr>
  </w:style>
  <w:style w:type="character" w:customStyle="1" w:styleId="198">
    <w:name w:val="zwb"/>
    <w:basedOn w:val="62"/>
    <w:uiPriority w:val="0"/>
  </w:style>
  <w:style w:type="character" w:customStyle="1" w:styleId="199">
    <w:name w:val="apple-style-span"/>
    <w:uiPriority w:val="0"/>
  </w:style>
  <w:style w:type="paragraph" w:customStyle="1" w:styleId="200">
    <w:name w:val="列表（符号一级）（安码科技）"/>
    <w:basedOn w:val="1"/>
    <w:qFormat/>
    <w:uiPriority w:val="0"/>
    <w:pPr>
      <w:widowControl/>
      <w:spacing w:line="300" w:lineRule="auto"/>
      <w:ind w:left="840" w:hanging="420"/>
      <w:jc w:val="left"/>
    </w:pPr>
    <w:rPr>
      <w:rFonts w:ascii="Arial" w:hAnsi="Arial" w:cs="Times New Roman"/>
      <w:kern w:val="0"/>
      <w:szCs w:val="21"/>
    </w:rPr>
  </w:style>
  <w:style w:type="paragraph" w:customStyle="1" w:styleId="201">
    <w:name w:val="正文首行缩进（安码科技）"/>
    <w:basedOn w:val="1"/>
    <w:qFormat/>
    <w:uiPriority w:val="0"/>
    <w:pPr>
      <w:widowControl/>
      <w:spacing w:after="50" w:line="300" w:lineRule="auto"/>
      <w:ind w:firstLine="200" w:firstLineChars="200"/>
      <w:jc w:val="left"/>
    </w:pPr>
    <w:rPr>
      <w:rFonts w:ascii="Arial" w:hAnsi="Arial" w:cs="Times New Roman"/>
      <w:kern w:val="0"/>
      <w:szCs w:val="21"/>
    </w:rPr>
  </w:style>
  <w:style w:type="paragraph" w:customStyle="1" w:styleId="202">
    <w:name w:val="标题 1（安码科技）"/>
    <w:basedOn w:val="2"/>
    <w:next w:val="1"/>
    <w:qFormat/>
    <w:uiPriority w:val="0"/>
    <w:pPr>
      <w:pBdr>
        <w:bottom w:val="single" w:color="auto" w:sz="48" w:space="1"/>
      </w:pBdr>
      <w:spacing w:before="600" w:beforeAutospacing="0" w:after="330" w:afterAutospacing="0" w:line="576" w:lineRule="auto"/>
      <w:ind w:left="907" w:hanging="907"/>
      <w:jc w:val="left"/>
    </w:pPr>
    <w:rPr>
      <w:rFonts w:ascii="Arial" w:hAnsi="Arial" w:cs="Times New Roman"/>
    </w:rPr>
  </w:style>
  <w:style w:type="paragraph" w:customStyle="1" w:styleId="203">
    <w:name w:val="列表（符号二级）（安码科技）"/>
    <w:basedOn w:val="200"/>
    <w:qFormat/>
    <w:uiPriority w:val="0"/>
    <w:pPr>
      <w:ind w:left="1260" w:hanging="420"/>
    </w:pPr>
  </w:style>
  <w:style w:type="paragraph" w:customStyle="1" w:styleId="204">
    <w:name w:val="插图标注（安码科技）"/>
    <w:next w:val="1"/>
    <w:qFormat/>
    <w:uiPriority w:val="0"/>
    <w:pPr>
      <w:spacing w:after="156"/>
      <w:jc w:val="center"/>
    </w:pPr>
    <w:rPr>
      <w:rFonts w:ascii="Arial" w:hAnsi="Arial" w:eastAsia="宋体" w:cs="Arial"/>
      <w:kern w:val="0"/>
      <w:sz w:val="21"/>
      <w:szCs w:val="21"/>
      <w:lang w:val="en-US" w:eastAsia="zh-CN" w:bidi="ar-SA"/>
    </w:rPr>
  </w:style>
  <w:style w:type="paragraph" w:customStyle="1" w:styleId="205">
    <w:name w:val="表格标注（安码科技）"/>
    <w:basedOn w:val="204"/>
    <w:next w:val="1"/>
    <w:qFormat/>
    <w:uiPriority w:val="0"/>
  </w:style>
  <w:style w:type="paragraph" w:customStyle="1" w:styleId="206">
    <w:name w:val="bianhao1"/>
    <w:basedOn w:val="1"/>
    <w:qFormat/>
    <w:uiPriority w:val="0"/>
    <w:pPr>
      <w:tabs>
        <w:tab w:val="left" w:pos="900"/>
      </w:tabs>
      <w:spacing w:line="360" w:lineRule="auto"/>
    </w:pPr>
    <w:rPr>
      <w:rFonts w:ascii="Times New Roman" w:hAnsi="Times New Roman" w:cs="Times New Roman"/>
      <w:szCs w:val="24"/>
    </w:rPr>
  </w:style>
  <w:style w:type="paragraph" w:customStyle="1" w:styleId="207">
    <w:name w:val="哈哈表格"/>
    <w:basedOn w:val="1"/>
    <w:next w:val="1"/>
    <w:qFormat/>
    <w:uiPriority w:val="0"/>
    <w:pPr>
      <w:widowControl/>
      <w:spacing w:line="360" w:lineRule="auto"/>
    </w:pPr>
    <w:rPr>
      <w:rFonts w:ascii="宋体" w:hAnsi="Times New Roman" w:cs="Times New Roman"/>
      <w:color w:val="000000"/>
      <w:szCs w:val="20"/>
    </w:rPr>
  </w:style>
  <w:style w:type="paragraph" w:customStyle="1" w:styleId="208">
    <w:name w:val="Char Char Char Char Char Char Char"/>
    <w:basedOn w:val="1"/>
    <w:qFormat/>
    <w:uiPriority w:val="0"/>
    <w:pPr>
      <w:spacing w:line="240" w:lineRule="atLeast"/>
      <w:ind w:left="420" w:firstLine="420"/>
    </w:pPr>
    <w:rPr>
      <w:rFonts w:ascii="Times New Roman" w:hAnsi="Times New Roman" w:cs="Times New Roman"/>
      <w:kern w:val="0"/>
      <w:szCs w:val="21"/>
    </w:rPr>
  </w:style>
  <w:style w:type="character" w:customStyle="1" w:styleId="209">
    <w:name w:val="apple-converted-space"/>
    <w:basedOn w:val="62"/>
    <w:qFormat/>
    <w:uiPriority w:val="0"/>
  </w:style>
  <w:style w:type="character" w:customStyle="1" w:styleId="210">
    <w:name w:val="Book Title"/>
    <w:basedOn w:val="62"/>
    <w:qFormat/>
    <w:uiPriority w:val="33"/>
    <w:rPr>
      <w:b/>
      <w:bCs/>
      <w:i/>
      <w:iCs/>
      <w:spacing w:val="5"/>
    </w:rPr>
  </w:style>
  <w:style w:type="paragraph" w:customStyle="1" w:styleId="211">
    <w:name w:val="plaintext"/>
    <w:basedOn w:val="1"/>
    <w:qFormat/>
    <w:uiPriority w:val="0"/>
    <w:pPr>
      <w:widowControl/>
      <w:spacing w:before="100" w:beforeAutospacing="1" w:after="100" w:afterAutospacing="1"/>
      <w:jc w:val="left"/>
    </w:pPr>
    <w:rPr>
      <w:rFonts w:ascii="宋体" w:hAnsi="宋体" w:cs="宋体"/>
      <w:kern w:val="0"/>
      <w:szCs w:val="24"/>
    </w:rPr>
  </w:style>
  <w:style w:type="paragraph" w:customStyle="1" w:styleId="212">
    <w:name w:val="Pa7"/>
    <w:basedOn w:val="1"/>
    <w:next w:val="1"/>
    <w:qFormat/>
    <w:uiPriority w:val="99"/>
    <w:pPr>
      <w:autoSpaceDE w:val="0"/>
      <w:autoSpaceDN w:val="0"/>
      <w:adjustRightInd w:val="0"/>
      <w:spacing w:line="201" w:lineRule="atLeast"/>
      <w:jc w:val="left"/>
    </w:pPr>
    <w:rPr>
      <w:rFonts w:ascii="黑体" w:hAnsi="Calibri" w:eastAsia="黑体" w:cs="Times New Roman"/>
      <w:kern w:val="0"/>
      <w:szCs w:val="24"/>
    </w:rPr>
  </w:style>
  <w:style w:type="paragraph" w:customStyle="1" w:styleId="213">
    <w:name w:val="Pa4"/>
    <w:basedOn w:val="1"/>
    <w:next w:val="1"/>
    <w:qFormat/>
    <w:uiPriority w:val="99"/>
    <w:pPr>
      <w:autoSpaceDE w:val="0"/>
      <w:autoSpaceDN w:val="0"/>
      <w:adjustRightInd w:val="0"/>
      <w:spacing w:line="221" w:lineRule="atLeast"/>
      <w:jc w:val="left"/>
    </w:pPr>
    <w:rPr>
      <w:rFonts w:ascii="黑体" w:hAnsi="Calibri" w:eastAsia="黑体" w:cs="Times New Roman"/>
      <w:kern w:val="0"/>
      <w:szCs w:val="24"/>
    </w:rPr>
  </w:style>
  <w:style w:type="paragraph" w:customStyle="1" w:styleId="214">
    <w:name w:val="Pa12"/>
    <w:basedOn w:val="1"/>
    <w:next w:val="1"/>
    <w:qFormat/>
    <w:uiPriority w:val="99"/>
    <w:pPr>
      <w:autoSpaceDE w:val="0"/>
      <w:autoSpaceDN w:val="0"/>
      <w:adjustRightInd w:val="0"/>
      <w:spacing w:line="201" w:lineRule="atLeast"/>
      <w:jc w:val="left"/>
    </w:pPr>
    <w:rPr>
      <w:rFonts w:ascii="宋体" w:hAnsi="Calibri" w:cs="Times New Roman"/>
      <w:kern w:val="0"/>
      <w:szCs w:val="24"/>
    </w:rPr>
  </w:style>
  <w:style w:type="paragraph" w:customStyle="1" w:styleId="215">
    <w:name w:val="Pa14"/>
    <w:basedOn w:val="132"/>
    <w:next w:val="132"/>
    <w:qFormat/>
    <w:uiPriority w:val="99"/>
    <w:pPr>
      <w:spacing w:line="241" w:lineRule="atLeast"/>
    </w:pPr>
    <w:rPr>
      <w:rFonts w:ascii="黑体" w:hAnsi="Calibri" w:eastAsia="黑体" w:cs="Times New Roman"/>
      <w:color w:val="auto"/>
    </w:rPr>
  </w:style>
  <w:style w:type="table" w:customStyle="1" w:styleId="216">
    <w:name w:val="网格型11"/>
    <w:basedOn w:val="75"/>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7">
    <w:name w:val="Pa18"/>
    <w:basedOn w:val="132"/>
    <w:next w:val="132"/>
    <w:qFormat/>
    <w:uiPriority w:val="99"/>
    <w:pPr>
      <w:spacing w:line="201" w:lineRule="atLeast"/>
    </w:pPr>
    <w:rPr>
      <w:rFonts w:hAnsi="Calibri" w:cs="Times New Roman"/>
      <w:color w:val="auto"/>
    </w:rPr>
  </w:style>
  <w:style w:type="paragraph" w:customStyle="1" w:styleId="218">
    <w:name w:val="Pa19"/>
    <w:basedOn w:val="132"/>
    <w:next w:val="132"/>
    <w:qFormat/>
    <w:uiPriority w:val="99"/>
    <w:pPr>
      <w:spacing w:line="201" w:lineRule="atLeast"/>
    </w:pPr>
    <w:rPr>
      <w:rFonts w:hAnsi="Calibri" w:cs="Times New Roman"/>
      <w:color w:val="auto"/>
    </w:rPr>
  </w:style>
  <w:style w:type="character" w:customStyle="1" w:styleId="219">
    <w:name w:val="批注文字 字符"/>
    <w:basedOn w:val="62"/>
    <w:link w:val="12"/>
    <w:uiPriority w:val="0"/>
    <w:rPr>
      <w:rFonts w:ascii="Calibri" w:hAnsi="Calibri" w:eastAsia="宋体" w:cs="Times New Roman"/>
    </w:rPr>
  </w:style>
  <w:style w:type="character" w:customStyle="1" w:styleId="220">
    <w:name w:val="批注文字 Char"/>
    <w:basedOn w:val="62"/>
    <w:uiPriority w:val="0"/>
    <w:rPr>
      <w:sz w:val="24"/>
    </w:rPr>
  </w:style>
  <w:style w:type="character" w:customStyle="1" w:styleId="221">
    <w:name w:val="批注主题 字符"/>
    <w:basedOn w:val="219"/>
    <w:link w:val="11"/>
    <w:uiPriority w:val="99"/>
    <w:rPr>
      <w:rFonts w:ascii="Calibri" w:hAnsi="Calibri" w:eastAsia="宋体" w:cs="Times New Roman"/>
      <w:b/>
      <w:bCs/>
      <w:kern w:val="0"/>
      <w:sz w:val="20"/>
      <w:szCs w:val="20"/>
      <w:lang w:val="zh-CN" w:eastAsia="zh-CN"/>
    </w:rPr>
  </w:style>
  <w:style w:type="character" w:customStyle="1" w:styleId="222">
    <w:name w:val="批注主题 字符1"/>
    <w:basedOn w:val="219"/>
    <w:semiHidden/>
    <w:uiPriority w:val="99"/>
    <w:rPr>
      <w:rFonts w:ascii="Calibri" w:hAnsi="Calibri" w:eastAsia="宋体" w:cs="Times New Roman"/>
      <w:b/>
      <w:bCs/>
    </w:rPr>
  </w:style>
  <w:style w:type="character" w:customStyle="1" w:styleId="223">
    <w:name w:val="批注主题 Char1"/>
    <w:basedOn w:val="220"/>
    <w:uiPriority w:val="99"/>
    <w:rPr>
      <w:b/>
      <w:bCs/>
      <w:sz w:val="24"/>
    </w:rPr>
  </w:style>
  <w:style w:type="paragraph" w:customStyle="1" w:styleId="224">
    <w:name w:val="Pa10"/>
    <w:basedOn w:val="132"/>
    <w:next w:val="132"/>
    <w:qFormat/>
    <w:uiPriority w:val="99"/>
    <w:pPr>
      <w:spacing w:line="441" w:lineRule="atLeast"/>
    </w:pPr>
    <w:rPr>
      <w:rFonts w:ascii="FZDaHei-B02S" w:hAnsi="Calibri" w:eastAsia="FZDaHei-B02S" w:cs="Times New Roman"/>
      <w:color w:val="auto"/>
    </w:rPr>
  </w:style>
  <w:style w:type="paragraph" w:customStyle="1" w:styleId="225">
    <w:name w:val="Pa2"/>
    <w:basedOn w:val="132"/>
    <w:next w:val="132"/>
    <w:qFormat/>
    <w:uiPriority w:val="99"/>
    <w:pPr>
      <w:spacing w:line="241" w:lineRule="atLeast"/>
    </w:pPr>
    <w:rPr>
      <w:rFonts w:ascii="FZDaHei-B02S" w:hAnsi="Calibri" w:eastAsia="FZDaHei-B02S" w:cs="Times New Roman"/>
      <w:color w:val="auto"/>
    </w:rPr>
  </w:style>
  <w:style w:type="paragraph" w:customStyle="1" w:styleId="226">
    <w:name w:val="b标题1"/>
    <w:basedOn w:val="1"/>
    <w:link w:val="227"/>
    <w:qFormat/>
    <w:uiPriority w:val="0"/>
    <w:rPr>
      <w:rFonts w:ascii="仿宋_GB2312" w:hAnsi="Calibri" w:eastAsia="仿宋_GB2312" w:cs="Times New Roman"/>
      <w:b/>
      <w:kern w:val="0"/>
      <w:sz w:val="30"/>
      <w:szCs w:val="30"/>
      <w:lang w:val="zh-CN" w:eastAsia="zh-CN"/>
    </w:rPr>
  </w:style>
  <w:style w:type="character" w:customStyle="1" w:styleId="227">
    <w:name w:val="b标题1 Char"/>
    <w:link w:val="226"/>
    <w:uiPriority w:val="0"/>
    <w:rPr>
      <w:rFonts w:ascii="仿宋_GB2312" w:hAnsi="Calibri" w:eastAsia="仿宋_GB2312" w:cs="Times New Roman"/>
      <w:b/>
      <w:kern w:val="0"/>
      <w:sz w:val="30"/>
      <w:szCs w:val="30"/>
      <w:lang w:val="zh-CN" w:eastAsia="zh-CN"/>
    </w:rPr>
  </w:style>
  <w:style w:type="paragraph" w:customStyle="1" w:styleId="228">
    <w:name w:val="b图注1"/>
    <w:basedOn w:val="95"/>
    <w:link w:val="229"/>
    <w:qFormat/>
    <w:uiPriority w:val="0"/>
    <w:pPr>
      <w:spacing w:beforeLines="50" w:afterLines="50" w:line="240" w:lineRule="auto"/>
      <w:jc w:val="center"/>
    </w:pPr>
    <w:rPr>
      <w:rFonts w:eastAsia="仿宋_GB2312"/>
      <w:szCs w:val="24"/>
    </w:rPr>
  </w:style>
  <w:style w:type="character" w:customStyle="1" w:styleId="229">
    <w:name w:val="b图注1 Char"/>
    <w:link w:val="228"/>
    <w:uiPriority w:val="0"/>
    <w:rPr>
      <w:rFonts w:ascii="仿宋_GB2312" w:hAnsi="Calibri" w:eastAsia="仿宋_GB2312" w:cs="Times New Roman"/>
      <w:kern w:val="0"/>
      <w:sz w:val="24"/>
      <w:szCs w:val="24"/>
      <w:lang w:val="zh-CN" w:eastAsia="zh-CN"/>
    </w:rPr>
  </w:style>
  <w:style w:type="character" w:customStyle="1" w:styleId="230">
    <w:name w:val="未处理的提及1"/>
    <w:basedOn w:val="62"/>
    <w:semiHidden/>
    <w:unhideWhenUsed/>
    <w:qFormat/>
    <w:uiPriority w:val="99"/>
    <w:rPr>
      <w:color w:val="605E5C"/>
      <w:shd w:val="clear" w:color="auto" w:fill="E1DFDD"/>
    </w:rPr>
  </w:style>
  <w:style w:type="character" w:customStyle="1" w:styleId="231">
    <w:name w:val="批注文字 字符1"/>
    <w:basedOn w:val="62"/>
    <w:locked/>
    <w:uiPriority w:val="0"/>
    <w:rPr>
      <w:rFonts w:ascii="Times New Roman" w:hAnsi="Times New Roman" w:eastAsia="宋体" w:cs="Times New Roman"/>
      <w:szCs w:val="20"/>
    </w:rPr>
  </w:style>
  <w:style w:type="table" w:customStyle="1" w:styleId="232">
    <w:name w:val="网格型2"/>
    <w:basedOn w:val="7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33">
    <w:name w:val="Table Normal1"/>
    <w:semiHidden/>
    <w:unhideWhenUsed/>
    <w:qFormat/>
    <w:uiPriority w:val="2"/>
    <w:pPr>
      <w:widowControl w:val="0"/>
      <w:autoSpaceDE w:val="0"/>
      <w:autoSpaceDN w:val="0"/>
    </w:pPr>
    <w:rPr>
      <w:kern w:val="0"/>
      <w:sz w:val="22"/>
      <w:lang w:eastAsia="en-US"/>
    </w:rPr>
    <w:tblPr>
      <w:tblLayout w:type="fixed"/>
      <w:tblCellMar>
        <w:top w:w="0" w:type="dxa"/>
        <w:left w:w="0" w:type="dxa"/>
        <w:bottom w:w="0" w:type="dxa"/>
        <w:right w:w="0" w:type="dxa"/>
      </w:tblCellMar>
    </w:tblPr>
  </w:style>
  <w:style w:type="character" w:customStyle="1" w:styleId="234">
    <w:name w:val="未处理的提及2"/>
    <w:basedOn w:val="62"/>
    <w:semiHidden/>
    <w:unhideWhenUsed/>
    <w:uiPriority w:val="99"/>
    <w:rPr>
      <w:color w:val="605E5C"/>
      <w:shd w:val="clear" w:color="auto" w:fill="E1DFDD"/>
    </w:rPr>
  </w:style>
  <w:style w:type="paragraph" w:customStyle="1" w:styleId="235">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6">
    <w:name w:val="保留正文"/>
    <w:basedOn w:val="25"/>
    <w:uiPriority w:val="0"/>
    <w:pPr>
      <w:keepNext/>
      <w:autoSpaceDE/>
      <w:autoSpaceDN/>
      <w:spacing w:after="160" w:line="360" w:lineRule="auto"/>
      <w:jc w:val="both"/>
    </w:pPr>
    <w:rPr>
      <w:rFonts w:ascii="Times New Roman" w:hAnsi="Times New Roman" w:eastAsia="宋体" w:cs="Times New Roman"/>
      <w:kern w:val="2"/>
      <w:sz w:val="21"/>
      <w:szCs w:val="20"/>
      <w:lang w:eastAsia="zh-CN"/>
    </w:rPr>
  </w:style>
  <w:style w:type="character" w:customStyle="1" w:styleId="237">
    <w:name w:val="访问过的超链接1"/>
    <w:unhideWhenUsed/>
    <w:uiPriority w:val="99"/>
    <w:rPr>
      <w:color w:val="800080"/>
      <w:u w:val="single"/>
    </w:rPr>
  </w:style>
  <w:style w:type="character" w:customStyle="1" w:styleId="238">
    <w:name w:val="标题 4 Char1"/>
    <w:semiHidden/>
    <w:uiPriority w:val="9"/>
    <w:rPr>
      <w:rFonts w:ascii="Cambria" w:hAnsi="Cambria" w:eastAsia="宋体" w:cs="Times New Roman"/>
      <w:b/>
      <w:bCs/>
      <w:kern w:val="2"/>
      <w:sz w:val="28"/>
      <w:szCs w:val="28"/>
    </w:rPr>
  </w:style>
  <w:style w:type="paragraph" w:customStyle="1" w:styleId="239">
    <w:name w:val="图表脚注说明"/>
    <w:basedOn w:val="1"/>
    <w:qFormat/>
    <w:uiPriority w:val="0"/>
    <w:pPr>
      <w:tabs>
        <w:tab w:val="left" w:pos="425"/>
      </w:tabs>
      <w:spacing w:line="360" w:lineRule="auto"/>
      <w:ind w:left="425" w:hanging="425"/>
    </w:pPr>
    <w:rPr>
      <w:rFonts w:ascii="宋体" w:hAnsi="Times New Roman" w:cs="Times New Roman"/>
      <w:sz w:val="18"/>
      <w:szCs w:val="18"/>
    </w:rPr>
  </w:style>
  <w:style w:type="paragraph" w:customStyle="1" w:styleId="240">
    <w:name w:val="样式 宋体 五号 行距: 单倍行距"/>
    <w:basedOn w:val="1"/>
    <w:qFormat/>
    <w:uiPriority w:val="99"/>
    <w:pPr>
      <w:adjustRightInd w:val="0"/>
      <w:spacing w:line="360" w:lineRule="auto"/>
      <w:jc w:val="left"/>
    </w:pPr>
    <w:rPr>
      <w:rFonts w:ascii="宋体" w:hAnsi="宋体" w:cs="黑体"/>
      <w:kern w:val="0"/>
      <w:szCs w:val="20"/>
    </w:rPr>
  </w:style>
  <w:style w:type="paragraph" w:customStyle="1" w:styleId="241">
    <w:name w:val="列出段落2"/>
    <w:basedOn w:val="1"/>
    <w:qFormat/>
    <w:uiPriority w:val="0"/>
    <w:pPr>
      <w:spacing w:line="360" w:lineRule="auto"/>
      <w:ind w:firstLine="420" w:firstLineChars="200"/>
    </w:pPr>
    <w:rPr>
      <w:rFonts w:ascii="Times New Roman" w:hAnsi="Times New Roman" w:cs="Times New Roman"/>
      <w:szCs w:val="24"/>
    </w:rPr>
  </w:style>
  <w:style w:type="character" w:customStyle="1" w:styleId="242">
    <w:name w:val="font41"/>
    <w:uiPriority w:val="0"/>
    <w:rPr>
      <w:rFonts w:hint="eastAsia" w:ascii="微软雅黑" w:hAnsi="微软雅黑" w:eastAsia="微软雅黑" w:cs="微软雅黑"/>
      <w:color w:val="000000"/>
      <w:sz w:val="28"/>
      <w:szCs w:val="28"/>
      <w:u w:val="single"/>
    </w:rPr>
  </w:style>
  <w:style w:type="character" w:customStyle="1" w:styleId="243">
    <w:name w:val="font51"/>
    <w:uiPriority w:val="0"/>
    <w:rPr>
      <w:rFonts w:hint="eastAsia" w:ascii="微软雅黑" w:hAnsi="微软雅黑" w:eastAsia="微软雅黑" w:cs="微软雅黑"/>
      <w:color w:val="000000"/>
      <w:sz w:val="28"/>
      <w:szCs w:val="28"/>
      <w:u w:val="none"/>
    </w:rPr>
  </w:style>
  <w:style w:type="paragraph" w:customStyle="1" w:styleId="244">
    <w:name w:val="标题 81"/>
    <w:basedOn w:val="1"/>
    <w:next w:val="1"/>
    <w:unhideWhenUsed/>
    <w:qFormat/>
    <w:uiPriority w:val="9"/>
    <w:pPr>
      <w:keepNext/>
      <w:keepLines/>
      <w:widowControl/>
      <w:spacing w:before="240" w:after="64" w:line="320" w:lineRule="atLeast"/>
      <w:outlineLvl w:val="7"/>
    </w:pPr>
    <w:rPr>
      <w:rFonts w:ascii="Cambria" w:hAnsi="Cambria" w:eastAsia="微软雅黑" w:cs="Times New Roman"/>
      <w:szCs w:val="24"/>
    </w:rPr>
  </w:style>
  <w:style w:type="paragraph" w:customStyle="1" w:styleId="245">
    <w:name w:val="标题 91"/>
    <w:basedOn w:val="1"/>
    <w:next w:val="1"/>
    <w:unhideWhenUsed/>
    <w:qFormat/>
    <w:uiPriority w:val="9"/>
    <w:pPr>
      <w:keepNext/>
      <w:keepLines/>
      <w:spacing w:before="240" w:after="64" w:line="320" w:lineRule="auto"/>
      <w:outlineLvl w:val="8"/>
    </w:pPr>
    <w:rPr>
      <w:rFonts w:ascii="Cambria" w:hAnsi="Cambria" w:cs="Times New Roman"/>
      <w:szCs w:val="21"/>
    </w:rPr>
  </w:style>
  <w:style w:type="paragraph" w:customStyle="1" w:styleId="246">
    <w:name w:val="标题21"/>
    <w:basedOn w:val="1"/>
    <w:next w:val="1"/>
    <w:qFormat/>
    <w:uiPriority w:val="10"/>
    <w:pPr>
      <w:spacing w:before="240" w:after="60" w:line="360" w:lineRule="auto"/>
      <w:jc w:val="center"/>
      <w:outlineLvl w:val="0"/>
    </w:pPr>
    <w:rPr>
      <w:rFonts w:ascii="Cambria" w:hAnsi="Cambria" w:cs="Times New Roman"/>
      <w:b/>
      <w:bCs/>
      <w:sz w:val="32"/>
      <w:szCs w:val="32"/>
    </w:rPr>
  </w:style>
  <w:style w:type="character" w:customStyle="1" w:styleId="247">
    <w:name w:val="标题 8 Char1"/>
    <w:basedOn w:val="62"/>
    <w:semiHidden/>
    <w:uiPriority w:val="9"/>
    <w:rPr>
      <w:rFonts w:asciiTheme="majorHAnsi" w:hAnsiTheme="majorHAnsi" w:eastAsiaTheme="majorEastAsia" w:cstheme="majorBidi"/>
      <w:sz w:val="24"/>
      <w:szCs w:val="24"/>
    </w:rPr>
  </w:style>
  <w:style w:type="character" w:customStyle="1" w:styleId="248">
    <w:name w:val="标题 9 Char1"/>
    <w:basedOn w:val="62"/>
    <w:semiHidden/>
    <w:uiPriority w:val="9"/>
    <w:rPr>
      <w:rFonts w:asciiTheme="majorHAnsi" w:hAnsiTheme="majorHAnsi" w:eastAsiaTheme="majorEastAsia" w:cstheme="majorBidi"/>
      <w:szCs w:val="21"/>
    </w:rPr>
  </w:style>
  <w:style w:type="paragraph" w:customStyle="1" w:styleId="249">
    <w:name w:val="TOC 标题1"/>
    <w:basedOn w:val="2"/>
    <w:next w:val="1"/>
    <w:unhideWhenUsed/>
    <w:qFormat/>
    <w:uiPriority w:val="39"/>
    <w:pPr>
      <w:widowControl/>
      <w:spacing w:before="480" w:beforeAutospacing="0" w:after="0" w:afterAutospacing="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250">
    <w:name w:val="标题 5 Char2"/>
    <w:basedOn w:val="62"/>
    <w:qFormat/>
    <w:uiPriority w:val="0"/>
    <w:rPr>
      <w:rFonts w:eastAsia="微软雅黑"/>
      <w:bCs/>
      <w:sz w:val="24"/>
      <w:szCs w:val="28"/>
    </w:rPr>
  </w:style>
  <w:style w:type="character" w:customStyle="1" w:styleId="251">
    <w:name w:val="GW-正文 Char"/>
    <w:link w:val="252"/>
    <w:uiPriority w:val="0"/>
  </w:style>
  <w:style w:type="paragraph" w:customStyle="1" w:styleId="252">
    <w:name w:val="GW-正文"/>
    <w:basedOn w:val="1"/>
    <w:link w:val="251"/>
    <w:qFormat/>
    <w:uiPriority w:val="0"/>
    <w:pPr>
      <w:spacing w:line="360" w:lineRule="auto"/>
      <w:ind w:firstLine="200" w:firstLineChars="200"/>
      <w:contextualSpacing/>
    </w:pPr>
    <w:rPr>
      <w:rFonts w:eastAsiaTheme="minorEastAsia"/>
      <w:sz w:val="21"/>
    </w:rPr>
  </w:style>
  <w:style w:type="paragraph" w:customStyle="1" w:styleId="253">
    <w:name w:val="列出段落21"/>
    <w:basedOn w:val="1"/>
    <w:qFormat/>
    <w:uiPriority w:val="99"/>
    <w:pPr>
      <w:spacing w:line="360" w:lineRule="auto"/>
      <w:ind w:firstLine="420" w:firstLineChars="200"/>
    </w:pPr>
    <w:rPr>
      <w:rFonts w:ascii="Times New Roman" w:hAnsi="Times New Roman" w:cs="Times New Roman"/>
      <w:sz w:val="21"/>
      <w:szCs w:val="24"/>
    </w:rPr>
  </w:style>
  <w:style w:type="character" w:customStyle="1" w:styleId="254">
    <w:name w:val="称呼 字符"/>
    <w:basedOn w:val="62"/>
    <w:link w:val="21"/>
    <w:qFormat/>
    <w:uiPriority w:val="0"/>
    <w:rPr>
      <w:rFonts w:ascii="Times New Roman" w:hAnsi="Times New Roman" w:eastAsia="宋体" w:cs="Times New Roman"/>
      <w:sz w:val="24"/>
      <w:szCs w:val="24"/>
    </w:rPr>
  </w:style>
  <w:style w:type="table" w:customStyle="1" w:styleId="255">
    <w:name w:val="网格型15"/>
    <w:basedOn w:val="75"/>
    <w:uiPriority w:val="3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6">
    <w:name w:val="网格型26"/>
    <w:basedOn w:val="75"/>
    <w:qFormat/>
    <w:uiPriority w:val="5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57">
    <w:name w:val="正文文本缩进 2 字符"/>
    <w:basedOn w:val="62"/>
    <w:link w:val="39"/>
    <w:uiPriority w:val="0"/>
    <w:rPr>
      <w:sz w:val="24"/>
    </w:rPr>
  </w:style>
  <w:style w:type="paragraph" w:customStyle="1" w:styleId="258">
    <w:name w:val="大汉方案正文 Char"/>
    <w:basedOn w:val="1"/>
    <w:qFormat/>
    <w:uiPriority w:val="0"/>
    <w:pPr>
      <w:spacing w:line="360" w:lineRule="auto"/>
      <w:ind w:firstLine="200" w:firstLineChars="200"/>
    </w:pPr>
    <w:rPr>
      <w:rFonts w:ascii="Arial" w:hAnsi="Arial" w:cs="Times New Roman"/>
      <w:kern w:val="0"/>
      <w:szCs w:val="24"/>
    </w:rPr>
  </w:style>
  <w:style w:type="paragraph" w:customStyle="1" w:styleId="259">
    <w:name w:val="段"/>
    <w:link w:val="260"/>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character" w:customStyle="1" w:styleId="260">
    <w:name w:val="段 Char"/>
    <w:link w:val="259"/>
    <w:uiPriority w:val="0"/>
    <w:rPr>
      <w:rFonts w:ascii="宋体" w:hAnsi="Times New Roman" w:eastAsia="宋体" w:cs="Times New Roman"/>
      <w:kern w:val="0"/>
      <w:szCs w:val="20"/>
    </w:rPr>
  </w:style>
  <w:style w:type="paragraph" w:customStyle="1" w:styleId="261">
    <w:name w:val="第四级标题"/>
    <w:basedOn w:val="1"/>
    <w:uiPriority w:val="0"/>
    <w:pPr>
      <w:tabs>
        <w:tab w:val="left" w:pos="1260"/>
      </w:tabs>
      <w:spacing w:before="156" w:beforeLines="50" w:line="300" w:lineRule="auto"/>
      <w:ind w:left="1260" w:hanging="1260"/>
      <w:outlineLvl w:val="1"/>
    </w:pPr>
    <w:rPr>
      <w:rFonts w:ascii="Times New Roman" w:hAnsi="Times New Roman" w:cs="Times New Roman"/>
      <w:b/>
      <w:sz w:val="28"/>
      <w:szCs w:val="28"/>
    </w:rPr>
  </w:style>
  <w:style w:type="paragraph" w:customStyle="1" w:styleId="262">
    <w:name w:val="xl31"/>
    <w:basedOn w:val="1"/>
    <w:uiPriority w:val="0"/>
    <w:pPr>
      <w:widowControl/>
      <w:spacing w:before="100" w:beforeAutospacing="1" w:after="100" w:afterAutospacing="1" w:line="360" w:lineRule="auto"/>
      <w:jc w:val="center"/>
    </w:pPr>
    <w:rPr>
      <w:rFonts w:ascii="宋体" w:hAnsi="宋体" w:cs="Times New Roman"/>
      <w:b/>
      <w:bCs/>
      <w:kern w:val="0"/>
      <w:sz w:val="28"/>
      <w:szCs w:val="28"/>
    </w:rPr>
  </w:style>
  <w:style w:type="character" w:customStyle="1" w:styleId="263">
    <w:name w:val="页眉 Char"/>
    <w:uiPriority w:val="99"/>
    <w:rPr>
      <w:sz w:val="18"/>
      <w:szCs w:val="18"/>
    </w:rPr>
  </w:style>
  <w:style w:type="character" w:customStyle="1" w:styleId="264">
    <w:name w:val="页脚 Char"/>
    <w:uiPriority w:val="0"/>
    <w:rPr>
      <w:sz w:val="18"/>
      <w:szCs w:val="18"/>
    </w:rPr>
  </w:style>
  <w:style w:type="character" w:customStyle="1" w:styleId="265">
    <w:name w:val="标题 1 Char"/>
    <w:uiPriority w:val="0"/>
    <w:rPr>
      <w:rFonts w:ascii="Times New Roman" w:hAnsi="Times New Roman" w:eastAsia="黑体"/>
      <w:b/>
      <w:bCs/>
      <w:kern w:val="44"/>
      <w:sz w:val="32"/>
      <w:szCs w:val="44"/>
      <w:lang w:val="zh-CN" w:eastAsia="zh-CN"/>
    </w:rPr>
  </w:style>
  <w:style w:type="character" w:customStyle="1" w:styleId="266">
    <w:name w:val="标题 2 Char"/>
    <w:uiPriority w:val="0"/>
    <w:rPr>
      <w:rFonts w:ascii="Cambria" w:hAnsi="Cambria"/>
      <w:b/>
      <w:bCs/>
      <w:kern w:val="2"/>
      <w:sz w:val="32"/>
      <w:szCs w:val="32"/>
    </w:rPr>
  </w:style>
  <w:style w:type="character" w:customStyle="1" w:styleId="267">
    <w:name w:val="标题 3 Char"/>
    <w:uiPriority w:val="9"/>
    <w:rPr>
      <w:b/>
      <w:bCs/>
      <w:kern w:val="2"/>
      <w:sz w:val="24"/>
      <w:szCs w:val="32"/>
    </w:rPr>
  </w:style>
  <w:style w:type="character" w:customStyle="1" w:styleId="268">
    <w:name w:val="标题 4 Char"/>
    <w:uiPriority w:val="9"/>
    <w:rPr>
      <w:rFonts w:ascii="宋体" w:hAnsi="宋体"/>
      <w:bCs/>
      <w:kern w:val="2"/>
      <w:sz w:val="24"/>
      <w:szCs w:val="28"/>
      <w:lang w:val="zh-CN" w:eastAsia="zh-CN"/>
    </w:rPr>
  </w:style>
  <w:style w:type="character" w:customStyle="1" w:styleId="269">
    <w:name w:val="标题 5 Char"/>
    <w:uiPriority w:val="9"/>
    <w:rPr>
      <w:rFonts w:ascii="Times New Roman" w:hAnsi="Times New Roman"/>
      <w:bCs/>
      <w:kern w:val="2"/>
      <w:sz w:val="24"/>
      <w:szCs w:val="28"/>
    </w:rPr>
  </w:style>
  <w:style w:type="character" w:customStyle="1" w:styleId="270">
    <w:name w:val="标题 6 Char"/>
    <w:uiPriority w:val="9"/>
    <w:rPr>
      <w:rFonts w:ascii="Cambria" w:hAnsi="Cambria"/>
      <w:bCs/>
      <w:kern w:val="2"/>
      <w:sz w:val="24"/>
      <w:szCs w:val="24"/>
      <w:lang w:val="zh-CN" w:eastAsia="zh-CN"/>
    </w:rPr>
  </w:style>
  <w:style w:type="character" w:customStyle="1" w:styleId="271">
    <w:name w:val="标题 7 Char"/>
    <w:uiPriority w:val="9"/>
    <w:rPr>
      <w:rFonts w:ascii="宋体" w:hAnsi="宋体"/>
      <w:bCs/>
      <w:kern w:val="2"/>
      <w:sz w:val="24"/>
      <w:szCs w:val="24"/>
      <w:lang w:val="zh-CN" w:eastAsia="zh-CN"/>
    </w:rPr>
  </w:style>
  <w:style w:type="character" w:customStyle="1" w:styleId="272">
    <w:name w:val="标题 8 Char"/>
    <w:uiPriority w:val="9"/>
    <w:rPr>
      <w:rFonts w:ascii="宋体" w:hAnsi="宋体"/>
      <w:kern w:val="2"/>
      <w:sz w:val="24"/>
      <w:szCs w:val="24"/>
      <w:lang w:val="zh-CN" w:eastAsia="zh-CN"/>
    </w:rPr>
  </w:style>
  <w:style w:type="character" w:customStyle="1" w:styleId="273">
    <w:name w:val="标题 9 字符1"/>
    <w:uiPriority w:val="9"/>
    <w:rPr>
      <w:rFonts w:ascii="Cambria" w:hAnsi="Cambria" w:eastAsia="宋体" w:cs="Times New Roman"/>
      <w:sz w:val="24"/>
      <w:szCs w:val="21"/>
      <w:lang w:val="zh-CN" w:eastAsia="zh-CN"/>
    </w:rPr>
  </w:style>
  <w:style w:type="character" w:customStyle="1" w:styleId="274">
    <w:name w:val="正文文本 3 字符2"/>
    <w:link w:val="22"/>
    <w:uiPriority w:val="0"/>
    <w:rPr>
      <w:rFonts w:ascii="Times New Roman" w:hAnsi="Times New Roman"/>
      <w:sz w:val="16"/>
      <w:szCs w:val="16"/>
    </w:rPr>
  </w:style>
  <w:style w:type="character" w:customStyle="1" w:styleId="275">
    <w:name w:val="正文文本 3 字符"/>
    <w:basedOn w:val="62"/>
    <w:semiHidden/>
    <w:uiPriority w:val="99"/>
    <w:rPr>
      <w:rFonts w:eastAsia="宋体"/>
      <w:sz w:val="16"/>
      <w:szCs w:val="16"/>
    </w:rPr>
  </w:style>
  <w:style w:type="character" w:customStyle="1" w:styleId="276">
    <w:name w:val="正文文本 3 Char1"/>
    <w:uiPriority w:val="99"/>
    <w:rPr>
      <w:kern w:val="2"/>
      <w:sz w:val="16"/>
      <w:szCs w:val="16"/>
    </w:rPr>
  </w:style>
  <w:style w:type="character" w:customStyle="1" w:styleId="277">
    <w:name w:val="纯文本 字符2"/>
    <w:qFormat/>
    <w:uiPriority w:val="0"/>
    <w:rPr>
      <w:rFonts w:ascii="宋体" w:hAnsi="Courier New" w:cs="Courier New"/>
      <w:szCs w:val="21"/>
    </w:rPr>
  </w:style>
  <w:style w:type="paragraph" w:customStyle="1" w:styleId="278">
    <w:name w:val="表格文字"/>
    <w:basedOn w:val="1"/>
    <w:uiPriority w:val="0"/>
    <w:pPr>
      <w:spacing w:before="25" w:after="25" w:line="360" w:lineRule="auto"/>
      <w:jc w:val="left"/>
    </w:pPr>
    <w:rPr>
      <w:rFonts w:ascii="Times New Roman" w:hAnsi="Times New Roman" w:cs="Times New Roman"/>
      <w:bCs/>
      <w:spacing w:val="10"/>
      <w:kern w:val="0"/>
      <w:szCs w:val="20"/>
    </w:rPr>
  </w:style>
  <w:style w:type="character" w:customStyle="1" w:styleId="279">
    <w:name w:val="正文文本 字符1"/>
    <w:uiPriority w:val="0"/>
  </w:style>
  <w:style w:type="character" w:customStyle="1" w:styleId="280">
    <w:name w:val="Char Char20"/>
    <w:uiPriority w:val="0"/>
    <w:rPr>
      <w:rFonts w:ascii="Times New Roman" w:hAnsi="Times New Roman" w:eastAsia="宋体" w:cs="Times New Roman"/>
      <w:b/>
      <w:bCs/>
      <w:sz w:val="24"/>
      <w:szCs w:val="32"/>
    </w:rPr>
  </w:style>
  <w:style w:type="character" w:customStyle="1" w:styleId="281">
    <w:name w:val="Char Char22"/>
    <w:uiPriority w:val="0"/>
    <w:rPr>
      <w:rFonts w:ascii="Times New Roman" w:hAnsi="Times New Roman" w:eastAsia="宋体" w:cs="Times New Roman"/>
      <w:b/>
      <w:bCs/>
      <w:kern w:val="44"/>
      <w:sz w:val="32"/>
      <w:szCs w:val="44"/>
    </w:rPr>
  </w:style>
  <w:style w:type="character" w:customStyle="1" w:styleId="282">
    <w:name w:val="副标题 字符1"/>
    <w:uiPriority w:val="0"/>
    <w:rPr>
      <w:rFonts w:ascii="Cambria" w:hAnsi="Cambria"/>
      <w:b/>
      <w:bCs/>
      <w:kern w:val="28"/>
      <w:sz w:val="32"/>
      <w:szCs w:val="32"/>
    </w:rPr>
  </w:style>
  <w:style w:type="character" w:customStyle="1" w:styleId="283">
    <w:name w:val="Subtle Reference"/>
    <w:qFormat/>
    <w:uiPriority w:val="0"/>
    <w:rPr>
      <w:smallCaps/>
      <w:color w:val="C0504D"/>
      <w:u w:val="single"/>
    </w:rPr>
  </w:style>
  <w:style w:type="character" w:customStyle="1" w:styleId="284">
    <w:name w:val="Comment Text Char"/>
    <w:uiPriority w:val="0"/>
    <w:rPr>
      <w:rFonts w:cs="Times New Roman"/>
      <w:sz w:val="24"/>
      <w:szCs w:val="24"/>
    </w:rPr>
  </w:style>
  <w:style w:type="character" w:customStyle="1" w:styleId="285">
    <w:name w:val="标题 字符1"/>
    <w:uiPriority w:val="0"/>
    <w:rPr>
      <w:rFonts w:ascii="Cambria" w:hAnsi="Cambria"/>
      <w:b/>
      <w:bCs/>
      <w:sz w:val="32"/>
      <w:szCs w:val="32"/>
    </w:rPr>
  </w:style>
  <w:style w:type="character" w:customStyle="1" w:styleId="286">
    <w:name w:val="Char Char18"/>
    <w:uiPriority w:val="0"/>
    <w:rPr>
      <w:rFonts w:ascii="Times New Roman" w:hAnsi="Times New Roman" w:eastAsia="宋体" w:cs="Times New Roman"/>
      <w:b/>
      <w:bCs/>
      <w:sz w:val="28"/>
      <w:szCs w:val="28"/>
    </w:rPr>
  </w:style>
  <w:style w:type="character" w:customStyle="1" w:styleId="287">
    <w:name w:val="Heading 5 Char"/>
    <w:uiPriority w:val="0"/>
    <w:rPr>
      <w:rFonts w:eastAsia="宋体"/>
      <w:b/>
      <w:bCs/>
      <w:kern w:val="2"/>
      <w:sz w:val="28"/>
      <w:szCs w:val="28"/>
      <w:lang w:val="en-US" w:eastAsia="zh-CN" w:bidi="ar-SA"/>
    </w:rPr>
  </w:style>
  <w:style w:type="character" w:customStyle="1" w:styleId="288">
    <w:name w:val="textcontents"/>
    <w:uiPriority w:val="0"/>
    <w:rPr>
      <w:rFonts w:cs="Times New Roman"/>
    </w:rPr>
  </w:style>
  <w:style w:type="character" w:customStyle="1" w:styleId="289">
    <w:name w:val="Document Map Char"/>
    <w:uiPriority w:val="0"/>
    <w:rPr>
      <w:rFonts w:eastAsia="宋体"/>
      <w:kern w:val="2"/>
      <w:sz w:val="21"/>
      <w:szCs w:val="24"/>
      <w:lang w:val="en-US" w:eastAsia="zh-CN" w:bidi="ar-SA"/>
    </w:rPr>
  </w:style>
  <w:style w:type="character" w:customStyle="1" w:styleId="290">
    <w:name w:val="Subtle Emphasis"/>
    <w:qFormat/>
    <w:uiPriority w:val="0"/>
    <w:rPr>
      <w:i/>
      <w:iCs/>
      <w:color w:val="808080"/>
    </w:rPr>
  </w:style>
  <w:style w:type="character" w:customStyle="1" w:styleId="291">
    <w:name w:val="Char Char24"/>
    <w:uiPriority w:val="0"/>
    <w:rPr>
      <w:rFonts w:eastAsia="宋体"/>
      <w:b/>
      <w:bCs/>
      <w:kern w:val="44"/>
      <w:sz w:val="32"/>
      <w:szCs w:val="44"/>
      <w:lang w:val="en-US" w:eastAsia="zh-CN" w:bidi="ar-SA"/>
    </w:rPr>
  </w:style>
  <w:style w:type="character" w:customStyle="1" w:styleId="292">
    <w:name w:val="引用 字符2"/>
    <w:link w:val="293"/>
    <w:uiPriority w:val="0"/>
    <w:rPr>
      <w:i/>
      <w:iCs/>
      <w:color w:val="000000"/>
    </w:rPr>
  </w:style>
  <w:style w:type="paragraph" w:styleId="293">
    <w:name w:val="Quote"/>
    <w:basedOn w:val="1"/>
    <w:next w:val="1"/>
    <w:link w:val="292"/>
    <w:qFormat/>
    <w:uiPriority w:val="0"/>
    <w:pPr>
      <w:spacing w:line="360" w:lineRule="auto"/>
    </w:pPr>
    <w:rPr>
      <w:rFonts w:eastAsiaTheme="minorEastAsia"/>
      <w:i/>
      <w:iCs/>
      <w:color w:val="000000"/>
      <w:sz w:val="21"/>
    </w:rPr>
  </w:style>
  <w:style w:type="character" w:customStyle="1" w:styleId="294">
    <w:name w:val="引用 字符"/>
    <w:basedOn w:val="62"/>
    <w:uiPriority w:val="29"/>
    <w:rPr>
      <w:rFonts w:eastAsia="宋体"/>
      <w:i/>
      <w:iCs/>
      <w:color w:val="404040" w:themeColor="text1" w:themeTint="BF"/>
      <w:sz w:val="24"/>
      <w14:textFill>
        <w14:solidFill>
          <w14:schemeClr w14:val="tx1">
            <w14:lumMod w14:val="75000"/>
            <w14:lumOff w14:val="25000"/>
          </w14:schemeClr>
        </w14:solidFill>
      </w14:textFill>
    </w:rPr>
  </w:style>
  <w:style w:type="character" w:customStyle="1" w:styleId="295">
    <w:name w:val="Char Char19"/>
    <w:uiPriority w:val="0"/>
    <w:rPr>
      <w:rFonts w:ascii="Arial" w:hAnsi="Arial" w:eastAsia="宋体" w:cs="Times New Roman"/>
      <w:b/>
      <w:bCs/>
      <w:szCs w:val="28"/>
    </w:rPr>
  </w:style>
  <w:style w:type="character" w:customStyle="1" w:styleId="296">
    <w:name w:val="Heading 4 Char"/>
    <w:uiPriority w:val="0"/>
    <w:rPr>
      <w:rFonts w:ascii="Arial" w:hAnsi="Arial" w:eastAsia="宋体"/>
      <w:b/>
      <w:bCs/>
      <w:kern w:val="2"/>
      <w:sz w:val="21"/>
      <w:szCs w:val="28"/>
      <w:lang w:val="en-US" w:eastAsia="zh-CN" w:bidi="ar-SA"/>
    </w:rPr>
  </w:style>
  <w:style w:type="character" w:customStyle="1" w:styleId="297">
    <w:name w:val="Date Char"/>
    <w:uiPriority w:val="0"/>
    <w:rPr>
      <w:rFonts w:eastAsia="宋体"/>
      <w:kern w:val="2"/>
      <w:sz w:val="21"/>
      <w:szCs w:val="24"/>
      <w:lang w:val="en-US" w:eastAsia="zh-CN" w:bidi="ar-SA"/>
    </w:rPr>
  </w:style>
  <w:style w:type="character" w:customStyle="1" w:styleId="298">
    <w:name w:val="Heading 3 Char1"/>
    <w:uiPriority w:val="0"/>
    <w:rPr>
      <w:rFonts w:eastAsia="宋体"/>
      <w:b/>
      <w:bCs/>
      <w:kern w:val="2"/>
      <w:sz w:val="24"/>
      <w:szCs w:val="32"/>
      <w:lang w:val="en-US" w:eastAsia="zh-CN" w:bidi="ar-SA"/>
    </w:rPr>
  </w:style>
  <w:style w:type="character" w:customStyle="1" w:styleId="299">
    <w:name w:val="标题 Char2"/>
    <w:uiPriority w:val="0"/>
    <w:rPr>
      <w:rFonts w:ascii="Cambria" w:hAnsi="Cambria" w:eastAsia="宋体" w:cs="Times New Roman"/>
      <w:b/>
      <w:bCs/>
      <w:sz w:val="32"/>
      <w:szCs w:val="32"/>
    </w:rPr>
  </w:style>
  <w:style w:type="character" w:customStyle="1" w:styleId="300">
    <w:name w:val="Heading 1 Char"/>
    <w:uiPriority w:val="0"/>
    <w:rPr>
      <w:rFonts w:eastAsia="宋体"/>
      <w:b/>
      <w:bCs/>
      <w:kern w:val="44"/>
      <w:sz w:val="32"/>
      <w:szCs w:val="44"/>
      <w:lang w:val="en-US" w:eastAsia="zh-CN" w:bidi="ar-SA"/>
    </w:rPr>
  </w:style>
  <w:style w:type="character" w:customStyle="1" w:styleId="301">
    <w:name w:val="正文文本缩进 2 字符2"/>
    <w:uiPriority w:val="0"/>
    <w:rPr>
      <w:szCs w:val="24"/>
    </w:rPr>
  </w:style>
  <w:style w:type="character" w:customStyle="1" w:styleId="302">
    <w:name w:val="批注文字 Char Char"/>
    <w:uiPriority w:val="0"/>
    <w:rPr>
      <w:rFonts w:ascii="宋体" w:hAnsi="Times New Roman" w:eastAsia="宋体" w:cs="Times New Roman"/>
      <w:sz w:val="28"/>
      <w:szCs w:val="20"/>
    </w:rPr>
  </w:style>
  <w:style w:type="character" w:customStyle="1" w:styleId="303">
    <w:name w:val="批注文字 Char1"/>
    <w:uiPriority w:val="99"/>
    <w:rPr>
      <w:rFonts w:ascii="Times New Roman" w:hAnsi="Times New Roman" w:eastAsia="宋体" w:cs="Times New Roman"/>
      <w:szCs w:val="24"/>
    </w:rPr>
  </w:style>
  <w:style w:type="character" w:customStyle="1" w:styleId="304">
    <w:name w:val="脚注文本 字符2"/>
    <w:link w:val="51"/>
    <w:uiPriority w:val="0"/>
    <w:rPr>
      <w:sz w:val="18"/>
    </w:rPr>
  </w:style>
  <w:style w:type="character" w:customStyle="1" w:styleId="305">
    <w:name w:val="脚注文本 字符"/>
    <w:basedOn w:val="62"/>
    <w:semiHidden/>
    <w:uiPriority w:val="99"/>
    <w:rPr>
      <w:rFonts w:eastAsia="宋体"/>
      <w:sz w:val="18"/>
      <w:szCs w:val="18"/>
    </w:rPr>
  </w:style>
  <w:style w:type="character" w:customStyle="1" w:styleId="306">
    <w:name w:val="Heading 2 Char"/>
    <w:uiPriority w:val="0"/>
    <w:rPr>
      <w:rFonts w:ascii="Arial" w:hAnsi="Arial" w:eastAsia="黑体"/>
      <w:b/>
      <w:bCs/>
      <w:kern w:val="2"/>
      <w:sz w:val="32"/>
      <w:szCs w:val="32"/>
      <w:lang w:val="en-US" w:eastAsia="zh-CN" w:bidi="ar-SA"/>
    </w:rPr>
  </w:style>
  <w:style w:type="character" w:customStyle="1" w:styleId="307">
    <w:name w:val="Comment Text Char1"/>
    <w:uiPriority w:val="0"/>
    <w:rPr>
      <w:sz w:val="24"/>
      <w:lang w:bidi="ar-SA"/>
    </w:rPr>
  </w:style>
  <w:style w:type="character" w:customStyle="1" w:styleId="308">
    <w:name w:val="Char Char23"/>
    <w:uiPriority w:val="0"/>
    <w:rPr>
      <w:rFonts w:eastAsia="宋体"/>
      <w:b/>
      <w:bCs/>
      <w:kern w:val="44"/>
      <w:sz w:val="32"/>
      <w:szCs w:val="44"/>
      <w:lang w:val="en-US" w:eastAsia="zh-CN" w:bidi="ar-SA"/>
    </w:rPr>
  </w:style>
  <w:style w:type="character" w:customStyle="1" w:styleId="309">
    <w:name w:val="正文文本缩进 字符1"/>
    <w:uiPriority w:val="0"/>
    <w:rPr>
      <w:rFonts w:ascii="宋体" w:hAnsi="宋体"/>
    </w:rPr>
  </w:style>
  <w:style w:type="character" w:customStyle="1" w:styleId="310">
    <w:name w:val="Plain Text Char"/>
    <w:uiPriority w:val="0"/>
    <w:rPr>
      <w:rFonts w:ascii="宋体" w:hAnsi="Courier New" w:eastAsia="宋体"/>
      <w:sz w:val="24"/>
      <w:lang w:bidi="ar-SA"/>
    </w:rPr>
  </w:style>
  <w:style w:type="character" w:customStyle="1" w:styleId="311">
    <w:name w:val="Intense Emphasis"/>
    <w:qFormat/>
    <w:uiPriority w:val="0"/>
    <w:rPr>
      <w:b/>
      <w:bCs/>
      <w:i/>
      <w:iCs/>
      <w:color w:val="4F81BD"/>
    </w:rPr>
  </w:style>
  <w:style w:type="character" w:customStyle="1" w:styleId="312">
    <w:name w:val="Intense Reference"/>
    <w:qFormat/>
    <w:uiPriority w:val="0"/>
    <w:rPr>
      <w:b/>
      <w:bCs/>
      <w:smallCaps/>
      <w:color w:val="C0504D"/>
      <w:spacing w:val="5"/>
      <w:u w:val="single"/>
    </w:rPr>
  </w:style>
  <w:style w:type="character" w:customStyle="1" w:styleId="313">
    <w:name w:val="current"/>
    <w:uiPriority w:val="0"/>
    <w:rPr>
      <w:color w:val="FFFFFF"/>
      <w:bdr w:val="single" w:color="028BD3" w:sz="6" w:space="0"/>
      <w:shd w:val="clear" w:color="auto" w:fill="028BD3"/>
    </w:rPr>
  </w:style>
  <w:style w:type="character" w:customStyle="1" w:styleId="314">
    <w:name w:val="disabled"/>
    <w:uiPriority w:val="0"/>
    <w:rPr>
      <w:vanish/>
    </w:rPr>
  </w:style>
  <w:style w:type="character" w:customStyle="1" w:styleId="315">
    <w:name w:val="批注文字 Char2"/>
    <w:uiPriority w:val="0"/>
    <w:rPr>
      <w:rFonts w:eastAsia="宋体"/>
      <w:kern w:val="2"/>
      <w:sz w:val="21"/>
      <w:szCs w:val="24"/>
      <w:lang w:val="en-US" w:eastAsia="zh-CN" w:bidi="ar-SA"/>
    </w:rPr>
  </w:style>
  <w:style w:type="character" w:customStyle="1" w:styleId="316">
    <w:name w:val="Char Char181"/>
    <w:uiPriority w:val="0"/>
    <w:rPr>
      <w:b/>
      <w:bCs/>
      <w:kern w:val="44"/>
      <w:sz w:val="44"/>
      <w:szCs w:val="44"/>
    </w:rPr>
  </w:style>
  <w:style w:type="character" w:customStyle="1" w:styleId="317">
    <w:name w:val="Balloon Text Char"/>
    <w:uiPriority w:val="0"/>
    <w:rPr>
      <w:sz w:val="18"/>
      <w:lang w:bidi="ar-SA"/>
    </w:rPr>
  </w:style>
  <w:style w:type="character" w:customStyle="1" w:styleId="318">
    <w:name w:val="Char Char91"/>
    <w:uiPriority w:val="0"/>
    <w:rPr>
      <w:rFonts w:eastAsia="宋体"/>
      <w:b/>
      <w:bCs/>
      <w:kern w:val="44"/>
      <w:sz w:val="32"/>
      <w:szCs w:val="44"/>
      <w:lang w:val="en-US" w:eastAsia="zh-CN" w:bidi="ar-SA"/>
    </w:rPr>
  </w:style>
  <w:style w:type="character" w:customStyle="1" w:styleId="319">
    <w:name w:val="批注框文本 字符1"/>
    <w:uiPriority w:val="99"/>
    <w:rPr>
      <w:sz w:val="18"/>
      <w:szCs w:val="18"/>
    </w:rPr>
  </w:style>
  <w:style w:type="character" w:customStyle="1" w:styleId="320">
    <w:name w:val="明显引用 Char1"/>
    <w:uiPriority w:val="0"/>
    <w:rPr>
      <w:rFonts w:ascii="Times New Roman" w:hAnsi="Times New Roman" w:eastAsia="宋体" w:cs="Times New Roman"/>
      <w:b/>
      <w:bCs/>
      <w:i/>
      <w:iCs/>
      <w:color w:val="4F81BD"/>
      <w:szCs w:val="24"/>
    </w:rPr>
  </w:style>
  <w:style w:type="character" w:customStyle="1" w:styleId="321">
    <w:name w:val="Footer Char"/>
    <w:uiPriority w:val="0"/>
    <w:rPr>
      <w:rFonts w:eastAsia="宋体"/>
      <w:kern w:val="2"/>
      <w:sz w:val="18"/>
      <w:szCs w:val="18"/>
      <w:lang w:val="en-US" w:eastAsia="zh-CN" w:bidi="ar-SA"/>
    </w:rPr>
  </w:style>
  <w:style w:type="character" w:customStyle="1" w:styleId="322">
    <w:name w:val="批注框文本 Char1"/>
    <w:uiPriority w:val="99"/>
    <w:rPr>
      <w:rFonts w:ascii="Times New Roman" w:hAnsi="Times New Roman" w:eastAsia="宋体" w:cs="Times New Roman"/>
      <w:sz w:val="18"/>
      <w:szCs w:val="18"/>
    </w:rPr>
  </w:style>
  <w:style w:type="character" w:customStyle="1" w:styleId="323">
    <w:name w:val="Char Char21"/>
    <w:uiPriority w:val="0"/>
    <w:rPr>
      <w:rFonts w:ascii="Arial" w:hAnsi="Arial" w:eastAsia="黑体" w:cs="Times New Roman"/>
      <w:b/>
      <w:bCs/>
      <w:sz w:val="32"/>
      <w:szCs w:val="32"/>
    </w:rPr>
  </w:style>
  <w:style w:type="character" w:customStyle="1" w:styleId="324">
    <w:name w:val="日期 Char"/>
    <w:uiPriority w:val="0"/>
    <w:rPr>
      <w:kern w:val="2"/>
      <w:sz w:val="21"/>
      <w:szCs w:val="24"/>
    </w:rPr>
  </w:style>
  <w:style w:type="character" w:customStyle="1" w:styleId="325">
    <w:name w:val="Heading 3 Char"/>
    <w:uiPriority w:val="0"/>
    <w:rPr>
      <w:rFonts w:cs="Times New Roman"/>
      <w:b/>
      <w:bCs/>
      <w:kern w:val="2"/>
      <w:sz w:val="32"/>
      <w:szCs w:val="32"/>
    </w:rPr>
  </w:style>
  <w:style w:type="character" w:customStyle="1" w:styleId="326">
    <w:name w:val="Body Text Indent Char"/>
    <w:uiPriority w:val="0"/>
    <w:rPr>
      <w:rFonts w:ascii="宋体" w:hAnsi="宋体" w:eastAsia="宋体"/>
      <w:kern w:val="2"/>
      <w:sz w:val="21"/>
      <w:lang w:val="en-US" w:eastAsia="zh-CN" w:bidi="ar-SA"/>
    </w:rPr>
  </w:style>
  <w:style w:type="character" w:customStyle="1" w:styleId="327">
    <w:name w:val="引用 Char1"/>
    <w:uiPriority w:val="0"/>
    <w:rPr>
      <w:rFonts w:ascii="Times New Roman" w:hAnsi="Times New Roman" w:eastAsia="宋体" w:cs="Times New Roman"/>
      <w:i/>
      <w:iCs/>
      <w:color w:val="000000"/>
      <w:szCs w:val="24"/>
    </w:rPr>
  </w:style>
  <w:style w:type="character" w:customStyle="1" w:styleId="328">
    <w:name w:val="Char Char6"/>
    <w:uiPriority w:val="0"/>
    <w:rPr>
      <w:rFonts w:eastAsia="宋体"/>
      <w:b/>
      <w:bCs/>
      <w:kern w:val="44"/>
      <w:sz w:val="32"/>
      <w:szCs w:val="44"/>
      <w:lang w:val="en-US" w:eastAsia="zh-CN" w:bidi="ar-SA"/>
    </w:rPr>
  </w:style>
  <w:style w:type="character" w:customStyle="1" w:styleId="329">
    <w:name w:val="Title Char"/>
    <w:uiPriority w:val="0"/>
    <w:rPr>
      <w:rFonts w:ascii="Cambria" w:hAnsi="Cambria"/>
      <w:b/>
      <w:sz w:val="32"/>
      <w:lang w:bidi="ar-SA"/>
    </w:rPr>
  </w:style>
  <w:style w:type="character" w:customStyle="1" w:styleId="330">
    <w:name w:val="明显引用 字符2"/>
    <w:link w:val="331"/>
    <w:uiPriority w:val="0"/>
    <w:rPr>
      <w:b/>
      <w:bCs/>
      <w:i/>
      <w:iCs/>
      <w:color w:val="4F81BD"/>
    </w:rPr>
  </w:style>
  <w:style w:type="paragraph" w:styleId="331">
    <w:name w:val="Intense Quote"/>
    <w:basedOn w:val="1"/>
    <w:next w:val="1"/>
    <w:link w:val="330"/>
    <w:qFormat/>
    <w:uiPriority w:val="0"/>
    <w:pPr>
      <w:pBdr>
        <w:bottom w:val="single" w:color="4F81BD" w:sz="4" w:space="4"/>
      </w:pBdr>
      <w:spacing w:before="200" w:after="280" w:line="360" w:lineRule="auto"/>
      <w:ind w:left="936" w:right="936"/>
    </w:pPr>
    <w:rPr>
      <w:rFonts w:eastAsiaTheme="minorEastAsia"/>
      <w:b/>
      <w:bCs/>
      <w:i/>
      <w:iCs/>
      <w:color w:val="4F81BD"/>
      <w:sz w:val="21"/>
    </w:rPr>
  </w:style>
  <w:style w:type="character" w:customStyle="1" w:styleId="332">
    <w:name w:val="明显引用 字符"/>
    <w:basedOn w:val="62"/>
    <w:uiPriority w:val="30"/>
    <w:rPr>
      <w:rFonts w:eastAsia="宋体"/>
      <w:i/>
      <w:iCs/>
      <w:color w:val="4472C4" w:themeColor="accent1"/>
      <w:sz w:val="24"/>
      <w14:textFill>
        <w14:solidFill>
          <w14:schemeClr w14:val="accent1"/>
        </w14:solidFill>
      </w14:textFill>
    </w:rPr>
  </w:style>
  <w:style w:type="character" w:customStyle="1" w:styleId="333">
    <w:name w:val="Body Text Indent 2 Char"/>
    <w:uiPriority w:val="0"/>
    <w:rPr>
      <w:rFonts w:eastAsia="宋体"/>
      <w:kern w:val="2"/>
      <w:sz w:val="21"/>
      <w:szCs w:val="24"/>
      <w:lang w:val="en-US" w:eastAsia="zh-CN" w:bidi="ar-SA"/>
    </w:rPr>
  </w:style>
  <w:style w:type="character" w:customStyle="1" w:styleId="334">
    <w:name w:val="Header Char"/>
    <w:uiPriority w:val="0"/>
    <w:rPr>
      <w:rFonts w:eastAsia="宋体"/>
      <w:kern w:val="2"/>
      <w:sz w:val="18"/>
      <w:szCs w:val="18"/>
      <w:lang w:val="en-US" w:eastAsia="zh-CN" w:bidi="ar-SA"/>
    </w:rPr>
  </w:style>
  <w:style w:type="character" w:customStyle="1" w:styleId="335">
    <w:name w:val="文档结构图 字符2"/>
    <w:uiPriority w:val="0"/>
    <w:rPr>
      <w:rFonts w:ascii="宋体"/>
      <w:sz w:val="18"/>
      <w:szCs w:val="18"/>
    </w:rPr>
  </w:style>
  <w:style w:type="character" w:customStyle="1" w:styleId="336">
    <w:name w:val="日期 Char1"/>
    <w:uiPriority w:val="0"/>
    <w:rPr>
      <w:rFonts w:ascii="Times New Roman" w:hAnsi="Times New Roman" w:eastAsia="宋体" w:cs="Times New Roman"/>
      <w:szCs w:val="24"/>
    </w:rPr>
  </w:style>
  <w:style w:type="character" w:customStyle="1" w:styleId="337">
    <w:name w:val="Comment Subject Char"/>
    <w:uiPriority w:val="0"/>
    <w:rPr>
      <w:b/>
      <w:sz w:val="24"/>
      <w:lang w:bidi="ar-SA"/>
    </w:rPr>
  </w:style>
  <w:style w:type="character" w:customStyle="1" w:styleId="338">
    <w:name w:val="Char Char9"/>
    <w:uiPriority w:val="0"/>
    <w:rPr>
      <w:rFonts w:eastAsia="宋体"/>
      <w:b/>
      <w:bCs/>
      <w:kern w:val="44"/>
      <w:sz w:val="32"/>
      <w:szCs w:val="44"/>
      <w:lang w:val="en-US" w:eastAsia="zh-CN" w:bidi="ar-SA"/>
    </w:rPr>
  </w:style>
  <w:style w:type="character" w:customStyle="1" w:styleId="339">
    <w:name w:val="Footnote Text Char"/>
    <w:uiPriority w:val="0"/>
    <w:rPr>
      <w:rFonts w:eastAsia="宋体"/>
      <w:sz w:val="18"/>
      <w:lang w:val="en-US" w:eastAsia="zh-CN" w:bidi="ar-SA"/>
    </w:rPr>
  </w:style>
  <w:style w:type="character" w:customStyle="1" w:styleId="340">
    <w:name w:val="标题5 Char Char"/>
    <w:link w:val="341"/>
    <w:uiPriority w:val="0"/>
    <w:rPr>
      <w:rFonts w:ascii="Arial" w:hAnsi="Arial"/>
      <w:b/>
      <w:bCs/>
      <w:sz w:val="24"/>
      <w:szCs w:val="32"/>
    </w:rPr>
  </w:style>
  <w:style w:type="paragraph" w:customStyle="1" w:styleId="341">
    <w:name w:val="标题5"/>
    <w:basedOn w:val="4"/>
    <w:link w:val="340"/>
    <w:uiPriority w:val="0"/>
    <w:pPr>
      <w:spacing w:line="413" w:lineRule="auto"/>
    </w:pPr>
    <w:rPr>
      <w:rFonts w:ascii="Arial" w:hAnsi="Arial" w:eastAsiaTheme="minorEastAsia"/>
      <w:sz w:val="24"/>
    </w:rPr>
  </w:style>
  <w:style w:type="character" w:customStyle="1" w:styleId="342">
    <w:name w:val="批注主题 字符2"/>
    <w:uiPriority w:val="99"/>
    <w:rPr>
      <w:b/>
      <w:bCs/>
      <w:szCs w:val="24"/>
    </w:rPr>
  </w:style>
  <w:style w:type="character" w:customStyle="1" w:styleId="343">
    <w:name w:val="批注文字 Char3"/>
    <w:semiHidden/>
    <w:uiPriority w:val="0"/>
    <w:rPr>
      <w:kern w:val="2"/>
      <w:sz w:val="21"/>
      <w:szCs w:val="22"/>
    </w:rPr>
  </w:style>
  <w:style w:type="character" w:customStyle="1" w:styleId="344">
    <w:name w:val="批注主题 Char2"/>
    <w:semiHidden/>
    <w:uiPriority w:val="99"/>
    <w:rPr>
      <w:b/>
      <w:bCs/>
      <w:kern w:val="2"/>
      <w:sz w:val="21"/>
      <w:szCs w:val="22"/>
    </w:rPr>
  </w:style>
  <w:style w:type="character" w:customStyle="1" w:styleId="345">
    <w:name w:val="副标题 Char1"/>
    <w:uiPriority w:val="11"/>
    <w:rPr>
      <w:rFonts w:ascii="Cambria" w:hAnsi="Cambria" w:cs="Times New Roman"/>
      <w:b/>
      <w:bCs/>
      <w:kern w:val="28"/>
      <w:sz w:val="32"/>
      <w:szCs w:val="32"/>
    </w:rPr>
  </w:style>
  <w:style w:type="character" w:customStyle="1" w:styleId="346">
    <w:name w:val="标题 Char3"/>
    <w:uiPriority w:val="10"/>
    <w:rPr>
      <w:rFonts w:ascii="Cambria" w:hAnsi="Cambria" w:cs="Times New Roman"/>
      <w:b/>
      <w:bCs/>
      <w:kern w:val="2"/>
      <w:sz w:val="32"/>
      <w:szCs w:val="32"/>
    </w:rPr>
  </w:style>
  <w:style w:type="character" w:customStyle="1" w:styleId="347">
    <w:name w:val="批注框文本 Char2"/>
    <w:semiHidden/>
    <w:uiPriority w:val="99"/>
    <w:rPr>
      <w:kern w:val="2"/>
      <w:sz w:val="18"/>
      <w:szCs w:val="18"/>
    </w:rPr>
  </w:style>
  <w:style w:type="character" w:customStyle="1" w:styleId="348">
    <w:name w:val="文档结构图 Char2"/>
    <w:semiHidden/>
    <w:uiPriority w:val="99"/>
    <w:rPr>
      <w:rFonts w:ascii="宋体"/>
      <w:kern w:val="2"/>
      <w:sz w:val="18"/>
      <w:szCs w:val="18"/>
    </w:rPr>
  </w:style>
  <w:style w:type="character" w:customStyle="1" w:styleId="349">
    <w:name w:val="日期 Char2"/>
    <w:semiHidden/>
    <w:uiPriority w:val="99"/>
    <w:rPr>
      <w:kern w:val="2"/>
      <w:sz w:val="21"/>
      <w:szCs w:val="22"/>
    </w:rPr>
  </w:style>
  <w:style w:type="character" w:customStyle="1" w:styleId="350">
    <w:name w:val="正文文本 Char2"/>
    <w:semiHidden/>
    <w:uiPriority w:val="99"/>
    <w:rPr>
      <w:kern w:val="2"/>
      <w:sz w:val="21"/>
      <w:szCs w:val="22"/>
    </w:rPr>
  </w:style>
  <w:style w:type="character" w:customStyle="1" w:styleId="351">
    <w:name w:val="正文文本缩进 Char1"/>
    <w:uiPriority w:val="0"/>
    <w:rPr>
      <w:kern w:val="2"/>
      <w:sz w:val="21"/>
      <w:szCs w:val="22"/>
    </w:rPr>
  </w:style>
  <w:style w:type="character" w:customStyle="1" w:styleId="352">
    <w:name w:val="脚注文本 Char1"/>
    <w:uiPriority w:val="99"/>
    <w:rPr>
      <w:kern w:val="2"/>
      <w:sz w:val="18"/>
      <w:szCs w:val="18"/>
    </w:rPr>
  </w:style>
  <w:style w:type="character" w:customStyle="1" w:styleId="353">
    <w:name w:val="正文文本缩进 2 Char1"/>
    <w:uiPriority w:val="99"/>
    <w:rPr>
      <w:kern w:val="2"/>
      <w:sz w:val="21"/>
      <w:szCs w:val="22"/>
    </w:rPr>
  </w:style>
  <w:style w:type="paragraph" w:customStyle="1" w:styleId="354">
    <w:name w:val="样式1"/>
    <w:basedOn w:val="1"/>
    <w:next w:val="5"/>
    <w:uiPriority w:val="0"/>
    <w:pPr>
      <w:spacing w:line="360" w:lineRule="auto"/>
      <w:ind w:firstLine="420" w:firstLineChars="200"/>
    </w:pPr>
    <w:rPr>
      <w:rFonts w:ascii="宋体" w:hAnsi="宋体" w:cs="Times New Roman"/>
      <w:szCs w:val="21"/>
    </w:rPr>
  </w:style>
  <w:style w:type="character" w:customStyle="1" w:styleId="355">
    <w:name w:val="引用 Char2"/>
    <w:uiPriority w:val="29"/>
    <w:rPr>
      <w:i/>
      <w:iCs/>
      <w:color w:val="000000"/>
      <w:kern w:val="2"/>
      <w:sz w:val="21"/>
      <w:szCs w:val="22"/>
    </w:rPr>
  </w:style>
  <w:style w:type="paragraph" w:customStyle="1" w:styleId="356">
    <w:name w:val="Char1"/>
    <w:basedOn w:val="1"/>
    <w:uiPriority w:val="0"/>
    <w:pPr>
      <w:widowControl/>
      <w:spacing w:after="160" w:line="240" w:lineRule="exact"/>
      <w:jc w:val="left"/>
    </w:pPr>
    <w:rPr>
      <w:rFonts w:ascii="Times New Roman" w:hAnsi="Times New Roman" w:cs="Times New Roman"/>
      <w:szCs w:val="24"/>
    </w:rPr>
  </w:style>
  <w:style w:type="paragraph" w:customStyle="1" w:styleId="357">
    <w:name w:val="_Style 37"/>
    <w:basedOn w:val="1"/>
    <w:next w:val="1"/>
    <w:uiPriority w:val="0"/>
    <w:pPr>
      <w:spacing w:line="360" w:lineRule="auto"/>
    </w:pPr>
    <w:rPr>
      <w:rFonts w:ascii="Times New Roman" w:hAnsi="Times New Roman" w:cs="Times New Roman"/>
      <w:szCs w:val="24"/>
    </w:rPr>
  </w:style>
  <w:style w:type="character" w:customStyle="1" w:styleId="358">
    <w:name w:val="明显引用 Char2"/>
    <w:uiPriority w:val="30"/>
    <w:rPr>
      <w:b/>
      <w:bCs/>
      <w:i/>
      <w:iCs/>
      <w:color w:val="4F81BD"/>
      <w:kern w:val="2"/>
      <w:sz w:val="21"/>
      <w:szCs w:val="22"/>
    </w:rPr>
  </w:style>
  <w:style w:type="paragraph" w:customStyle="1" w:styleId="359">
    <w:name w:val="Char Char Char Char"/>
    <w:basedOn w:val="1"/>
    <w:uiPriority w:val="0"/>
    <w:pPr>
      <w:widowControl/>
      <w:spacing w:line="500" w:lineRule="exact"/>
      <w:outlineLvl w:val="2"/>
    </w:pPr>
    <w:rPr>
      <w:rFonts w:ascii="黑体" w:hAnsi="Verdana" w:eastAsia="黑体" w:cs="黑体"/>
      <w:kern w:val="0"/>
      <w:sz w:val="28"/>
      <w:szCs w:val="28"/>
      <w:lang w:eastAsia="en-US"/>
    </w:rPr>
  </w:style>
  <w:style w:type="paragraph" w:customStyle="1" w:styleId="360">
    <w:name w:val="Char"/>
    <w:basedOn w:val="1"/>
    <w:uiPriority w:val="0"/>
    <w:pPr>
      <w:widowControl/>
      <w:spacing w:after="160" w:line="240" w:lineRule="exact"/>
      <w:jc w:val="left"/>
    </w:pPr>
    <w:rPr>
      <w:rFonts w:ascii="Times New Roman" w:hAnsi="Times New Roman" w:cs="Times New Roman"/>
      <w:szCs w:val="24"/>
    </w:rPr>
  </w:style>
  <w:style w:type="paragraph" w:customStyle="1" w:styleId="36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2">
    <w:name w:val="Revision"/>
    <w:uiPriority w:val="0"/>
    <w:rPr>
      <w:rFonts w:ascii="Times New Roman" w:hAnsi="Times New Roman" w:eastAsia="宋体" w:cs="Times New Roman"/>
      <w:kern w:val="2"/>
      <w:sz w:val="21"/>
      <w:szCs w:val="24"/>
      <w:lang w:val="en-US" w:eastAsia="zh-CN" w:bidi="ar-SA"/>
    </w:rPr>
  </w:style>
  <w:style w:type="paragraph" w:customStyle="1" w:styleId="363">
    <w:name w:val="flNote"/>
    <w:basedOn w:val="1"/>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364">
    <w:name w:val="2-2ji"/>
    <w:basedOn w:val="3"/>
    <w:uiPriority w:val="0"/>
    <w:pPr>
      <w:spacing w:before="0" w:beforeAutospacing="0" w:after="0" w:afterAutospacing="0"/>
    </w:pPr>
    <w:rPr>
      <w:rFonts w:cs="Times New Roman"/>
      <w:kern w:val="2"/>
      <w:szCs w:val="24"/>
      <w:lang w:val="zh-CN" w:eastAsia="zh-CN"/>
    </w:rPr>
  </w:style>
  <w:style w:type="paragraph" w:customStyle="1" w:styleId="365">
    <w:name w:val="样式 标题 2 + Times New Roman 四号 非加粗 段前: 5 磅 段后: 0 磅 行距: 固定值 20..."/>
    <w:basedOn w:val="3"/>
    <w:qFormat/>
    <w:uiPriority w:val="0"/>
    <w:pPr>
      <w:spacing w:before="100" w:beforeAutospacing="0" w:after="0" w:afterAutospacing="0" w:line="400" w:lineRule="exact"/>
      <w:jc w:val="both"/>
    </w:pPr>
    <w:rPr>
      <w:rFonts w:ascii="Times New Roman" w:hAnsi="Times New Roman" w:eastAsia="黑体" w:cs="宋体"/>
      <w:b w:val="0"/>
      <w:bCs w:val="0"/>
      <w:kern w:val="0"/>
      <w:sz w:val="28"/>
      <w:szCs w:val="20"/>
      <w:lang w:val="zh-CN" w:eastAsia="zh-CN"/>
    </w:rPr>
  </w:style>
  <w:style w:type="paragraph" w:customStyle="1" w:styleId="366">
    <w:name w:val="空半行"/>
    <w:basedOn w:val="1"/>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367">
    <w:name w:val="reader-word-layer"/>
    <w:basedOn w:val="1"/>
    <w:qFormat/>
    <w:uiPriority w:val="0"/>
    <w:pPr>
      <w:widowControl/>
      <w:spacing w:before="100" w:beforeAutospacing="1" w:after="100" w:afterAutospacing="1" w:line="360" w:lineRule="auto"/>
      <w:jc w:val="left"/>
    </w:pPr>
    <w:rPr>
      <w:rFonts w:ascii="宋体" w:hAnsi="宋体" w:cs="宋体"/>
      <w:kern w:val="0"/>
      <w:szCs w:val="24"/>
    </w:rPr>
  </w:style>
  <w:style w:type="paragraph" w:customStyle="1" w:styleId="368">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1">
    <w:name w:val="CM1"/>
    <w:basedOn w:val="132"/>
    <w:next w:val="132"/>
    <w:uiPriority w:val="0"/>
    <w:rPr>
      <w:rFonts w:hAnsi="Times New Roman"/>
      <w:color w:val="auto"/>
    </w:rPr>
  </w:style>
  <w:style w:type="character" w:customStyle="1" w:styleId="372">
    <w:name w:val="样式 宋体 小四1"/>
    <w:uiPriority w:val="0"/>
    <w:rPr>
      <w:rFonts w:ascii="宋体" w:hAnsi="宋体" w:eastAsia="宋体"/>
      <w:b/>
      <w:i/>
      <w:iCs/>
      <w:color w:val="000000"/>
      <w:sz w:val="28"/>
      <w:lang w:val="en-US" w:eastAsia="en-US" w:bidi="ar-SA"/>
    </w:rPr>
  </w:style>
  <w:style w:type="paragraph" w:customStyle="1" w:styleId="373">
    <w:name w:val="样式 宋体 小四 左 行距: 多倍行距 1.25 字行"/>
    <w:basedOn w:val="1"/>
    <w:uiPriority w:val="0"/>
    <w:pPr>
      <w:snapToGrid w:val="0"/>
      <w:spacing w:line="360" w:lineRule="auto"/>
      <w:ind w:left="8" w:leftChars="4" w:firstLine="480" w:firstLineChars="200"/>
      <w:jc w:val="left"/>
    </w:pPr>
    <w:rPr>
      <w:rFonts w:ascii="Times New Roman" w:hAnsi="Times New Roman" w:cs="Times New Roman"/>
      <w:szCs w:val="24"/>
    </w:rPr>
  </w:style>
  <w:style w:type="character" w:customStyle="1" w:styleId="374">
    <w:name w:val="样式 宋体 小四 下划线1"/>
    <w:uiPriority w:val="0"/>
    <w:rPr>
      <w:rFonts w:ascii="宋体" w:hAnsi="宋体" w:eastAsia="宋体"/>
      <w:b/>
      <w:i/>
      <w:iCs/>
      <w:color w:val="000000"/>
      <w:sz w:val="28"/>
      <w:u w:val="single"/>
      <w:lang w:val="en-US" w:eastAsia="en-US" w:bidi="ar-SA"/>
    </w:rPr>
  </w:style>
  <w:style w:type="paragraph" w:customStyle="1" w:styleId="375">
    <w:name w:val="CM91"/>
    <w:basedOn w:val="132"/>
    <w:next w:val="132"/>
    <w:uiPriority w:val="0"/>
    <w:pPr>
      <w:spacing w:after="160"/>
    </w:pPr>
    <w:rPr>
      <w:rFonts w:hAnsi="Times New Roman"/>
      <w:color w:val="auto"/>
    </w:rPr>
  </w:style>
  <w:style w:type="paragraph" w:customStyle="1" w:styleId="376">
    <w:name w:val="CM97"/>
    <w:basedOn w:val="132"/>
    <w:next w:val="132"/>
    <w:uiPriority w:val="0"/>
    <w:pPr>
      <w:spacing w:after="373"/>
    </w:pPr>
    <w:rPr>
      <w:rFonts w:hAnsi="Times New Roman"/>
      <w:color w:val="auto"/>
    </w:rPr>
  </w:style>
  <w:style w:type="character" w:customStyle="1" w:styleId="377">
    <w:name w:val="正文缩进 字符1"/>
    <w:qFormat/>
    <w:uiPriority w:val="0"/>
    <w:rPr>
      <w:rFonts w:ascii="Times New Roman" w:hAnsi="Times New Roman" w:eastAsia="宋体" w:cs="Times New Roman"/>
      <w:sz w:val="20"/>
      <w:szCs w:val="24"/>
    </w:rPr>
  </w:style>
  <w:style w:type="paragraph" w:customStyle="1" w:styleId="378">
    <w:name w:val="样式 WG标题3居中 + 行距: 固定值 18 磅"/>
    <w:basedOn w:val="1"/>
    <w:uiPriority w:val="0"/>
    <w:pPr>
      <w:spacing w:before="100" w:beforeAutospacing="1" w:after="100" w:afterAutospacing="1" w:line="360" w:lineRule="exact"/>
      <w:jc w:val="center"/>
      <w:outlineLvl w:val="2"/>
    </w:pPr>
    <w:rPr>
      <w:rFonts w:ascii="宋体" w:hAnsi="宋体" w:cs="宋体"/>
      <w:b/>
      <w:bCs/>
      <w:sz w:val="32"/>
      <w:szCs w:val="20"/>
    </w:rPr>
  </w:style>
  <w:style w:type="character" w:customStyle="1" w:styleId="379">
    <w:name w:val="样式 标题 4 + 新宋体 Char"/>
    <w:link w:val="380"/>
    <w:qFormat/>
    <w:locked/>
    <w:uiPriority w:val="0"/>
    <w:rPr>
      <w:rFonts w:ascii="新宋体" w:hAnsi="新宋体" w:eastAsia="新宋体"/>
      <w:bCs/>
      <w:szCs w:val="28"/>
    </w:rPr>
  </w:style>
  <w:style w:type="paragraph" w:customStyle="1" w:styleId="380">
    <w:name w:val="样式 标题 4 + 新宋体"/>
    <w:basedOn w:val="5"/>
    <w:link w:val="379"/>
    <w:qFormat/>
    <w:uiPriority w:val="0"/>
    <w:pPr>
      <w:adjustRightInd w:val="0"/>
      <w:snapToGrid w:val="0"/>
      <w:spacing w:before="0" w:after="0" w:line="500" w:lineRule="exact"/>
      <w:ind w:left="1560" w:firstLine="624"/>
    </w:pPr>
    <w:rPr>
      <w:rFonts w:ascii="新宋体" w:hAnsi="新宋体" w:eastAsia="新宋体" w:cstheme="minorBidi"/>
      <w:b w:val="0"/>
      <w:sz w:val="21"/>
    </w:rPr>
  </w:style>
  <w:style w:type="character" w:customStyle="1" w:styleId="381">
    <w:name w:val="样式 标题 3 + 新宋体 Char"/>
    <w:link w:val="382"/>
    <w:locked/>
    <w:uiPriority w:val="0"/>
    <w:rPr>
      <w:rFonts w:ascii="新宋体" w:hAnsi="新宋体" w:eastAsia="新宋体"/>
      <w:szCs w:val="32"/>
    </w:rPr>
  </w:style>
  <w:style w:type="paragraph" w:customStyle="1" w:styleId="382">
    <w:name w:val="样式 标题 3 + 新宋体"/>
    <w:basedOn w:val="4"/>
    <w:link w:val="381"/>
    <w:qFormat/>
    <w:uiPriority w:val="0"/>
    <w:pPr>
      <w:numPr>
        <w:ilvl w:val="2"/>
        <w:numId w:val="10"/>
      </w:numPr>
      <w:spacing w:before="0" w:after="0" w:line="360" w:lineRule="auto"/>
    </w:pPr>
    <w:rPr>
      <w:rFonts w:ascii="新宋体" w:hAnsi="新宋体" w:eastAsia="新宋体"/>
      <w:b w:val="0"/>
      <w:bCs w:val="0"/>
      <w:sz w:val="21"/>
    </w:rPr>
  </w:style>
  <w:style w:type="paragraph" w:customStyle="1" w:styleId="383">
    <w:name w:val="表注1"/>
    <w:basedOn w:val="1"/>
    <w:uiPriority w:val="0"/>
    <w:pPr>
      <w:adjustRightInd w:val="0"/>
      <w:snapToGrid w:val="0"/>
      <w:spacing w:beforeLines="50" w:line="300" w:lineRule="auto"/>
      <w:ind w:left="350" w:hanging="350" w:hangingChars="350"/>
    </w:pPr>
    <w:rPr>
      <w:rFonts w:ascii="Times New Roman" w:hAnsi="Times New Roman" w:eastAsia="仿宋_GB2312" w:cs="Times New Roman"/>
      <w:bCs/>
      <w:color w:val="000000"/>
      <w:szCs w:val="24"/>
    </w:rPr>
  </w:style>
  <w:style w:type="paragraph" w:customStyle="1" w:styleId="384">
    <w:name w:val="表格文字中"/>
    <w:basedOn w:val="278"/>
    <w:uiPriority w:val="0"/>
    <w:pPr>
      <w:adjustRightInd w:val="0"/>
      <w:snapToGrid w:val="0"/>
      <w:spacing w:before="0" w:after="0"/>
      <w:jc w:val="center"/>
    </w:pPr>
    <w:rPr>
      <w:rFonts w:eastAsia="仿宋_GB2312"/>
      <w:bCs w:val="0"/>
      <w:spacing w:val="0"/>
      <w:kern w:val="2"/>
      <w:sz w:val="21"/>
      <w:szCs w:val="24"/>
    </w:rPr>
  </w:style>
  <w:style w:type="paragraph" w:customStyle="1" w:styleId="385">
    <w:name w:val="样式 WG标题3 + 行距: 固定值 18 磅"/>
    <w:basedOn w:val="1"/>
    <w:uiPriority w:val="0"/>
    <w:pPr>
      <w:autoSpaceDE w:val="0"/>
      <w:autoSpaceDN w:val="0"/>
      <w:adjustRightInd w:val="0"/>
      <w:spacing w:line="360" w:lineRule="exact"/>
      <w:textAlignment w:val="baseline"/>
      <w:outlineLvl w:val="2"/>
    </w:pPr>
    <w:rPr>
      <w:rFonts w:ascii="宋体" w:hAnsi="宋体" w:cs="宋体"/>
      <w:b/>
      <w:bCs/>
      <w:color w:val="000000"/>
      <w:kern w:val="20"/>
      <w:szCs w:val="20"/>
    </w:rPr>
  </w:style>
  <w:style w:type="paragraph" w:customStyle="1" w:styleId="386">
    <w:name w:val="正文首行缩进两字符"/>
    <w:basedOn w:val="1"/>
    <w:qFormat/>
    <w:uiPriority w:val="0"/>
    <w:pPr>
      <w:spacing w:line="360" w:lineRule="auto"/>
      <w:ind w:firstLine="200" w:firstLineChars="200"/>
    </w:pPr>
    <w:rPr>
      <w:rFonts w:ascii="Calibri" w:hAnsi="Calibri" w:cs="Times New Roman"/>
    </w:rPr>
  </w:style>
  <w:style w:type="paragraph" w:customStyle="1" w:styleId="387">
    <w:name w:val="正文1"/>
    <w:qFormat/>
    <w:uiPriority w:val="0"/>
    <w:pPr>
      <w:widowControl w:val="0"/>
      <w:adjustRightInd w:val="0"/>
      <w:spacing w:line="312" w:lineRule="atLeast"/>
      <w:ind w:firstLine="200" w:firstLineChars="200"/>
      <w:jc w:val="both"/>
    </w:pPr>
    <w:rPr>
      <w:rFonts w:ascii="宋体" w:hAnsi="Calibri" w:eastAsia="宋体" w:cs="Times New Roman"/>
      <w:kern w:val="0"/>
      <w:sz w:val="34"/>
      <w:szCs w:val="22"/>
      <w:lang w:val="en-US" w:eastAsia="zh-CN" w:bidi="ar-SA"/>
    </w:rPr>
  </w:style>
  <w:style w:type="character" w:customStyle="1" w:styleId="388">
    <w:name w:val="正文缩进 Char1"/>
    <w:semiHidden/>
    <w:locked/>
    <w:uiPriority w:val="0"/>
    <w:rPr>
      <w:rFonts w:ascii="Calibri" w:hAnsi="Calibri" w:eastAsia="宋体" w:cs="Times New Roman"/>
      <w:kern w:val="2"/>
      <w:sz w:val="21"/>
      <w:szCs w:val="22"/>
      <w:lang w:val="zh-CN" w:eastAsia="zh-CN"/>
    </w:rPr>
  </w:style>
  <w:style w:type="paragraph" w:customStyle="1" w:styleId="389">
    <w:name w:val="样式 首行缩进:  2 字符"/>
    <w:basedOn w:val="1"/>
    <w:uiPriority w:val="0"/>
    <w:pPr>
      <w:spacing w:line="400" w:lineRule="exact"/>
      <w:ind w:firstLine="200" w:firstLineChars="200"/>
    </w:pPr>
    <w:rPr>
      <w:rFonts w:ascii="Calibri" w:hAnsi="Calibri" w:cs="宋体"/>
    </w:rPr>
  </w:style>
  <w:style w:type="character" w:customStyle="1" w:styleId="390">
    <w:name w:val="列出段落 Char"/>
    <w:qFormat/>
    <w:locked/>
    <w:uiPriority w:val="99"/>
    <w:rPr>
      <w:kern w:val="2"/>
      <w:sz w:val="21"/>
      <w:szCs w:val="22"/>
      <w:lang w:val="zh-CN" w:eastAsia="zh-CN"/>
    </w:rPr>
  </w:style>
  <w:style w:type="paragraph" w:customStyle="1" w:styleId="391">
    <w:name w:val="普通正文"/>
    <w:basedOn w:val="1"/>
    <w:qFormat/>
    <w:uiPriority w:val="99"/>
    <w:pPr>
      <w:adjustRightInd w:val="0"/>
      <w:spacing w:before="120" w:after="120" w:line="360" w:lineRule="auto"/>
      <w:ind w:firstLine="480"/>
      <w:jc w:val="left"/>
      <w:textAlignment w:val="baseline"/>
    </w:pPr>
    <w:rPr>
      <w:rFonts w:ascii="Arial" w:hAnsi="Arial" w:cs="Times New Roman"/>
      <w:kern w:val="0"/>
      <w:szCs w:val="24"/>
    </w:rPr>
  </w:style>
  <w:style w:type="paragraph" w:customStyle="1" w:styleId="392">
    <w:name w:val="正文缩进2格"/>
    <w:basedOn w:val="1"/>
    <w:link w:val="393"/>
    <w:uiPriority w:val="0"/>
    <w:pPr>
      <w:spacing w:line="600" w:lineRule="exact"/>
      <w:ind w:firstLine="639" w:firstLineChars="206"/>
    </w:pPr>
    <w:rPr>
      <w:rFonts w:ascii="仿宋_GB2312" w:hAnsi="宋体" w:eastAsia="仿宋_GB2312" w:cs="Times New Roman"/>
      <w:kern w:val="0"/>
      <w:sz w:val="31"/>
      <w:szCs w:val="28"/>
      <w:lang w:val="zh-CN" w:eastAsia="zh-CN"/>
    </w:rPr>
  </w:style>
  <w:style w:type="character" w:customStyle="1" w:styleId="393">
    <w:name w:val="正文缩进2格 Char"/>
    <w:link w:val="392"/>
    <w:uiPriority w:val="0"/>
    <w:rPr>
      <w:rFonts w:ascii="仿宋_GB2312" w:hAnsi="宋体" w:eastAsia="仿宋_GB2312" w:cs="Times New Roman"/>
      <w:kern w:val="0"/>
      <w:sz w:val="31"/>
      <w:szCs w:val="28"/>
      <w:lang w:val="zh-CN" w:eastAsia="zh-CN"/>
    </w:rPr>
  </w:style>
  <w:style w:type="character" w:customStyle="1" w:styleId="394">
    <w:name w:val="bsharetext"/>
    <w:uiPriority w:val="0"/>
  </w:style>
  <w:style w:type="character" w:customStyle="1" w:styleId="395">
    <w:name w:val="正文文本缩进 3 字符"/>
    <w:basedOn w:val="62"/>
    <w:uiPriority w:val="99"/>
    <w:rPr>
      <w:rFonts w:eastAsia="宋体"/>
      <w:sz w:val="16"/>
      <w:szCs w:val="16"/>
    </w:rPr>
  </w:style>
  <w:style w:type="character" w:customStyle="1" w:styleId="396">
    <w:name w:val="正文文本缩进 3 字符2"/>
    <w:link w:val="53"/>
    <w:uiPriority w:val="0"/>
    <w:rPr>
      <w:rFonts w:ascii="仿宋_GB2312" w:hAnsi="Calibri" w:eastAsia="仿宋_GB2312" w:cs="Times New Roman"/>
      <w:sz w:val="28"/>
    </w:rPr>
  </w:style>
  <w:style w:type="paragraph" w:customStyle="1" w:styleId="397">
    <w:name w:val="无间隔2"/>
    <w:next w:val="19"/>
    <w:uiPriority w:val="0"/>
    <w:pPr>
      <w:widowControl w:val="0"/>
      <w:jc w:val="both"/>
    </w:pPr>
    <w:rPr>
      <w:rFonts w:ascii="Calibri" w:hAnsi="Calibri" w:eastAsia="宋体" w:cs="Times New Roman"/>
      <w:kern w:val="2"/>
      <w:sz w:val="21"/>
      <w:szCs w:val="22"/>
      <w:lang w:val="en-US" w:eastAsia="zh-CN" w:bidi="ar-SA"/>
    </w:rPr>
  </w:style>
  <w:style w:type="paragraph" w:customStyle="1" w:styleId="398">
    <w:name w:val="CM95"/>
    <w:basedOn w:val="132"/>
    <w:next w:val="132"/>
    <w:uiPriority w:val="0"/>
    <w:pPr>
      <w:spacing w:after="115"/>
    </w:pPr>
    <w:rPr>
      <w:rFonts w:hAnsi="Times New Roman" w:cs="Times New Roman"/>
      <w:color w:val="auto"/>
      <w:szCs w:val="20"/>
    </w:rPr>
  </w:style>
  <w:style w:type="paragraph" w:customStyle="1" w:styleId="399">
    <w:name w:val="明显引用1"/>
    <w:next w:val="1"/>
    <w:qFormat/>
    <w:uiPriority w:val="0"/>
    <w:pPr>
      <w:widowControl w:val="0"/>
      <w:pBdr>
        <w:bottom w:val="single" w:color="4F81BD" w:sz="4" w:space="4"/>
      </w:pBdr>
      <w:spacing w:before="200" w:after="280"/>
      <w:ind w:left="936" w:right="936"/>
      <w:jc w:val="both"/>
    </w:pPr>
    <w:rPr>
      <w:rFonts w:ascii="Calibri" w:hAnsi="Calibri" w:eastAsia="Times New Roman" w:cs="Times New Roman"/>
      <w:b/>
      <w:bCs/>
      <w:i/>
      <w:iCs/>
      <w:color w:val="4F81BD"/>
      <w:kern w:val="2"/>
      <w:sz w:val="21"/>
      <w:szCs w:val="22"/>
      <w:lang w:val="en-US" w:eastAsia="zh-CN" w:bidi="ar-SA"/>
    </w:rPr>
  </w:style>
  <w:style w:type="paragraph" w:customStyle="1" w:styleId="400">
    <w:name w:val="Char Char1 Char Char Char"/>
    <w:next w:val="19"/>
    <w:uiPriority w:val="0"/>
    <w:pPr>
      <w:widowControl w:val="0"/>
      <w:jc w:val="both"/>
    </w:pPr>
    <w:rPr>
      <w:rFonts w:ascii="Calibri" w:hAnsi="Calibri" w:eastAsia="宋体" w:cs="Times New Roman"/>
      <w:kern w:val="2"/>
      <w:sz w:val="21"/>
      <w:szCs w:val="22"/>
      <w:lang w:val="en-US" w:eastAsia="zh-CN" w:bidi="ar-SA"/>
    </w:rPr>
  </w:style>
  <w:style w:type="paragraph" w:customStyle="1" w:styleId="401">
    <w:name w:val="修订1"/>
    <w:next w:val="19"/>
    <w:uiPriority w:val="0"/>
    <w:rPr>
      <w:rFonts w:ascii="Times New Roman" w:hAnsi="Times New Roman" w:eastAsia="宋体" w:cs="Times New Roman"/>
      <w:kern w:val="2"/>
      <w:sz w:val="21"/>
      <w:szCs w:val="24"/>
      <w:lang w:val="en-US" w:eastAsia="zh-CN" w:bidi="ar-SA"/>
    </w:rPr>
  </w:style>
  <w:style w:type="paragraph" w:customStyle="1" w:styleId="402">
    <w:name w:val="CM47"/>
    <w:basedOn w:val="132"/>
    <w:next w:val="132"/>
    <w:uiPriority w:val="0"/>
    <w:pPr>
      <w:spacing w:line="440" w:lineRule="atLeast"/>
    </w:pPr>
    <w:rPr>
      <w:rFonts w:hAnsi="Times New Roman" w:cs="Times New Roman"/>
      <w:color w:val="auto"/>
      <w:szCs w:val="20"/>
    </w:rPr>
  </w:style>
  <w:style w:type="paragraph" w:customStyle="1" w:styleId="403">
    <w:name w:val="CM48"/>
    <w:basedOn w:val="132"/>
    <w:next w:val="132"/>
    <w:uiPriority w:val="0"/>
    <w:pPr>
      <w:spacing w:line="540" w:lineRule="atLeast"/>
    </w:pPr>
    <w:rPr>
      <w:rFonts w:hAnsi="Times New Roman" w:cs="Times New Roman"/>
      <w:color w:val="auto"/>
      <w:szCs w:val="20"/>
    </w:rPr>
  </w:style>
  <w:style w:type="paragraph" w:customStyle="1" w:styleId="404">
    <w:name w:val="CM4"/>
    <w:basedOn w:val="132"/>
    <w:next w:val="132"/>
    <w:uiPriority w:val="0"/>
    <w:rPr>
      <w:rFonts w:hAnsi="Times New Roman" w:cs="Times New Roman"/>
      <w:color w:val="auto"/>
      <w:szCs w:val="20"/>
    </w:rPr>
  </w:style>
  <w:style w:type="paragraph" w:customStyle="1" w:styleId="405">
    <w:name w:val="CM99"/>
    <w:basedOn w:val="132"/>
    <w:next w:val="132"/>
    <w:uiPriority w:val="0"/>
    <w:pPr>
      <w:spacing w:after="443"/>
    </w:pPr>
    <w:rPr>
      <w:rFonts w:hAnsi="Times New Roman" w:cs="Times New Roman"/>
      <w:color w:val="auto"/>
      <w:szCs w:val="20"/>
    </w:rPr>
  </w:style>
  <w:style w:type="paragraph" w:customStyle="1" w:styleId="406">
    <w:name w:val="引用1"/>
    <w:next w:val="1"/>
    <w:qFormat/>
    <w:uiPriority w:val="0"/>
    <w:pPr>
      <w:widowControl w:val="0"/>
      <w:jc w:val="both"/>
    </w:pPr>
    <w:rPr>
      <w:rFonts w:ascii="Calibri" w:hAnsi="Calibri" w:eastAsia="Times New Roman" w:cs="Times New Roman"/>
      <w:i/>
      <w:iCs/>
      <w:color w:val="000000"/>
      <w:kern w:val="2"/>
      <w:sz w:val="21"/>
      <w:szCs w:val="22"/>
      <w:lang w:val="en-US" w:eastAsia="zh-CN" w:bidi="ar-SA"/>
    </w:rPr>
  </w:style>
  <w:style w:type="paragraph" w:customStyle="1" w:styleId="407">
    <w:name w:val="样式 标题 1 + 宋体 居中 段前: 48 磅 段后: 12 磅 行距: 1.5 倍行距"/>
    <w:basedOn w:val="2"/>
    <w:next w:val="19"/>
    <w:uiPriority w:val="0"/>
    <w:pPr>
      <w:tabs>
        <w:tab w:val="left" w:pos="1440"/>
      </w:tabs>
      <w:snapToGrid w:val="0"/>
      <w:spacing w:before="1560" w:beforeAutospacing="0" w:after="240" w:afterAutospacing="0"/>
      <w:ind w:left="624"/>
    </w:pPr>
    <w:rPr>
      <w:rFonts w:ascii="宋体" w:hAnsi="Calibri" w:cs="宋体"/>
      <w:kern w:val="2"/>
    </w:rPr>
  </w:style>
  <w:style w:type="paragraph" w:customStyle="1" w:styleId="408">
    <w:name w:val="Blockquote"/>
    <w:next w:val="19"/>
    <w:uiPriority w:val="0"/>
    <w:pPr>
      <w:widowControl w:val="0"/>
      <w:autoSpaceDE w:val="0"/>
      <w:autoSpaceDN w:val="0"/>
      <w:spacing w:before="100" w:after="100"/>
      <w:ind w:left="360" w:right="360"/>
    </w:pPr>
    <w:rPr>
      <w:rFonts w:ascii="Calibri" w:hAnsi="Calibri" w:eastAsia="宋体" w:cs="Times New Roman"/>
      <w:kern w:val="2"/>
      <w:sz w:val="24"/>
      <w:szCs w:val="22"/>
      <w:lang w:val="en-US" w:eastAsia="zh-CN" w:bidi="ar-SA"/>
    </w:rPr>
  </w:style>
  <w:style w:type="character" w:customStyle="1" w:styleId="409">
    <w:name w:val="样式 正文缩进正文（首行缩进两字）特点ALT+Z表正文正文非缩进四号段1Normal Indent Char2... Char"/>
    <w:link w:val="410"/>
    <w:locked/>
    <w:uiPriority w:val="0"/>
    <w:rPr>
      <w:rFonts w:ascii="宋体" w:hAnsi="宋体" w:eastAsia="黑体"/>
      <w:b/>
      <w:sz w:val="32"/>
    </w:rPr>
  </w:style>
  <w:style w:type="paragraph" w:customStyle="1" w:styleId="410">
    <w:name w:val="样式 正文缩进正文（首行缩进两字）特点ALT+Z表正文正文非缩进四号段1Normal Indent Char2..."/>
    <w:next w:val="4"/>
    <w:link w:val="409"/>
    <w:uiPriority w:val="0"/>
    <w:pPr>
      <w:keepNext/>
      <w:keepLines/>
      <w:widowControl w:val="0"/>
      <w:numPr>
        <w:ilvl w:val="1"/>
        <w:numId w:val="10"/>
      </w:numPr>
      <w:adjustRightInd w:val="0"/>
      <w:spacing w:before="260" w:after="260" w:line="416" w:lineRule="atLeast"/>
      <w:ind w:firstLine="624"/>
      <w:jc w:val="both"/>
      <w:outlineLvl w:val="1"/>
    </w:pPr>
    <w:rPr>
      <w:rFonts w:ascii="宋体" w:hAnsi="宋体" w:eastAsia="黑体" w:cstheme="minorBidi"/>
      <w:b/>
      <w:kern w:val="2"/>
      <w:sz w:val="32"/>
      <w:szCs w:val="22"/>
      <w:lang w:val="en-US" w:eastAsia="zh-CN" w:bidi="ar-SA"/>
    </w:rPr>
  </w:style>
  <w:style w:type="paragraph" w:customStyle="1" w:styleId="411">
    <w:name w:val="样式2"/>
    <w:basedOn w:val="45"/>
    <w:next w:val="19"/>
    <w:uiPriority w:val="0"/>
    <w:pPr>
      <w:tabs>
        <w:tab w:val="right" w:leader="dot" w:pos="8891"/>
      </w:tabs>
      <w:spacing w:afterLines="100"/>
      <w:jc w:val="center"/>
      <w:outlineLvl w:val="0"/>
    </w:pPr>
    <w:rPr>
      <w:rFonts w:ascii="黑体" w:hAnsi="Calibri" w:eastAsia="等线" w:cs="Times New Roman"/>
      <w:sz w:val="32"/>
    </w:rPr>
  </w:style>
  <w:style w:type="paragraph" w:customStyle="1" w:styleId="412">
    <w:name w:val="CM49"/>
    <w:basedOn w:val="132"/>
    <w:next w:val="132"/>
    <w:uiPriority w:val="0"/>
    <w:pPr>
      <w:spacing w:line="440" w:lineRule="atLeast"/>
    </w:pPr>
    <w:rPr>
      <w:rFonts w:hAnsi="Times New Roman" w:cs="Times New Roman"/>
      <w:color w:val="auto"/>
      <w:szCs w:val="20"/>
    </w:rPr>
  </w:style>
  <w:style w:type="paragraph" w:customStyle="1" w:styleId="413">
    <w:name w:val="CM102"/>
    <w:basedOn w:val="132"/>
    <w:next w:val="132"/>
    <w:uiPriority w:val="0"/>
    <w:pPr>
      <w:spacing w:after="878"/>
    </w:pPr>
    <w:rPr>
      <w:rFonts w:hAnsi="Times New Roman" w:cs="Times New Roman"/>
      <w:color w:val="auto"/>
      <w:szCs w:val="20"/>
    </w:rPr>
  </w:style>
  <w:style w:type="paragraph" w:customStyle="1" w:styleId="414">
    <w:name w:val="CM98"/>
    <w:basedOn w:val="132"/>
    <w:next w:val="132"/>
    <w:uiPriority w:val="0"/>
    <w:pPr>
      <w:spacing w:after="570"/>
    </w:pPr>
    <w:rPr>
      <w:rFonts w:hAnsi="Times New Roman" w:cs="Times New Roman"/>
      <w:color w:val="auto"/>
      <w:szCs w:val="20"/>
    </w:rPr>
  </w:style>
  <w:style w:type="paragraph" w:customStyle="1" w:styleId="415">
    <w:name w:val="CM93"/>
    <w:basedOn w:val="132"/>
    <w:next w:val="132"/>
    <w:uiPriority w:val="0"/>
    <w:pPr>
      <w:spacing w:after="628"/>
    </w:pPr>
    <w:rPr>
      <w:rFonts w:hAnsi="Times New Roman" w:cs="Times New Roman"/>
      <w:color w:val="auto"/>
      <w:szCs w:val="20"/>
    </w:rPr>
  </w:style>
  <w:style w:type="paragraph" w:customStyle="1" w:styleId="416">
    <w:name w:val="CM104"/>
    <w:basedOn w:val="132"/>
    <w:next w:val="132"/>
    <w:uiPriority w:val="0"/>
    <w:pPr>
      <w:spacing w:after="1318"/>
    </w:pPr>
    <w:rPr>
      <w:rFonts w:hAnsi="Times New Roman" w:cs="Times New Roman"/>
      <w:color w:val="auto"/>
      <w:szCs w:val="20"/>
    </w:rPr>
  </w:style>
  <w:style w:type="paragraph" w:customStyle="1" w:styleId="417">
    <w:name w:val="CM44"/>
    <w:next w:val="38"/>
    <w:qFormat/>
    <w:uiPriority w:val="0"/>
    <w:pPr>
      <w:widowControl w:val="0"/>
      <w:autoSpaceDE w:val="0"/>
      <w:autoSpaceDN w:val="0"/>
      <w:adjustRightInd w:val="0"/>
      <w:spacing w:line="440" w:lineRule="atLeast"/>
    </w:pPr>
    <w:rPr>
      <w:rFonts w:ascii="宋体" w:hAnsi="Times New Roman" w:eastAsia="宋体" w:cs="Times New Roman"/>
      <w:kern w:val="0"/>
      <w:sz w:val="24"/>
      <w:szCs w:val="24"/>
      <w:lang w:val="en-US" w:eastAsia="zh-CN" w:bidi="ar-SA"/>
    </w:rPr>
  </w:style>
  <w:style w:type="character" w:customStyle="1" w:styleId="418">
    <w:name w:val="书籍标题1"/>
    <w:qFormat/>
    <w:uiPriority w:val="0"/>
    <w:rPr>
      <w:b/>
      <w:bCs/>
      <w:smallCaps/>
      <w:spacing w:val="5"/>
    </w:rPr>
  </w:style>
  <w:style w:type="character" w:customStyle="1" w:styleId="419">
    <w:name w:val="不明显参考1"/>
    <w:uiPriority w:val="0"/>
    <w:rPr>
      <w:smallCaps/>
      <w:color w:val="C0504D"/>
      <w:u w:val="single"/>
    </w:rPr>
  </w:style>
  <w:style w:type="character" w:customStyle="1" w:styleId="420">
    <w:name w:val="正文（首行缩进两字） Char1"/>
    <w:uiPriority w:val="0"/>
    <w:rPr>
      <w:kern w:val="2"/>
      <w:sz w:val="21"/>
    </w:rPr>
  </w:style>
  <w:style w:type="character" w:customStyle="1" w:styleId="421">
    <w:name w:val="unnamed11"/>
    <w:uiPriority w:val="0"/>
    <w:rPr>
      <w:sz w:val="21"/>
    </w:rPr>
  </w:style>
  <w:style w:type="character" w:customStyle="1" w:styleId="422">
    <w:name w:val="明显强调1"/>
    <w:uiPriority w:val="0"/>
    <w:rPr>
      <w:b/>
      <w:bCs/>
      <w:i/>
      <w:iCs/>
      <w:color w:val="4F81BD"/>
    </w:rPr>
  </w:style>
  <w:style w:type="character" w:customStyle="1" w:styleId="423">
    <w:name w:val="不明显强调1"/>
    <w:uiPriority w:val="0"/>
    <w:rPr>
      <w:i/>
      <w:iCs/>
      <w:color w:val="808080"/>
    </w:rPr>
  </w:style>
  <w:style w:type="character" w:customStyle="1" w:styleId="424">
    <w:name w:val="明显参考1"/>
    <w:uiPriority w:val="0"/>
    <w:rPr>
      <w:b/>
      <w:bCs/>
      <w:smallCaps/>
      <w:color w:val="C0504D"/>
      <w:spacing w:val="5"/>
      <w:u w:val="single"/>
    </w:rPr>
  </w:style>
  <w:style w:type="character" w:customStyle="1" w:styleId="425">
    <w:name w:val="infodetail"/>
    <w:uiPriority w:val="0"/>
  </w:style>
  <w:style w:type="character" w:customStyle="1" w:styleId="426">
    <w:name w:val="样式 正文缩进特点ALT+Z表正文正文非缩进四号段1Normal Indent Char2Normal Inde..."/>
    <w:uiPriority w:val="0"/>
    <w:rPr>
      <w:rFonts w:hint="eastAsia" w:ascii="宋体" w:hAnsi="宋体" w:eastAsia="宋体"/>
      <w:b/>
      <w:sz w:val="44"/>
    </w:rPr>
  </w:style>
  <w:style w:type="paragraph" w:customStyle="1" w:styleId="427">
    <w:name w:val="CM103"/>
    <w:basedOn w:val="132"/>
    <w:next w:val="132"/>
    <w:uiPriority w:val="0"/>
    <w:pPr>
      <w:spacing w:after="1508"/>
    </w:pPr>
    <w:rPr>
      <w:rFonts w:hAnsi="Times New Roman" w:cs="Times New Roman"/>
      <w:color w:val="auto"/>
      <w:szCs w:val="20"/>
    </w:rPr>
  </w:style>
  <w:style w:type="character" w:customStyle="1" w:styleId="428">
    <w:name w:val="正文文本 2 字符2"/>
    <w:uiPriority w:val="99"/>
    <w:rPr>
      <w:rFonts w:ascii="Calibri" w:hAnsi="Calibri" w:eastAsia="宋体" w:cs="Times New Roman"/>
      <w:sz w:val="24"/>
      <w:lang w:val="zh-CN" w:eastAsia="zh-CN"/>
    </w:rPr>
  </w:style>
  <w:style w:type="character" w:customStyle="1" w:styleId="429">
    <w:name w:val="HTML 预设格式 字符2"/>
    <w:uiPriority w:val="99"/>
    <w:rPr>
      <w:rFonts w:ascii="Arial" w:hAnsi="Arial" w:eastAsia="宋体" w:cs="Arial"/>
      <w:kern w:val="0"/>
      <w:sz w:val="11"/>
      <w:szCs w:val="11"/>
    </w:rPr>
  </w:style>
  <w:style w:type="character" w:customStyle="1" w:styleId="430">
    <w:name w:val="font5 Char Char"/>
    <w:link w:val="183"/>
    <w:locked/>
    <w:uiPriority w:val="0"/>
    <w:rPr>
      <w:rFonts w:ascii="宋体" w:hAnsi="宋体" w:eastAsia="宋体" w:cs="宋体"/>
      <w:kern w:val="0"/>
      <w:sz w:val="18"/>
      <w:szCs w:val="18"/>
    </w:rPr>
  </w:style>
  <w:style w:type="paragraph" w:customStyle="1" w:styleId="431">
    <w:name w:val="默认段落字体 Para Char Char Char Char Char Char Char"/>
    <w:basedOn w:val="1"/>
    <w:uiPriority w:val="0"/>
    <w:pPr>
      <w:adjustRightInd w:val="0"/>
      <w:spacing w:line="360" w:lineRule="auto"/>
      <w:ind w:left="200" w:hanging="200" w:hangingChars="200"/>
    </w:pPr>
    <w:rPr>
      <w:rFonts w:ascii="Calibri" w:hAnsi="Calibri" w:cs="Times New Roman"/>
      <w:kern w:val="0"/>
      <w:szCs w:val="20"/>
    </w:rPr>
  </w:style>
  <w:style w:type="paragraph" w:customStyle="1" w:styleId="432">
    <w:name w:val="xl27"/>
    <w:basedOn w:val="1"/>
    <w:uiPriority w:val="0"/>
    <w:pPr>
      <w:widowControl/>
      <w:pBdr>
        <w:bottom w:val="single" w:color="auto" w:sz="4" w:space="0"/>
        <w:right w:val="single" w:color="auto" w:sz="4" w:space="0"/>
      </w:pBdr>
      <w:spacing w:before="100" w:beforeAutospacing="1" w:after="100" w:afterAutospacing="1" w:line="360" w:lineRule="auto"/>
      <w:jc w:val="center"/>
    </w:pPr>
    <w:rPr>
      <w:rFonts w:ascii="Calibri" w:hAnsi="Calibri" w:cs="Times New Roman"/>
      <w:kern w:val="0"/>
    </w:rPr>
  </w:style>
  <w:style w:type="paragraph" w:customStyle="1" w:styleId="433">
    <w:name w:val="表格2"/>
    <w:basedOn w:val="1"/>
    <w:uiPriority w:val="0"/>
    <w:pPr>
      <w:adjustRightInd w:val="0"/>
      <w:spacing w:before="60" w:after="60" w:line="360" w:lineRule="auto"/>
      <w:jc w:val="center"/>
    </w:pPr>
    <w:rPr>
      <w:rFonts w:ascii="宋体" w:hAnsi="Calibri" w:cs="Times New Roman"/>
      <w:color w:val="000000"/>
      <w:kern w:val="0"/>
      <w:szCs w:val="20"/>
    </w:rPr>
  </w:style>
  <w:style w:type="paragraph" w:customStyle="1" w:styleId="434">
    <w:name w:val="xl47"/>
    <w:basedOn w:val="1"/>
    <w:uiPriority w:val="0"/>
    <w:pPr>
      <w:widowControl/>
      <w:spacing w:before="100" w:beforeAutospacing="1" w:after="100" w:afterAutospacing="1" w:line="360" w:lineRule="auto"/>
      <w:jc w:val="center"/>
    </w:pPr>
    <w:rPr>
      <w:rFonts w:ascii="宋体" w:hAnsi="宋体" w:cs="Times New Roman"/>
      <w:kern w:val="0"/>
      <w:sz w:val="28"/>
      <w:szCs w:val="28"/>
    </w:rPr>
  </w:style>
  <w:style w:type="paragraph" w:customStyle="1" w:styleId="435">
    <w:name w:val="表格"/>
    <w:basedOn w:val="1"/>
    <w:uiPriority w:val="0"/>
    <w:pPr>
      <w:spacing w:line="360" w:lineRule="auto"/>
      <w:jc w:val="center"/>
    </w:pPr>
    <w:rPr>
      <w:rFonts w:ascii="华文细黑" w:hAnsi="华文细黑" w:cs="Times New Roman"/>
      <w:kern w:val="0"/>
      <w:szCs w:val="20"/>
    </w:rPr>
  </w:style>
  <w:style w:type="paragraph" w:customStyle="1" w:styleId="436">
    <w:name w:val="6'"/>
    <w:basedOn w:val="1"/>
    <w:uiPriority w:val="0"/>
    <w:pPr>
      <w:autoSpaceDE w:val="0"/>
      <w:autoSpaceDN w:val="0"/>
      <w:adjustRightInd w:val="0"/>
      <w:snapToGrid w:val="0"/>
      <w:spacing w:line="320" w:lineRule="exact"/>
      <w:jc w:val="center"/>
    </w:pPr>
    <w:rPr>
      <w:rFonts w:ascii="Calibri" w:hAnsi="Calibri" w:cs="Times New Roman"/>
      <w:spacing w:val="20"/>
      <w:kern w:val="28"/>
      <w:szCs w:val="20"/>
    </w:rPr>
  </w:style>
  <w:style w:type="paragraph" w:customStyle="1" w:styleId="437">
    <w:name w:val="样式 标题 1 + 黑体 三号 非加粗 居中 段前: 6 磅 段后: 6 磅 行距: 固定值 20 磅"/>
    <w:basedOn w:val="2"/>
    <w:uiPriority w:val="0"/>
    <w:pPr>
      <w:spacing w:before="120" w:beforeAutospacing="0" w:after="120" w:afterAutospacing="0" w:line="400" w:lineRule="exact"/>
    </w:pPr>
    <w:rPr>
      <w:rFonts w:ascii="黑体" w:hAnsi="黑体" w:eastAsia="黑体" w:cs="宋体"/>
      <w:b w:val="0"/>
      <w:bCs w:val="0"/>
      <w:sz w:val="32"/>
      <w:szCs w:val="20"/>
    </w:rPr>
  </w:style>
  <w:style w:type="character" w:customStyle="1" w:styleId="438">
    <w:name w:val="表头 Char Char Char"/>
    <w:link w:val="439"/>
    <w:locked/>
    <w:uiPriority w:val="0"/>
    <w:rPr>
      <w:rFonts w:ascii="黑体" w:hAnsi="黑体" w:eastAsia="黑体"/>
      <w:sz w:val="28"/>
      <w:szCs w:val="24"/>
    </w:rPr>
  </w:style>
  <w:style w:type="paragraph" w:customStyle="1" w:styleId="439">
    <w:name w:val="表头 Char"/>
    <w:basedOn w:val="1"/>
    <w:link w:val="438"/>
    <w:uiPriority w:val="0"/>
    <w:pPr>
      <w:adjustRightInd w:val="0"/>
      <w:spacing w:beforeLines="30" w:line="360" w:lineRule="auto"/>
      <w:ind w:firstLine="100" w:firstLineChars="100"/>
    </w:pPr>
    <w:rPr>
      <w:rFonts w:ascii="黑体" w:hAnsi="黑体" w:eastAsia="黑体"/>
      <w:sz w:val="28"/>
      <w:szCs w:val="24"/>
    </w:rPr>
  </w:style>
  <w:style w:type="paragraph" w:customStyle="1" w:styleId="440">
    <w:name w:val="Char Char"/>
    <w:basedOn w:val="1"/>
    <w:uiPriority w:val="0"/>
    <w:pPr>
      <w:spacing w:line="360" w:lineRule="auto"/>
      <w:ind w:firstLine="617" w:firstLineChars="257"/>
    </w:pPr>
    <w:rPr>
      <w:rFonts w:ascii="仿宋_GB2312" w:hAnsi="Tahoma" w:eastAsia="仿宋_GB2312" w:cs="Arial"/>
    </w:rPr>
  </w:style>
  <w:style w:type="paragraph" w:customStyle="1" w:styleId="441">
    <w:name w:val="bh"/>
    <w:basedOn w:val="1"/>
    <w:uiPriority w:val="0"/>
    <w:pPr>
      <w:widowControl/>
      <w:spacing w:before="100" w:beforeAutospacing="1" w:after="100" w:afterAutospacing="1" w:line="360" w:lineRule="auto"/>
      <w:jc w:val="left"/>
    </w:pPr>
    <w:rPr>
      <w:rFonts w:ascii="宋体" w:hAnsi="宋体" w:cs="宋体"/>
      <w:kern w:val="0"/>
    </w:rPr>
  </w:style>
  <w:style w:type="paragraph" w:customStyle="1" w:styleId="442">
    <w:name w:val="contentarticle"/>
    <w:basedOn w:val="1"/>
    <w:uiPriority w:val="0"/>
    <w:pPr>
      <w:widowControl/>
      <w:spacing w:before="100" w:beforeAutospacing="1" w:after="100" w:afterAutospacing="1" w:line="360" w:lineRule="auto"/>
      <w:jc w:val="left"/>
    </w:pPr>
    <w:rPr>
      <w:rFonts w:ascii="宋体" w:hAnsi="宋体" w:cs="宋体"/>
      <w:kern w:val="0"/>
    </w:rPr>
  </w:style>
  <w:style w:type="paragraph" w:customStyle="1" w:styleId="443">
    <w:name w:val="t_black_12_b"/>
    <w:basedOn w:val="1"/>
    <w:uiPriority w:val="0"/>
    <w:pPr>
      <w:widowControl/>
      <w:spacing w:line="360" w:lineRule="auto"/>
      <w:jc w:val="left"/>
    </w:pPr>
    <w:rPr>
      <w:rFonts w:ascii="宋体" w:hAnsi="宋体" w:cs="宋体"/>
      <w:b/>
      <w:bCs/>
      <w:color w:val="212121"/>
      <w:kern w:val="0"/>
      <w:sz w:val="9"/>
      <w:szCs w:val="9"/>
    </w:rPr>
  </w:style>
  <w:style w:type="character" w:customStyle="1" w:styleId="444">
    <w:name w:val="font161"/>
    <w:uiPriority w:val="0"/>
    <w:rPr>
      <w:rFonts w:hint="default" w:ascii="Arial" w:hAnsi="Arial" w:eastAsia="黑体" w:cs="Arial"/>
      <w:b/>
      <w:bCs/>
      <w:kern w:val="2"/>
      <w:sz w:val="32"/>
      <w:szCs w:val="32"/>
      <w:lang w:val="en-US" w:eastAsia="zh-CN" w:bidi="ar-SA"/>
    </w:rPr>
  </w:style>
  <w:style w:type="character" w:customStyle="1" w:styleId="445">
    <w:name w:val="p21"/>
    <w:uiPriority w:val="0"/>
    <w:rPr>
      <w:sz w:val="9"/>
      <w:szCs w:val="9"/>
    </w:rPr>
  </w:style>
  <w:style w:type="character" w:customStyle="1" w:styleId="446">
    <w:name w:val="正文 含缩进 Char"/>
    <w:link w:val="447"/>
    <w:qFormat/>
    <w:uiPriority w:val="0"/>
    <w:rPr>
      <w:rFonts w:ascii="Times New Roman" w:hAnsi="Times New Roman"/>
    </w:rPr>
  </w:style>
  <w:style w:type="paragraph" w:customStyle="1" w:styleId="447">
    <w:name w:val="正文 含缩进"/>
    <w:basedOn w:val="1"/>
    <w:link w:val="446"/>
    <w:qFormat/>
    <w:uiPriority w:val="0"/>
    <w:pPr>
      <w:spacing w:line="360" w:lineRule="auto"/>
      <w:ind w:firstLine="424" w:firstLineChars="202"/>
      <w:jc w:val="left"/>
    </w:pPr>
    <w:rPr>
      <w:rFonts w:ascii="Times New Roman" w:hAnsi="Times New Roman" w:eastAsiaTheme="minorEastAsia"/>
      <w:sz w:val="21"/>
    </w:rPr>
  </w:style>
  <w:style w:type="paragraph" w:customStyle="1" w:styleId="448">
    <w:name w:val="样式 正文小四wg + 首行缩进:  2 字符"/>
    <w:basedOn w:val="1"/>
    <w:qFormat/>
    <w:uiPriority w:val="0"/>
    <w:pPr>
      <w:autoSpaceDE w:val="0"/>
      <w:autoSpaceDN w:val="0"/>
      <w:adjustRightInd w:val="0"/>
      <w:spacing w:line="360" w:lineRule="auto"/>
      <w:ind w:firstLine="200" w:firstLineChars="200"/>
    </w:pPr>
    <w:rPr>
      <w:rFonts w:ascii="仿宋_GB2312" w:hAnsi="宋体" w:eastAsia="仿宋_GB2312" w:cs="宋体"/>
      <w:color w:val="000000"/>
      <w:kern w:val="20"/>
      <w:szCs w:val="20"/>
    </w:rPr>
  </w:style>
  <w:style w:type="paragraph" w:customStyle="1" w:styleId="449">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0">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Arial Unicode MS" w:hAnsi="Arial Unicode MS" w:eastAsia="Arial Unicode MS" w:cs="Arial Unicode MS"/>
      <w:kern w:val="0"/>
      <w:sz w:val="20"/>
      <w:szCs w:val="20"/>
    </w:rPr>
  </w:style>
  <w:style w:type="paragraph" w:customStyle="1" w:styleId="451">
    <w:name w:val="正文12"/>
    <w:qFormat/>
    <w:uiPriority w:val="0"/>
    <w:pPr>
      <w:widowControl w:val="0"/>
      <w:adjustRightInd w:val="0"/>
      <w:snapToGrid w:val="0"/>
      <w:spacing w:after="120" w:line="300" w:lineRule="auto"/>
      <w:ind w:firstLine="539"/>
      <w:jc w:val="both"/>
    </w:pPr>
    <w:rPr>
      <w:rFonts w:ascii="宋体" w:hAnsi="Times New Roman" w:eastAsia="宋体" w:cs="Times New Roman"/>
      <w:spacing w:val="10"/>
      <w:kern w:val="0"/>
      <w:sz w:val="24"/>
      <w:szCs w:val="20"/>
      <w:lang w:val="en-US" w:eastAsia="zh-CN" w:bidi="ar-SA"/>
    </w:rPr>
  </w:style>
  <w:style w:type="paragraph" w:customStyle="1" w:styleId="452">
    <w:name w:val="1.1.1"/>
    <w:next w:val="451"/>
    <w:uiPriority w:val="0"/>
    <w:pPr>
      <w:spacing w:before="50" w:after="50" w:line="300" w:lineRule="auto"/>
      <w:jc w:val="both"/>
    </w:pPr>
    <w:rPr>
      <w:rFonts w:ascii="宋体" w:hAnsi="Times New Roman" w:eastAsia="宋体" w:cs="Times New Roman"/>
      <w:b/>
      <w:spacing w:val="10"/>
      <w:kern w:val="0"/>
      <w:sz w:val="24"/>
      <w:szCs w:val="20"/>
      <w:lang w:val="en-US" w:eastAsia="zh-CN" w:bidi="ar-SA"/>
    </w:rPr>
  </w:style>
  <w:style w:type="paragraph" w:customStyle="1" w:styleId="453">
    <w:name w:val="标题3"/>
    <w:basedOn w:val="1"/>
    <w:uiPriority w:val="0"/>
    <w:pPr>
      <w:spacing w:line="440" w:lineRule="exact"/>
      <w:ind w:left="359" w:leftChars="171" w:firstLine="435"/>
    </w:pPr>
    <w:rPr>
      <w:rFonts w:ascii="宋体" w:hAnsi="宋体" w:cs="Times New Roman"/>
      <w:szCs w:val="21"/>
    </w:rPr>
  </w:style>
  <w:style w:type="paragraph" w:customStyle="1" w:styleId="454">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eastAsia="Arial Unicode MS" w:cs="Arial Unicode MS"/>
      <w:b/>
      <w:bCs/>
      <w:kern w:val="0"/>
      <w:sz w:val="20"/>
      <w:szCs w:val="20"/>
    </w:rPr>
  </w:style>
  <w:style w:type="paragraph" w:customStyle="1" w:styleId="455">
    <w:name w:val="标准书眉_奇数页"/>
    <w:next w:val="1"/>
    <w:uiPriority w:val="0"/>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456">
    <w:name w:val="正文01"/>
    <w:basedOn w:val="1"/>
    <w:uiPriority w:val="0"/>
    <w:pPr>
      <w:spacing w:before="60" w:line="460" w:lineRule="exact"/>
      <w:ind w:firstLine="200" w:firstLineChars="200"/>
    </w:pPr>
    <w:rPr>
      <w:rFonts w:ascii="宋体" w:hAnsi="宋体" w:cs="Times New Roman"/>
    </w:rPr>
  </w:style>
  <w:style w:type="paragraph" w:customStyle="1" w:styleId="457">
    <w:name w:val="Körper"/>
    <w:basedOn w:val="1"/>
    <w:uiPriority w:val="0"/>
    <w:pPr>
      <w:widowControl/>
      <w:spacing w:before="120" w:line="240" w:lineRule="exact"/>
    </w:pPr>
    <w:rPr>
      <w:rFonts w:ascii="Arial" w:hAnsi="Arial" w:cs="Times New Roman"/>
      <w:kern w:val="0"/>
      <w:sz w:val="20"/>
      <w:szCs w:val="20"/>
      <w:lang w:val="de-DE" w:eastAsia="de-DE"/>
    </w:rPr>
  </w:style>
  <w:style w:type="paragraph" w:customStyle="1" w:styleId="458">
    <w:name w:val="xl25"/>
    <w:basedOn w:val="1"/>
    <w:uiPriority w:val="0"/>
    <w:pPr>
      <w:widowControl/>
      <w:spacing w:before="100" w:beforeAutospacing="1" w:after="100" w:afterAutospacing="1" w:line="360" w:lineRule="auto"/>
      <w:jc w:val="center"/>
    </w:pPr>
    <w:rPr>
      <w:rFonts w:ascii="新宋体" w:hAnsi="新宋体" w:eastAsia="新宋体" w:cs="Arial Unicode MS"/>
      <w:b/>
      <w:bCs/>
      <w:kern w:val="0"/>
      <w:sz w:val="36"/>
      <w:szCs w:val="36"/>
    </w:rPr>
  </w:style>
  <w:style w:type="paragraph" w:customStyle="1" w:styleId="459">
    <w:name w:val="Char1 Char Char Char1 Char Char Char Char Char Char"/>
    <w:basedOn w:val="1"/>
    <w:next w:val="1"/>
    <w:uiPriority w:val="0"/>
    <w:pPr>
      <w:spacing w:line="360" w:lineRule="auto"/>
    </w:pPr>
    <w:rPr>
      <w:rFonts w:ascii="宋体" w:hAnsi="宋体" w:cs="Times New Roman"/>
    </w:rPr>
  </w:style>
  <w:style w:type="paragraph" w:customStyle="1" w:styleId="460">
    <w:name w:val="xl29"/>
    <w:basedOn w:val="1"/>
    <w:uiPriority w:val="0"/>
    <w:pPr>
      <w:widowControl/>
      <w:pBdr>
        <w:top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eastAsia="Arial Unicode MS" w:cs="Arial Unicode MS"/>
      <w:kern w:val="0"/>
      <w:sz w:val="20"/>
      <w:szCs w:val="20"/>
    </w:rPr>
  </w:style>
  <w:style w:type="paragraph" w:customStyle="1" w:styleId="461">
    <w:name w:val="Char1 Char Char Char Char Char Char Char Char Char"/>
    <w:basedOn w:val="1"/>
    <w:next w:val="1"/>
    <w:uiPriority w:val="0"/>
    <w:pPr>
      <w:spacing w:line="360" w:lineRule="auto"/>
    </w:pPr>
    <w:rPr>
      <w:rFonts w:ascii="宋体" w:hAnsi="宋体" w:cs="Times New Roman"/>
    </w:rPr>
  </w:style>
  <w:style w:type="paragraph" w:customStyle="1" w:styleId="462">
    <w:name w:val="xl28"/>
    <w:basedOn w:val="1"/>
    <w:uiPriority w:val="0"/>
    <w:pPr>
      <w:widowControl/>
      <w:pBdr>
        <w:top w:val="single" w:color="auto" w:sz="4" w:space="0"/>
        <w:bottom w:val="single" w:color="auto" w:sz="4" w:space="0"/>
      </w:pBdr>
      <w:spacing w:before="100" w:beforeAutospacing="1" w:after="100" w:afterAutospacing="1" w:line="360" w:lineRule="auto"/>
      <w:jc w:val="center"/>
    </w:pPr>
    <w:rPr>
      <w:rFonts w:ascii="Arial Unicode MS" w:hAnsi="Arial Unicode MS" w:eastAsia="Arial Unicode MS" w:cs="Arial Unicode MS"/>
      <w:kern w:val="0"/>
      <w:sz w:val="20"/>
      <w:szCs w:val="20"/>
    </w:rPr>
  </w:style>
  <w:style w:type="paragraph" w:customStyle="1" w:styleId="463">
    <w:name w:val="表中"/>
    <w:basedOn w:val="1"/>
    <w:uiPriority w:val="0"/>
    <w:pPr>
      <w:autoSpaceDE w:val="0"/>
      <w:autoSpaceDN w:val="0"/>
      <w:adjustRightInd w:val="0"/>
      <w:spacing w:line="360" w:lineRule="atLeast"/>
      <w:jc w:val="center"/>
    </w:pPr>
    <w:rPr>
      <w:rFonts w:ascii="宋体" w:hAnsi="宋体" w:cs="Times New Roman"/>
      <w:kern w:val="0"/>
      <w:szCs w:val="20"/>
    </w:rPr>
  </w:style>
  <w:style w:type="character" w:customStyle="1" w:styleId="464">
    <w:name w:val="Char Char Char1 Char Char Char"/>
    <w:link w:val="465"/>
    <w:locked/>
    <w:uiPriority w:val="0"/>
    <w:rPr>
      <w:szCs w:val="24"/>
    </w:rPr>
  </w:style>
  <w:style w:type="paragraph" w:customStyle="1" w:styleId="465">
    <w:name w:val="Char Char Char1 Char"/>
    <w:basedOn w:val="1"/>
    <w:next w:val="1"/>
    <w:link w:val="464"/>
    <w:uiPriority w:val="0"/>
    <w:pPr>
      <w:spacing w:line="360" w:lineRule="auto"/>
    </w:pPr>
    <w:rPr>
      <w:rFonts w:eastAsiaTheme="minorEastAsia"/>
      <w:sz w:val="21"/>
      <w:szCs w:val="24"/>
    </w:rPr>
  </w:style>
  <w:style w:type="character" w:customStyle="1" w:styleId="466">
    <w:name w:val="my Char Char"/>
    <w:link w:val="467"/>
    <w:locked/>
    <w:uiPriority w:val="0"/>
    <w:rPr>
      <w:rFonts w:ascii="楷体_GB2312" w:eastAsia="楷体_GB2312"/>
      <w:sz w:val="28"/>
      <w:szCs w:val="28"/>
    </w:rPr>
  </w:style>
  <w:style w:type="paragraph" w:customStyle="1" w:styleId="467">
    <w:name w:val="my"/>
    <w:basedOn w:val="1"/>
    <w:link w:val="466"/>
    <w:uiPriority w:val="0"/>
    <w:pPr>
      <w:widowControl/>
      <w:tabs>
        <w:tab w:val="left" w:pos="0"/>
        <w:tab w:val="left" w:pos="5823"/>
      </w:tabs>
      <w:adjustRightInd w:val="0"/>
      <w:snapToGrid w:val="0"/>
      <w:spacing w:line="520" w:lineRule="exact"/>
      <w:ind w:firstLine="565" w:firstLineChars="200"/>
    </w:pPr>
    <w:rPr>
      <w:rFonts w:ascii="楷体_GB2312" w:eastAsia="楷体_GB2312"/>
      <w:sz w:val="28"/>
      <w:szCs w:val="28"/>
    </w:rPr>
  </w:style>
  <w:style w:type="paragraph" w:customStyle="1" w:styleId="468">
    <w:name w:val="Char Char Char Char Char Char3 Char Char Char Char Char Char Char Char Char Char"/>
    <w:basedOn w:val="1"/>
    <w:next w:val="1"/>
    <w:uiPriority w:val="0"/>
    <w:pPr>
      <w:spacing w:line="360" w:lineRule="auto"/>
    </w:pPr>
    <w:rPr>
      <w:rFonts w:ascii="宋体" w:hAnsi="宋体" w:eastAsia="黑体" w:cs="Times New Roman"/>
      <w:sz w:val="28"/>
    </w:rPr>
  </w:style>
  <w:style w:type="paragraph" w:customStyle="1" w:styleId="469">
    <w:name w:val="表格3"/>
    <w:basedOn w:val="1"/>
    <w:uiPriority w:val="0"/>
    <w:pPr>
      <w:adjustRightInd w:val="0"/>
      <w:spacing w:line="420" w:lineRule="atLeast"/>
    </w:pPr>
    <w:rPr>
      <w:rFonts w:ascii="宋体" w:hAnsi="宋体" w:eastAsia="楷体" w:cs="Times New Roman"/>
      <w:kern w:val="0"/>
      <w:szCs w:val="20"/>
    </w:rPr>
  </w:style>
  <w:style w:type="paragraph" w:customStyle="1" w:styleId="470">
    <w:name w:val="正文LA"/>
    <w:uiPriority w:val="0"/>
    <w:pPr>
      <w:widowControl w:val="0"/>
      <w:tabs>
        <w:tab w:val="left" w:pos="0"/>
      </w:tabs>
      <w:adjustRightInd w:val="0"/>
      <w:snapToGrid w:val="0"/>
      <w:spacing w:beforeLines="50" w:line="360" w:lineRule="auto"/>
      <w:ind w:firstLine="225" w:firstLineChars="225"/>
      <w:jc w:val="both"/>
    </w:pPr>
    <w:rPr>
      <w:rFonts w:ascii="宋体" w:hAnsi="宋体" w:eastAsia="宋体" w:cs="Times New Roman"/>
      <w:kern w:val="0"/>
      <w:sz w:val="24"/>
      <w:szCs w:val="20"/>
      <w:lang w:val="en-US" w:eastAsia="zh-CN" w:bidi="ar-SA"/>
    </w:rPr>
  </w:style>
  <w:style w:type="paragraph" w:customStyle="1" w:styleId="471">
    <w:name w:val="标准书眉_偶数页"/>
    <w:basedOn w:val="455"/>
    <w:next w:val="1"/>
    <w:uiPriority w:val="0"/>
    <w:pPr>
      <w:jc w:val="left"/>
    </w:pPr>
  </w:style>
  <w:style w:type="character" w:customStyle="1" w:styleId="472">
    <w:name w:val="normaltext1"/>
    <w:uiPriority w:val="0"/>
    <w:rPr>
      <w:rFonts w:hint="default"/>
      <w:color w:val="000000"/>
      <w:sz w:val="18"/>
      <w:szCs w:val="18"/>
      <w:u w:val="none"/>
    </w:rPr>
  </w:style>
  <w:style w:type="character" w:customStyle="1" w:styleId="473">
    <w:name w:val="zbggmain style9"/>
    <w:qFormat/>
    <w:uiPriority w:val="0"/>
  </w:style>
  <w:style w:type="character" w:customStyle="1" w:styleId="474">
    <w:name w:val="texttitle1"/>
    <w:uiPriority w:val="0"/>
    <w:rPr>
      <w:rFonts w:hint="default"/>
      <w:b/>
      <w:bCs/>
      <w:color w:val="0000FF"/>
      <w:sz w:val="21"/>
      <w:szCs w:val="21"/>
    </w:rPr>
  </w:style>
  <w:style w:type="paragraph" w:customStyle="1" w:styleId="475">
    <w:name w:val="正文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476">
    <w:name w:val="正文_7"/>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77">
    <w:name w:val="正文_1_1"/>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78">
    <w:name w:val="Normal_5"/>
    <w:qFormat/>
    <w:uiPriority w:val="0"/>
    <w:rPr>
      <w:rFonts w:ascii="黑体" w:hAnsi="黑体" w:eastAsia="黑体" w:cs="黑体"/>
      <w:b/>
      <w:kern w:val="0"/>
      <w:sz w:val="32"/>
      <w:szCs w:val="24"/>
      <w:lang w:val="en-US" w:eastAsia="zh-CN" w:bidi="ar-SA"/>
    </w:rPr>
  </w:style>
  <w:style w:type="paragraph" w:customStyle="1" w:styleId="479">
    <w:name w:val="正文_3_0"/>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80">
    <w:name w:val="正文_0_1"/>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81">
    <w:name w:val="正文_2_1"/>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82">
    <w:name w:val="正文_2_1_0"/>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83">
    <w:name w:val="正文_4_0"/>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84">
    <w:name w:val="正文_4_0_0"/>
    <w:qFormat/>
    <w:uiPriority w:val="0"/>
    <w:pPr>
      <w:widowControl w:val="0"/>
      <w:jc w:val="both"/>
    </w:pPr>
    <w:rPr>
      <w:rFonts w:ascii="Calibri" w:hAnsi="Calibri" w:eastAsia="宋体" w:cs="Times New Roman"/>
      <w:kern w:val="2"/>
      <w:sz w:val="21"/>
      <w:szCs w:val="20"/>
      <w:lang w:val="en-US" w:eastAsia="zh-CN" w:bidi="ar-SA"/>
    </w:rPr>
  </w:style>
  <w:style w:type="paragraph" w:customStyle="1" w:styleId="485">
    <w:name w:val="正文_5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6">
    <w:name w:val="正文_5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7">
    <w:name w:val="列出段落_0"/>
    <w:qFormat/>
    <w:uiPriority w:val="34"/>
    <w:pPr>
      <w:widowControl w:val="0"/>
      <w:ind w:firstLine="200"/>
      <w:jc w:val="both"/>
    </w:pPr>
    <w:rPr>
      <w:rFonts w:ascii="Calibri" w:hAnsi="Calibri" w:eastAsia="宋体" w:cs="Times New Roman"/>
      <w:kern w:val="2"/>
      <w:sz w:val="21"/>
      <w:szCs w:val="22"/>
      <w:lang w:val="en-US" w:eastAsia="zh-CN" w:bidi="ar-SA"/>
    </w:rPr>
  </w:style>
  <w:style w:type="paragraph" w:customStyle="1" w:styleId="488">
    <w:name w:val="列出段落_0_0"/>
    <w:basedOn w:val="1"/>
    <w:qFormat/>
    <w:uiPriority w:val="34"/>
    <w:pPr>
      <w:spacing w:line="360" w:lineRule="auto"/>
      <w:ind w:firstLine="420"/>
    </w:pPr>
    <w:rPr>
      <w:rFonts w:ascii="宋体" w:hAnsi="宋体" w:cs="Times New Roman"/>
    </w:rPr>
  </w:style>
  <w:style w:type="paragraph" w:customStyle="1" w:styleId="489">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0">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1">
    <w:name w:val="正文_8"/>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92">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3">
    <w:name w:val="正文_20"/>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94">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5">
    <w:name w:val="正文_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6">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7">
    <w:name w:val="正文_1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8">
    <w:name w:val="题注_0"/>
    <w:basedOn w:val="492"/>
    <w:next w:val="492"/>
    <w:qFormat/>
    <w:uiPriority w:val="0"/>
    <w:rPr>
      <w:rFonts w:ascii="Arial" w:hAnsi="Arial" w:eastAsia="黑体" w:cs="Arial"/>
      <w:sz w:val="20"/>
      <w:szCs w:val="20"/>
    </w:rPr>
  </w:style>
  <w:style w:type="paragraph" w:customStyle="1" w:styleId="499">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0">
    <w:name w:val="正文_15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1">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2">
    <w:name w:val="正文_15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3">
    <w:name w:val="正文_16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4">
    <w:name w:val="正文_16_0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5">
    <w:name w:val="正文_17_0"/>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06">
    <w:name w:val="正文_18"/>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07">
    <w:name w:val="正文_16_1"/>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8">
    <w:name w:val="正文_17_0_0"/>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09">
    <w:name w:val="正文_19"/>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10">
    <w:name w:val="正文_18_0"/>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11">
    <w:name w:val="正文_16_2"/>
    <w:qFormat/>
    <w:uiPriority w:val="0"/>
    <w:pPr>
      <w:widowControl w:val="0"/>
      <w:jc w:val="both"/>
    </w:pPr>
    <w:rPr>
      <w:rFonts w:ascii="Calibri" w:hAnsi="Calibri" w:eastAsia="宋体" w:cs="Times New Roman"/>
      <w:kern w:val="2"/>
      <w:sz w:val="21"/>
      <w:szCs w:val="24"/>
      <w:lang w:val="en-US" w:eastAsia="zh-CN" w:bidi="ar-SA"/>
    </w:rPr>
  </w:style>
  <w:style w:type="paragraph" w:customStyle="1" w:styleId="512">
    <w:name w:val="正文_19_0"/>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13">
    <w:name w:val="正文_16_3"/>
    <w:qFormat/>
    <w:uiPriority w:val="0"/>
    <w:pPr>
      <w:widowControl w:val="0"/>
      <w:jc w:val="both"/>
    </w:pPr>
    <w:rPr>
      <w:rFonts w:ascii="Calibri" w:hAnsi="Calibri" w:eastAsia="宋体" w:cs="Times New Roman"/>
      <w:kern w:val="2"/>
      <w:sz w:val="21"/>
      <w:szCs w:val="24"/>
      <w:lang w:val="en-US" w:eastAsia="zh-CN" w:bidi="ar-SA"/>
    </w:rPr>
  </w:style>
  <w:style w:type="paragraph" w:customStyle="1" w:styleId="514">
    <w:name w:val="正文_27"/>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15">
    <w:name w:val="正文_20_0"/>
    <w:qFormat/>
    <w:uiPriority w:val="0"/>
    <w:pPr>
      <w:widowControl w:val="0"/>
      <w:jc w:val="both"/>
    </w:pPr>
    <w:rPr>
      <w:rFonts w:ascii="Calibri" w:hAnsi="Calibri" w:eastAsia="宋体" w:cs="Times New Roman"/>
      <w:color w:val="0000FF"/>
      <w:kern w:val="2"/>
      <w:sz w:val="24"/>
      <w:szCs w:val="24"/>
      <w:lang w:val="en-US" w:eastAsia="zh-CN" w:bidi="ar-SA"/>
    </w:rPr>
  </w:style>
  <w:style w:type="paragraph" w:customStyle="1" w:styleId="516">
    <w:name w:val="正文_1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7">
    <w:name w:val="正文_11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8">
    <w:name w:val="正文_20_0_0"/>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19">
    <w:name w:val="图_0"/>
    <w:basedOn w:val="1"/>
    <w:uiPriority w:val="0"/>
    <w:pPr>
      <w:keepNext/>
      <w:adjustRightInd w:val="0"/>
      <w:snapToGrid w:val="0"/>
      <w:spacing w:before="60" w:after="60" w:line="300" w:lineRule="auto"/>
      <w:jc w:val="center"/>
    </w:pPr>
    <w:rPr>
      <w:rFonts w:ascii="宋体" w:hAnsi="宋体" w:cs="Times New Roman"/>
      <w:spacing w:val="20"/>
      <w:kern w:val="0"/>
      <w:szCs w:val="20"/>
    </w:rPr>
  </w:style>
  <w:style w:type="paragraph" w:customStyle="1" w:styleId="520">
    <w:name w:val="正文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1">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2">
    <w:name w:val="列表项目符号_0"/>
    <w:basedOn w:val="521"/>
    <w:semiHidden/>
    <w:uiPriority w:val="0"/>
    <w:pPr>
      <w:tabs>
        <w:tab w:val="left" w:pos="360"/>
      </w:tabs>
      <w:ind w:left="360" w:hanging="360"/>
    </w:pPr>
    <w:rPr>
      <w:rFonts w:ascii="Times New Roman" w:hAnsi="Times New Roman"/>
      <w:szCs w:val="24"/>
    </w:rPr>
  </w:style>
  <w:style w:type="paragraph" w:customStyle="1" w:styleId="523">
    <w:name w:val="正文_24"/>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24">
    <w:name w:val="Normal_36"/>
    <w:qFormat/>
    <w:uiPriority w:val="0"/>
    <w:rPr>
      <w:rFonts w:ascii="Times New Roman" w:hAnsi="Times New Roman" w:eastAsia="Times New Roman" w:cs="Times New Roman"/>
      <w:kern w:val="0"/>
      <w:sz w:val="24"/>
      <w:szCs w:val="24"/>
      <w:lang w:val="en-US" w:eastAsia="zh-CN" w:bidi="ar-SA"/>
    </w:rPr>
  </w:style>
  <w:style w:type="paragraph" w:customStyle="1" w:styleId="525">
    <w:name w:val="正文_3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6">
    <w:name w:val="Char2"/>
    <w:basedOn w:val="1"/>
    <w:uiPriority w:val="0"/>
    <w:pPr>
      <w:adjustRightInd w:val="0"/>
      <w:spacing w:line="360" w:lineRule="auto"/>
    </w:pPr>
    <w:rPr>
      <w:rFonts w:ascii="Times New Roman" w:hAnsi="Times New Roman" w:cs="Times New Roman"/>
      <w:kern w:val="0"/>
      <w:szCs w:val="20"/>
    </w:rPr>
  </w:style>
  <w:style w:type="character" w:customStyle="1" w:styleId="527">
    <w:name w:val="A正文加粗小四 Char"/>
    <w:link w:val="528"/>
    <w:uiPriority w:val="0"/>
    <w:rPr>
      <w:rFonts w:ascii="宋体"/>
      <w:b/>
      <w:sz w:val="24"/>
      <w:szCs w:val="24"/>
    </w:rPr>
  </w:style>
  <w:style w:type="paragraph" w:customStyle="1" w:styleId="528">
    <w:name w:val="A正文加粗小四"/>
    <w:basedOn w:val="1"/>
    <w:link w:val="527"/>
    <w:qFormat/>
    <w:uiPriority w:val="0"/>
    <w:pPr>
      <w:spacing w:line="360" w:lineRule="auto"/>
      <w:ind w:firstLine="200" w:firstLineChars="200"/>
    </w:pPr>
    <w:rPr>
      <w:rFonts w:ascii="宋体" w:eastAsiaTheme="minorEastAsia"/>
      <w:b/>
      <w:szCs w:val="24"/>
    </w:rPr>
  </w:style>
  <w:style w:type="character" w:customStyle="1" w:styleId="529">
    <w:name w:val="标书（正文） Char"/>
    <w:link w:val="530"/>
    <w:qFormat/>
    <w:uiPriority w:val="0"/>
    <w:rPr>
      <w:rFonts w:ascii="宋体" w:hAnsi="宋体"/>
      <w:kern w:val="10"/>
      <w:sz w:val="24"/>
    </w:rPr>
  </w:style>
  <w:style w:type="paragraph" w:customStyle="1" w:styleId="530">
    <w:name w:val="标书（正文）"/>
    <w:basedOn w:val="1"/>
    <w:link w:val="529"/>
    <w:qFormat/>
    <w:uiPriority w:val="0"/>
    <w:pPr>
      <w:spacing w:line="360" w:lineRule="auto"/>
      <w:ind w:firstLine="560" w:firstLineChars="200"/>
    </w:pPr>
    <w:rPr>
      <w:rFonts w:ascii="宋体" w:hAnsi="宋体" w:eastAsiaTheme="minorEastAsia"/>
      <w:kern w:val="10"/>
    </w:rPr>
  </w:style>
  <w:style w:type="character" w:customStyle="1" w:styleId="531">
    <w:name w:val="CD正文 Char"/>
    <w:link w:val="532"/>
    <w:qFormat/>
    <w:uiPriority w:val="0"/>
    <w:rPr>
      <w:sz w:val="30"/>
      <w:szCs w:val="28"/>
    </w:rPr>
  </w:style>
  <w:style w:type="paragraph" w:customStyle="1" w:styleId="532">
    <w:name w:val="CD正文"/>
    <w:basedOn w:val="1"/>
    <w:link w:val="531"/>
    <w:qFormat/>
    <w:uiPriority w:val="0"/>
    <w:pPr>
      <w:spacing w:line="360" w:lineRule="auto"/>
      <w:ind w:firstLine="493"/>
    </w:pPr>
    <w:rPr>
      <w:rFonts w:eastAsiaTheme="minorEastAsia"/>
      <w:sz w:val="30"/>
      <w:szCs w:val="28"/>
    </w:rPr>
  </w:style>
  <w:style w:type="paragraph" w:customStyle="1" w:styleId="533">
    <w:name w:val="?y??"/>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kern w:val="0"/>
      <w:sz w:val="21"/>
      <w:szCs w:val="20"/>
      <w:lang w:val="en-US" w:eastAsia="zh-CN" w:bidi="ar-SA"/>
    </w:rPr>
  </w:style>
  <w:style w:type="paragraph" w:customStyle="1" w:styleId="534">
    <w:name w:val="WPS Plain"/>
    <w:uiPriority w:val="0"/>
    <w:rPr>
      <w:rFonts w:ascii="Times New Roman" w:hAnsi="Times New Roman" w:eastAsia="宋体" w:cs="Times New Roman"/>
      <w:kern w:val="0"/>
      <w:sz w:val="20"/>
      <w:szCs w:val="20"/>
      <w:lang w:val="en-US" w:eastAsia="zh-CN" w:bidi="ar-SA"/>
    </w:rPr>
  </w:style>
  <w:style w:type="paragraph" w:customStyle="1" w:styleId="535">
    <w:name w:val="样式 标题 2 + 四号"/>
    <w:basedOn w:val="3"/>
    <w:uiPriority w:val="0"/>
    <w:pPr>
      <w:keepNext w:val="0"/>
      <w:keepLines w:val="0"/>
      <w:spacing w:before="240" w:beforeAutospacing="0" w:after="240" w:afterAutospacing="0" w:line="440" w:lineRule="exact"/>
    </w:pPr>
    <w:rPr>
      <w:rFonts w:cs="Times New Roman"/>
      <w:kern w:val="2"/>
      <w:sz w:val="28"/>
      <w:szCs w:val="36"/>
    </w:rPr>
  </w:style>
  <w:style w:type="paragraph" w:customStyle="1" w:styleId="536">
    <w:name w:val="样式 标题 1 + 居中 首行缩进:  6 字符"/>
    <w:basedOn w:val="2"/>
    <w:uiPriority w:val="0"/>
    <w:pPr>
      <w:keepNext w:val="0"/>
      <w:keepLines w:val="0"/>
      <w:topLinePunct/>
      <w:spacing w:before="0" w:beforeAutospacing="0" w:after="0" w:afterAutospacing="0" w:line="760" w:lineRule="exact"/>
      <w:ind w:firstLine="1928" w:firstLineChars="600"/>
    </w:pPr>
    <w:rPr>
      <w:rFonts w:ascii="宋体" w:hAnsi="宋体" w:cs="宋体"/>
      <w:kern w:val="2"/>
      <w:sz w:val="32"/>
      <w:szCs w:val="20"/>
    </w:rPr>
  </w:style>
  <w:style w:type="paragraph" w:customStyle="1" w:styleId="537">
    <w:name w:val="样式 标题 1 + 首行缩进:  6 字符"/>
    <w:basedOn w:val="2"/>
    <w:uiPriority w:val="0"/>
    <w:pPr>
      <w:keepNext w:val="0"/>
      <w:keepLines w:val="0"/>
      <w:topLinePunct/>
      <w:spacing w:before="0" w:beforeAutospacing="0" w:after="0" w:afterAutospacing="0" w:line="760" w:lineRule="exact"/>
      <w:ind w:firstLine="1325" w:firstLineChars="600"/>
    </w:pPr>
    <w:rPr>
      <w:rFonts w:ascii="宋体" w:hAnsi="宋体" w:cs="宋体"/>
      <w:kern w:val="2"/>
      <w:sz w:val="32"/>
      <w:szCs w:val="20"/>
    </w:rPr>
  </w:style>
  <w:style w:type="character" w:customStyle="1" w:styleId="538">
    <w:name w:val="尾注文本 字符2"/>
    <w:link w:val="40"/>
    <w:uiPriority w:val="0"/>
    <w:rPr>
      <w:szCs w:val="24"/>
    </w:rPr>
  </w:style>
  <w:style w:type="character" w:customStyle="1" w:styleId="539">
    <w:name w:val="正文首行缩进 2 Char"/>
    <w:uiPriority w:val="99"/>
    <w:rPr>
      <w:rFonts w:ascii="Times New Roman" w:hAnsi="Times New Roman"/>
      <w:kern w:val="2"/>
      <w:sz w:val="21"/>
      <w:szCs w:val="24"/>
    </w:rPr>
  </w:style>
  <w:style w:type="character" w:customStyle="1" w:styleId="540">
    <w:name w:val="尾注文本 字符"/>
    <w:basedOn w:val="62"/>
    <w:semiHidden/>
    <w:uiPriority w:val="99"/>
    <w:rPr>
      <w:rFonts w:eastAsia="宋体"/>
      <w:sz w:val="24"/>
    </w:rPr>
  </w:style>
  <w:style w:type="character" w:customStyle="1" w:styleId="541">
    <w:name w:val="尾注文本 Char1"/>
    <w:uiPriority w:val="99"/>
    <w:rPr>
      <w:kern w:val="2"/>
      <w:sz w:val="21"/>
      <w:szCs w:val="22"/>
    </w:rPr>
  </w:style>
  <w:style w:type="character" w:customStyle="1" w:styleId="542">
    <w:name w:val="正文文本缩进 3 Char1"/>
    <w:uiPriority w:val="99"/>
    <w:rPr>
      <w:sz w:val="16"/>
      <w:szCs w:val="16"/>
    </w:rPr>
  </w:style>
  <w:style w:type="paragraph" w:customStyle="1" w:styleId="543">
    <w:name w:val="表格文字居中"/>
    <w:basedOn w:val="1"/>
    <w:next w:val="1"/>
    <w:uiPriority w:val="0"/>
    <w:pPr>
      <w:tabs>
        <w:tab w:val="left" w:pos="720"/>
        <w:tab w:val="left" w:pos="900"/>
      </w:tabs>
      <w:adjustRightInd w:val="0"/>
      <w:snapToGrid w:val="0"/>
      <w:spacing w:before="62" w:beforeLines="20" w:after="62" w:afterLines="20" w:line="360" w:lineRule="auto"/>
      <w:jc w:val="center"/>
    </w:pPr>
    <w:rPr>
      <w:rFonts w:ascii="宋体" w:hAnsi="Arial" w:cs="Times New Roman"/>
      <w:kern w:val="0"/>
      <w:sz w:val="18"/>
      <w:szCs w:val="20"/>
    </w:rPr>
  </w:style>
  <w:style w:type="paragraph" w:customStyle="1" w:styleId="544">
    <w:name w:val="Normal_33"/>
    <w:qFormat/>
    <w:uiPriority w:val="0"/>
    <w:rPr>
      <w:rFonts w:ascii="Microsoft YaHei UI" w:hAnsi="Microsoft YaHei UI" w:eastAsia="Microsoft YaHei UI" w:cs="Times New Roman"/>
      <w:kern w:val="0"/>
      <w:sz w:val="21"/>
      <w:szCs w:val="24"/>
      <w:lang w:val="en-US" w:eastAsia="zh-CN" w:bidi="ar-SA"/>
    </w:rPr>
  </w:style>
  <w:style w:type="paragraph" w:customStyle="1" w:styleId="545">
    <w:name w:val="Normal_35"/>
    <w:qFormat/>
    <w:uiPriority w:val="0"/>
    <w:rPr>
      <w:rFonts w:ascii="Times New Roman" w:hAnsi="Times New Roman" w:eastAsia="Times New Roman" w:cs="Times New Roman"/>
      <w:kern w:val="0"/>
      <w:sz w:val="24"/>
      <w:szCs w:val="24"/>
      <w:lang w:val="en-US" w:eastAsia="zh-CN" w:bidi="ar-SA"/>
    </w:rPr>
  </w:style>
  <w:style w:type="paragraph" w:customStyle="1" w:styleId="546">
    <w:name w:val="Normal_37"/>
    <w:qFormat/>
    <w:uiPriority w:val="0"/>
    <w:rPr>
      <w:rFonts w:ascii="Times New Roman" w:hAnsi="Times New Roman" w:eastAsia="Times New Roman" w:cs="Times New Roman"/>
      <w:kern w:val="0"/>
      <w:sz w:val="24"/>
      <w:szCs w:val="24"/>
      <w:lang w:val="en-US" w:eastAsia="zh-CN" w:bidi="ar-SA"/>
    </w:rPr>
  </w:style>
  <w:style w:type="paragraph" w:customStyle="1" w:styleId="547">
    <w:name w:val="⑨九级目录"/>
    <w:basedOn w:val="1"/>
    <w:next w:val="1"/>
    <w:unhideWhenUsed/>
    <w:qFormat/>
    <w:uiPriority w:val="9"/>
    <w:pPr>
      <w:keepNext/>
      <w:keepLines/>
      <w:spacing w:before="240" w:after="64" w:line="360" w:lineRule="auto"/>
      <w:outlineLvl w:val="8"/>
    </w:pPr>
    <w:rPr>
      <w:rFonts w:ascii="宋体" w:hAnsi="宋体" w:cs="Times New Roman"/>
      <w:szCs w:val="21"/>
    </w:rPr>
  </w:style>
  <w:style w:type="paragraph" w:customStyle="1" w:styleId="548">
    <w:name w:val="TOC 标题12"/>
    <w:basedOn w:val="2"/>
    <w:next w:val="1"/>
    <w:unhideWhenUsed/>
    <w:qFormat/>
    <w:uiPriority w:val="0"/>
    <w:pPr>
      <w:widowControl/>
      <w:spacing w:before="480" w:beforeAutospacing="0" w:after="0" w:afterAutospacing="0" w:line="276" w:lineRule="auto"/>
      <w:jc w:val="left"/>
      <w:outlineLvl w:val="9"/>
    </w:pPr>
    <w:rPr>
      <w:rFonts w:ascii="Cambria" w:hAnsi="Cambria" w:cs="Times New Roman"/>
      <w:color w:val="365F91"/>
      <w:kern w:val="0"/>
      <w:sz w:val="28"/>
      <w:szCs w:val="28"/>
    </w:rPr>
  </w:style>
  <w:style w:type="character" w:customStyle="1" w:styleId="549">
    <w:name w:val="正文文本首行缩进 2 字符2"/>
    <w:basedOn w:val="104"/>
    <w:uiPriority w:val="99"/>
    <w:rPr>
      <w:rFonts w:ascii="等线" w:hAnsi="等线" w:eastAsia="宋体" w:cs="Times New Roman"/>
      <w:sz w:val="24"/>
      <w:szCs w:val="24"/>
    </w:rPr>
  </w:style>
  <w:style w:type="paragraph" w:customStyle="1" w:styleId="550">
    <w:name w:val="p15"/>
    <w:basedOn w:val="1"/>
    <w:qFormat/>
    <w:uiPriority w:val="0"/>
    <w:pPr>
      <w:widowControl/>
      <w:spacing w:line="360" w:lineRule="auto"/>
    </w:pPr>
    <w:rPr>
      <w:rFonts w:hint="eastAsia" w:ascii="Times New Roman" w:hAnsi="Times New Roman" w:cs="Times New Roman"/>
      <w:kern w:val="0"/>
      <w:sz w:val="21"/>
      <w:szCs w:val="21"/>
    </w:rPr>
  </w:style>
  <w:style w:type="character" w:customStyle="1" w:styleId="551">
    <w:name w:val="标题5 Char"/>
    <w:uiPriority w:val="0"/>
    <w:rPr>
      <w:rFonts w:ascii="Calibri Light" w:hAnsi="Calibri Light" w:eastAsia="宋体" w:cs="Times New Roman"/>
      <w:b/>
      <w:bCs/>
      <w:kern w:val="2"/>
      <w:sz w:val="32"/>
      <w:szCs w:val="32"/>
    </w:rPr>
  </w:style>
  <w:style w:type="character" w:customStyle="1" w:styleId="552">
    <w:name w:val="正文文本 3 字符1"/>
    <w:uiPriority w:val="0"/>
    <w:rPr>
      <w:rFonts w:ascii="Times New Roman" w:hAnsi="Times New Roman"/>
      <w:sz w:val="16"/>
      <w:szCs w:val="16"/>
    </w:rPr>
  </w:style>
  <w:style w:type="character" w:customStyle="1" w:styleId="553">
    <w:name w:val="引用 字符1"/>
    <w:uiPriority w:val="0"/>
    <w:rPr>
      <w:i/>
      <w:iCs/>
      <w:color w:val="000000"/>
    </w:rPr>
  </w:style>
  <w:style w:type="character" w:customStyle="1" w:styleId="554">
    <w:name w:val="正文文本缩进 2 字符1"/>
    <w:uiPriority w:val="0"/>
    <w:rPr>
      <w:szCs w:val="24"/>
    </w:rPr>
  </w:style>
  <w:style w:type="character" w:customStyle="1" w:styleId="555">
    <w:name w:val="脚注文本 字符1"/>
    <w:uiPriority w:val="0"/>
    <w:rPr>
      <w:sz w:val="18"/>
    </w:rPr>
  </w:style>
  <w:style w:type="character" w:customStyle="1" w:styleId="556">
    <w:name w:val="明显引用 字符1"/>
    <w:uiPriority w:val="0"/>
    <w:rPr>
      <w:b/>
      <w:bCs/>
      <w:i/>
      <w:iCs/>
      <w:color w:val="4F81BD"/>
    </w:rPr>
  </w:style>
  <w:style w:type="paragraph" w:customStyle="1" w:styleId="557">
    <w:name w:val="2"/>
    <w:basedOn w:val="26"/>
    <w:next w:val="43"/>
    <w:uiPriority w:val="99"/>
    <w:pPr>
      <w:ind w:firstLine="420" w:firstLineChars="200"/>
    </w:pPr>
    <w:rPr>
      <w:rFonts w:ascii="Times New Roman" w:hAnsi="Times New Roman" w:eastAsiaTheme="minorEastAsia"/>
      <w:szCs w:val="24"/>
    </w:rPr>
  </w:style>
  <w:style w:type="character" w:customStyle="1" w:styleId="558">
    <w:name w:val="正文文本缩进 3 字符1"/>
    <w:uiPriority w:val="0"/>
    <w:rPr>
      <w:rFonts w:ascii="仿宋_GB2312" w:hAnsi="Calibri" w:eastAsia="仿宋_GB2312" w:cs="Times New Roman"/>
      <w:sz w:val="28"/>
    </w:rPr>
  </w:style>
  <w:style w:type="paragraph" w:customStyle="1" w:styleId="559">
    <w:name w:val="无间隔21"/>
    <w:next w:val="19"/>
    <w:uiPriority w:val="0"/>
    <w:pPr>
      <w:widowControl w:val="0"/>
      <w:jc w:val="both"/>
    </w:pPr>
    <w:rPr>
      <w:rFonts w:ascii="Calibri" w:hAnsi="Calibri" w:eastAsia="宋体" w:cs="Times New Roman"/>
      <w:kern w:val="2"/>
      <w:sz w:val="21"/>
      <w:szCs w:val="22"/>
      <w:lang w:val="en-US" w:eastAsia="zh-CN" w:bidi="ar-SA"/>
    </w:rPr>
  </w:style>
  <w:style w:type="paragraph" w:customStyle="1" w:styleId="560">
    <w:name w:val="明显引用11"/>
    <w:next w:val="1"/>
    <w:uiPriority w:val="0"/>
    <w:pPr>
      <w:widowControl w:val="0"/>
      <w:pBdr>
        <w:bottom w:val="single" w:color="4F81BD" w:sz="4" w:space="4"/>
      </w:pBdr>
      <w:spacing w:before="200" w:after="280"/>
      <w:ind w:left="936" w:right="936"/>
      <w:jc w:val="both"/>
    </w:pPr>
    <w:rPr>
      <w:rFonts w:ascii="Calibri" w:hAnsi="Calibri" w:eastAsia="Times New Roman" w:cs="Times New Roman"/>
      <w:b/>
      <w:bCs/>
      <w:i/>
      <w:iCs/>
      <w:color w:val="4F81BD"/>
      <w:kern w:val="2"/>
      <w:sz w:val="21"/>
      <w:szCs w:val="22"/>
      <w:lang w:val="en-US" w:eastAsia="zh-CN" w:bidi="ar-SA"/>
    </w:rPr>
  </w:style>
  <w:style w:type="paragraph" w:customStyle="1" w:styleId="561">
    <w:name w:val="修订11"/>
    <w:next w:val="19"/>
    <w:uiPriority w:val="0"/>
    <w:rPr>
      <w:rFonts w:ascii="Times New Roman" w:hAnsi="Times New Roman" w:eastAsia="宋体" w:cs="Times New Roman"/>
      <w:kern w:val="2"/>
      <w:sz w:val="21"/>
      <w:szCs w:val="24"/>
      <w:lang w:val="en-US" w:eastAsia="zh-CN" w:bidi="ar-SA"/>
    </w:rPr>
  </w:style>
  <w:style w:type="paragraph" w:customStyle="1" w:styleId="562">
    <w:name w:val="引用11"/>
    <w:next w:val="1"/>
    <w:uiPriority w:val="0"/>
    <w:pPr>
      <w:widowControl w:val="0"/>
      <w:jc w:val="both"/>
    </w:pPr>
    <w:rPr>
      <w:rFonts w:ascii="Calibri" w:hAnsi="Calibri" w:eastAsia="Times New Roman" w:cs="Times New Roman"/>
      <w:i/>
      <w:iCs/>
      <w:color w:val="000000"/>
      <w:kern w:val="2"/>
      <w:sz w:val="21"/>
      <w:szCs w:val="22"/>
      <w:lang w:val="en-US" w:eastAsia="zh-CN" w:bidi="ar-SA"/>
    </w:rPr>
  </w:style>
  <w:style w:type="character" w:customStyle="1" w:styleId="563">
    <w:name w:val="书籍标题11"/>
    <w:uiPriority w:val="0"/>
    <w:rPr>
      <w:b/>
      <w:bCs/>
      <w:smallCaps/>
      <w:spacing w:val="5"/>
    </w:rPr>
  </w:style>
  <w:style w:type="character" w:customStyle="1" w:styleId="564">
    <w:name w:val="不明显参考11"/>
    <w:uiPriority w:val="0"/>
    <w:rPr>
      <w:smallCaps/>
      <w:color w:val="C0504D"/>
      <w:u w:val="single"/>
    </w:rPr>
  </w:style>
  <w:style w:type="character" w:customStyle="1" w:styleId="565">
    <w:name w:val="明显强调11"/>
    <w:uiPriority w:val="0"/>
    <w:rPr>
      <w:b/>
      <w:bCs/>
      <w:i/>
      <w:iCs/>
      <w:color w:val="4F81BD"/>
    </w:rPr>
  </w:style>
  <w:style w:type="character" w:customStyle="1" w:styleId="566">
    <w:name w:val="不明显强调11"/>
    <w:uiPriority w:val="0"/>
    <w:rPr>
      <w:i/>
      <w:iCs/>
      <w:color w:val="808080"/>
    </w:rPr>
  </w:style>
  <w:style w:type="character" w:customStyle="1" w:styleId="567">
    <w:name w:val="明显参考11"/>
    <w:uiPriority w:val="0"/>
    <w:rPr>
      <w:b/>
      <w:bCs/>
      <w:smallCaps/>
      <w:color w:val="C0504D"/>
      <w:spacing w:val="5"/>
      <w:u w:val="single"/>
    </w:rPr>
  </w:style>
  <w:style w:type="paragraph" w:customStyle="1" w:styleId="568">
    <w:name w:val="正文11"/>
    <w:uiPriority w:val="0"/>
    <w:pPr>
      <w:widowControl w:val="0"/>
      <w:adjustRightInd w:val="0"/>
      <w:snapToGrid w:val="0"/>
      <w:spacing w:after="120" w:line="300" w:lineRule="auto"/>
      <w:ind w:firstLine="539"/>
      <w:jc w:val="both"/>
    </w:pPr>
    <w:rPr>
      <w:rFonts w:ascii="宋体" w:hAnsi="Times New Roman" w:eastAsia="宋体" w:cs="Times New Roman"/>
      <w:spacing w:val="10"/>
      <w:kern w:val="0"/>
      <w:sz w:val="24"/>
      <w:szCs w:val="20"/>
      <w:lang w:val="en-US" w:eastAsia="zh-CN" w:bidi="ar-SA"/>
    </w:rPr>
  </w:style>
  <w:style w:type="paragraph" w:customStyle="1" w:styleId="569">
    <w:name w:val="Char21"/>
    <w:basedOn w:val="1"/>
    <w:uiPriority w:val="0"/>
    <w:pPr>
      <w:adjustRightInd w:val="0"/>
      <w:spacing w:line="360" w:lineRule="auto"/>
    </w:pPr>
    <w:rPr>
      <w:rFonts w:ascii="Times New Roman" w:hAnsi="Times New Roman" w:cs="Times New Roman"/>
      <w:kern w:val="0"/>
      <w:szCs w:val="20"/>
    </w:rPr>
  </w:style>
  <w:style w:type="character" w:customStyle="1" w:styleId="570">
    <w:name w:val="未处理的提及21"/>
    <w:semiHidden/>
    <w:uiPriority w:val="99"/>
    <w:rPr>
      <w:color w:val="808080"/>
      <w:shd w:val="clear" w:color="auto" w:fill="E6E6E6"/>
    </w:rPr>
  </w:style>
  <w:style w:type="character" w:customStyle="1" w:styleId="571">
    <w:name w:val="尾注文本 字符1"/>
    <w:uiPriority w:val="0"/>
    <w:rPr>
      <w:szCs w:val="24"/>
    </w:rPr>
  </w:style>
  <w:style w:type="paragraph" w:customStyle="1" w:styleId="572">
    <w:name w:val="TOC 标题11"/>
    <w:basedOn w:val="2"/>
    <w:next w:val="1"/>
    <w:unhideWhenUsed/>
    <w:qFormat/>
    <w:uiPriority w:val="39"/>
    <w:pPr>
      <w:widowControl/>
      <w:spacing w:before="480" w:beforeAutospacing="0" w:after="0" w:afterAutospacing="0" w:line="276" w:lineRule="auto"/>
      <w:jc w:val="left"/>
      <w:outlineLvl w:val="9"/>
    </w:pPr>
    <w:rPr>
      <w:rFonts w:ascii="Cambria" w:hAnsi="Cambria" w:cs="Times New Roman"/>
      <w:color w:val="365F91"/>
      <w:kern w:val="0"/>
      <w:sz w:val="28"/>
      <w:szCs w:val="28"/>
    </w:rPr>
  </w:style>
  <w:style w:type="paragraph" w:customStyle="1" w:styleId="573">
    <w:name w:val="文档正文"/>
    <w:link w:val="574"/>
    <w:uiPriority w:val="0"/>
    <w:pPr>
      <w:adjustRightInd w:val="0"/>
      <w:spacing w:line="360" w:lineRule="auto"/>
      <w:ind w:left="400" w:leftChars="400" w:firstLine="200" w:firstLineChars="200"/>
      <w:textAlignment w:val="baseline"/>
    </w:pPr>
    <w:rPr>
      <w:rFonts w:ascii="Times New Roman" w:hAnsi="Times New Roman" w:eastAsia="宋体" w:cs="Times New Roman"/>
      <w:kern w:val="0"/>
      <w:sz w:val="24"/>
      <w:szCs w:val="20"/>
      <w:lang w:val="en-US" w:eastAsia="zh-CN" w:bidi="ar-SA"/>
    </w:rPr>
  </w:style>
  <w:style w:type="character" w:customStyle="1" w:styleId="574">
    <w:name w:val="文档正文 Char"/>
    <w:link w:val="573"/>
    <w:uiPriority w:val="0"/>
    <w:rPr>
      <w:rFonts w:ascii="Times New Roman" w:hAnsi="Times New Roman" w:eastAsia="宋体" w:cs="Times New Roman"/>
      <w:kern w:val="0"/>
      <w:sz w:val="24"/>
      <w:szCs w:val="20"/>
    </w:rPr>
  </w:style>
  <w:style w:type="character" w:customStyle="1" w:styleId="575">
    <w:name w:val="标题 9 Char"/>
    <w:uiPriority w:val="0"/>
    <w:rPr>
      <w:rFonts w:ascii="Cambria" w:hAnsi="Cambria" w:eastAsia="宋体"/>
      <w:kern w:val="2"/>
      <w:sz w:val="24"/>
      <w:szCs w:val="21"/>
      <w:lang w:val="zh-CN" w:eastAsia="zh-CN"/>
    </w:rPr>
  </w:style>
  <w:style w:type="character" w:customStyle="1" w:styleId="576">
    <w:name w:val="正文文本 3 Char"/>
    <w:uiPriority w:val="0"/>
    <w:rPr>
      <w:rFonts w:ascii="Times New Roman" w:hAnsi="Times New Roman"/>
      <w:kern w:val="2"/>
      <w:sz w:val="16"/>
      <w:szCs w:val="16"/>
    </w:rPr>
  </w:style>
  <w:style w:type="character" w:customStyle="1" w:styleId="577">
    <w:name w:val="正文文本 Char"/>
    <w:uiPriority w:val="0"/>
    <w:rPr>
      <w:kern w:val="2"/>
      <w:sz w:val="21"/>
      <w:szCs w:val="22"/>
    </w:rPr>
  </w:style>
  <w:style w:type="character" w:customStyle="1" w:styleId="578">
    <w:name w:val="副标题 Char"/>
    <w:uiPriority w:val="0"/>
    <w:rPr>
      <w:rFonts w:ascii="Cambria" w:hAnsi="Cambria"/>
      <w:b/>
      <w:bCs/>
      <w:kern w:val="28"/>
      <w:sz w:val="32"/>
      <w:szCs w:val="32"/>
    </w:rPr>
  </w:style>
  <w:style w:type="character" w:customStyle="1" w:styleId="579">
    <w:name w:val="标题 Char"/>
    <w:uiPriority w:val="0"/>
    <w:rPr>
      <w:rFonts w:ascii="Cambria" w:hAnsi="Cambria"/>
      <w:b/>
      <w:bCs/>
      <w:kern w:val="2"/>
      <w:sz w:val="32"/>
      <w:szCs w:val="32"/>
    </w:rPr>
  </w:style>
  <w:style w:type="character" w:customStyle="1" w:styleId="580">
    <w:name w:val="引用 Char"/>
    <w:uiPriority w:val="0"/>
    <w:rPr>
      <w:i/>
      <w:iCs/>
      <w:color w:val="000000"/>
    </w:rPr>
  </w:style>
  <w:style w:type="character" w:customStyle="1" w:styleId="581">
    <w:name w:val="正文文本缩进 2 Char"/>
    <w:uiPriority w:val="0"/>
    <w:rPr>
      <w:kern w:val="2"/>
      <w:sz w:val="21"/>
      <w:szCs w:val="24"/>
    </w:rPr>
  </w:style>
  <w:style w:type="character" w:customStyle="1" w:styleId="582">
    <w:name w:val="脚注文本 Char"/>
    <w:uiPriority w:val="0"/>
    <w:rPr>
      <w:sz w:val="18"/>
    </w:rPr>
  </w:style>
  <w:style w:type="character" w:customStyle="1" w:styleId="583">
    <w:name w:val="正文文本缩进 Char"/>
    <w:uiPriority w:val="0"/>
    <w:rPr>
      <w:rFonts w:ascii="宋体" w:hAnsi="宋体"/>
      <w:kern w:val="2"/>
      <w:sz w:val="21"/>
    </w:rPr>
  </w:style>
  <w:style w:type="character" w:customStyle="1" w:styleId="584">
    <w:name w:val="批注框文本 Char"/>
    <w:uiPriority w:val="99"/>
    <w:rPr>
      <w:kern w:val="2"/>
      <w:sz w:val="18"/>
      <w:szCs w:val="18"/>
    </w:rPr>
  </w:style>
  <w:style w:type="character" w:customStyle="1" w:styleId="585">
    <w:name w:val="明显引用 Char"/>
    <w:uiPriority w:val="0"/>
    <w:rPr>
      <w:b/>
      <w:bCs/>
      <w:i/>
      <w:iCs/>
      <w:color w:val="4F81BD"/>
    </w:rPr>
  </w:style>
  <w:style w:type="character" w:customStyle="1" w:styleId="586">
    <w:name w:val="文档结构图 Char"/>
    <w:uiPriority w:val="0"/>
    <w:rPr>
      <w:rFonts w:ascii="宋体"/>
      <w:kern w:val="2"/>
      <w:sz w:val="18"/>
      <w:szCs w:val="18"/>
    </w:rPr>
  </w:style>
  <w:style w:type="character" w:customStyle="1" w:styleId="587">
    <w:name w:val="批注主题 Char"/>
    <w:uiPriority w:val="99"/>
    <w:rPr>
      <w:b/>
      <w:bCs/>
      <w:kern w:val="2"/>
      <w:sz w:val="21"/>
      <w:szCs w:val="24"/>
    </w:rPr>
  </w:style>
  <w:style w:type="character" w:customStyle="1" w:styleId="588">
    <w:name w:val="正文缩进 Char"/>
    <w:qFormat/>
    <w:uiPriority w:val="0"/>
    <w:rPr>
      <w:rFonts w:ascii="Times New Roman" w:hAnsi="Times New Roman" w:eastAsia="宋体"/>
      <w:kern w:val="2"/>
      <w:szCs w:val="24"/>
    </w:rPr>
  </w:style>
  <w:style w:type="paragraph" w:customStyle="1" w:styleId="589">
    <w:name w:val="正文3"/>
    <w:qFormat/>
    <w:uiPriority w:val="0"/>
    <w:pPr>
      <w:widowControl w:val="0"/>
      <w:adjustRightInd w:val="0"/>
      <w:spacing w:line="312" w:lineRule="atLeast"/>
      <w:ind w:firstLine="200" w:firstLineChars="200"/>
      <w:jc w:val="both"/>
    </w:pPr>
    <w:rPr>
      <w:rFonts w:ascii="宋体" w:hAnsi="Calibri" w:eastAsia="宋体" w:cs="Times New Roman"/>
      <w:kern w:val="0"/>
      <w:sz w:val="34"/>
      <w:szCs w:val="22"/>
      <w:lang w:val="en-US" w:eastAsia="zh-CN" w:bidi="ar-SA"/>
    </w:rPr>
  </w:style>
  <w:style w:type="character" w:customStyle="1" w:styleId="590">
    <w:name w:val="正文文本缩进 3 Char"/>
    <w:uiPriority w:val="0"/>
    <w:rPr>
      <w:rFonts w:ascii="仿宋_GB2312" w:hAnsi="Calibri" w:eastAsia="仿宋_GB2312"/>
      <w:kern w:val="2"/>
      <w:sz w:val="28"/>
      <w:szCs w:val="22"/>
    </w:rPr>
  </w:style>
  <w:style w:type="paragraph" w:customStyle="1" w:styleId="591">
    <w:name w:val="无间隔3"/>
    <w:next w:val="19"/>
    <w:uiPriority w:val="0"/>
    <w:pPr>
      <w:widowControl w:val="0"/>
      <w:jc w:val="both"/>
    </w:pPr>
    <w:rPr>
      <w:rFonts w:ascii="Calibri" w:hAnsi="Calibri" w:eastAsia="宋体" w:cs="Times New Roman"/>
      <w:kern w:val="2"/>
      <w:sz w:val="21"/>
      <w:szCs w:val="22"/>
      <w:lang w:val="en-US" w:eastAsia="zh-CN" w:bidi="ar-SA"/>
    </w:rPr>
  </w:style>
  <w:style w:type="paragraph" w:customStyle="1" w:styleId="592">
    <w:name w:val="明显引用2"/>
    <w:next w:val="1"/>
    <w:uiPriority w:val="0"/>
    <w:pPr>
      <w:widowControl w:val="0"/>
      <w:pBdr>
        <w:bottom w:val="single" w:color="4F81BD" w:sz="4" w:space="4"/>
      </w:pBdr>
      <w:spacing w:before="200" w:after="280"/>
      <w:ind w:left="936" w:right="936"/>
      <w:jc w:val="both"/>
    </w:pPr>
    <w:rPr>
      <w:rFonts w:ascii="Calibri" w:hAnsi="Calibri" w:eastAsia="Times New Roman" w:cs="Times New Roman"/>
      <w:b/>
      <w:bCs/>
      <w:i/>
      <w:iCs/>
      <w:color w:val="4F81BD"/>
      <w:kern w:val="2"/>
      <w:sz w:val="21"/>
      <w:szCs w:val="22"/>
      <w:lang w:val="en-US" w:eastAsia="zh-CN" w:bidi="ar-SA"/>
    </w:rPr>
  </w:style>
  <w:style w:type="paragraph" w:customStyle="1" w:styleId="593">
    <w:name w:val="修订2"/>
    <w:next w:val="19"/>
    <w:uiPriority w:val="0"/>
    <w:rPr>
      <w:rFonts w:ascii="Times New Roman" w:hAnsi="Times New Roman" w:eastAsia="宋体" w:cs="Times New Roman"/>
      <w:kern w:val="2"/>
      <w:sz w:val="21"/>
      <w:szCs w:val="24"/>
      <w:lang w:val="en-US" w:eastAsia="zh-CN" w:bidi="ar-SA"/>
    </w:rPr>
  </w:style>
  <w:style w:type="paragraph" w:customStyle="1" w:styleId="594">
    <w:name w:val="TOC 标题2"/>
    <w:basedOn w:val="2"/>
    <w:next w:val="1"/>
    <w:uiPriority w:val="0"/>
    <w:pPr>
      <w:tabs>
        <w:tab w:val="left" w:pos="1440"/>
      </w:tabs>
      <w:spacing w:before="340" w:beforeAutospacing="0" w:after="330" w:afterAutospacing="0" w:line="576" w:lineRule="auto"/>
      <w:jc w:val="both"/>
      <w:outlineLvl w:val="9"/>
    </w:pPr>
    <w:rPr>
      <w:rFonts w:ascii="Calibri" w:hAnsi="Calibri" w:cs="Times New Roman"/>
    </w:rPr>
  </w:style>
  <w:style w:type="paragraph" w:customStyle="1" w:styleId="595">
    <w:name w:val="引用2"/>
    <w:next w:val="1"/>
    <w:uiPriority w:val="0"/>
    <w:pPr>
      <w:widowControl w:val="0"/>
      <w:jc w:val="both"/>
    </w:pPr>
    <w:rPr>
      <w:rFonts w:ascii="Calibri" w:hAnsi="Calibri" w:eastAsia="Times New Roman" w:cs="Times New Roman"/>
      <w:i/>
      <w:iCs/>
      <w:color w:val="000000"/>
      <w:kern w:val="2"/>
      <w:sz w:val="21"/>
      <w:szCs w:val="22"/>
      <w:lang w:val="en-US" w:eastAsia="zh-CN" w:bidi="ar-SA"/>
    </w:rPr>
  </w:style>
  <w:style w:type="character" w:customStyle="1" w:styleId="596">
    <w:name w:val="书籍标题2"/>
    <w:uiPriority w:val="0"/>
    <w:rPr>
      <w:b/>
      <w:bCs/>
      <w:smallCaps/>
      <w:spacing w:val="5"/>
    </w:rPr>
  </w:style>
  <w:style w:type="character" w:customStyle="1" w:styleId="597">
    <w:name w:val="不明显参考2"/>
    <w:uiPriority w:val="0"/>
    <w:rPr>
      <w:smallCaps/>
      <w:color w:val="C0504D"/>
      <w:u w:val="single"/>
    </w:rPr>
  </w:style>
  <w:style w:type="character" w:customStyle="1" w:styleId="598">
    <w:name w:val="明显强调2"/>
    <w:uiPriority w:val="0"/>
    <w:rPr>
      <w:b/>
      <w:bCs/>
      <w:i/>
      <w:iCs/>
      <w:color w:val="4F81BD"/>
    </w:rPr>
  </w:style>
  <w:style w:type="character" w:customStyle="1" w:styleId="599">
    <w:name w:val="不明显强调2"/>
    <w:uiPriority w:val="0"/>
    <w:rPr>
      <w:i/>
      <w:iCs/>
      <w:color w:val="808080"/>
    </w:rPr>
  </w:style>
  <w:style w:type="character" w:customStyle="1" w:styleId="600">
    <w:name w:val="明显参考2"/>
    <w:uiPriority w:val="0"/>
    <w:rPr>
      <w:b/>
      <w:bCs/>
      <w:smallCaps/>
      <w:color w:val="C0504D"/>
      <w:spacing w:val="5"/>
      <w:u w:val="single"/>
    </w:rPr>
  </w:style>
  <w:style w:type="character" w:customStyle="1" w:styleId="601">
    <w:name w:val="正文文本 2 Char"/>
    <w:uiPriority w:val="0"/>
    <w:rPr>
      <w:rFonts w:ascii="Calibri" w:hAnsi="Calibri" w:eastAsia="宋体"/>
      <w:kern w:val="2"/>
      <w:sz w:val="24"/>
      <w:szCs w:val="22"/>
      <w:lang w:val="zh-CN" w:eastAsia="zh-CN"/>
    </w:rPr>
  </w:style>
  <w:style w:type="character" w:customStyle="1" w:styleId="602">
    <w:name w:val="HTML 预设格式 Char"/>
    <w:uiPriority w:val="0"/>
    <w:rPr>
      <w:rFonts w:ascii="Arial" w:hAnsi="Arial" w:eastAsia="宋体" w:cs="Arial"/>
      <w:sz w:val="11"/>
      <w:szCs w:val="11"/>
    </w:rPr>
  </w:style>
  <w:style w:type="character" w:customStyle="1" w:styleId="603">
    <w:name w:val="未处理的提及3"/>
    <w:semiHidden/>
    <w:uiPriority w:val="99"/>
    <w:rPr>
      <w:color w:val="808080"/>
      <w:shd w:val="clear" w:color="auto" w:fill="E6E6E6"/>
    </w:rPr>
  </w:style>
  <w:style w:type="character" w:customStyle="1" w:styleId="604">
    <w:name w:val="尾注文本 Char"/>
    <w:uiPriority w:val="0"/>
    <w:rPr>
      <w:szCs w:val="24"/>
    </w:rPr>
  </w:style>
  <w:style w:type="paragraph" w:customStyle="1" w:styleId="605">
    <w:name w:val="一级标题"/>
    <w:basedOn w:val="1"/>
    <w:qFormat/>
    <w:uiPriority w:val="0"/>
    <w:pPr>
      <w:pageBreakBefore/>
      <w:spacing w:before="50" w:beforeLines="50" w:after="50" w:afterLines="50"/>
      <w:ind w:left="800" w:hanging="800"/>
      <w:outlineLvl w:val="0"/>
    </w:pPr>
    <w:rPr>
      <w:rFonts w:ascii="Times New Roman" w:hAnsi="Times New Roman" w:eastAsia="黑体" w:cs="Times New Roman (正文 CS 字体)"/>
      <w:b/>
      <w:sz w:val="32"/>
      <w:szCs w:val="21"/>
    </w:rPr>
  </w:style>
  <w:style w:type="paragraph" w:customStyle="1" w:styleId="606">
    <w:name w:val="二级标题"/>
    <w:basedOn w:val="1"/>
    <w:qFormat/>
    <w:uiPriority w:val="0"/>
    <w:pPr>
      <w:keepNext/>
      <w:spacing w:line="360" w:lineRule="auto"/>
      <w:ind w:left="942" w:hanging="517"/>
      <w:outlineLvl w:val="1"/>
    </w:pPr>
    <w:rPr>
      <w:rFonts w:ascii="Times New Roman" w:hAnsi="Times New Roman" w:cs="Times New Roman (正文 CS 字体)"/>
      <w:b/>
      <w:sz w:val="30"/>
      <w:szCs w:val="21"/>
    </w:rPr>
  </w:style>
  <w:style w:type="paragraph" w:customStyle="1" w:styleId="607">
    <w:name w:val="四级标题"/>
    <w:basedOn w:val="1"/>
    <w:qFormat/>
    <w:uiPriority w:val="0"/>
    <w:pPr>
      <w:spacing w:line="360" w:lineRule="auto"/>
      <w:ind w:left="1226" w:hanging="801"/>
      <w:outlineLvl w:val="3"/>
    </w:pPr>
    <w:rPr>
      <w:rFonts w:ascii="Times New Roman" w:hAnsi="Times New Roman" w:cs="Times New Roman (正文 CS 字体)"/>
      <w:b/>
      <w:szCs w:val="21"/>
    </w:rPr>
  </w:style>
  <w:style w:type="paragraph" w:customStyle="1" w:styleId="608">
    <w:name w:val="五级标题"/>
    <w:basedOn w:val="1"/>
    <w:qFormat/>
    <w:uiPriority w:val="0"/>
    <w:pPr>
      <w:spacing w:before="50" w:beforeLines="50" w:after="50" w:afterLines="50"/>
      <w:ind w:firstLine="200" w:firstLineChars="200"/>
      <w:outlineLvl w:val="4"/>
    </w:pPr>
    <w:rPr>
      <w:rFonts w:ascii="Times New Roman" w:hAnsi="Times New Roman" w:cs="Times New Roman (正文 CS 字体)"/>
      <w:szCs w:val="21"/>
    </w:rPr>
  </w:style>
  <w:style w:type="paragraph" w:customStyle="1" w:styleId="609">
    <w:name w:val="纯文本4"/>
    <w:basedOn w:val="1"/>
    <w:uiPriority w:val="0"/>
    <w:pPr>
      <w:adjustRightInd w:val="0"/>
      <w:textAlignment w:val="baseline"/>
    </w:pPr>
    <w:rPr>
      <w:rFonts w:ascii="宋体" w:hAnsi="Courier New" w:eastAsia="楷体_GB2312" w:cs="Times New Roman"/>
      <w:sz w:val="26"/>
      <w:szCs w:val="20"/>
    </w:rPr>
  </w:style>
  <w:style w:type="character" w:customStyle="1" w:styleId="610">
    <w:name w:val="标题 2 Char Char Char"/>
    <w:qFormat/>
    <w:uiPriority w:val="0"/>
    <w:rPr>
      <w:rFonts w:ascii="Arial" w:hAnsi="Arial" w:eastAsia="黑体"/>
      <w:b/>
      <w:bCs/>
      <w:kern w:val="2"/>
      <w:sz w:val="32"/>
      <w:szCs w:val="32"/>
      <w:lang w:val="en-US" w:eastAsia="zh-CN" w:bidi="ar-SA"/>
    </w:rPr>
  </w:style>
  <w:style w:type="table" w:customStyle="1" w:styleId="611">
    <w:name w:val="网格型3"/>
    <w:basedOn w:val="7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12">
    <w:name w:val="网格型12"/>
    <w:basedOn w:val="75"/>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13">
    <w:name w:val="网格型4"/>
    <w:basedOn w:val="7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14">
    <w:name w:val="网格型21"/>
    <w:basedOn w:val="75"/>
    <w:qFormat/>
    <w:uiPriority w:val="39"/>
    <w:pPr>
      <w:ind w:firstLine="624"/>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615">
    <w:name w:val="页眉 Char4"/>
    <w:basedOn w:val="62"/>
    <w:qFormat/>
    <w:uiPriority w:val="99"/>
    <w:rPr>
      <w:sz w:val="18"/>
      <w:szCs w:val="18"/>
    </w:rPr>
  </w:style>
  <w:style w:type="character" w:customStyle="1" w:styleId="616">
    <w:name w:val="页脚 Char3"/>
    <w:basedOn w:val="62"/>
    <w:qFormat/>
    <w:uiPriority w:val="99"/>
    <w:rPr>
      <w:sz w:val="18"/>
      <w:szCs w:val="18"/>
    </w:rPr>
  </w:style>
  <w:style w:type="character" w:customStyle="1" w:styleId="617">
    <w:name w:val="标题 1 Char3"/>
    <w:basedOn w:val="62"/>
    <w:qFormat/>
    <w:uiPriority w:val="9"/>
    <w:rPr>
      <w:b/>
      <w:bCs/>
      <w:kern w:val="44"/>
      <w:sz w:val="44"/>
      <w:szCs w:val="44"/>
    </w:rPr>
  </w:style>
  <w:style w:type="character" w:customStyle="1" w:styleId="618">
    <w:name w:val="标题 3 Char1"/>
    <w:basedOn w:val="62"/>
    <w:qFormat/>
    <w:uiPriority w:val="9"/>
    <w:rPr>
      <w:b/>
      <w:bCs/>
      <w:sz w:val="32"/>
      <w:szCs w:val="32"/>
    </w:rPr>
  </w:style>
  <w:style w:type="character" w:customStyle="1" w:styleId="619">
    <w:name w:val="标题 2 Char3"/>
    <w:basedOn w:val="62"/>
    <w:qFormat/>
    <w:uiPriority w:val="9"/>
    <w:rPr>
      <w:rFonts w:ascii="Calibri Light" w:hAnsi="Calibri Light" w:eastAsia="宋体" w:cs="Times New Roman"/>
      <w:b/>
      <w:bCs/>
      <w:sz w:val="36"/>
      <w:szCs w:val="32"/>
    </w:rPr>
  </w:style>
  <w:style w:type="character" w:customStyle="1" w:styleId="620">
    <w:name w:val="标题 4 Char2"/>
    <w:basedOn w:val="62"/>
    <w:qFormat/>
    <w:uiPriority w:val="9"/>
    <w:rPr>
      <w:rFonts w:ascii="Calibri Light" w:hAnsi="Calibri Light" w:eastAsia="宋体" w:cs="Times New Roman"/>
      <w:b/>
      <w:bCs/>
      <w:sz w:val="28"/>
      <w:szCs w:val="28"/>
    </w:rPr>
  </w:style>
  <w:style w:type="character" w:customStyle="1" w:styleId="621">
    <w:name w:val="标题 5 Char1"/>
    <w:basedOn w:val="62"/>
    <w:qFormat/>
    <w:uiPriority w:val="9"/>
    <w:rPr>
      <w:b/>
      <w:bCs/>
      <w:sz w:val="28"/>
      <w:szCs w:val="28"/>
    </w:rPr>
  </w:style>
  <w:style w:type="character" w:customStyle="1" w:styleId="622">
    <w:name w:val="正文文本缩进 Char2"/>
    <w:qFormat/>
    <w:uiPriority w:val="0"/>
    <w:rPr>
      <w:rFonts w:ascii="??" w:hAnsi="??" w:eastAsia="??" w:cs="宋体"/>
      <w:sz w:val="28"/>
      <w:szCs w:val="28"/>
    </w:rPr>
  </w:style>
  <w:style w:type="character" w:customStyle="1" w:styleId="623">
    <w:name w:val="页眉 Char3"/>
    <w:basedOn w:val="62"/>
    <w:qFormat/>
    <w:uiPriority w:val="99"/>
    <w:rPr>
      <w:rFonts w:ascii="宋体" w:hAnsi="宋体" w:eastAsia="宋体"/>
      <w:sz w:val="18"/>
      <w:szCs w:val="18"/>
    </w:rPr>
  </w:style>
  <w:style w:type="character" w:customStyle="1" w:styleId="624">
    <w:name w:val="列出段落 Char1"/>
    <w:qFormat/>
    <w:uiPriority w:val="34"/>
    <w:rPr>
      <w:sz w:val="24"/>
    </w:rPr>
  </w:style>
  <w:style w:type="paragraph" w:customStyle="1" w:styleId="625">
    <w:name w:val="Figure1"/>
    <w:basedOn w:val="1"/>
    <w:next w:val="1"/>
    <w:unhideWhenUsed/>
    <w:qFormat/>
    <w:uiPriority w:val="0"/>
    <w:pPr>
      <w:keepNext/>
      <w:keepLines/>
      <w:spacing w:before="240" w:after="64" w:line="320" w:lineRule="auto"/>
      <w:ind w:firstLine="200" w:firstLineChars="200"/>
      <w:outlineLvl w:val="8"/>
    </w:pPr>
    <w:rPr>
      <w:rFonts w:ascii="等线 Light" w:hAnsi="等线 Light" w:eastAsia="等线 Light" w:cs="Times New Roman"/>
      <w:b/>
      <w:sz w:val="21"/>
      <w:szCs w:val="21"/>
    </w:rPr>
  </w:style>
  <w:style w:type="paragraph" w:customStyle="1" w:styleId="626">
    <w:name w:val="样式1-zs"/>
    <w:basedOn w:val="4"/>
    <w:link w:val="627"/>
    <w:qFormat/>
    <w:uiPriority w:val="0"/>
    <w:pPr>
      <w:jc w:val="center"/>
    </w:pPr>
    <w:rPr>
      <w:rFonts w:ascii="宋体" w:hAnsi="宋体" w:cs="Times New Roman"/>
      <w:b w:val="0"/>
      <w:bCs w:val="0"/>
      <w:sz w:val="28"/>
      <w:szCs w:val="28"/>
    </w:rPr>
  </w:style>
  <w:style w:type="character" w:customStyle="1" w:styleId="627">
    <w:name w:val="样式1-zs 字符"/>
    <w:basedOn w:val="618"/>
    <w:link w:val="626"/>
    <w:uiPriority w:val="0"/>
    <w:rPr>
      <w:rFonts w:ascii="宋体" w:hAnsi="宋体" w:eastAsia="宋体" w:cs="Times New Roman"/>
      <w:b w:val="0"/>
      <w:bCs w:val="0"/>
      <w:sz w:val="28"/>
      <w:szCs w:val="28"/>
    </w:rPr>
  </w:style>
  <w:style w:type="paragraph" w:customStyle="1" w:styleId="628">
    <w:name w:val="正文(缩进)"/>
    <w:basedOn w:val="1"/>
    <w:next w:val="1"/>
    <w:link w:val="629"/>
    <w:qFormat/>
    <w:uiPriority w:val="0"/>
    <w:pPr>
      <w:spacing w:line="360" w:lineRule="auto"/>
      <w:ind w:firstLine="200" w:firstLineChars="200"/>
    </w:pPr>
    <w:rPr>
      <w:rFonts w:ascii="宋体" w:hAnsi="宋体" w:eastAsia="等线" w:cs="Times New Roman"/>
      <w:b/>
      <w:szCs w:val="24"/>
    </w:rPr>
  </w:style>
  <w:style w:type="character" w:customStyle="1" w:styleId="629">
    <w:name w:val="正文(缩进) 字符"/>
    <w:basedOn w:val="62"/>
    <w:link w:val="628"/>
    <w:uiPriority w:val="0"/>
    <w:rPr>
      <w:rFonts w:ascii="宋体" w:hAnsi="宋体" w:eastAsia="等线" w:cs="Times New Roman"/>
      <w:b/>
      <w:sz w:val="24"/>
      <w:szCs w:val="24"/>
    </w:rPr>
  </w:style>
  <w:style w:type="character" w:customStyle="1" w:styleId="630">
    <w:name w:val="超链接1"/>
    <w:basedOn w:val="62"/>
    <w:unhideWhenUsed/>
    <w:qFormat/>
    <w:uiPriority w:val="99"/>
    <w:rPr>
      <w:color w:val="0000FF"/>
      <w:u w:val="single"/>
    </w:rPr>
  </w:style>
  <w:style w:type="paragraph" w:customStyle="1" w:styleId="631">
    <w:name w:val="文档结构图1"/>
    <w:basedOn w:val="1"/>
    <w:next w:val="20"/>
    <w:unhideWhenUsed/>
    <w:qFormat/>
    <w:uiPriority w:val="99"/>
    <w:pPr>
      <w:widowControl/>
      <w:spacing w:line="560" w:lineRule="exact"/>
    </w:pPr>
    <w:rPr>
      <w:rFonts w:ascii="宋体" w:hAnsi="等线" w:cs="Times New Roman"/>
      <w:b/>
      <w:sz w:val="18"/>
      <w:szCs w:val="18"/>
    </w:rPr>
  </w:style>
  <w:style w:type="table" w:customStyle="1" w:styleId="632">
    <w:name w:val="网格型151"/>
    <w:basedOn w:val="75"/>
    <w:uiPriority w:val="3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33">
    <w:name w:val="网格型261"/>
    <w:basedOn w:val="75"/>
    <w:qFormat/>
    <w:uiPriority w:val="5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34">
    <w:name w:val="WW-正文缩进"/>
    <w:basedOn w:val="1"/>
    <w:uiPriority w:val="2"/>
    <w:pPr>
      <w:suppressAutoHyphens/>
      <w:spacing w:line="360" w:lineRule="auto"/>
      <w:ind w:firstLine="420"/>
    </w:pPr>
    <w:rPr>
      <w:rFonts w:ascii="Times New Roman" w:hAnsi="Times New Roman" w:cs="Times New Roman"/>
      <w:b/>
      <w:kern w:val="1"/>
      <w:szCs w:val="24"/>
    </w:rPr>
  </w:style>
  <w:style w:type="paragraph" w:customStyle="1" w:styleId="635">
    <w:name w:val="彩色列表 - 强调文字颜色 11"/>
    <w:basedOn w:val="1"/>
    <w:qFormat/>
    <w:uiPriority w:val="0"/>
    <w:pPr>
      <w:suppressAutoHyphens/>
      <w:spacing w:line="480" w:lineRule="auto"/>
      <w:ind w:firstLine="420"/>
    </w:pPr>
    <w:rPr>
      <w:rFonts w:ascii="Calibri" w:hAnsi="Calibri" w:cs="Calibri"/>
      <w:b/>
      <w:kern w:val="1"/>
    </w:rPr>
  </w:style>
  <w:style w:type="paragraph" w:customStyle="1" w:styleId="636">
    <w:name w:val="正文缩进1"/>
    <w:basedOn w:val="1"/>
    <w:next w:val="26"/>
    <w:uiPriority w:val="0"/>
    <w:pPr>
      <w:autoSpaceDE w:val="0"/>
      <w:autoSpaceDN w:val="0"/>
      <w:adjustRightInd w:val="0"/>
      <w:snapToGrid w:val="0"/>
      <w:spacing w:after="120" w:line="360" w:lineRule="auto"/>
      <w:ind w:left="420" w:leftChars="200" w:firstLine="480" w:firstLineChars="200"/>
    </w:pPr>
    <w:rPr>
      <w:rFonts w:ascii="Times New Roman" w:hAnsi="Times New Roman" w:cs="Times New Roman"/>
      <w:b/>
      <w:szCs w:val="21"/>
    </w:rPr>
  </w:style>
  <w:style w:type="table" w:customStyle="1" w:styleId="637">
    <w:name w:val="Table Normal2"/>
    <w:semiHidden/>
    <w:unhideWhenUsed/>
    <w:qFormat/>
    <w:uiPriority w:val="2"/>
    <w:pPr>
      <w:widowControl w:val="0"/>
      <w:autoSpaceDE w:val="0"/>
      <w:autoSpaceDN w:val="0"/>
    </w:pPr>
    <w:rPr>
      <w:kern w:val="0"/>
      <w:sz w:val="22"/>
      <w:lang w:eastAsia="en-US"/>
    </w:rPr>
    <w:tblPr>
      <w:tblLayout w:type="fixed"/>
      <w:tblCellMar>
        <w:top w:w="0" w:type="dxa"/>
        <w:left w:w="0" w:type="dxa"/>
        <w:bottom w:w="0" w:type="dxa"/>
        <w:right w:w="0" w:type="dxa"/>
      </w:tblCellMar>
    </w:tblPr>
  </w:style>
  <w:style w:type="paragraph" w:customStyle="1" w:styleId="638">
    <w:name w:val="正文文本首行缩进 21"/>
    <w:basedOn w:val="26"/>
    <w:next w:val="43"/>
    <w:unhideWhenUsed/>
    <w:uiPriority w:val="99"/>
    <w:pPr>
      <w:ind w:firstLine="420" w:firstLineChars="200"/>
    </w:pPr>
    <w:rPr>
      <w:rFonts w:cs="Times New Roman"/>
      <w:b/>
      <w:szCs w:val="28"/>
    </w:rPr>
  </w:style>
  <w:style w:type="table" w:customStyle="1" w:styleId="639">
    <w:name w:val="网格型111"/>
    <w:basedOn w:val="75"/>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40">
    <w:name w:val="网格型211"/>
    <w:basedOn w:val="7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41">
    <w:name w:val="Table Normal11"/>
    <w:semiHidden/>
    <w:unhideWhenUsed/>
    <w:qFormat/>
    <w:uiPriority w:val="2"/>
    <w:pPr>
      <w:widowControl w:val="0"/>
      <w:autoSpaceDE w:val="0"/>
      <w:autoSpaceDN w:val="0"/>
    </w:pPr>
    <w:rPr>
      <w:kern w:val="0"/>
      <w:sz w:val="22"/>
      <w:lang w:eastAsia="en-US"/>
    </w:rPr>
    <w:tblPr>
      <w:tblLayout w:type="fixed"/>
      <w:tblCellMar>
        <w:top w:w="0" w:type="dxa"/>
        <w:left w:w="0" w:type="dxa"/>
        <w:bottom w:w="0" w:type="dxa"/>
        <w:right w:w="0" w:type="dxa"/>
      </w:tblCellMar>
    </w:tblPr>
  </w:style>
  <w:style w:type="paragraph" w:customStyle="1" w:styleId="642">
    <w:name w:val="正文文本缩进 21"/>
    <w:basedOn w:val="1"/>
    <w:next w:val="39"/>
    <w:unhideWhenUsed/>
    <w:uiPriority w:val="0"/>
    <w:pPr>
      <w:spacing w:after="120" w:line="480" w:lineRule="auto"/>
      <w:ind w:left="420" w:leftChars="200"/>
    </w:pPr>
    <w:rPr>
      <w:rFonts w:ascii="等线" w:hAnsi="等线" w:eastAsia="等线" w:cs="Times New Roman"/>
      <w:b/>
    </w:rPr>
  </w:style>
  <w:style w:type="paragraph" w:customStyle="1" w:styleId="643">
    <w:name w:val="正文文本 31"/>
    <w:basedOn w:val="1"/>
    <w:next w:val="22"/>
    <w:uiPriority w:val="0"/>
    <w:pPr>
      <w:spacing w:after="120" w:line="360" w:lineRule="auto"/>
    </w:pPr>
    <w:rPr>
      <w:rFonts w:ascii="Times New Roman" w:hAnsi="Times New Roman" w:eastAsia="等线" w:cs="Times New Roman"/>
      <w:b/>
      <w:sz w:val="16"/>
      <w:szCs w:val="16"/>
    </w:rPr>
  </w:style>
  <w:style w:type="paragraph" w:customStyle="1" w:styleId="644">
    <w:name w:val="脚注文本1"/>
    <w:basedOn w:val="1"/>
    <w:next w:val="51"/>
    <w:uiPriority w:val="0"/>
    <w:pPr>
      <w:adjustRightInd w:val="0"/>
      <w:spacing w:line="312" w:lineRule="atLeast"/>
      <w:jc w:val="left"/>
      <w:textAlignment w:val="baseline"/>
    </w:pPr>
    <w:rPr>
      <w:rFonts w:ascii="等线" w:hAnsi="等线" w:eastAsia="等线" w:cs="Times New Roman"/>
      <w:b/>
      <w:sz w:val="18"/>
    </w:rPr>
  </w:style>
  <w:style w:type="paragraph" w:customStyle="1" w:styleId="645">
    <w:name w:val="尾注文本1"/>
    <w:basedOn w:val="1"/>
    <w:next w:val="40"/>
    <w:uiPriority w:val="0"/>
    <w:pPr>
      <w:snapToGrid w:val="0"/>
      <w:spacing w:line="360" w:lineRule="auto"/>
      <w:jc w:val="left"/>
    </w:pPr>
    <w:rPr>
      <w:rFonts w:ascii="等线" w:hAnsi="等线" w:eastAsia="等线" w:cs="Times New Roman"/>
      <w:b/>
      <w:sz w:val="21"/>
      <w:szCs w:val="24"/>
    </w:rPr>
  </w:style>
  <w:style w:type="paragraph" w:customStyle="1" w:styleId="646">
    <w:name w:val="样式5"/>
    <w:basedOn w:val="1"/>
    <w:qFormat/>
    <w:uiPriority w:val="0"/>
    <w:pPr>
      <w:adjustRightInd w:val="0"/>
      <w:spacing w:line="440" w:lineRule="exact"/>
      <w:ind w:left="2" w:firstLine="480" w:firstLineChars="200"/>
    </w:pPr>
    <w:rPr>
      <w:rFonts w:ascii="仿宋_GB2312" w:hAnsi="仿宋" w:eastAsia="仿宋_GB2312" w:cs="Times New Roman"/>
      <w:b/>
      <w:szCs w:val="24"/>
    </w:rPr>
  </w:style>
  <w:style w:type="paragraph" w:customStyle="1" w:styleId="647">
    <w:name w:val="MM Topic 3"/>
    <w:basedOn w:val="4"/>
    <w:uiPriority w:val="0"/>
    <w:pPr>
      <w:tabs>
        <w:tab w:val="left" w:pos="1680"/>
      </w:tabs>
      <w:ind w:left="1680" w:hanging="420"/>
    </w:pPr>
    <w:rPr>
      <w:rFonts w:ascii="Times New Roman" w:hAnsi="Times New Roman" w:cs="Times New Roman"/>
      <w:b w:val="0"/>
    </w:rPr>
  </w:style>
  <w:style w:type="paragraph" w:customStyle="1" w:styleId="648">
    <w:name w:val="MM Topic 4"/>
    <w:basedOn w:val="5"/>
    <w:uiPriority w:val="0"/>
    <w:pPr>
      <w:tabs>
        <w:tab w:val="left" w:pos="2100"/>
      </w:tabs>
      <w:ind w:left="2100" w:hanging="420"/>
    </w:pPr>
    <w:rPr>
      <w:rFonts w:ascii="Arial" w:hAnsi="Arial" w:eastAsia="黑体" w:cs="Times New Roman"/>
      <w:b w:val="0"/>
      <w:lang w:eastAsia="zh-CN"/>
    </w:rPr>
  </w:style>
  <w:style w:type="paragraph" w:customStyle="1" w:styleId="649">
    <w:name w:val="MM Topic 2"/>
    <w:basedOn w:val="3"/>
    <w:uiPriority w:val="0"/>
    <w:pPr>
      <w:tabs>
        <w:tab w:val="left" w:pos="1260"/>
      </w:tabs>
      <w:spacing w:before="0" w:beforeAutospacing="0" w:after="0" w:afterAutospacing="0"/>
      <w:ind w:left="1260" w:hanging="420"/>
      <w:jc w:val="left"/>
    </w:pPr>
    <w:rPr>
      <w:rFonts w:ascii="Arial" w:hAnsi="Arial" w:eastAsia="黑体" w:cs="Times New Roman"/>
      <w:b w:val="0"/>
      <w:kern w:val="2"/>
      <w:sz w:val="32"/>
    </w:rPr>
  </w:style>
  <w:style w:type="paragraph" w:customStyle="1" w:styleId="650">
    <w:name w:val="MM Topic 5"/>
    <w:basedOn w:val="6"/>
    <w:uiPriority w:val="0"/>
    <w:pPr>
      <w:tabs>
        <w:tab w:val="left" w:pos="2520"/>
      </w:tabs>
      <w:ind w:left="2520" w:hanging="420"/>
    </w:pPr>
    <w:rPr>
      <w:rFonts w:ascii="Times New Roman" w:hAnsi="Times New Roman" w:eastAsia="宋体" w:cs="Times New Roman"/>
      <w:lang w:val="zh-CN" w:eastAsia="zh-CN"/>
    </w:rPr>
  </w:style>
  <w:style w:type="paragraph" w:customStyle="1" w:styleId="651">
    <w:name w:val="五级条标题"/>
    <w:basedOn w:val="652"/>
    <w:next w:val="259"/>
    <w:uiPriority w:val="0"/>
    <w:pPr>
      <w:tabs>
        <w:tab w:val="left" w:pos="2940"/>
        <w:tab w:val="left" w:pos="3360"/>
      </w:tabs>
      <w:ind w:left="3360"/>
      <w:outlineLvl w:val="6"/>
    </w:pPr>
  </w:style>
  <w:style w:type="paragraph" w:customStyle="1" w:styleId="652">
    <w:name w:val="四级条标题"/>
    <w:basedOn w:val="1"/>
    <w:next w:val="259"/>
    <w:uiPriority w:val="0"/>
    <w:pPr>
      <w:widowControl/>
      <w:tabs>
        <w:tab w:val="left" w:pos="2940"/>
      </w:tabs>
      <w:spacing w:line="360" w:lineRule="auto"/>
      <w:ind w:left="2940" w:hanging="420"/>
      <w:outlineLvl w:val="5"/>
    </w:pPr>
    <w:rPr>
      <w:rFonts w:ascii="黑体" w:hAnsi="Times New Roman" w:eastAsia="黑体" w:cs="Times New Roman"/>
      <w:b/>
      <w:kern w:val="0"/>
      <w:sz w:val="21"/>
      <w:szCs w:val="20"/>
    </w:rPr>
  </w:style>
  <w:style w:type="paragraph" w:customStyle="1" w:styleId="653">
    <w:name w:val="表格题注"/>
    <w:next w:val="1"/>
    <w:uiPriority w:val="0"/>
    <w:pPr>
      <w:keepLines/>
      <w:tabs>
        <w:tab w:val="left" w:pos="4200"/>
      </w:tabs>
      <w:spacing w:before="312" w:beforeLines="100"/>
      <w:ind w:left="1089" w:hanging="369"/>
      <w:jc w:val="center"/>
    </w:pPr>
    <w:rPr>
      <w:rFonts w:ascii="Arial" w:hAnsi="Arial" w:eastAsia="宋体" w:cs="Times New Roman"/>
      <w:kern w:val="0"/>
      <w:sz w:val="18"/>
      <w:szCs w:val="18"/>
      <w:lang w:val="en-US" w:eastAsia="zh-CN" w:bidi="ar-SA"/>
    </w:rPr>
  </w:style>
  <w:style w:type="paragraph" w:customStyle="1" w:styleId="654">
    <w:name w:val="插图题注"/>
    <w:next w:val="1"/>
    <w:uiPriority w:val="0"/>
    <w:pPr>
      <w:tabs>
        <w:tab w:val="left" w:pos="3780"/>
      </w:tabs>
      <w:spacing w:after="312" w:afterLines="100"/>
      <w:ind w:left="1089" w:hanging="369"/>
      <w:jc w:val="center"/>
    </w:pPr>
    <w:rPr>
      <w:rFonts w:ascii="Arial" w:hAnsi="Arial" w:eastAsia="宋体" w:cs="Times New Roman"/>
      <w:kern w:val="0"/>
      <w:sz w:val="18"/>
      <w:szCs w:val="18"/>
      <w:lang w:val="en-US" w:eastAsia="zh-CN" w:bidi="ar-SA"/>
    </w:rPr>
  </w:style>
  <w:style w:type="paragraph" w:customStyle="1" w:styleId="655">
    <w:name w:val="标题 8（有编号）（安码科技）"/>
    <w:basedOn w:val="1"/>
    <w:next w:val="1"/>
    <w:unhideWhenUsed/>
    <w:qFormat/>
    <w:uiPriority w:val="9"/>
    <w:pPr>
      <w:keepNext/>
      <w:keepLines/>
      <w:widowControl/>
      <w:spacing w:before="240" w:after="64" w:line="360" w:lineRule="auto"/>
      <w:outlineLvl w:val="7"/>
    </w:pPr>
    <w:rPr>
      <w:rFonts w:ascii="Cambria" w:hAnsi="Cambria" w:cs="Times New Roman"/>
      <w:b/>
      <w:szCs w:val="24"/>
    </w:rPr>
  </w:style>
  <w:style w:type="paragraph" w:customStyle="1" w:styleId="656">
    <w:name w:val="标题 9（有编号）（安码科技）"/>
    <w:basedOn w:val="1"/>
    <w:next w:val="1"/>
    <w:unhideWhenUsed/>
    <w:qFormat/>
    <w:uiPriority w:val="9"/>
    <w:pPr>
      <w:keepNext/>
      <w:keepLines/>
      <w:spacing w:before="240" w:after="64" w:line="320" w:lineRule="auto"/>
      <w:outlineLvl w:val="8"/>
    </w:pPr>
    <w:rPr>
      <w:rFonts w:ascii="Cambria" w:hAnsi="Cambria" w:cs="Times New Roman"/>
      <w:b/>
      <w:szCs w:val="21"/>
    </w:rPr>
  </w:style>
  <w:style w:type="paragraph" w:customStyle="1" w:styleId="657">
    <w:name w:val="_Style 49"/>
    <w:basedOn w:val="1"/>
    <w:next w:val="34"/>
    <w:uiPriority w:val="0"/>
    <w:pPr>
      <w:spacing w:line="360" w:lineRule="auto"/>
    </w:pPr>
    <w:rPr>
      <w:rFonts w:ascii="宋体" w:hAnsi="Courier New" w:cs="Times New Roman"/>
      <w:b/>
      <w:szCs w:val="20"/>
    </w:rPr>
  </w:style>
  <w:style w:type="paragraph" w:customStyle="1" w:styleId="658">
    <w:name w:val="简单回函地址"/>
    <w:basedOn w:val="1"/>
    <w:uiPriority w:val="0"/>
    <w:pPr>
      <w:spacing w:line="360" w:lineRule="auto"/>
    </w:pPr>
    <w:rPr>
      <w:rFonts w:ascii="Times New Roman" w:hAnsi="Times New Roman" w:cs="Times New Roman"/>
      <w:b/>
      <w:szCs w:val="20"/>
    </w:rPr>
  </w:style>
  <w:style w:type="character" w:customStyle="1" w:styleId="659">
    <w:name w:val="p12"/>
    <w:uiPriority w:val="0"/>
  </w:style>
  <w:style w:type="paragraph" w:customStyle="1" w:styleId="660">
    <w:name w:val="Char Char25 Char Char1 Char Char Char Char"/>
    <w:basedOn w:val="20"/>
    <w:uiPriority w:val="0"/>
    <w:pPr>
      <w:shd w:val="clear" w:color="auto" w:fill="000080"/>
    </w:pPr>
    <w:rPr>
      <w:rFonts w:hAnsi="宋体"/>
      <w:sz w:val="24"/>
      <w:szCs w:val="20"/>
    </w:rPr>
  </w:style>
  <w:style w:type="paragraph" w:customStyle="1" w:styleId="661">
    <w:name w:val="font8"/>
    <w:basedOn w:val="1"/>
    <w:uiPriority w:val="0"/>
    <w:pPr>
      <w:widowControl/>
      <w:spacing w:before="100" w:beforeAutospacing="1" w:after="100" w:afterAutospacing="1" w:line="360" w:lineRule="auto"/>
      <w:jc w:val="left"/>
    </w:pPr>
    <w:rPr>
      <w:rFonts w:ascii="宋体" w:hAnsi="宋体" w:cs="宋体"/>
      <w:b/>
      <w:kern w:val="0"/>
      <w:sz w:val="18"/>
      <w:szCs w:val="18"/>
    </w:rPr>
  </w:style>
  <w:style w:type="paragraph" w:customStyle="1" w:styleId="662">
    <w:name w:val="font9"/>
    <w:basedOn w:val="1"/>
    <w:uiPriority w:val="0"/>
    <w:pPr>
      <w:widowControl/>
      <w:spacing w:before="100" w:beforeAutospacing="1" w:after="100" w:afterAutospacing="1" w:line="360" w:lineRule="auto"/>
      <w:jc w:val="left"/>
    </w:pPr>
    <w:rPr>
      <w:rFonts w:ascii="宋体" w:hAnsi="宋体" w:cs="宋体"/>
      <w:b/>
      <w:kern w:val="0"/>
      <w:sz w:val="18"/>
      <w:szCs w:val="18"/>
    </w:rPr>
  </w:style>
  <w:style w:type="paragraph" w:customStyle="1" w:styleId="663">
    <w:name w:val="font10"/>
    <w:basedOn w:val="1"/>
    <w:uiPriority w:val="0"/>
    <w:pPr>
      <w:widowControl/>
      <w:spacing w:before="100" w:beforeAutospacing="1" w:after="100" w:afterAutospacing="1" w:line="360" w:lineRule="auto"/>
      <w:jc w:val="left"/>
    </w:pPr>
    <w:rPr>
      <w:rFonts w:ascii="宋体" w:hAnsi="宋体" w:cs="宋体"/>
      <w:b/>
      <w:kern w:val="0"/>
      <w:sz w:val="18"/>
      <w:szCs w:val="18"/>
    </w:rPr>
  </w:style>
  <w:style w:type="paragraph" w:customStyle="1" w:styleId="664">
    <w:name w:val="xl888"/>
    <w:basedOn w:val="1"/>
    <w:uiPriority w:val="0"/>
    <w:pPr>
      <w:widowControl/>
      <w:shd w:val="clear" w:color="000000" w:fill="FFFFFF"/>
      <w:spacing w:before="100" w:beforeAutospacing="1" w:after="100" w:afterAutospacing="1" w:line="360" w:lineRule="auto"/>
      <w:jc w:val="left"/>
    </w:pPr>
    <w:rPr>
      <w:rFonts w:ascii="宋体" w:hAnsi="宋体" w:cs="宋体"/>
      <w:bCs/>
      <w:kern w:val="0"/>
      <w:sz w:val="32"/>
      <w:szCs w:val="32"/>
    </w:rPr>
  </w:style>
  <w:style w:type="paragraph" w:customStyle="1" w:styleId="665">
    <w:name w:val="xl889"/>
    <w:basedOn w:val="1"/>
    <w:uiPriority w:val="0"/>
    <w:pPr>
      <w:widowControl/>
      <w:shd w:val="clear" w:color="000000" w:fill="FFFFFF"/>
      <w:spacing w:before="100" w:beforeAutospacing="1" w:after="100" w:afterAutospacing="1" w:line="360" w:lineRule="auto"/>
      <w:jc w:val="left"/>
    </w:pPr>
    <w:rPr>
      <w:rFonts w:ascii="宋体" w:hAnsi="宋体" w:cs="宋体"/>
      <w:bCs/>
      <w:kern w:val="0"/>
      <w:sz w:val="20"/>
      <w:szCs w:val="20"/>
    </w:rPr>
  </w:style>
  <w:style w:type="paragraph" w:customStyle="1" w:styleId="666">
    <w:name w:val="xl890"/>
    <w:basedOn w:val="1"/>
    <w:uiPriority w:val="0"/>
    <w:pPr>
      <w:widowControl/>
      <w:shd w:val="clear" w:color="000000" w:fill="FFFFFF"/>
      <w:spacing w:before="100" w:beforeAutospacing="1" w:after="100" w:afterAutospacing="1" w:line="360" w:lineRule="auto"/>
      <w:jc w:val="left"/>
    </w:pPr>
    <w:rPr>
      <w:rFonts w:ascii="宋体" w:hAnsi="宋体" w:cs="宋体"/>
      <w:b/>
      <w:kern w:val="0"/>
      <w:sz w:val="32"/>
      <w:szCs w:val="32"/>
    </w:rPr>
  </w:style>
  <w:style w:type="paragraph" w:customStyle="1" w:styleId="667">
    <w:name w:val="xl891"/>
    <w:basedOn w:val="1"/>
    <w:uiPriority w:val="0"/>
    <w:pPr>
      <w:widowControl/>
      <w:shd w:val="clear" w:color="000000" w:fill="FFFFFF"/>
      <w:spacing w:before="100" w:beforeAutospacing="1" w:after="100" w:afterAutospacing="1" w:line="360" w:lineRule="auto"/>
      <w:jc w:val="center"/>
    </w:pPr>
    <w:rPr>
      <w:rFonts w:ascii="宋体" w:hAnsi="宋体" w:cs="宋体"/>
      <w:b/>
      <w:kern w:val="0"/>
      <w:sz w:val="32"/>
      <w:szCs w:val="32"/>
    </w:rPr>
  </w:style>
  <w:style w:type="paragraph" w:customStyle="1" w:styleId="668">
    <w:name w:val="xl892"/>
    <w:basedOn w:val="1"/>
    <w:uiPriority w:val="0"/>
    <w:pPr>
      <w:widowControl/>
      <w:shd w:val="clear" w:color="000000" w:fill="FFFFFF"/>
      <w:spacing w:before="100" w:beforeAutospacing="1" w:after="100" w:afterAutospacing="1" w:line="360" w:lineRule="auto"/>
      <w:jc w:val="left"/>
    </w:pPr>
    <w:rPr>
      <w:rFonts w:ascii="宋体" w:hAnsi="宋体" w:cs="宋体"/>
      <w:b/>
      <w:color w:val="FF0000"/>
      <w:kern w:val="0"/>
      <w:sz w:val="32"/>
      <w:szCs w:val="32"/>
    </w:rPr>
  </w:style>
  <w:style w:type="paragraph" w:customStyle="1" w:styleId="669">
    <w:name w:val="xl893"/>
    <w:basedOn w:val="1"/>
    <w:uiPriority w:val="0"/>
    <w:pPr>
      <w:widowControl/>
      <w:shd w:val="clear" w:color="000000" w:fill="FFFFFF"/>
      <w:spacing w:before="100" w:beforeAutospacing="1" w:after="100" w:afterAutospacing="1" w:line="360" w:lineRule="auto"/>
      <w:jc w:val="center"/>
    </w:pPr>
    <w:rPr>
      <w:rFonts w:ascii="宋体" w:hAnsi="宋体" w:cs="宋体"/>
      <w:b/>
      <w:color w:val="FF0000"/>
      <w:kern w:val="0"/>
      <w:sz w:val="32"/>
      <w:szCs w:val="32"/>
    </w:rPr>
  </w:style>
  <w:style w:type="paragraph" w:customStyle="1" w:styleId="670">
    <w:name w:val="xl89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jc w:val="center"/>
    </w:pPr>
    <w:rPr>
      <w:rFonts w:ascii="宋体" w:hAnsi="宋体" w:cs="宋体"/>
      <w:b/>
      <w:color w:val="FF0000"/>
      <w:kern w:val="0"/>
      <w:sz w:val="32"/>
      <w:szCs w:val="32"/>
    </w:rPr>
  </w:style>
  <w:style w:type="paragraph" w:customStyle="1" w:styleId="671">
    <w:name w:val="xl8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72">
    <w:name w:val="xl89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黑体" w:hAnsi="黑体" w:eastAsia="黑体" w:cs="宋体"/>
      <w:b/>
      <w:kern w:val="0"/>
      <w:sz w:val="40"/>
      <w:szCs w:val="40"/>
    </w:rPr>
  </w:style>
  <w:style w:type="paragraph" w:customStyle="1" w:styleId="673">
    <w:name w:val="xl89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Cs/>
      <w:kern w:val="0"/>
      <w:sz w:val="20"/>
      <w:szCs w:val="20"/>
    </w:rPr>
  </w:style>
  <w:style w:type="paragraph" w:customStyle="1" w:styleId="674">
    <w:name w:val="xl8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75">
    <w:name w:val="xl8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cs="宋体"/>
      <w:b/>
      <w:kern w:val="0"/>
      <w:sz w:val="20"/>
      <w:szCs w:val="20"/>
    </w:rPr>
  </w:style>
  <w:style w:type="paragraph" w:customStyle="1" w:styleId="676">
    <w:name w:val="xl9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77">
    <w:name w:val="xl90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78">
    <w:name w:val="xl9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79">
    <w:name w:val="xl90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80">
    <w:name w:val="xl90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81">
    <w:name w:val="xl9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cs="宋体"/>
      <w:b/>
      <w:kern w:val="0"/>
      <w:szCs w:val="24"/>
    </w:rPr>
  </w:style>
  <w:style w:type="paragraph" w:customStyle="1" w:styleId="682">
    <w:name w:val="xl9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83">
    <w:name w:val="xl9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84">
    <w:name w:val="xl9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85">
    <w:name w:val="xl9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86">
    <w:name w:val="xl9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87">
    <w:name w:val="xl9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88">
    <w:name w:val="xl9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89">
    <w:name w:val="xl9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90">
    <w:name w:val="xl9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91">
    <w:name w:val="xl9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92">
    <w:name w:val="xl9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93">
    <w:name w:val="xl9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94">
    <w:name w:val="xl9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95">
    <w:name w:val="xl9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Cs/>
      <w:kern w:val="0"/>
      <w:sz w:val="20"/>
      <w:szCs w:val="20"/>
    </w:rPr>
  </w:style>
  <w:style w:type="paragraph" w:customStyle="1" w:styleId="696">
    <w:name w:val="xl9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97">
    <w:name w:val="xl9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698">
    <w:name w:val="xl9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cs="宋体"/>
      <w:b/>
      <w:kern w:val="0"/>
      <w:sz w:val="20"/>
      <w:szCs w:val="20"/>
    </w:rPr>
  </w:style>
  <w:style w:type="paragraph" w:customStyle="1" w:styleId="699">
    <w:name w:val="xl9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u w:val="single"/>
    </w:rPr>
  </w:style>
  <w:style w:type="paragraph" w:customStyle="1" w:styleId="700">
    <w:name w:val="xl9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cs="宋体"/>
      <w:b/>
      <w:kern w:val="0"/>
      <w:sz w:val="32"/>
      <w:szCs w:val="32"/>
    </w:rPr>
  </w:style>
  <w:style w:type="paragraph" w:customStyle="1" w:styleId="701">
    <w:name w:val="xl9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702">
    <w:name w:val="xl9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Cs/>
      <w:kern w:val="0"/>
      <w:sz w:val="48"/>
      <w:szCs w:val="48"/>
    </w:rPr>
  </w:style>
  <w:style w:type="paragraph" w:customStyle="1" w:styleId="703">
    <w:name w:val="xl9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704">
    <w:name w:val="xl9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Cs w:val="24"/>
    </w:rPr>
  </w:style>
  <w:style w:type="paragraph" w:customStyle="1" w:styleId="705">
    <w:name w:val="xl9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Cs w:val="24"/>
    </w:rPr>
  </w:style>
  <w:style w:type="paragraph" w:customStyle="1" w:styleId="706">
    <w:name w:val="普通(网站)11"/>
    <w:basedOn w:val="1"/>
    <w:qFormat/>
    <w:uiPriority w:val="0"/>
    <w:pPr>
      <w:widowControl/>
      <w:spacing w:beforeAutospacing="1" w:afterAutospacing="1" w:line="360" w:lineRule="auto"/>
      <w:jc w:val="left"/>
    </w:pPr>
    <w:rPr>
      <w:rFonts w:ascii="宋体" w:hAnsi="宋体" w:cs="Times New Roman"/>
      <w:b/>
      <w:kern w:val="0"/>
    </w:rPr>
  </w:style>
  <w:style w:type="paragraph" w:customStyle="1" w:styleId="707">
    <w:name w:val="Plain Text1"/>
    <w:basedOn w:val="1"/>
    <w:qFormat/>
    <w:uiPriority w:val="99"/>
    <w:pPr>
      <w:spacing w:beforeLines="50" w:afterLines="50" w:line="400" w:lineRule="exact"/>
    </w:pPr>
    <w:rPr>
      <w:rFonts w:ascii="宋体" w:hAnsi="Courier New" w:eastAsia="Times New Roman" w:cs="Times New Roman"/>
      <w:b/>
      <w:sz w:val="21"/>
      <w:szCs w:val="21"/>
    </w:rPr>
  </w:style>
  <w:style w:type="paragraph" w:customStyle="1" w:styleId="708">
    <w:name w:val="表内文字"/>
    <w:basedOn w:val="1"/>
    <w:qFormat/>
    <w:uiPriority w:val="0"/>
    <w:pPr>
      <w:spacing w:line="500" w:lineRule="atLeast"/>
      <w:jc w:val="center"/>
    </w:pPr>
    <w:rPr>
      <w:rFonts w:ascii="Arial" w:hAnsi="Arial" w:eastAsia="楷体_GB2312" w:cs="Times New Roman"/>
      <w:b/>
      <w:sz w:val="28"/>
      <w:szCs w:val="20"/>
    </w:rPr>
  </w:style>
  <w:style w:type="paragraph" w:customStyle="1" w:styleId="709">
    <w:name w:val="xl421"/>
    <w:basedOn w:val="1"/>
    <w:uiPriority w:val="0"/>
    <w:pPr>
      <w:widowControl/>
      <w:pBdr>
        <w:bottom w:val="single" w:color="00B050"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10">
    <w:name w:val="xl422"/>
    <w:basedOn w:val="1"/>
    <w:uiPriority w:val="0"/>
    <w:pPr>
      <w:widowControl/>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11">
    <w:name w:val="xl423"/>
    <w:basedOn w:val="1"/>
    <w:uiPriority w:val="0"/>
    <w:pPr>
      <w:widowControl/>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12">
    <w:name w:val="xl424"/>
    <w:basedOn w:val="1"/>
    <w:uiPriority w:val="0"/>
    <w:pPr>
      <w:widowControl/>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13">
    <w:name w:val="xl425"/>
    <w:basedOn w:val="1"/>
    <w:uiPriority w:val="0"/>
    <w:pPr>
      <w:widowControl/>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14">
    <w:name w:val="xl426"/>
    <w:basedOn w:val="1"/>
    <w:uiPriority w:val="0"/>
    <w:pPr>
      <w:widowControl/>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15">
    <w:name w:val="xl4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Cs/>
      <w:kern w:val="0"/>
      <w:sz w:val="20"/>
      <w:szCs w:val="20"/>
    </w:rPr>
  </w:style>
  <w:style w:type="paragraph" w:customStyle="1" w:styleId="716">
    <w:name w:val="xl4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17">
    <w:name w:val="xl4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18">
    <w:name w:val="xl4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19">
    <w:name w:val="xl4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20">
    <w:name w:val="xl4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21">
    <w:name w:val="xl433"/>
    <w:basedOn w:val="1"/>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22">
    <w:name w:val="xl434"/>
    <w:basedOn w:val="1"/>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23">
    <w:name w:val="xl435"/>
    <w:basedOn w:val="1"/>
    <w:uiPriority w:val="0"/>
    <w:pPr>
      <w:widowControl/>
      <w:pBdr>
        <w:top w:val="single" w:color="auto" w:sz="4" w:space="0"/>
        <w:lef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24">
    <w:name w:val="xl4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25">
    <w:name w:val="xl437"/>
    <w:basedOn w:val="1"/>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ascii="宋体" w:hAnsi="宋体" w:cs="宋体"/>
      <w:bCs/>
      <w:kern w:val="0"/>
      <w:sz w:val="20"/>
      <w:szCs w:val="20"/>
    </w:rPr>
  </w:style>
  <w:style w:type="paragraph" w:customStyle="1" w:styleId="726">
    <w:name w:val="xl438"/>
    <w:basedOn w:val="1"/>
    <w:uiPriority w:val="0"/>
    <w:pPr>
      <w:widowControl/>
      <w:pBdr>
        <w:top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27">
    <w:name w:val="xl4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28">
    <w:name w:val="xl440"/>
    <w:basedOn w:val="1"/>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29">
    <w:name w:val="xl441"/>
    <w:basedOn w:val="1"/>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30">
    <w:name w:val="xl44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Cs/>
      <w:color w:val="000000"/>
      <w:kern w:val="0"/>
      <w:sz w:val="20"/>
      <w:szCs w:val="20"/>
    </w:rPr>
  </w:style>
  <w:style w:type="paragraph" w:customStyle="1" w:styleId="731">
    <w:name w:val="xl443"/>
    <w:basedOn w:val="1"/>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32">
    <w:name w:val="xl444"/>
    <w:basedOn w:val="1"/>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33">
    <w:name w:val="xl44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34">
    <w:name w:val="xl44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35">
    <w:name w:val="xl44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36">
    <w:name w:val="xl448"/>
    <w:basedOn w:val="1"/>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37">
    <w:name w:val="xl449"/>
    <w:basedOn w:val="1"/>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38">
    <w:name w:val="xl450"/>
    <w:basedOn w:val="1"/>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39">
    <w:name w:val="xl451"/>
    <w:basedOn w:val="1"/>
    <w:uiPriority w:val="0"/>
    <w:pPr>
      <w:widowControl/>
      <w:pBdr>
        <w:top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40">
    <w:name w:val="xl45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Cs/>
      <w:kern w:val="0"/>
      <w:sz w:val="20"/>
      <w:szCs w:val="20"/>
    </w:rPr>
  </w:style>
  <w:style w:type="paragraph" w:customStyle="1" w:styleId="741">
    <w:name w:val="xl45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42">
    <w:name w:val="xl45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43">
    <w:name w:val="xl455"/>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44">
    <w:name w:val="xl4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45">
    <w:name w:val="xl45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46">
    <w:name w:val="xl45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47">
    <w:name w:val="xl459"/>
    <w:basedOn w:val="1"/>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748">
    <w:name w:val="xl460"/>
    <w:basedOn w:val="1"/>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749">
    <w:name w:val="xl461"/>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50">
    <w:name w:val="xl4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751">
    <w:name w:val="xl463"/>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52">
    <w:name w:val="xl464"/>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53">
    <w:name w:val="xl465"/>
    <w:basedOn w:val="1"/>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ascii="宋体" w:hAnsi="宋体" w:cs="宋体"/>
      <w:bCs/>
      <w:kern w:val="0"/>
      <w:sz w:val="20"/>
      <w:szCs w:val="20"/>
    </w:rPr>
  </w:style>
  <w:style w:type="paragraph" w:customStyle="1" w:styleId="754">
    <w:name w:val="xl466"/>
    <w:basedOn w:val="1"/>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ascii="宋体" w:hAnsi="宋体" w:cs="宋体"/>
      <w:bCs/>
      <w:kern w:val="0"/>
      <w:sz w:val="20"/>
      <w:szCs w:val="20"/>
    </w:rPr>
  </w:style>
  <w:style w:type="paragraph" w:customStyle="1" w:styleId="755">
    <w:name w:val="xl467"/>
    <w:basedOn w:val="1"/>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56">
    <w:name w:val="xl4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b/>
      <w:kern w:val="0"/>
      <w:sz w:val="20"/>
      <w:szCs w:val="20"/>
    </w:rPr>
  </w:style>
  <w:style w:type="paragraph" w:customStyle="1" w:styleId="757">
    <w:name w:val="xl46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58">
    <w:name w:val="xl470"/>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59">
    <w:name w:val="xl471"/>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pPr>
    <w:rPr>
      <w:rFonts w:ascii="宋体" w:hAnsi="宋体" w:cs="宋体"/>
      <w:b/>
      <w:kern w:val="0"/>
      <w:sz w:val="20"/>
      <w:szCs w:val="20"/>
    </w:rPr>
  </w:style>
  <w:style w:type="paragraph" w:customStyle="1" w:styleId="760">
    <w:name w:val="xl4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61">
    <w:name w:val="xl473"/>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62">
    <w:name w:val="xl474"/>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63">
    <w:name w:val="xl47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64">
    <w:name w:val="xl47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65">
    <w:name w:val="xl47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66">
    <w:name w:val="xl478"/>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67">
    <w:name w:val="xl479"/>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68">
    <w:name w:val="xl480"/>
    <w:basedOn w:val="1"/>
    <w:uiPriority w:val="0"/>
    <w:pPr>
      <w:widowControl/>
      <w:pBdr>
        <w:top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69">
    <w:name w:val="xl481"/>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70">
    <w:name w:val="xl482"/>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71">
    <w:name w:val="xl483"/>
    <w:basedOn w:val="1"/>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72">
    <w:name w:val="xl484"/>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73">
    <w:name w:val="xl485"/>
    <w:basedOn w:val="1"/>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74">
    <w:name w:val="xl486"/>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75">
    <w:name w:val="xl48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76">
    <w:name w:val="xl488"/>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360" w:lineRule="auto"/>
      <w:jc w:val="center"/>
      <w:textAlignment w:val="center"/>
    </w:pPr>
    <w:rPr>
      <w:rFonts w:ascii="宋体" w:hAnsi="宋体" w:cs="宋体"/>
      <w:b/>
      <w:color w:val="000000"/>
      <w:kern w:val="0"/>
      <w:sz w:val="20"/>
      <w:szCs w:val="20"/>
    </w:rPr>
  </w:style>
  <w:style w:type="paragraph" w:customStyle="1" w:styleId="777">
    <w:name w:val="xl489"/>
    <w:basedOn w:val="1"/>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ascii="宋体" w:hAnsi="宋体" w:cs="宋体"/>
      <w:b/>
      <w:kern w:val="0"/>
      <w:sz w:val="20"/>
      <w:szCs w:val="20"/>
    </w:rPr>
  </w:style>
  <w:style w:type="paragraph" w:customStyle="1" w:styleId="778">
    <w:name w:val="xl490"/>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cs="宋体"/>
      <w:b/>
      <w:kern w:val="0"/>
      <w:sz w:val="20"/>
      <w:szCs w:val="20"/>
    </w:rPr>
  </w:style>
  <w:style w:type="table" w:customStyle="1" w:styleId="779">
    <w:name w:val="网格型31"/>
    <w:basedOn w:val="75"/>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0">
    <w:name w:val="网格型41"/>
    <w:basedOn w:val="75"/>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1">
    <w:name w:val="网格型121"/>
    <w:basedOn w:val="75"/>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82">
    <w:name w:val="正文2 Char"/>
    <w:qFormat/>
    <w:uiPriority w:val="0"/>
    <w:rPr>
      <w:rFonts w:ascii="Calibri" w:hAnsi="Calibri" w:cs="宋体"/>
      <w:sz w:val="24"/>
      <w:szCs w:val="24"/>
    </w:rPr>
  </w:style>
  <w:style w:type="paragraph" w:customStyle="1" w:styleId="783">
    <w:name w:val="列出段落11"/>
    <w:basedOn w:val="1"/>
    <w:qFormat/>
    <w:uiPriority w:val="34"/>
    <w:pPr>
      <w:spacing w:line="360" w:lineRule="auto"/>
      <w:ind w:firstLine="420" w:firstLineChars="200"/>
    </w:pPr>
    <w:rPr>
      <w:rFonts w:ascii="Calibri" w:hAnsi="Calibri" w:cs="Times New Roman"/>
      <w:b/>
    </w:rPr>
  </w:style>
  <w:style w:type="paragraph" w:customStyle="1" w:styleId="784">
    <w:name w:val="Table Text"/>
    <w:basedOn w:val="1"/>
    <w:uiPriority w:val="0"/>
    <w:pPr>
      <w:topLinePunct/>
      <w:adjustRightInd w:val="0"/>
      <w:snapToGrid w:val="0"/>
      <w:spacing w:before="80" w:after="80" w:line="240" w:lineRule="atLeast"/>
      <w:jc w:val="left"/>
    </w:pPr>
    <w:rPr>
      <w:rFonts w:ascii="Times New Roman" w:hAnsi="Times New Roman" w:cs="Arial"/>
      <w:b/>
      <w:kern w:val="0"/>
      <w:sz w:val="21"/>
      <w:szCs w:val="21"/>
    </w:rPr>
  </w:style>
  <w:style w:type="paragraph" w:customStyle="1" w:styleId="785">
    <w:name w:val="TOC 11"/>
    <w:basedOn w:val="1"/>
    <w:next w:val="1"/>
    <w:unhideWhenUsed/>
    <w:qFormat/>
    <w:uiPriority w:val="39"/>
    <w:pPr>
      <w:spacing w:before="120" w:after="120" w:line="360" w:lineRule="auto"/>
      <w:jc w:val="left"/>
    </w:pPr>
    <w:rPr>
      <w:rFonts w:ascii="等线" w:hAnsi="宋体" w:eastAsia="等线" w:cs="Times New Roman"/>
      <w:bCs/>
      <w:caps/>
      <w:sz w:val="20"/>
      <w:szCs w:val="20"/>
    </w:rPr>
  </w:style>
  <w:style w:type="paragraph" w:customStyle="1" w:styleId="786">
    <w:name w:val="TOC 21"/>
    <w:basedOn w:val="1"/>
    <w:next w:val="1"/>
    <w:unhideWhenUsed/>
    <w:qFormat/>
    <w:uiPriority w:val="39"/>
    <w:pPr>
      <w:spacing w:line="360" w:lineRule="auto"/>
      <w:ind w:left="240"/>
      <w:jc w:val="left"/>
    </w:pPr>
    <w:rPr>
      <w:rFonts w:ascii="等线" w:hAnsi="宋体" w:eastAsia="等线" w:cs="Times New Roman"/>
      <w:b/>
      <w:smallCaps/>
      <w:sz w:val="20"/>
      <w:szCs w:val="20"/>
    </w:rPr>
  </w:style>
  <w:style w:type="paragraph" w:customStyle="1" w:styleId="787">
    <w:name w:val="普通文字31"/>
    <w:basedOn w:val="1"/>
    <w:next w:val="34"/>
    <w:qFormat/>
    <w:uiPriority w:val="0"/>
    <w:pPr>
      <w:spacing w:line="360" w:lineRule="auto"/>
    </w:pPr>
    <w:rPr>
      <w:rFonts w:ascii="等线" w:hAnsi="Courier New" w:eastAsia="等线" w:cs="Times New Roman"/>
      <w:b/>
      <w:sz w:val="21"/>
    </w:rPr>
  </w:style>
  <w:style w:type="paragraph" w:customStyle="1" w:styleId="788">
    <w:name w:val="副标题1"/>
    <w:basedOn w:val="1"/>
    <w:next w:val="1"/>
    <w:qFormat/>
    <w:uiPriority w:val="99"/>
    <w:pPr>
      <w:spacing w:before="240" w:after="60" w:line="312" w:lineRule="auto"/>
      <w:jc w:val="center"/>
      <w:outlineLvl w:val="1"/>
    </w:pPr>
    <w:rPr>
      <w:rFonts w:ascii="等线 Light" w:hAnsi="等线 Light" w:cs="Times New Roman"/>
      <w:bCs/>
      <w:kern w:val="28"/>
      <w:sz w:val="32"/>
      <w:szCs w:val="32"/>
    </w:rPr>
  </w:style>
  <w:style w:type="paragraph" w:customStyle="1" w:styleId="789">
    <w:name w:val="TOC 31"/>
    <w:basedOn w:val="1"/>
    <w:next w:val="1"/>
    <w:unhideWhenUsed/>
    <w:qFormat/>
    <w:uiPriority w:val="39"/>
    <w:pPr>
      <w:spacing w:line="360" w:lineRule="auto"/>
      <w:ind w:left="480"/>
      <w:jc w:val="left"/>
    </w:pPr>
    <w:rPr>
      <w:rFonts w:ascii="等线" w:hAnsi="宋体" w:eastAsia="等线" w:cs="Times New Roman"/>
      <w:b/>
      <w:i/>
      <w:iCs/>
      <w:sz w:val="20"/>
      <w:szCs w:val="20"/>
    </w:rPr>
  </w:style>
  <w:style w:type="paragraph" w:customStyle="1" w:styleId="790">
    <w:name w:val="批注框文本1"/>
    <w:basedOn w:val="1"/>
    <w:next w:val="41"/>
    <w:unhideWhenUsed/>
    <w:qFormat/>
    <w:uiPriority w:val="99"/>
    <w:pPr>
      <w:spacing w:line="360" w:lineRule="auto"/>
    </w:pPr>
    <w:rPr>
      <w:rFonts w:ascii="等线" w:hAnsi="等线" w:eastAsia="等线" w:cs="Times New Roman"/>
      <w:b/>
      <w:sz w:val="18"/>
      <w:szCs w:val="18"/>
    </w:rPr>
  </w:style>
  <w:style w:type="paragraph" w:customStyle="1" w:styleId="791">
    <w:name w:val="日期1"/>
    <w:basedOn w:val="1"/>
    <w:next w:val="1"/>
    <w:unhideWhenUsed/>
    <w:qFormat/>
    <w:uiPriority w:val="99"/>
    <w:pPr>
      <w:spacing w:line="360" w:lineRule="auto"/>
      <w:ind w:left="100" w:leftChars="2500"/>
    </w:pPr>
    <w:rPr>
      <w:rFonts w:ascii="等线" w:hAnsi="等线" w:eastAsia="等线" w:cs="Times New Roman"/>
      <w:b/>
    </w:rPr>
  </w:style>
  <w:style w:type="paragraph" w:customStyle="1" w:styleId="792">
    <w:name w:val="TOC 41"/>
    <w:basedOn w:val="1"/>
    <w:next w:val="1"/>
    <w:unhideWhenUsed/>
    <w:qFormat/>
    <w:uiPriority w:val="39"/>
    <w:pPr>
      <w:spacing w:line="360" w:lineRule="auto"/>
      <w:ind w:left="720"/>
      <w:jc w:val="left"/>
    </w:pPr>
    <w:rPr>
      <w:rFonts w:ascii="等线" w:hAnsi="宋体" w:eastAsia="等线" w:cs="Times New Roman"/>
      <w:b/>
      <w:sz w:val="18"/>
      <w:szCs w:val="18"/>
    </w:rPr>
  </w:style>
  <w:style w:type="paragraph" w:customStyle="1" w:styleId="793">
    <w:name w:val="TOC 51"/>
    <w:basedOn w:val="1"/>
    <w:next w:val="1"/>
    <w:unhideWhenUsed/>
    <w:qFormat/>
    <w:uiPriority w:val="39"/>
    <w:pPr>
      <w:spacing w:line="360" w:lineRule="auto"/>
      <w:ind w:left="960"/>
      <w:jc w:val="left"/>
    </w:pPr>
    <w:rPr>
      <w:rFonts w:ascii="等线" w:hAnsi="宋体" w:eastAsia="等线" w:cs="Times New Roman"/>
      <w:b/>
      <w:sz w:val="18"/>
      <w:szCs w:val="18"/>
    </w:rPr>
  </w:style>
  <w:style w:type="paragraph" w:customStyle="1" w:styleId="794">
    <w:name w:val="TOC 61"/>
    <w:basedOn w:val="1"/>
    <w:next w:val="1"/>
    <w:unhideWhenUsed/>
    <w:qFormat/>
    <w:uiPriority w:val="39"/>
    <w:pPr>
      <w:spacing w:line="360" w:lineRule="auto"/>
      <w:ind w:left="1200"/>
      <w:jc w:val="left"/>
    </w:pPr>
    <w:rPr>
      <w:rFonts w:ascii="等线" w:hAnsi="宋体" w:eastAsia="等线" w:cs="Times New Roman"/>
      <w:b/>
      <w:sz w:val="18"/>
      <w:szCs w:val="18"/>
    </w:rPr>
  </w:style>
  <w:style w:type="paragraph" w:customStyle="1" w:styleId="795">
    <w:name w:val="TOC 71"/>
    <w:basedOn w:val="1"/>
    <w:next w:val="1"/>
    <w:unhideWhenUsed/>
    <w:qFormat/>
    <w:uiPriority w:val="39"/>
    <w:pPr>
      <w:spacing w:line="360" w:lineRule="auto"/>
      <w:ind w:left="1440"/>
      <w:jc w:val="left"/>
    </w:pPr>
    <w:rPr>
      <w:rFonts w:ascii="等线" w:hAnsi="宋体" w:eastAsia="等线" w:cs="Times New Roman"/>
      <w:b/>
      <w:sz w:val="18"/>
      <w:szCs w:val="18"/>
    </w:rPr>
  </w:style>
  <w:style w:type="paragraph" w:customStyle="1" w:styleId="796">
    <w:name w:val="TOC 81"/>
    <w:basedOn w:val="1"/>
    <w:next w:val="1"/>
    <w:unhideWhenUsed/>
    <w:qFormat/>
    <w:uiPriority w:val="39"/>
    <w:pPr>
      <w:spacing w:line="360" w:lineRule="auto"/>
      <w:ind w:left="1680"/>
      <w:jc w:val="left"/>
    </w:pPr>
    <w:rPr>
      <w:rFonts w:ascii="等线" w:hAnsi="宋体" w:eastAsia="等线" w:cs="Times New Roman"/>
      <w:b/>
      <w:sz w:val="18"/>
      <w:szCs w:val="18"/>
    </w:rPr>
  </w:style>
  <w:style w:type="paragraph" w:customStyle="1" w:styleId="797">
    <w:name w:val="TOC 91"/>
    <w:basedOn w:val="1"/>
    <w:next w:val="1"/>
    <w:unhideWhenUsed/>
    <w:qFormat/>
    <w:uiPriority w:val="39"/>
    <w:pPr>
      <w:spacing w:line="360" w:lineRule="auto"/>
      <w:ind w:left="1920"/>
      <w:jc w:val="left"/>
    </w:pPr>
    <w:rPr>
      <w:rFonts w:ascii="等线" w:hAnsi="宋体" w:eastAsia="等线" w:cs="Times New Roman"/>
      <w:b/>
      <w:sz w:val="18"/>
      <w:szCs w:val="18"/>
    </w:rPr>
  </w:style>
  <w:style w:type="character" w:customStyle="1" w:styleId="798">
    <w:name w:val="标题 字符2"/>
    <w:basedOn w:val="62"/>
    <w:uiPriority w:val="10"/>
    <w:rPr>
      <w:rFonts w:ascii="等线 Light" w:hAnsi="等线 Light" w:eastAsia="等线 Light" w:cs="Times New Roman"/>
      <w:b/>
      <w:bCs/>
      <w:sz w:val="32"/>
      <w:szCs w:val="32"/>
    </w:rPr>
  </w:style>
  <w:style w:type="character" w:customStyle="1" w:styleId="799">
    <w:name w:val="纯文本 字符3"/>
    <w:basedOn w:val="62"/>
    <w:semiHidden/>
    <w:uiPriority w:val="99"/>
    <w:rPr>
      <w:rFonts w:ascii="等线" w:hAnsi="Courier New" w:cs="Courier New"/>
      <w:sz w:val="24"/>
    </w:rPr>
  </w:style>
  <w:style w:type="character" w:customStyle="1" w:styleId="800">
    <w:name w:val="副标题 字符2"/>
    <w:basedOn w:val="62"/>
    <w:uiPriority w:val="11"/>
    <w:rPr>
      <w:b/>
      <w:bCs/>
      <w:kern w:val="28"/>
      <w:sz w:val="32"/>
      <w:szCs w:val="32"/>
    </w:rPr>
  </w:style>
  <w:style w:type="character" w:customStyle="1" w:styleId="801">
    <w:name w:val="批注框文本 字符2"/>
    <w:basedOn w:val="62"/>
    <w:semiHidden/>
    <w:uiPriority w:val="99"/>
    <w:rPr>
      <w:rFonts w:ascii="Calibri" w:hAnsi="Calibri" w:eastAsia="宋体" w:cs="Times New Roman"/>
      <w:sz w:val="18"/>
      <w:szCs w:val="18"/>
    </w:rPr>
  </w:style>
  <w:style w:type="character" w:customStyle="1" w:styleId="802">
    <w:name w:val="正文文本首行缩进 2 字符3"/>
    <w:basedOn w:val="622"/>
    <w:semiHidden/>
    <w:uiPriority w:val="99"/>
    <w:rPr>
      <w:rFonts w:ascii="宋体" w:hAnsi="宋体" w:eastAsia="宋体" w:cs="Times New Roman"/>
      <w:sz w:val="24"/>
      <w:szCs w:val="24"/>
    </w:rPr>
  </w:style>
  <w:style w:type="character" w:customStyle="1" w:styleId="803">
    <w:name w:val="日期 字符1"/>
    <w:basedOn w:val="62"/>
    <w:semiHidden/>
    <w:uiPriority w:val="99"/>
    <w:rPr>
      <w:rFonts w:ascii="Calibri" w:hAnsi="Calibri" w:eastAsia="宋体" w:cs="Times New Roman"/>
      <w:sz w:val="24"/>
    </w:rPr>
  </w:style>
  <w:style w:type="character" w:customStyle="1" w:styleId="804">
    <w:name w:val="正文文本缩进 2 字符3"/>
    <w:basedOn w:val="62"/>
    <w:semiHidden/>
    <w:uiPriority w:val="99"/>
    <w:rPr>
      <w:rFonts w:ascii="Calibri" w:hAnsi="Calibri" w:eastAsia="宋体" w:cs="Times New Roman"/>
      <w:sz w:val="24"/>
    </w:rPr>
  </w:style>
  <w:style w:type="character" w:customStyle="1" w:styleId="805">
    <w:name w:val="正文文本 3 字符3"/>
    <w:basedOn w:val="62"/>
    <w:semiHidden/>
    <w:uiPriority w:val="99"/>
    <w:rPr>
      <w:rFonts w:ascii="Calibri" w:hAnsi="Calibri" w:eastAsia="宋体" w:cs="Times New Roman"/>
      <w:sz w:val="16"/>
      <w:szCs w:val="16"/>
    </w:rPr>
  </w:style>
  <w:style w:type="character" w:customStyle="1" w:styleId="806">
    <w:name w:val="引用 字符3"/>
    <w:basedOn w:val="62"/>
    <w:uiPriority w:val="29"/>
    <w:rPr>
      <w:rFonts w:ascii="Calibri" w:hAnsi="Calibri" w:eastAsia="宋体" w:cs="Times New Roman"/>
      <w:i/>
      <w:iCs/>
      <w:color w:val="404040"/>
      <w:sz w:val="24"/>
    </w:rPr>
  </w:style>
  <w:style w:type="character" w:customStyle="1" w:styleId="807">
    <w:name w:val="脚注文本 字符3"/>
    <w:basedOn w:val="62"/>
    <w:semiHidden/>
    <w:uiPriority w:val="99"/>
    <w:rPr>
      <w:rFonts w:ascii="Calibri" w:hAnsi="Calibri" w:eastAsia="宋体" w:cs="Times New Roman"/>
      <w:sz w:val="18"/>
      <w:szCs w:val="18"/>
    </w:rPr>
  </w:style>
  <w:style w:type="character" w:customStyle="1" w:styleId="808">
    <w:name w:val="明显引用 字符3"/>
    <w:basedOn w:val="62"/>
    <w:uiPriority w:val="30"/>
    <w:rPr>
      <w:rFonts w:ascii="Calibri" w:hAnsi="Calibri" w:eastAsia="宋体" w:cs="Times New Roman"/>
      <w:i/>
      <w:iCs/>
      <w:color w:val="4472C4"/>
      <w:sz w:val="24"/>
    </w:rPr>
  </w:style>
  <w:style w:type="character" w:customStyle="1" w:styleId="809">
    <w:name w:val="尾注文本 字符3"/>
    <w:basedOn w:val="62"/>
    <w:semiHidden/>
    <w:uiPriority w:val="99"/>
    <w:rPr>
      <w:rFonts w:ascii="Calibri" w:hAnsi="Calibri" w:eastAsia="宋体" w:cs="Times New Roman"/>
      <w:sz w:val="24"/>
    </w:rPr>
  </w:style>
  <w:style w:type="character" w:customStyle="1" w:styleId="810">
    <w:name w:val="15"/>
    <w:qFormat/>
    <w:uiPriority w:val="0"/>
    <w:rPr>
      <w:rFonts w:hint="default" w:ascii="Calibri" w:hAnsi="Calibri"/>
    </w:rPr>
  </w:style>
  <w:style w:type="character" w:customStyle="1" w:styleId="811">
    <w:name w:val="正文文本首行缩进 2 字符4"/>
    <w:basedOn w:val="104"/>
    <w:uiPriority w:val="99"/>
    <w:rPr>
      <w:rFonts w:ascii="Calibri" w:hAnsi="Calibri" w:eastAsia="宋体" w:cs="Times New Roman"/>
      <w:color w:val="000000"/>
      <w:sz w:val="24"/>
    </w:rPr>
  </w:style>
  <w:style w:type="character" w:customStyle="1" w:styleId="812">
    <w:name w:val="正文文本缩进 2 字符4"/>
    <w:basedOn w:val="62"/>
    <w:uiPriority w:val="99"/>
    <w:rPr>
      <w:rFonts w:ascii="Calibri" w:hAnsi="Calibri" w:eastAsia="宋体" w:cs="Times New Roman"/>
      <w:sz w:val="24"/>
    </w:rPr>
  </w:style>
  <w:style w:type="paragraph" w:customStyle="1" w:styleId="813">
    <w:name w:val="正文文本 32"/>
    <w:basedOn w:val="1"/>
    <w:next w:val="22"/>
    <w:semiHidden/>
    <w:unhideWhenUsed/>
    <w:uiPriority w:val="0"/>
    <w:pPr>
      <w:spacing w:after="120" w:line="360" w:lineRule="auto"/>
      <w:ind w:firstLine="200" w:firstLineChars="200"/>
    </w:pPr>
    <w:rPr>
      <w:rFonts w:ascii="Times New Roman" w:hAnsi="Times New Roman" w:eastAsia="等线" w:cs="Times New Roman"/>
      <w:b/>
      <w:sz w:val="16"/>
      <w:szCs w:val="16"/>
    </w:rPr>
  </w:style>
  <w:style w:type="character" w:customStyle="1" w:styleId="814">
    <w:name w:val="正文文本 3 字符4"/>
    <w:basedOn w:val="62"/>
    <w:semiHidden/>
    <w:uiPriority w:val="99"/>
    <w:rPr>
      <w:rFonts w:ascii="Calibri" w:hAnsi="Calibri" w:eastAsia="宋体" w:cs="Times New Roman"/>
      <w:sz w:val="16"/>
      <w:szCs w:val="16"/>
    </w:rPr>
  </w:style>
  <w:style w:type="paragraph" w:customStyle="1" w:styleId="815">
    <w:name w:val="引用3"/>
    <w:basedOn w:val="1"/>
    <w:next w:val="1"/>
    <w:qFormat/>
    <w:uiPriority w:val="0"/>
    <w:pPr>
      <w:spacing w:before="200" w:after="160" w:line="360" w:lineRule="auto"/>
      <w:ind w:left="864" w:right="864" w:firstLine="200" w:firstLineChars="200"/>
      <w:jc w:val="center"/>
    </w:pPr>
    <w:rPr>
      <w:rFonts w:ascii="等线" w:hAnsi="等线" w:eastAsia="等线" w:cs="Times New Roman"/>
      <w:b/>
      <w:i/>
      <w:iCs/>
      <w:color w:val="000000"/>
      <w:sz w:val="21"/>
    </w:rPr>
  </w:style>
  <w:style w:type="character" w:customStyle="1" w:styleId="816">
    <w:name w:val="引用 字符4"/>
    <w:basedOn w:val="62"/>
    <w:uiPriority w:val="29"/>
    <w:rPr>
      <w:rFonts w:ascii="Calibri" w:hAnsi="Calibri" w:eastAsia="宋体" w:cs="Times New Roman"/>
      <w:i/>
      <w:iCs/>
      <w:color w:val="404040"/>
      <w:sz w:val="24"/>
    </w:rPr>
  </w:style>
  <w:style w:type="paragraph" w:customStyle="1" w:styleId="817">
    <w:name w:val="脚注文本2"/>
    <w:basedOn w:val="1"/>
    <w:next w:val="51"/>
    <w:semiHidden/>
    <w:unhideWhenUsed/>
    <w:uiPriority w:val="0"/>
    <w:pPr>
      <w:snapToGrid w:val="0"/>
      <w:spacing w:line="360" w:lineRule="auto"/>
      <w:ind w:firstLine="200" w:firstLineChars="200"/>
      <w:jc w:val="left"/>
    </w:pPr>
    <w:rPr>
      <w:rFonts w:ascii="等线" w:hAnsi="等线" w:eastAsia="等线" w:cs="Times New Roman"/>
      <w:b/>
      <w:sz w:val="18"/>
    </w:rPr>
  </w:style>
  <w:style w:type="character" w:customStyle="1" w:styleId="818">
    <w:name w:val="脚注文本 字符4"/>
    <w:basedOn w:val="62"/>
    <w:semiHidden/>
    <w:uiPriority w:val="99"/>
    <w:rPr>
      <w:rFonts w:ascii="Calibri" w:hAnsi="Calibri" w:eastAsia="宋体" w:cs="Times New Roman"/>
      <w:sz w:val="18"/>
      <w:szCs w:val="18"/>
    </w:rPr>
  </w:style>
  <w:style w:type="paragraph" w:customStyle="1" w:styleId="819">
    <w:name w:val="明显引用3"/>
    <w:basedOn w:val="1"/>
    <w:next w:val="1"/>
    <w:qFormat/>
    <w:uiPriority w:val="0"/>
    <w:pPr>
      <w:pBdr>
        <w:top w:val="single" w:color="4472C4" w:sz="4" w:space="10"/>
        <w:bottom w:val="single" w:color="4472C4" w:sz="4" w:space="10"/>
      </w:pBdr>
      <w:spacing w:before="360" w:after="360" w:line="360" w:lineRule="auto"/>
      <w:ind w:left="864" w:right="864" w:firstLine="200" w:firstLineChars="200"/>
      <w:jc w:val="center"/>
    </w:pPr>
    <w:rPr>
      <w:rFonts w:ascii="等线" w:hAnsi="等线" w:eastAsia="等线" w:cs="Times New Roman"/>
      <w:bCs/>
      <w:i/>
      <w:iCs/>
      <w:color w:val="4F81BD"/>
      <w:sz w:val="21"/>
    </w:rPr>
  </w:style>
  <w:style w:type="character" w:customStyle="1" w:styleId="820">
    <w:name w:val="明显引用 字符4"/>
    <w:basedOn w:val="62"/>
    <w:uiPriority w:val="30"/>
    <w:rPr>
      <w:rFonts w:ascii="Calibri" w:hAnsi="Calibri" w:eastAsia="宋体" w:cs="Times New Roman"/>
      <w:i/>
      <w:iCs/>
      <w:color w:val="4472C4"/>
      <w:sz w:val="24"/>
    </w:rPr>
  </w:style>
  <w:style w:type="paragraph" w:customStyle="1" w:styleId="821">
    <w:name w:val="尾注文本2"/>
    <w:basedOn w:val="1"/>
    <w:next w:val="40"/>
    <w:semiHidden/>
    <w:unhideWhenUsed/>
    <w:uiPriority w:val="0"/>
    <w:pPr>
      <w:snapToGrid w:val="0"/>
      <w:spacing w:line="360" w:lineRule="auto"/>
      <w:ind w:firstLine="200" w:firstLineChars="200"/>
      <w:jc w:val="left"/>
    </w:pPr>
    <w:rPr>
      <w:rFonts w:ascii="等线" w:hAnsi="等线" w:eastAsia="等线" w:cs="Times New Roman"/>
      <w:b/>
      <w:sz w:val="21"/>
      <w:szCs w:val="24"/>
    </w:rPr>
  </w:style>
  <w:style w:type="character" w:customStyle="1" w:styleId="822">
    <w:name w:val="尾注文本 字符4"/>
    <w:basedOn w:val="62"/>
    <w:semiHidden/>
    <w:uiPriority w:val="99"/>
    <w:rPr>
      <w:rFonts w:ascii="Calibri" w:hAnsi="Calibri" w:eastAsia="宋体" w:cs="Times New Roman"/>
      <w:sz w:val="24"/>
    </w:rPr>
  </w:style>
  <w:style w:type="character" w:customStyle="1" w:styleId="823">
    <w:name w:val="标题 9 字符2"/>
    <w:basedOn w:val="62"/>
    <w:semiHidden/>
    <w:uiPriority w:val="9"/>
    <w:rPr>
      <w:rFonts w:ascii="Calibri Light" w:hAnsi="Calibri Light" w:eastAsia="宋体" w:cs="Times New Roman"/>
      <w:szCs w:val="21"/>
    </w:rPr>
  </w:style>
  <w:style w:type="character" w:customStyle="1" w:styleId="824">
    <w:name w:val="文档结构图 Char4"/>
    <w:basedOn w:val="62"/>
    <w:semiHidden/>
    <w:uiPriority w:val="99"/>
    <w:rPr>
      <w:rFonts w:ascii="Microsoft YaHei UI" w:hAnsi="宋体" w:eastAsia="Microsoft YaHei UI" w:cs="Times New Roman"/>
      <w:b/>
      <w:color w:val="000000"/>
      <w:kern w:val="0"/>
      <w:sz w:val="18"/>
      <w:szCs w:val="18"/>
    </w:rPr>
  </w:style>
  <w:style w:type="character" w:customStyle="1" w:styleId="825">
    <w:name w:val="文档结构图 字符3"/>
    <w:basedOn w:val="62"/>
    <w:semiHidden/>
    <w:uiPriority w:val="99"/>
    <w:rPr>
      <w:rFonts w:ascii="Microsoft YaHei UI" w:eastAsia="Microsoft YaHei UI"/>
      <w:sz w:val="18"/>
      <w:szCs w:val="18"/>
    </w:rPr>
  </w:style>
  <w:style w:type="character" w:customStyle="1" w:styleId="826">
    <w:name w:val="正文文本 3 Char3"/>
    <w:basedOn w:val="62"/>
    <w:semiHidden/>
    <w:uiPriority w:val="99"/>
    <w:rPr>
      <w:rFonts w:ascii="仿宋_GB2312" w:hAnsi="宋体" w:eastAsia="宋体" w:cs="Times New Roman"/>
      <w:b/>
      <w:color w:val="000000"/>
      <w:kern w:val="0"/>
      <w:sz w:val="16"/>
      <w:szCs w:val="16"/>
    </w:rPr>
  </w:style>
  <w:style w:type="character" w:customStyle="1" w:styleId="827">
    <w:name w:val="正文文本 3 字符5"/>
    <w:basedOn w:val="62"/>
    <w:semiHidden/>
    <w:uiPriority w:val="99"/>
    <w:rPr>
      <w:sz w:val="16"/>
      <w:szCs w:val="16"/>
    </w:rPr>
  </w:style>
  <w:style w:type="character" w:customStyle="1" w:styleId="828">
    <w:name w:val="引用 Char4"/>
    <w:basedOn w:val="62"/>
    <w:uiPriority w:val="29"/>
    <w:rPr>
      <w:rFonts w:ascii="仿宋_GB2312" w:hAnsi="宋体" w:eastAsia="宋体" w:cs="Times New Roman"/>
      <w:b/>
      <w:i/>
      <w:iCs/>
      <w:color w:val="404040"/>
      <w:kern w:val="0"/>
      <w:sz w:val="24"/>
      <w:szCs w:val="20"/>
    </w:rPr>
  </w:style>
  <w:style w:type="character" w:customStyle="1" w:styleId="829">
    <w:name w:val="引用 字符5"/>
    <w:basedOn w:val="62"/>
    <w:uiPriority w:val="29"/>
    <w:rPr>
      <w:i/>
      <w:iCs/>
      <w:color w:val="404040"/>
      <w:sz w:val="24"/>
    </w:rPr>
  </w:style>
  <w:style w:type="character" w:customStyle="1" w:styleId="830">
    <w:name w:val="脚注文本 Char3"/>
    <w:basedOn w:val="62"/>
    <w:semiHidden/>
    <w:uiPriority w:val="99"/>
    <w:rPr>
      <w:rFonts w:ascii="仿宋_GB2312" w:hAnsi="宋体" w:eastAsia="宋体" w:cs="Times New Roman"/>
      <w:b/>
      <w:color w:val="000000"/>
      <w:kern w:val="0"/>
      <w:sz w:val="18"/>
      <w:szCs w:val="18"/>
    </w:rPr>
  </w:style>
  <w:style w:type="character" w:customStyle="1" w:styleId="831">
    <w:name w:val="脚注文本 字符5"/>
    <w:basedOn w:val="62"/>
    <w:semiHidden/>
    <w:uiPriority w:val="99"/>
    <w:rPr>
      <w:sz w:val="18"/>
      <w:szCs w:val="18"/>
    </w:rPr>
  </w:style>
  <w:style w:type="character" w:customStyle="1" w:styleId="832">
    <w:name w:val="明显引用 Char4"/>
    <w:basedOn w:val="62"/>
    <w:uiPriority w:val="30"/>
    <w:rPr>
      <w:rFonts w:ascii="仿宋_GB2312" w:hAnsi="宋体" w:eastAsia="宋体" w:cs="Times New Roman"/>
      <w:b/>
      <w:i/>
      <w:iCs/>
      <w:color w:val="5B9BD5"/>
      <w:kern w:val="0"/>
      <w:sz w:val="24"/>
      <w:szCs w:val="20"/>
    </w:rPr>
  </w:style>
  <w:style w:type="character" w:customStyle="1" w:styleId="833">
    <w:name w:val="明显引用 字符5"/>
    <w:basedOn w:val="62"/>
    <w:uiPriority w:val="30"/>
    <w:rPr>
      <w:i/>
      <w:iCs/>
      <w:color w:val="5B9BD5"/>
      <w:sz w:val="24"/>
    </w:rPr>
  </w:style>
  <w:style w:type="character" w:customStyle="1" w:styleId="834">
    <w:name w:val="尾注文本 Char3"/>
    <w:basedOn w:val="62"/>
    <w:semiHidden/>
    <w:uiPriority w:val="99"/>
    <w:rPr>
      <w:rFonts w:ascii="仿宋_GB2312" w:hAnsi="宋体" w:eastAsia="宋体" w:cs="Times New Roman"/>
      <w:b/>
      <w:color w:val="000000"/>
      <w:kern w:val="0"/>
      <w:sz w:val="24"/>
      <w:szCs w:val="20"/>
    </w:rPr>
  </w:style>
  <w:style w:type="character" w:customStyle="1" w:styleId="835">
    <w:name w:val="尾注文本 字符5"/>
    <w:basedOn w:val="62"/>
    <w:semiHidden/>
    <w:uiPriority w:val="99"/>
    <w:rPr>
      <w:sz w:val="24"/>
    </w:rPr>
  </w:style>
  <w:style w:type="paragraph" w:customStyle="1" w:styleId="836">
    <w:name w:val="正文333"/>
    <w:qFormat/>
    <w:uiPriority w:val="0"/>
    <w:pPr>
      <w:widowControl w:val="0"/>
      <w:adjustRightInd w:val="0"/>
      <w:spacing w:line="360" w:lineRule="auto"/>
    </w:pPr>
    <w:rPr>
      <w:rFonts w:ascii="宋体" w:hAnsi="宋体" w:eastAsia="宋体" w:cs="Times New Roman"/>
      <w:kern w:val="0"/>
      <w:sz w:val="24"/>
      <w:szCs w:val="22"/>
      <w:lang w:val="en-US" w:eastAsia="zh-CN" w:bidi="ar-SA"/>
    </w:rPr>
  </w:style>
  <w:style w:type="paragraph" w:customStyle="1" w:styleId="837">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4"/>
    </w:rPr>
  </w:style>
  <w:style w:type="paragraph" w:customStyle="1" w:styleId="838">
    <w:name w:val="xl64"/>
    <w:basedOn w:val="1"/>
    <w:uiPriority w:val="0"/>
    <w:pPr>
      <w:widowControl/>
      <w:pBdr>
        <w:top w:val="single" w:color="auto" w:sz="4" w:space="0"/>
        <w:left w:val="single" w:color="auto" w:sz="4" w:space="0"/>
        <w:bottom w:val="single" w:color="auto" w:sz="4" w:space="0"/>
        <w:right w:val="single" w:color="auto" w:sz="4" w:space="0"/>
      </w:pBdr>
      <w:shd w:val="clear" w:color="000000" w:fill="A9D08E"/>
      <w:spacing w:before="100" w:beforeAutospacing="1" w:after="100" w:afterAutospacing="1"/>
      <w:jc w:val="center"/>
      <w:textAlignment w:val="center"/>
    </w:pPr>
    <w:rPr>
      <w:rFonts w:ascii="宋体" w:hAnsi="宋体" w:cs="宋体"/>
      <w:kern w:val="0"/>
      <w:szCs w:val="24"/>
    </w:rPr>
  </w:style>
  <w:style w:type="paragraph" w:customStyle="1" w:styleId="839">
    <w:name w:val="xl8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18"/>
      <w:szCs w:val="18"/>
    </w:rPr>
  </w:style>
  <w:style w:type="paragraph" w:customStyle="1" w:styleId="840">
    <w:name w:val="xl8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18"/>
      <w:szCs w:val="18"/>
    </w:rPr>
  </w:style>
  <w:style w:type="paragraph" w:customStyle="1" w:styleId="841">
    <w:name w:val="xl86"/>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微软雅黑" w:hAnsi="微软雅黑" w:eastAsia="微软雅黑" w:cs="宋体"/>
      <w:kern w:val="0"/>
      <w:sz w:val="18"/>
      <w:szCs w:val="18"/>
    </w:rPr>
  </w:style>
  <w:style w:type="paragraph" w:customStyle="1" w:styleId="842">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843">
    <w:name w:val="xl88"/>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微软雅黑" w:hAnsi="微软雅黑" w:eastAsia="微软雅黑" w:cs="宋体"/>
      <w:kern w:val="0"/>
      <w:sz w:val="18"/>
      <w:szCs w:val="18"/>
    </w:rPr>
  </w:style>
  <w:style w:type="paragraph" w:customStyle="1" w:styleId="844">
    <w:name w:val="xl89"/>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微软雅黑" w:hAnsi="微软雅黑" w:eastAsia="微软雅黑"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diagramColors" Target="diagrams/colors2.xml"/><Relationship Id="rId37" Type="http://schemas.openxmlformats.org/officeDocument/2006/relationships/diagramQuickStyle" Target="diagrams/quickStyle2.xml"/><Relationship Id="rId36" Type="http://schemas.openxmlformats.org/officeDocument/2006/relationships/diagramLayout" Target="diagrams/layout2.xml"/><Relationship Id="rId35" Type="http://schemas.openxmlformats.org/officeDocument/2006/relationships/diagramData" Target="diagrams/data2.xml"/><Relationship Id="rId34" Type="http://schemas.openxmlformats.org/officeDocument/2006/relationships/diagramColors" Target="diagrams/colors1.xml"/><Relationship Id="rId33" Type="http://schemas.openxmlformats.org/officeDocument/2006/relationships/diagramQuickStyle" Target="diagrams/quickStyle1.xml"/><Relationship Id="rId32" Type="http://schemas.openxmlformats.org/officeDocument/2006/relationships/diagramLayout" Target="diagrams/layout1.xml"/><Relationship Id="rId31" Type="http://schemas.openxmlformats.org/officeDocument/2006/relationships/diagramData" Target="diagrams/data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048F5E9-7766-4F4F-B903-46B65CC5DF1F}" type="doc">
      <dgm:prSet loTypeId="urn:microsoft.com/office/officeart/2005/8/layout/process5" loCatId="process" qsTypeId="urn:microsoft.com/office/officeart/2005/8/quickstyle/simple4" qsCatId="simple" csTypeId="urn:microsoft.com/office/officeart/2005/8/colors/colorful1" csCatId="colorful" phldr="1"/>
      <dgm:spPr/>
      <dgm:t>
        <a:bodyPr/>
        <a:p>
          <a:endParaRPr lang="zh-CN" altLang="en-US"/>
        </a:p>
      </dgm:t>
    </dgm:pt>
    <dgm:pt modelId="{FDC1D4F8-2CD4-49EB-9DF7-EA454A09310E}">
      <dgm:prSet phldrT="[文本]" custT="1"/>
      <dgm:spPr>
        <a:xfrm>
          <a:off x="4650" y="245280"/>
          <a:ext cx="1390040" cy="83402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r>
            <a:rPr lang="zh-CN" altLang="en-US" sz="1050" b="0">
              <a:solidFill>
                <a:sysClr val="window" lastClr="FFFFFF"/>
              </a:solidFill>
              <a:latin typeface="Calibri" panose="020F0502020204030204"/>
              <a:ea typeface="宋体" panose="02010600030101010101" charset="-122"/>
              <a:cs typeface="+mn-cs"/>
            </a:rPr>
            <a:t>采集器领取（根据招标文件要求进行）</a:t>
          </a:r>
        </a:p>
      </dgm:t>
    </dgm:pt>
    <dgm:pt modelId="{2FAB1504-7554-4D32-957C-1744EA65CE70}" cxnId="{CF8EC616-C1AE-4FD3-99A2-3DEBF696471E}" type="parTrans">
      <dgm:prSet/>
      <dgm:spPr/>
      <dgm:t>
        <a:bodyPr/>
        <a:p>
          <a:endParaRPr lang="zh-CN" altLang="en-US" sz="1050" b="0"/>
        </a:p>
      </dgm:t>
    </dgm:pt>
    <dgm:pt modelId="{755F966F-6B42-4641-B137-8E56FE77BC62}" cxnId="{CF8EC616-C1AE-4FD3-99A2-3DEBF696471E}" type="sibTrans">
      <dgm:prSet custT="1"/>
      <dgm:spPr>
        <a:xfrm>
          <a:off x="1412242" y="489927"/>
          <a:ext cx="504232" cy="344730"/>
        </a:xfrm>
        <a:prstGeom prs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endParaRPr lang="zh-CN" altLang="en-US" sz="1050" b="0">
            <a:solidFill>
              <a:sysClr val="window" lastClr="FFFFFF"/>
            </a:solidFill>
            <a:latin typeface="Calibri" panose="020F0502020204030204"/>
            <a:ea typeface="宋体" panose="02010600030101010101" charset="-122"/>
            <a:cs typeface="+mn-cs"/>
          </a:endParaRPr>
        </a:p>
      </dgm:t>
    </dgm:pt>
    <dgm:pt modelId="{65B9A573-17DC-4085-A4C1-D3AA0E73FF2F}">
      <dgm:prSet phldrT="[文本]" custT="1"/>
      <dgm:spPr>
        <a:xfrm>
          <a:off x="1950707" y="245280"/>
          <a:ext cx="1390040" cy="834024"/>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r>
            <a:rPr lang="zh-CN" altLang="en-US" sz="1050" b="0">
              <a:solidFill>
                <a:sysClr val="window" lastClr="FFFFFF"/>
              </a:solidFill>
              <a:latin typeface="Calibri" panose="020F0502020204030204"/>
              <a:ea typeface="宋体" panose="02010600030101010101" charset="-122"/>
              <a:cs typeface="+mn-cs"/>
            </a:rPr>
            <a:t>项目管理员负责全面检测登记入库</a:t>
          </a:r>
        </a:p>
      </dgm:t>
    </dgm:pt>
    <dgm:pt modelId="{B0F2105B-606E-44E5-9F9D-8595BDA44866}" cxnId="{18B76903-FF13-4818-9D65-2EED501EA89A}" type="parTrans">
      <dgm:prSet/>
      <dgm:spPr/>
      <dgm:t>
        <a:bodyPr/>
        <a:p>
          <a:endParaRPr lang="zh-CN" altLang="en-US" sz="1050" b="0"/>
        </a:p>
      </dgm:t>
    </dgm:pt>
    <dgm:pt modelId="{BE01172A-57C5-4B70-AECE-59F2F8B0B401}" cxnId="{18B76903-FF13-4818-9D65-2EED501EA89A}" type="sibTrans">
      <dgm:prSet custT="1"/>
      <dgm:spPr>
        <a:xfrm>
          <a:off x="3349303" y="489927"/>
          <a:ext cx="522223" cy="344730"/>
        </a:xfrm>
        <a:prstGeom prst="righ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endParaRPr lang="zh-CN" altLang="en-US" sz="1050" b="0">
            <a:solidFill>
              <a:sysClr val="window" lastClr="FFFFFF"/>
            </a:solidFill>
            <a:latin typeface="Calibri" panose="020F0502020204030204"/>
            <a:ea typeface="宋体" panose="02010600030101010101" charset="-122"/>
            <a:cs typeface="+mn-cs"/>
          </a:endParaRPr>
        </a:p>
      </dgm:t>
    </dgm:pt>
    <dgm:pt modelId="{317BB0A9-FCB1-4287-94F2-390CE983A4B9}">
      <dgm:prSet phldrT="[文本]" custT="1"/>
      <dgm:spPr>
        <a:xfrm>
          <a:off x="3896763" y="245280"/>
          <a:ext cx="1390040" cy="834024"/>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r>
            <a:rPr lang="zh-CN" altLang="en-US" sz="1050" b="0">
              <a:solidFill>
                <a:sysClr val="window" lastClr="FFFFFF"/>
              </a:solidFill>
              <a:latin typeface="Calibri" panose="020F0502020204030204"/>
              <a:ea typeface="宋体" panose="02010600030101010101" charset="-122"/>
              <a:cs typeface="+mn-cs"/>
            </a:rPr>
            <a:t>项目经理负责进行发放登记</a:t>
          </a:r>
        </a:p>
      </dgm:t>
    </dgm:pt>
    <dgm:pt modelId="{D922F7A6-7478-4924-BBBF-0CBD77B0839D}" cxnId="{53A292A6-DDC8-435F-A154-3FB03A98B91B}" type="parTrans">
      <dgm:prSet/>
      <dgm:spPr/>
      <dgm:t>
        <a:bodyPr/>
        <a:p>
          <a:endParaRPr lang="zh-CN" altLang="en-US" sz="1050" b="0"/>
        </a:p>
      </dgm:t>
    </dgm:pt>
    <dgm:pt modelId="{246E5950-A041-4363-A433-7D3B4BAF652E}" cxnId="{53A292A6-DDC8-435F-A154-3FB03A98B91B}" type="sibTrans">
      <dgm:prSet custT="1"/>
      <dgm:spPr>
        <a:xfrm rot="5400000">
          <a:off x="4328174" y="1176607"/>
          <a:ext cx="527218" cy="344730"/>
        </a:xfrm>
        <a:prstGeom prst="rightArrow">
          <a:avLst>
            <a:gd name="adj1" fmla="val 60000"/>
            <a:gd name="adj2" fmla="val 5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endParaRPr lang="zh-CN" altLang="en-US" sz="1050" b="0">
            <a:solidFill>
              <a:sysClr val="window" lastClr="FFFFFF"/>
            </a:solidFill>
            <a:latin typeface="Calibri" panose="020F0502020204030204"/>
            <a:ea typeface="宋体" panose="02010600030101010101" charset="-122"/>
            <a:cs typeface="+mn-cs"/>
          </a:endParaRPr>
        </a:p>
      </dgm:t>
    </dgm:pt>
    <dgm:pt modelId="{EBEAC179-9086-4B77-80D7-576AABA999B3}">
      <dgm:prSet phldrT="[文本]" custT="1"/>
      <dgm:spPr>
        <a:xfrm>
          <a:off x="3896763" y="1635320"/>
          <a:ext cx="1390040" cy="834024"/>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r>
            <a:rPr lang="zh-CN" altLang="en-US" sz="1050" b="0">
              <a:solidFill>
                <a:sysClr val="window" lastClr="FFFFFF"/>
              </a:solidFill>
              <a:latin typeface="Calibri" panose="020F0502020204030204"/>
              <a:ea typeface="宋体" panose="02010600030101010101" charset="-122"/>
              <a:cs typeface="+mn-cs"/>
            </a:rPr>
            <a:t>项目经理负责发放采集系统登录号</a:t>
          </a:r>
        </a:p>
      </dgm:t>
    </dgm:pt>
    <dgm:pt modelId="{46B22858-7122-4534-8F08-E131376E6544}" cxnId="{7D748E21-51A1-4071-94E0-E3AC92ACB5BA}" type="parTrans">
      <dgm:prSet/>
      <dgm:spPr/>
      <dgm:t>
        <a:bodyPr/>
        <a:p>
          <a:endParaRPr lang="zh-CN" altLang="en-US" sz="1050" b="0"/>
        </a:p>
      </dgm:t>
    </dgm:pt>
    <dgm:pt modelId="{7480DB9F-ACBD-459E-8673-0B663DFCD6C3}" cxnId="{7D748E21-51A1-4071-94E0-E3AC92ACB5BA}" type="sibTrans">
      <dgm:prSet custT="1"/>
      <dgm:spPr>
        <a:xfrm rot="10800000">
          <a:off x="3358845" y="1879967"/>
          <a:ext cx="536501" cy="344730"/>
        </a:xfrm>
        <a:prstGeom prst="rightArrow">
          <a:avLst>
            <a:gd name="adj1" fmla="val 60000"/>
            <a:gd name="adj2" fmla="val 5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endParaRPr lang="zh-CN" altLang="en-US" sz="1050" b="0">
            <a:solidFill>
              <a:sysClr val="window" lastClr="FFFFFF"/>
            </a:solidFill>
            <a:latin typeface="Calibri" panose="020F0502020204030204"/>
            <a:ea typeface="宋体" panose="02010600030101010101" charset="-122"/>
            <a:cs typeface="+mn-cs"/>
          </a:endParaRPr>
        </a:p>
      </dgm:t>
    </dgm:pt>
    <dgm:pt modelId="{BFD4DB90-13F0-4907-AF25-CA1613302F35}">
      <dgm:prSet phldrT="[文本]" custT="1"/>
      <dgm:spPr>
        <a:xfrm>
          <a:off x="1950707" y="1635320"/>
          <a:ext cx="1390040" cy="83402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r>
            <a:rPr lang="zh-CN" altLang="en-US" sz="1050" b="0">
              <a:solidFill>
                <a:sysClr val="window" lastClr="FFFFFF"/>
              </a:solidFill>
              <a:latin typeface="Calibri" panose="020F0502020204030204"/>
              <a:ea typeface="宋体" panose="02010600030101010101" charset="-122"/>
              <a:cs typeface="+mn-cs"/>
            </a:rPr>
            <a:t>项目经理负责制定三定名单分配责任网格</a:t>
          </a:r>
        </a:p>
      </dgm:t>
    </dgm:pt>
    <dgm:pt modelId="{0467F764-16E8-440B-97BD-6B1EAE29A69B}" cxnId="{C9CCE832-045E-4EA9-A75E-53472A90E76C}" type="parTrans">
      <dgm:prSet/>
      <dgm:spPr/>
      <dgm:t>
        <a:bodyPr/>
        <a:p>
          <a:endParaRPr lang="zh-CN" altLang="en-US" sz="1050" b="0"/>
        </a:p>
      </dgm:t>
    </dgm:pt>
    <dgm:pt modelId="{EDC85DAB-FA06-4866-AC6F-63D105E099DF}" cxnId="{C9CCE832-045E-4EA9-A75E-53472A90E76C}" type="sibTrans">
      <dgm:prSet custT="1"/>
      <dgm:spPr>
        <a:xfrm rot="10800000">
          <a:off x="1386848" y="1870425"/>
          <a:ext cx="550213" cy="344730"/>
        </a:xfrm>
        <a:prstGeom prst="rightArrow">
          <a:avLst>
            <a:gd name="adj1" fmla="val 60000"/>
            <a:gd name="adj2" fmla="val 5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endParaRPr lang="zh-CN" altLang="en-US" sz="1050" b="0">
            <a:solidFill>
              <a:sysClr val="window" lastClr="FFFFFF"/>
            </a:solidFill>
            <a:latin typeface="Calibri" panose="020F0502020204030204"/>
            <a:ea typeface="宋体" panose="02010600030101010101" charset="-122"/>
            <a:cs typeface="+mn-cs"/>
          </a:endParaRPr>
        </a:p>
      </dgm:t>
    </dgm:pt>
    <dgm:pt modelId="{12FEBB23-2D7F-4A70-8692-0690E4E58BE8}">
      <dgm:prSet custT="1"/>
      <dgm:spPr>
        <a:xfrm>
          <a:off x="4650" y="1635320"/>
          <a:ext cx="1390040" cy="83402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p>
          <a:pPr>
            <a:buNone/>
          </a:pPr>
          <a:r>
            <a:rPr lang="zh-CN" altLang="en-US" sz="1050" b="0">
              <a:solidFill>
                <a:sysClr val="window" lastClr="FFFFFF"/>
              </a:solidFill>
              <a:latin typeface="Calibri" panose="020F0502020204030204"/>
              <a:ea typeface="宋体" panose="02010600030101010101" charset="-122"/>
              <a:cs typeface="+mn-cs"/>
            </a:rPr>
            <a:t>项目经理负责三定绑定并提交</a:t>
          </a:r>
        </a:p>
      </dgm:t>
    </dgm:pt>
    <dgm:pt modelId="{2FEABBEF-A460-419B-BBE7-5E655F28DFE2}" cxnId="{F8A0A5A3-16A7-46CC-99C1-8D67BB29423B}" type="parTrans">
      <dgm:prSet/>
      <dgm:spPr/>
      <dgm:t>
        <a:bodyPr/>
        <a:p>
          <a:endParaRPr lang="zh-CN" altLang="en-US" sz="1050" b="0"/>
        </a:p>
      </dgm:t>
    </dgm:pt>
    <dgm:pt modelId="{A3685C6D-A56F-4E02-9542-E9BE9886A6D6}" cxnId="{F8A0A5A3-16A7-46CC-99C1-8D67BB29423B}" type="sibTrans">
      <dgm:prSet/>
      <dgm:spPr/>
      <dgm:t>
        <a:bodyPr/>
        <a:p>
          <a:endParaRPr lang="zh-CN" altLang="en-US" sz="1050" b="0"/>
        </a:p>
      </dgm:t>
    </dgm:pt>
    <dgm:pt modelId="{157198CE-B41C-4EC6-AB92-C98674163732}" type="pres">
      <dgm:prSet presAssocID="{E048F5E9-7766-4F4F-B903-46B65CC5DF1F}" presName="diagram" presStyleCnt="0">
        <dgm:presLayoutVars>
          <dgm:dir/>
          <dgm:resizeHandles val="exact"/>
        </dgm:presLayoutVars>
      </dgm:prSet>
      <dgm:spPr/>
    </dgm:pt>
    <dgm:pt modelId="{BAFF0983-F485-4562-AFB1-FE34D02A71B1}" type="pres">
      <dgm:prSet presAssocID="{FDC1D4F8-2CD4-49EB-9DF7-EA454A09310E}" presName="node" presStyleLbl="node1" presStyleIdx="0" presStyleCnt="6">
        <dgm:presLayoutVars>
          <dgm:bulletEnabled val="1"/>
        </dgm:presLayoutVars>
      </dgm:prSet>
      <dgm:spPr>
        <a:prstGeom prst="roundRect">
          <a:avLst>
            <a:gd name="adj" fmla="val 10000"/>
          </a:avLst>
        </a:prstGeom>
      </dgm:spPr>
    </dgm:pt>
    <dgm:pt modelId="{283F6CFA-24A5-4808-A2E5-714B533E2081}" type="pres">
      <dgm:prSet presAssocID="{755F966F-6B42-4641-B137-8E56FE77BC62}" presName="sibTrans" presStyleLbl="sibTrans2D1" presStyleIdx="0" presStyleCnt="5" custScaleX="171107"/>
      <dgm:spPr>
        <a:prstGeom prst="rightArrow">
          <a:avLst>
            <a:gd name="adj1" fmla="val 60000"/>
            <a:gd name="adj2" fmla="val 50000"/>
          </a:avLst>
        </a:prstGeom>
      </dgm:spPr>
    </dgm:pt>
    <dgm:pt modelId="{3DE7A1E3-9254-40C2-ABEC-1F341409282C}" type="pres">
      <dgm:prSet presAssocID="{755F966F-6B42-4641-B137-8E56FE77BC62}" presName="connectorText" presStyleLbl="sibTrans2D1" presStyleIdx="0" presStyleCnt="5"/>
      <dgm:spPr/>
    </dgm:pt>
    <dgm:pt modelId="{D42AC46C-63BF-4751-9508-4270C01C9FFF}" type="pres">
      <dgm:prSet presAssocID="{65B9A573-17DC-4085-A4C1-D3AA0E73FF2F}" presName="node" presStyleLbl="node1" presStyleIdx="1" presStyleCnt="6">
        <dgm:presLayoutVars>
          <dgm:bulletEnabled val="1"/>
        </dgm:presLayoutVars>
      </dgm:prSet>
      <dgm:spPr>
        <a:prstGeom prst="roundRect">
          <a:avLst>
            <a:gd name="adj" fmla="val 10000"/>
          </a:avLst>
        </a:prstGeom>
      </dgm:spPr>
    </dgm:pt>
    <dgm:pt modelId="{6791B853-2E4B-405A-A8B3-A1BB54BAB618}" type="pres">
      <dgm:prSet presAssocID="{BE01172A-57C5-4B70-AECE-59F2F8B0B401}" presName="sibTrans" presStyleLbl="sibTrans2D1" presStyleIdx="1" presStyleCnt="5" custScaleX="177212"/>
      <dgm:spPr>
        <a:prstGeom prst="rightArrow">
          <a:avLst>
            <a:gd name="adj1" fmla="val 60000"/>
            <a:gd name="adj2" fmla="val 50000"/>
          </a:avLst>
        </a:prstGeom>
      </dgm:spPr>
    </dgm:pt>
    <dgm:pt modelId="{CF250AA5-8CCE-40F6-BDBE-86E83C43CBFF}" type="pres">
      <dgm:prSet presAssocID="{BE01172A-57C5-4B70-AECE-59F2F8B0B401}" presName="connectorText" presStyleLbl="sibTrans2D1" presStyleIdx="1" presStyleCnt="5"/>
      <dgm:spPr/>
    </dgm:pt>
    <dgm:pt modelId="{3A7A91A4-7F63-438F-A26D-64A1D04E17C9}" type="pres">
      <dgm:prSet presAssocID="{317BB0A9-FCB1-4287-94F2-390CE983A4B9}" presName="node" presStyleLbl="node1" presStyleIdx="2" presStyleCnt="6">
        <dgm:presLayoutVars>
          <dgm:bulletEnabled val="1"/>
        </dgm:presLayoutVars>
      </dgm:prSet>
      <dgm:spPr>
        <a:prstGeom prst="roundRect">
          <a:avLst>
            <a:gd name="adj" fmla="val 10000"/>
          </a:avLst>
        </a:prstGeom>
      </dgm:spPr>
    </dgm:pt>
    <dgm:pt modelId="{49F60ACF-E489-4C95-8D5B-35457814C931}" type="pres">
      <dgm:prSet presAssocID="{246E5950-A041-4363-A433-7D3B4BAF652E}" presName="sibTrans" presStyleLbl="sibTrans2D1" presStyleIdx="2" presStyleCnt="5" custScaleX="178907"/>
      <dgm:spPr>
        <a:prstGeom prst="rightArrow">
          <a:avLst>
            <a:gd name="adj1" fmla="val 60000"/>
            <a:gd name="adj2" fmla="val 50000"/>
          </a:avLst>
        </a:prstGeom>
      </dgm:spPr>
    </dgm:pt>
    <dgm:pt modelId="{B881AC8A-6415-4ED4-9198-1DB7CD728884}" type="pres">
      <dgm:prSet presAssocID="{246E5950-A041-4363-A433-7D3B4BAF652E}" presName="connectorText" presStyleLbl="sibTrans2D1" presStyleIdx="2" presStyleCnt="5"/>
      <dgm:spPr/>
    </dgm:pt>
    <dgm:pt modelId="{9280831C-ACEF-4B7E-850C-7060FC5E3506}" type="pres">
      <dgm:prSet presAssocID="{EBEAC179-9086-4B77-80D7-576AABA999B3}" presName="node" presStyleLbl="node1" presStyleIdx="3" presStyleCnt="6">
        <dgm:presLayoutVars>
          <dgm:bulletEnabled val="1"/>
        </dgm:presLayoutVars>
      </dgm:prSet>
      <dgm:spPr>
        <a:prstGeom prst="roundRect">
          <a:avLst>
            <a:gd name="adj" fmla="val 10000"/>
          </a:avLst>
        </a:prstGeom>
      </dgm:spPr>
    </dgm:pt>
    <dgm:pt modelId="{A0CD93D0-C78D-4290-B074-9F38A2B231E5}" type="pres">
      <dgm:prSet presAssocID="{7480DB9F-ACBD-459E-8673-0B663DFCD6C3}" presName="sibTrans" presStyleLbl="sibTrans2D1" presStyleIdx="3" presStyleCnt="5" custScaleX="182057"/>
      <dgm:spPr>
        <a:prstGeom prst="rightArrow">
          <a:avLst>
            <a:gd name="adj1" fmla="val 60000"/>
            <a:gd name="adj2" fmla="val 50000"/>
          </a:avLst>
        </a:prstGeom>
      </dgm:spPr>
    </dgm:pt>
    <dgm:pt modelId="{67943B21-2C33-4607-A6D1-A0E3E9381C1F}" type="pres">
      <dgm:prSet presAssocID="{7480DB9F-ACBD-459E-8673-0B663DFCD6C3}" presName="connectorText" presStyleLbl="sibTrans2D1" presStyleIdx="3" presStyleCnt="5"/>
      <dgm:spPr/>
    </dgm:pt>
    <dgm:pt modelId="{1604408B-7199-4761-83CF-481C50DEB373}" type="pres">
      <dgm:prSet presAssocID="{BFD4DB90-13F0-4907-AF25-CA1613302F35}" presName="node" presStyleLbl="node1" presStyleIdx="4" presStyleCnt="6">
        <dgm:presLayoutVars>
          <dgm:bulletEnabled val="1"/>
        </dgm:presLayoutVars>
      </dgm:prSet>
      <dgm:spPr>
        <a:prstGeom prst="roundRect">
          <a:avLst>
            <a:gd name="adj" fmla="val 10000"/>
          </a:avLst>
        </a:prstGeom>
      </dgm:spPr>
    </dgm:pt>
    <dgm:pt modelId="{2170FA8F-4F3E-49C1-832F-035A9035423F}" type="pres">
      <dgm:prSet presAssocID="{EDC85DAB-FA06-4866-AC6F-63D105E099DF}" presName="sibTrans" presStyleLbl="sibTrans2D1" presStyleIdx="4" presStyleCnt="5" custScaleX="186710" custLinFactNeighborX="-6476" custLinFactNeighborY="-2768"/>
      <dgm:spPr>
        <a:prstGeom prst="rightArrow">
          <a:avLst>
            <a:gd name="adj1" fmla="val 60000"/>
            <a:gd name="adj2" fmla="val 50000"/>
          </a:avLst>
        </a:prstGeom>
      </dgm:spPr>
    </dgm:pt>
    <dgm:pt modelId="{643A0477-A36D-4C51-BCA1-8A1C66D30AD2}" type="pres">
      <dgm:prSet presAssocID="{EDC85DAB-FA06-4866-AC6F-63D105E099DF}" presName="connectorText" presStyleLbl="sibTrans2D1" presStyleIdx="4" presStyleCnt="5"/>
      <dgm:spPr/>
    </dgm:pt>
    <dgm:pt modelId="{388FFDB9-E472-457B-9D12-C2F324F11A96}" type="pres">
      <dgm:prSet presAssocID="{12FEBB23-2D7F-4A70-8692-0690E4E58BE8}" presName="node" presStyleLbl="node1" presStyleIdx="5" presStyleCnt="6">
        <dgm:presLayoutVars>
          <dgm:bulletEnabled val="1"/>
        </dgm:presLayoutVars>
      </dgm:prSet>
      <dgm:spPr>
        <a:prstGeom prst="roundRect">
          <a:avLst>
            <a:gd name="adj" fmla="val 10000"/>
          </a:avLst>
        </a:prstGeom>
      </dgm:spPr>
    </dgm:pt>
  </dgm:ptLst>
  <dgm:cxnLst>
    <dgm:cxn modelId="{01BDD101-EA08-4136-B0C0-105F28458C06}" type="presOf" srcId="{317BB0A9-FCB1-4287-94F2-390CE983A4B9}" destId="{3A7A91A4-7F63-438F-A26D-64A1D04E17C9}" srcOrd="0" destOrd="0" presId="urn:microsoft.com/office/officeart/2005/8/layout/process5"/>
    <dgm:cxn modelId="{18B76903-FF13-4818-9D65-2EED501EA89A}" srcId="{E048F5E9-7766-4F4F-B903-46B65CC5DF1F}" destId="{65B9A573-17DC-4085-A4C1-D3AA0E73FF2F}" srcOrd="1" destOrd="0" parTransId="{B0F2105B-606E-44E5-9F9D-8595BDA44866}" sibTransId="{BE01172A-57C5-4B70-AECE-59F2F8B0B401}"/>
    <dgm:cxn modelId="{7A3AD011-6CAE-4928-AFDE-44221DEBEEA5}" type="presOf" srcId="{755F966F-6B42-4641-B137-8E56FE77BC62}" destId="{283F6CFA-24A5-4808-A2E5-714B533E2081}" srcOrd="0" destOrd="0" presId="urn:microsoft.com/office/officeart/2005/8/layout/process5"/>
    <dgm:cxn modelId="{CF8EC616-C1AE-4FD3-99A2-3DEBF696471E}" srcId="{E048F5E9-7766-4F4F-B903-46B65CC5DF1F}" destId="{FDC1D4F8-2CD4-49EB-9DF7-EA454A09310E}" srcOrd="0" destOrd="0" parTransId="{2FAB1504-7554-4D32-957C-1744EA65CE70}" sibTransId="{755F966F-6B42-4641-B137-8E56FE77BC62}"/>
    <dgm:cxn modelId="{3F40BA17-2EB3-40B6-B9AC-1CF46CF1CE4E}" type="presOf" srcId="{EDC85DAB-FA06-4866-AC6F-63D105E099DF}" destId="{2170FA8F-4F3E-49C1-832F-035A9035423F}" srcOrd="0" destOrd="0" presId="urn:microsoft.com/office/officeart/2005/8/layout/process5"/>
    <dgm:cxn modelId="{6F091E1E-26AA-4665-A96A-7D843283512B}" type="presOf" srcId="{BFD4DB90-13F0-4907-AF25-CA1613302F35}" destId="{1604408B-7199-4761-83CF-481C50DEB373}" srcOrd="0" destOrd="0" presId="urn:microsoft.com/office/officeart/2005/8/layout/process5"/>
    <dgm:cxn modelId="{7D748E21-51A1-4071-94E0-E3AC92ACB5BA}" srcId="{E048F5E9-7766-4F4F-B903-46B65CC5DF1F}" destId="{EBEAC179-9086-4B77-80D7-576AABA999B3}" srcOrd="3" destOrd="0" parTransId="{46B22858-7122-4534-8F08-E131376E6544}" sibTransId="{7480DB9F-ACBD-459E-8673-0B663DFCD6C3}"/>
    <dgm:cxn modelId="{83BE0622-63ED-466A-A412-81895DD9EDC7}" type="presOf" srcId="{7480DB9F-ACBD-459E-8673-0B663DFCD6C3}" destId="{67943B21-2C33-4607-A6D1-A0E3E9381C1F}" srcOrd="1" destOrd="0" presId="urn:microsoft.com/office/officeart/2005/8/layout/process5"/>
    <dgm:cxn modelId="{7A92C032-FC79-414A-A7CE-B6B2ED7A88D9}" type="presOf" srcId="{755F966F-6B42-4641-B137-8E56FE77BC62}" destId="{3DE7A1E3-9254-40C2-ABEC-1F341409282C}" srcOrd="1" destOrd="0" presId="urn:microsoft.com/office/officeart/2005/8/layout/process5"/>
    <dgm:cxn modelId="{C9CCE832-045E-4EA9-A75E-53472A90E76C}" srcId="{E048F5E9-7766-4F4F-B903-46B65CC5DF1F}" destId="{BFD4DB90-13F0-4907-AF25-CA1613302F35}" srcOrd="4" destOrd="0" parTransId="{0467F764-16E8-440B-97BD-6B1EAE29A69B}" sibTransId="{EDC85DAB-FA06-4866-AC6F-63D105E099DF}"/>
    <dgm:cxn modelId="{4AFE9139-EC94-421A-B4A2-98F563818A37}" type="presOf" srcId="{EDC85DAB-FA06-4866-AC6F-63D105E099DF}" destId="{643A0477-A36D-4C51-BCA1-8A1C66D30AD2}" srcOrd="1" destOrd="0" presId="urn:microsoft.com/office/officeart/2005/8/layout/process5"/>
    <dgm:cxn modelId="{1D31073E-31C3-4BAA-865B-C656EEBF6238}" type="presOf" srcId="{E048F5E9-7766-4F4F-B903-46B65CC5DF1F}" destId="{157198CE-B41C-4EC6-AB92-C98674163732}" srcOrd="0" destOrd="0" presId="urn:microsoft.com/office/officeart/2005/8/layout/process5"/>
    <dgm:cxn modelId="{C1439C5B-8620-4976-AC94-238BD2AC1C46}" type="presOf" srcId="{7480DB9F-ACBD-459E-8673-0B663DFCD6C3}" destId="{A0CD93D0-C78D-4290-B074-9F38A2B231E5}" srcOrd="0" destOrd="0" presId="urn:microsoft.com/office/officeart/2005/8/layout/process5"/>
    <dgm:cxn modelId="{95DD5A68-3672-4A5B-AF31-0DD3E01ADFB5}" type="presOf" srcId="{246E5950-A041-4363-A433-7D3B4BAF652E}" destId="{49F60ACF-E489-4C95-8D5B-35457814C931}" srcOrd="0" destOrd="0" presId="urn:microsoft.com/office/officeart/2005/8/layout/process5"/>
    <dgm:cxn modelId="{F778ED4E-3644-4537-BFCD-04969420490C}" type="presOf" srcId="{FDC1D4F8-2CD4-49EB-9DF7-EA454A09310E}" destId="{BAFF0983-F485-4562-AFB1-FE34D02A71B1}" srcOrd="0" destOrd="0" presId="urn:microsoft.com/office/officeart/2005/8/layout/process5"/>
    <dgm:cxn modelId="{8D1A6691-F123-481A-96AB-62E8202E53A8}" type="presOf" srcId="{12FEBB23-2D7F-4A70-8692-0690E4E58BE8}" destId="{388FFDB9-E472-457B-9D12-C2F324F11A96}" srcOrd="0" destOrd="0" presId="urn:microsoft.com/office/officeart/2005/8/layout/process5"/>
    <dgm:cxn modelId="{F8A0A5A3-16A7-46CC-99C1-8D67BB29423B}" srcId="{E048F5E9-7766-4F4F-B903-46B65CC5DF1F}" destId="{12FEBB23-2D7F-4A70-8692-0690E4E58BE8}" srcOrd="5" destOrd="0" parTransId="{2FEABBEF-A460-419B-BBE7-5E655F28DFE2}" sibTransId="{A3685C6D-A56F-4E02-9542-E9BE9886A6D6}"/>
    <dgm:cxn modelId="{53A292A6-DDC8-435F-A154-3FB03A98B91B}" srcId="{E048F5E9-7766-4F4F-B903-46B65CC5DF1F}" destId="{317BB0A9-FCB1-4287-94F2-390CE983A4B9}" srcOrd="2" destOrd="0" parTransId="{D922F7A6-7478-4924-BBBF-0CBD77B0839D}" sibTransId="{246E5950-A041-4363-A433-7D3B4BAF652E}"/>
    <dgm:cxn modelId="{92D1F8B2-47B8-4166-8A55-01B48AD91D24}" type="presOf" srcId="{246E5950-A041-4363-A433-7D3B4BAF652E}" destId="{B881AC8A-6415-4ED4-9198-1DB7CD728884}" srcOrd="1" destOrd="0" presId="urn:microsoft.com/office/officeart/2005/8/layout/process5"/>
    <dgm:cxn modelId="{CFF309D3-6F0C-4342-8665-48978FDEB99A}" type="presOf" srcId="{EBEAC179-9086-4B77-80D7-576AABA999B3}" destId="{9280831C-ACEF-4B7E-850C-7060FC5E3506}" srcOrd="0" destOrd="0" presId="urn:microsoft.com/office/officeart/2005/8/layout/process5"/>
    <dgm:cxn modelId="{B607F8D5-5EFE-4F17-A794-7711E0114FE2}" type="presOf" srcId="{BE01172A-57C5-4B70-AECE-59F2F8B0B401}" destId="{6791B853-2E4B-405A-A8B3-A1BB54BAB618}" srcOrd="0" destOrd="0" presId="urn:microsoft.com/office/officeart/2005/8/layout/process5"/>
    <dgm:cxn modelId="{4DCAA9DA-FA00-41A0-A595-BCA986D29E5B}" type="presOf" srcId="{65B9A573-17DC-4085-A4C1-D3AA0E73FF2F}" destId="{D42AC46C-63BF-4751-9508-4270C01C9FFF}" srcOrd="0" destOrd="0" presId="urn:microsoft.com/office/officeart/2005/8/layout/process5"/>
    <dgm:cxn modelId="{747B9CE2-8549-454E-90BE-574A90E99147}" type="presOf" srcId="{BE01172A-57C5-4B70-AECE-59F2F8B0B401}" destId="{CF250AA5-8CCE-40F6-BDBE-86E83C43CBFF}" srcOrd="1" destOrd="0" presId="urn:microsoft.com/office/officeart/2005/8/layout/process5"/>
    <dgm:cxn modelId="{4CC1BBA1-36BF-4267-9FCC-C514685E5339}" type="presParOf" srcId="{157198CE-B41C-4EC6-AB92-C98674163732}" destId="{BAFF0983-F485-4562-AFB1-FE34D02A71B1}" srcOrd="0" destOrd="0" presId="urn:microsoft.com/office/officeart/2005/8/layout/process5"/>
    <dgm:cxn modelId="{D75042A7-3857-49D1-92A1-C8A0506F2230}" type="presParOf" srcId="{157198CE-B41C-4EC6-AB92-C98674163732}" destId="{283F6CFA-24A5-4808-A2E5-714B533E2081}" srcOrd="1" destOrd="0" presId="urn:microsoft.com/office/officeart/2005/8/layout/process5"/>
    <dgm:cxn modelId="{08854296-320B-4071-A443-90895EF927DA}" type="presParOf" srcId="{283F6CFA-24A5-4808-A2E5-714B533E2081}" destId="{3DE7A1E3-9254-40C2-ABEC-1F341409282C}" srcOrd="0" destOrd="0" presId="urn:microsoft.com/office/officeart/2005/8/layout/process5"/>
    <dgm:cxn modelId="{F0A866F0-8D7E-4488-B4D9-A41004D88732}" type="presParOf" srcId="{157198CE-B41C-4EC6-AB92-C98674163732}" destId="{D42AC46C-63BF-4751-9508-4270C01C9FFF}" srcOrd="2" destOrd="0" presId="urn:microsoft.com/office/officeart/2005/8/layout/process5"/>
    <dgm:cxn modelId="{613113B0-3FD1-4127-BF42-B0EF69B4BCB8}" type="presParOf" srcId="{157198CE-B41C-4EC6-AB92-C98674163732}" destId="{6791B853-2E4B-405A-A8B3-A1BB54BAB618}" srcOrd="3" destOrd="0" presId="urn:microsoft.com/office/officeart/2005/8/layout/process5"/>
    <dgm:cxn modelId="{99DCEEB4-35F4-427C-A9D9-723C3E507EED}" type="presParOf" srcId="{6791B853-2E4B-405A-A8B3-A1BB54BAB618}" destId="{CF250AA5-8CCE-40F6-BDBE-86E83C43CBFF}" srcOrd="0" destOrd="0" presId="urn:microsoft.com/office/officeart/2005/8/layout/process5"/>
    <dgm:cxn modelId="{CBAFFE65-6674-4A48-AAE2-6A11D70C7878}" type="presParOf" srcId="{157198CE-B41C-4EC6-AB92-C98674163732}" destId="{3A7A91A4-7F63-438F-A26D-64A1D04E17C9}" srcOrd="4" destOrd="0" presId="urn:microsoft.com/office/officeart/2005/8/layout/process5"/>
    <dgm:cxn modelId="{DFC7E349-52A8-4FA6-8774-A36DFBA4852C}" type="presParOf" srcId="{157198CE-B41C-4EC6-AB92-C98674163732}" destId="{49F60ACF-E489-4C95-8D5B-35457814C931}" srcOrd="5" destOrd="0" presId="urn:microsoft.com/office/officeart/2005/8/layout/process5"/>
    <dgm:cxn modelId="{535C4548-4A90-4309-B0A2-189EE0EBF7E0}" type="presParOf" srcId="{49F60ACF-E489-4C95-8D5B-35457814C931}" destId="{B881AC8A-6415-4ED4-9198-1DB7CD728884}" srcOrd="0" destOrd="0" presId="urn:microsoft.com/office/officeart/2005/8/layout/process5"/>
    <dgm:cxn modelId="{98ECB1CA-14F6-4CAB-A50C-44A0C0C71119}" type="presParOf" srcId="{157198CE-B41C-4EC6-AB92-C98674163732}" destId="{9280831C-ACEF-4B7E-850C-7060FC5E3506}" srcOrd="6" destOrd="0" presId="urn:microsoft.com/office/officeart/2005/8/layout/process5"/>
    <dgm:cxn modelId="{1BEFB73C-8A14-4AC3-AF74-D4A16B202AAC}" type="presParOf" srcId="{157198CE-B41C-4EC6-AB92-C98674163732}" destId="{A0CD93D0-C78D-4290-B074-9F38A2B231E5}" srcOrd="7" destOrd="0" presId="urn:microsoft.com/office/officeart/2005/8/layout/process5"/>
    <dgm:cxn modelId="{9DEF36BC-73AE-4240-BC60-790998658982}" type="presParOf" srcId="{A0CD93D0-C78D-4290-B074-9F38A2B231E5}" destId="{67943B21-2C33-4607-A6D1-A0E3E9381C1F}" srcOrd="0" destOrd="0" presId="urn:microsoft.com/office/officeart/2005/8/layout/process5"/>
    <dgm:cxn modelId="{1828AECA-7D2A-4832-A29D-1B878563CE2F}" type="presParOf" srcId="{157198CE-B41C-4EC6-AB92-C98674163732}" destId="{1604408B-7199-4761-83CF-481C50DEB373}" srcOrd="8" destOrd="0" presId="urn:microsoft.com/office/officeart/2005/8/layout/process5"/>
    <dgm:cxn modelId="{1915CBDF-BFA4-4ED2-98F8-639B414890B3}" type="presParOf" srcId="{157198CE-B41C-4EC6-AB92-C98674163732}" destId="{2170FA8F-4F3E-49C1-832F-035A9035423F}" srcOrd="9" destOrd="0" presId="urn:microsoft.com/office/officeart/2005/8/layout/process5"/>
    <dgm:cxn modelId="{9BA21743-B97B-4F49-8D9A-B9BCBAB85400}" type="presParOf" srcId="{2170FA8F-4F3E-49C1-832F-035A9035423F}" destId="{643A0477-A36D-4C51-BCA1-8A1C66D30AD2}" srcOrd="0" destOrd="0" presId="urn:microsoft.com/office/officeart/2005/8/layout/process5"/>
    <dgm:cxn modelId="{C7584524-EE05-4A26-8C84-F75AF1A3B881}" type="presParOf" srcId="{157198CE-B41C-4EC6-AB92-C98674163732}" destId="{388FFDB9-E472-457B-9D12-C2F324F11A96}" srcOrd="10" destOrd="0" presId="urn:microsoft.com/office/officeart/2005/8/layout/process5"/>
  </dgm:cxnLst>
  <dgm:bg/>
  <dgm:whole/>
</dgm:dataModel>
</file>

<file path=word/diagrams/data2.xml><?xml version="1.0" encoding="utf-8"?>
<dgm:dataModel xmlns:dgm="http://schemas.openxmlformats.org/drawingml/2006/diagram" xmlns:a="http://schemas.openxmlformats.org/drawingml/2006/main">
  <dgm:ptLst>
    <dgm:pt modelId="{E5255BE3-CCD6-4603-BD56-9DD528CD7DE4}" type="doc">
      <dgm:prSet loTypeId="urn:microsoft.com/office/officeart/2005/8/layout/bProcess3" loCatId="process" qsTypeId="urn:microsoft.com/office/officeart/2005/8/quickstyle/3d1" qsCatId="3D" csTypeId="urn:microsoft.com/office/officeart/2005/8/colors/accent0_1" csCatId="mainScheme" phldr="1"/>
      <dgm:spPr/>
      <dgm:t>
        <a:bodyPr/>
        <a:p>
          <a:endParaRPr lang="zh-CN" altLang="en-US"/>
        </a:p>
      </dgm:t>
    </dgm:pt>
    <dgm:pt modelId="{508090F2-98F4-49E7-B23A-C7CBE7F141F3}">
      <dgm:prSet phldrT="[文本]" custT="1"/>
      <dgm:spPr>
        <a:xfrm>
          <a:off x="284730" y="173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pPr>
            <a:buNone/>
          </a:pPr>
          <a:r>
            <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rPr>
            <a:t>项目经理现场抽查</a:t>
          </a:r>
        </a:p>
      </dgm:t>
    </dgm:pt>
    <dgm:pt modelId="{0D234045-5C82-45C9-89B1-0D3B60B7E269}" cxnId="{375AAFD4-1678-4E6A-A17B-D0D2AA5A5FDC}" type="parTrans">
      <dgm:prSet/>
      <dgm:spPr/>
      <dgm:t>
        <a:bodyPr/>
        <a:p>
          <a:endParaRPr lang="zh-CN" altLang="en-US" sz="1100" b="1">
            <a:latin typeface="+mn-ea"/>
            <a:ea typeface="+mn-ea"/>
          </a:endParaRPr>
        </a:p>
      </dgm:t>
    </dgm:pt>
    <dgm:pt modelId="{EF7A94D2-0EFD-445E-A470-BDA4F77594EE}" cxnId="{375AAFD4-1678-4E6A-A17B-D0D2AA5A5FDC}" type="sibTrans">
      <dgm:prSet custT="1"/>
      <dgm:spPr>
        <a:xfrm>
          <a:off x="1642713" y="36394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gm:spPr>
      <dgm:t>
        <a:bodyPr/>
        <a:p>
          <a:pPr>
            <a:buNone/>
          </a:pPr>
          <a:endPar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endParaRPr>
        </a:p>
      </dgm:t>
    </dgm:pt>
    <dgm:pt modelId="{35436634-BCBE-4C45-9BFD-8C99D61E57BF}">
      <dgm:prSet phldrT="[文本]" custT="1"/>
      <dgm:spPr>
        <a:xfrm>
          <a:off x="1957263" y="173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pPr>
            <a:buNone/>
          </a:pPr>
          <a:r>
            <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rPr>
            <a:t>根据三定名单进行</a:t>
          </a:r>
        </a:p>
      </dgm:t>
    </dgm:pt>
    <dgm:pt modelId="{108B96CB-4556-41C8-BB75-5C2759879605}" cxnId="{2EC867B3-7D12-46F6-BF17-49C7B59A4743}" type="parTrans">
      <dgm:prSet/>
      <dgm:spPr/>
      <dgm:t>
        <a:bodyPr/>
        <a:p>
          <a:endParaRPr lang="zh-CN" altLang="en-US" sz="1100" b="1">
            <a:latin typeface="+mn-ea"/>
            <a:ea typeface="+mn-ea"/>
          </a:endParaRPr>
        </a:p>
      </dgm:t>
    </dgm:pt>
    <dgm:pt modelId="{C373911D-D9AB-48DE-9AC4-C1ABF311FD0B}" cxnId="{2EC867B3-7D12-46F6-BF17-49C7B59A4743}" type="sibTrans">
      <dgm:prSet custT="1"/>
      <dgm:spPr>
        <a:xfrm>
          <a:off x="3315246" y="36394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gm:spPr>
      <dgm:t>
        <a:bodyPr/>
        <a:p>
          <a:pPr>
            <a:buNone/>
          </a:pPr>
          <a:endPar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endParaRPr>
        </a:p>
      </dgm:t>
    </dgm:pt>
    <dgm:pt modelId="{4BF6C33B-7A62-4013-BF18-7241D553CD34}">
      <dgm:prSet phldrT="[文本]" custT="1"/>
      <dgm:spPr>
        <a:xfrm>
          <a:off x="3629796" y="173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pPr>
            <a:buNone/>
          </a:pPr>
          <a:r>
            <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rPr>
            <a:t>检查采集器安装</a:t>
          </a:r>
          <a:r>
            <a:rPr lang="en-US" altLang="zh-CN" sz="1100" b="1">
              <a:solidFill>
                <a:sysClr val="windowText" lastClr="000000">
                  <a:hueOff val="0"/>
                  <a:satOff val="0"/>
                  <a:lumOff val="0"/>
                  <a:alphaOff val="0"/>
                </a:sysClr>
              </a:solidFill>
              <a:latin typeface="宋体" panose="02010600030101010101" charset="-122"/>
              <a:ea typeface="宋体" panose="02010600030101010101" charset="-122"/>
              <a:cs typeface="+mn-cs"/>
            </a:rPr>
            <a:t>APP</a:t>
          </a:r>
          <a:r>
            <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rPr>
            <a:t>情况</a:t>
          </a:r>
        </a:p>
      </dgm:t>
    </dgm:pt>
    <dgm:pt modelId="{4AE687AB-DFF2-4234-A8BF-82A15C356849}" cxnId="{26C9C2B1-F583-4FE9-B2CA-79E2DD8B9A15}" type="parTrans">
      <dgm:prSet/>
      <dgm:spPr/>
      <dgm:t>
        <a:bodyPr/>
        <a:p>
          <a:endParaRPr lang="zh-CN" altLang="en-US" sz="1100" b="1">
            <a:latin typeface="+mn-ea"/>
            <a:ea typeface="+mn-ea"/>
          </a:endParaRPr>
        </a:p>
      </dgm:t>
    </dgm:pt>
    <dgm:pt modelId="{0AC583D4-9AC0-4891-838C-72E52EFC132A}" cxnId="{26C9C2B1-F583-4FE9-B2CA-79E2DD8B9A15}" type="sibTrans">
      <dgm:prSet custT="1"/>
      <dgm:spPr>
        <a:xfrm>
          <a:off x="964621" y="815802"/>
          <a:ext cx="3345066" cy="282150"/>
        </a:xfrm>
        <a:custGeom>
          <a:avLst/>
          <a:gdLst/>
          <a:ahLst/>
          <a:cxnLst/>
          <a:rect l="0" t="0" r="0" b="0"/>
          <a:pathLst>
            <a:path>
              <a:moveTo>
                <a:pt x="3347482" y="0"/>
              </a:moveTo>
              <a:lnTo>
                <a:pt x="3347482" y="158288"/>
              </a:lnTo>
              <a:lnTo>
                <a:pt x="0" y="158288"/>
              </a:lnTo>
              <a:lnTo>
                <a:pt x="0" y="282376"/>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gm:spPr>
      <dgm:t>
        <a:bodyPr/>
        <a:p>
          <a:pPr>
            <a:buNone/>
          </a:pPr>
          <a:endPar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endParaRPr>
        </a:p>
      </dgm:t>
    </dgm:pt>
    <dgm:pt modelId="{FA652D3C-747F-4E00-A4A5-A80CAA5D8342}">
      <dgm:prSet phldrT="[文本]" custT="1"/>
      <dgm:spPr>
        <a:xfrm>
          <a:off x="284730" y="113035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pPr>
            <a:buNone/>
          </a:pPr>
          <a:r>
            <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rPr>
            <a:t>如发现有非工作之用的</a:t>
          </a:r>
          <a:r>
            <a:rPr lang="en-US" altLang="zh-CN" sz="1100" b="1">
              <a:solidFill>
                <a:sysClr val="windowText" lastClr="000000">
                  <a:hueOff val="0"/>
                  <a:satOff val="0"/>
                  <a:lumOff val="0"/>
                  <a:alphaOff val="0"/>
                </a:sysClr>
              </a:solidFill>
              <a:latin typeface="宋体" panose="02010600030101010101" charset="-122"/>
              <a:ea typeface="宋体" panose="02010600030101010101" charset="-122"/>
              <a:cs typeface="+mn-cs"/>
            </a:rPr>
            <a:t>APP</a:t>
          </a:r>
          <a:endPar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endParaRPr>
        </a:p>
      </dgm:t>
    </dgm:pt>
    <dgm:pt modelId="{1CCD10D1-5868-4F9B-A02B-F04802F515A3}" cxnId="{40FFD0B6-7298-45F4-856F-8C1292E903C7}" type="parTrans">
      <dgm:prSet/>
      <dgm:spPr/>
      <dgm:t>
        <a:bodyPr/>
        <a:p>
          <a:endParaRPr lang="zh-CN" altLang="en-US" sz="1100" b="1">
            <a:latin typeface="+mn-ea"/>
            <a:ea typeface="+mn-ea"/>
          </a:endParaRPr>
        </a:p>
      </dgm:t>
    </dgm:pt>
    <dgm:pt modelId="{11B1908E-B49A-4A64-8195-50CE44B489AB}" cxnId="{40FFD0B6-7298-45F4-856F-8C1292E903C7}" type="sibTrans">
      <dgm:prSet custT="1"/>
      <dgm:spPr>
        <a:xfrm>
          <a:off x="1642713" y="149256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gm:spPr>
      <dgm:t>
        <a:bodyPr/>
        <a:p>
          <a:pPr>
            <a:buNone/>
          </a:pPr>
          <a:endPar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endParaRPr>
        </a:p>
      </dgm:t>
    </dgm:pt>
    <dgm:pt modelId="{A7688DA1-96C8-4E5E-92A8-8A97D3E7CA33}">
      <dgm:prSet phldrT="[文本]" custT="1"/>
      <dgm:spPr>
        <a:xfrm>
          <a:off x="1957263" y="113035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pPr>
            <a:buNone/>
          </a:pPr>
          <a:r>
            <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rPr>
            <a:t>现场删除非工作之用</a:t>
          </a:r>
          <a:r>
            <a:rPr lang="en-US" altLang="zh-CN" sz="1100" b="1">
              <a:solidFill>
                <a:sysClr val="windowText" lastClr="000000">
                  <a:hueOff val="0"/>
                  <a:satOff val="0"/>
                  <a:lumOff val="0"/>
                  <a:alphaOff val="0"/>
                </a:sysClr>
              </a:solidFill>
              <a:latin typeface="宋体" panose="02010600030101010101" charset="-122"/>
              <a:ea typeface="宋体" panose="02010600030101010101" charset="-122"/>
              <a:cs typeface="+mn-cs"/>
            </a:rPr>
            <a:t>APP</a:t>
          </a:r>
          <a:endPar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endParaRPr>
        </a:p>
      </dgm:t>
    </dgm:pt>
    <dgm:pt modelId="{8C66CA97-4CAD-488F-AD49-186AF39C37EF}" cxnId="{EE798382-E948-4978-8DA6-1A5293F8CCD3}" type="parTrans">
      <dgm:prSet/>
      <dgm:spPr/>
      <dgm:t>
        <a:bodyPr/>
        <a:p>
          <a:endParaRPr lang="zh-CN" altLang="en-US" sz="1100" b="1">
            <a:latin typeface="+mn-ea"/>
            <a:ea typeface="+mn-ea"/>
          </a:endParaRPr>
        </a:p>
      </dgm:t>
    </dgm:pt>
    <dgm:pt modelId="{EB176924-CC84-419E-B3AA-0F921744FB80}" cxnId="{EE798382-E948-4978-8DA6-1A5293F8CCD3}" type="sibTrans">
      <dgm:prSet custT="1"/>
      <dgm:spPr>
        <a:xfrm>
          <a:off x="3315246" y="149256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gm:spPr>
      <dgm:t>
        <a:bodyPr/>
        <a:p>
          <a:pPr>
            <a:buNone/>
          </a:pPr>
          <a:endPar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endParaRPr>
        </a:p>
      </dgm:t>
    </dgm:pt>
    <dgm:pt modelId="{0202A205-C764-463F-9485-B9ECCDDEA29C}">
      <dgm:prSet custT="1"/>
      <dgm:spPr>
        <a:xfrm>
          <a:off x="3629796" y="113035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pPr>
            <a:buNone/>
          </a:pPr>
          <a:r>
            <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rPr>
            <a:t>现场对采集员进行批评教导</a:t>
          </a:r>
        </a:p>
      </dgm:t>
    </dgm:pt>
    <dgm:pt modelId="{E273989B-0428-43BB-B6F9-8847734E5173}" cxnId="{96B26AD4-9FA0-4C5C-990C-C83BFD2031B9}" type="parTrans">
      <dgm:prSet/>
      <dgm:spPr/>
      <dgm:t>
        <a:bodyPr/>
        <a:p>
          <a:endParaRPr lang="zh-CN" altLang="en-US" sz="1100" b="1">
            <a:latin typeface="+mn-ea"/>
            <a:ea typeface="+mn-ea"/>
          </a:endParaRPr>
        </a:p>
      </dgm:t>
    </dgm:pt>
    <dgm:pt modelId="{BC3575D2-05BA-4030-B3B7-693862B952FE}" cxnId="{96B26AD4-9FA0-4C5C-990C-C83BFD2031B9}" type="sibTrans">
      <dgm:prSet custT="1"/>
      <dgm:spPr>
        <a:xfrm>
          <a:off x="964621" y="1944422"/>
          <a:ext cx="3345066" cy="282150"/>
        </a:xfrm>
        <a:custGeom>
          <a:avLst/>
          <a:gdLst/>
          <a:ahLst/>
          <a:cxnLst/>
          <a:rect l="0" t="0" r="0" b="0"/>
          <a:pathLst>
            <a:path>
              <a:moveTo>
                <a:pt x="3347482" y="0"/>
              </a:moveTo>
              <a:lnTo>
                <a:pt x="3347482" y="158288"/>
              </a:lnTo>
              <a:lnTo>
                <a:pt x="0" y="158288"/>
              </a:lnTo>
              <a:lnTo>
                <a:pt x="0" y="282376"/>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gm:spPr>
      <dgm:t>
        <a:bodyPr/>
        <a:p>
          <a:pPr>
            <a:buNone/>
          </a:pPr>
          <a:endPar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endParaRPr>
        </a:p>
      </dgm:t>
    </dgm:pt>
    <dgm:pt modelId="{8EB7A2F3-F880-4D54-813E-3865D87F8E3A}">
      <dgm:prSet custT="1"/>
      <dgm:spPr>
        <a:xfrm>
          <a:off x="284730" y="225897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pPr>
            <a:buNone/>
          </a:pPr>
          <a:r>
            <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rPr>
            <a:t>登记采集员信息进行备查</a:t>
          </a:r>
        </a:p>
      </dgm:t>
    </dgm:pt>
    <dgm:pt modelId="{9E73012F-A5D8-49E8-957A-6766002D49DB}" cxnId="{CD4A85B5-7BF8-4364-90ED-D0525F90B71F}" type="parTrans">
      <dgm:prSet/>
      <dgm:spPr/>
      <dgm:t>
        <a:bodyPr/>
        <a:p>
          <a:endParaRPr lang="zh-CN" altLang="en-US" sz="1100" b="1">
            <a:latin typeface="+mn-ea"/>
            <a:ea typeface="+mn-ea"/>
          </a:endParaRPr>
        </a:p>
      </dgm:t>
    </dgm:pt>
    <dgm:pt modelId="{6B809F9C-6A72-4FA7-80B3-05B82121F28B}" cxnId="{CD4A85B5-7BF8-4364-90ED-D0525F90B71F}" type="sibTrans">
      <dgm:prSet custT="1"/>
      <dgm:spPr>
        <a:xfrm>
          <a:off x="1642713" y="262118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gm:spPr>
      <dgm:t>
        <a:bodyPr/>
        <a:p>
          <a:pPr>
            <a:buNone/>
          </a:pPr>
          <a:endPar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endParaRPr>
        </a:p>
      </dgm:t>
    </dgm:pt>
    <dgm:pt modelId="{9D907150-FA28-44DB-BA46-B587BAED789D}">
      <dgm:prSet custT="1"/>
      <dgm:spPr>
        <a:xfrm>
          <a:off x="1957263" y="225897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pPr>
            <a:buNone/>
          </a:pPr>
          <a:r>
            <a:rPr lang="zh-CN" altLang="en-US" sz="1100" b="1">
              <a:solidFill>
                <a:sysClr val="windowText" lastClr="000000">
                  <a:hueOff val="0"/>
                  <a:satOff val="0"/>
                  <a:lumOff val="0"/>
                  <a:alphaOff val="0"/>
                </a:sysClr>
              </a:solidFill>
              <a:latin typeface="宋体" panose="02010600030101010101" charset="-122"/>
              <a:ea typeface="宋体" panose="02010600030101010101" charset="-122"/>
              <a:cs typeface="+mn-cs"/>
            </a:rPr>
            <a:t>回炉培训多次批评教导无效者给予劝退</a:t>
          </a:r>
        </a:p>
      </dgm:t>
    </dgm:pt>
    <dgm:pt modelId="{2B2C6247-7EAE-42BB-9A2E-07ABE88FB870}" cxnId="{ACBB7657-DC42-4C48-93BB-6694781CC409}" type="parTrans">
      <dgm:prSet/>
      <dgm:spPr/>
      <dgm:t>
        <a:bodyPr/>
        <a:p>
          <a:endParaRPr lang="zh-CN" altLang="en-US" sz="1100" b="1">
            <a:latin typeface="+mn-ea"/>
            <a:ea typeface="+mn-ea"/>
          </a:endParaRPr>
        </a:p>
      </dgm:t>
    </dgm:pt>
    <dgm:pt modelId="{F9CB919F-B050-4D01-8941-86B40E41B37F}" cxnId="{ACBB7657-DC42-4C48-93BB-6694781CC409}" type="sibTrans">
      <dgm:prSet/>
      <dgm:spPr/>
      <dgm:t>
        <a:bodyPr/>
        <a:p>
          <a:endParaRPr lang="zh-CN" altLang="en-US" sz="1100" b="1">
            <a:latin typeface="+mn-ea"/>
            <a:ea typeface="+mn-ea"/>
          </a:endParaRPr>
        </a:p>
      </dgm:t>
    </dgm:pt>
    <dgm:pt modelId="{7EA9378B-7B16-4209-8A5E-00E90BFC82C7}" type="pres">
      <dgm:prSet presAssocID="{E5255BE3-CCD6-4603-BD56-9DD528CD7DE4}" presName="Name0" presStyleCnt="0">
        <dgm:presLayoutVars>
          <dgm:dir/>
          <dgm:resizeHandles val="exact"/>
        </dgm:presLayoutVars>
      </dgm:prSet>
      <dgm:spPr/>
    </dgm:pt>
    <dgm:pt modelId="{73EB59EE-A1E7-4A78-9C6F-1C2BB1A9CE32}" type="pres">
      <dgm:prSet presAssocID="{508090F2-98F4-49E7-B23A-C7CBE7F141F3}" presName="node" presStyleLbl="node1" presStyleIdx="0" presStyleCnt="8">
        <dgm:presLayoutVars>
          <dgm:bulletEnabled val="1"/>
        </dgm:presLayoutVars>
      </dgm:prSet>
      <dgm:spPr>
        <a:prstGeom prst="rect">
          <a:avLst/>
        </a:prstGeom>
      </dgm:spPr>
    </dgm:pt>
    <dgm:pt modelId="{F5CBF4BC-6E52-4E48-8859-8C11B2830023}" type="pres">
      <dgm:prSet presAssocID="{EF7A94D2-0EFD-445E-A470-BDA4F77594EE}" presName="sibTrans" presStyleLbl="sibTrans1D1" presStyleIdx="0" presStyleCnt="7"/>
      <dgm:spPr>
        <a:custGeom>
          <a:avLst/>
          <a:gdLst/>
          <a:ahLst/>
          <a:cxnLst/>
          <a:rect l="0" t="0" r="0" b="0"/>
          <a:pathLst>
            <a:path>
              <a:moveTo>
                <a:pt x="0" y="45720"/>
              </a:moveTo>
              <a:lnTo>
                <a:pt x="282376" y="45720"/>
              </a:lnTo>
            </a:path>
          </a:pathLst>
        </a:custGeom>
      </dgm:spPr>
    </dgm:pt>
    <dgm:pt modelId="{7E927821-F92C-4B95-9BAC-8B3C58636A6F}" type="pres">
      <dgm:prSet presAssocID="{EF7A94D2-0EFD-445E-A470-BDA4F77594EE}" presName="connectorText" presStyleLbl="sibTrans1D1" presStyleIdx="0" presStyleCnt="7"/>
      <dgm:spPr/>
    </dgm:pt>
    <dgm:pt modelId="{FB17CDDD-C22F-4FCE-91A6-E891AB1FE64B}" type="pres">
      <dgm:prSet presAssocID="{35436634-BCBE-4C45-9BFD-8C99D61E57BF}" presName="node" presStyleLbl="node1" presStyleIdx="1" presStyleCnt="8">
        <dgm:presLayoutVars>
          <dgm:bulletEnabled val="1"/>
        </dgm:presLayoutVars>
      </dgm:prSet>
      <dgm:spPr>
        <a:prstGeom prst="rect">
          <a:avLst/>
        </a:prstGeom>
      </dgm:spPr>
    </dgm:pt>
    <dgm:pt modelId="{B7D75815-7C22-402B-B813-FA37FB418F4B}" type="pres">
      <dgm:prSet presAssocID="{C373911D-D9AB-48DE-9AC4-C1ABF311FD0B}" presName="sibTrans" presStyleLbl="sibTrans1D1" presStyleIdx="1" presStyleCnt="7"/>
      <dgm:spPr>
        <a:custGeom>
          <a:avLst/>
          <a:gdLst/>
          <a:ahLst/>
          <a:cxnLst/>
          <a:rect l="0" t="0" r="0" b="0"/>
          <a:pathLst>
            <a:path>
              <a:moveTo>
                <a:pt x="0" y="45720"/>
              </a:moveTo>
              <a:lnTo>
                <a:pt x="282376" y="45720"/>
              </a:lnTo>
            </a:path>
          </a:pathLst>
        </a:custGeom>
      </dgm:spPr>
    </dgm:pt>
    <dgm:pt modelId="{398A93BC-1141-46F4-95CD-AFFB3E4F8EF0}" type="pres">
      <dgm:prSet presAssocID="{C373911D-D9AB-48DE-9AC4-C1ABF311FD0B}" presName="connectorText" presStyleLbl="sibTrans1D1" presStyleIdx="1" presStyleCnt="7"/>
      <dgm:spPr/>
    </dgm:pt>
    <dgm:pt modelId="{CD66E0CF-D3C3-4A15-B6E9-90FDC680948D}" type="pres">
      <dgm:prSet presAssocID="{4BF6C33B-7A62-4013-BF18-7241D553CD34}" presName="node" presStyleLbl="node1" presStyleIdx="2" presStyleCnt="8">
        <dgm:presLayoutVars>
          <dgm:bulletEnabled val="1"/>
        </dgm:presLayoutVars>
      </dgm:prSet>
      <dgm:spPr>
        <a:prstGeom prst="rect">
          <a:avLst/>
        </a:prstGeom>
      </dgm:spPr>
    </dgm:pt>
    <dgm:pt modelId="{76D7D4A3-AEFE-4D33-B409-CC66C35F7B05}" type="pres">
      <dgm:prSet presAssocID="{0AC583D4-9AC0-4891-838C-72E52EFC132A}" presName="sibTrans" presStyleLbl="sibTrans1D1" presStyleIdx="2" presStyleCnt="7"/>
      <dgm:spPr>
        <a:custGeom>
          <a:avLst/>
          <a:gdLst/>
          <a:ahLst/>
          <a:cxnLst/>
          <a:rect l="0" t="0" r="0" b="0"/>
          <a:pathLst>
            <a:path>
              <a:moveTo>
                <a:pt x="3347482" y="0"/>
              </a:moveTo>
              <a:lnTo>
                <a:pt x="3347482" y="158288"/>
              </a:lnTo>
              <a:lnTo>
                <a:pt x="0" y="158288"/>
              </a:lnTo>
              <a:lnTo>
                <a:pt x="0" y="282376"/>
              </a:lnTo>
            </a:path>
          </a:pathLst>
        </a:custGeom>
      </dgm:spPr>
    </dgm:pt>
    <dgm:pt modelId="{8C7C070D-BE4F-492B-B983-A28503F4A354}" type="pres">
      <dgm:prSet presAssocID="{0AC583D4-9AC0-4891-838C-72E52EFC132A}" presName="connectorText" presStyleLbl="sibTrans1D1" presStyleIdx="2" presStyleCnt="7"/>
      <dgm:spPr/>
    </dgm:pt>
    <dgm:pt modelId="{01E1A7CA-07BA-4DCA-827C-4B7E4F2DDDF1}" type="pres">
      <dgm:prSet presAssocID="{FA652D3C-747F-4E00-A4A5-A80CAA5D8342}" presName="node" presStyleLbl="node1" presStyleIdx="3" presStyleCnt="8">
        <dgm:presLayoutVars>
          <dgm:bulletEnabled val="1"/>
        </dgm:presLayoutVars>
      </dgm:prSet>
      <dgm:spPr>
        <a:prstGeom prst="rect">
          <a:avLst/>
        </a:prstGeom>
      </dgm:spPr>
    </dgm:pt>
    <dgm:pt modelId="{ADCC2BB7-8140-4C06-AF83-AD76DC4CE47D}" type="pres">
      <dgm:prSet presAssocID="{11B1908E-B49A-4A64-8195-50CE44B489AB}" presName="sibTrans" presStyleLbl="sibTrans1D1" presStyleIdx="3" presStyleCnt="7"/>
      <dgm:spPr>
        <a:custGeom>
          <a:avLst/>
          <a:gdLst/>
          <a:ahLst/>
          <a:cxnLst/>
          <a:rect l="0" t="0" r="0" b="0"/>
          <a:pathLst>
            <a:path>
              <a:moveTo>
                <a:pt x="0" y="45720"/>
              </a:moveTo>
              <a:lnTo>
                <a:pt x="282376" y="45720"/>
              </a:lnTo>
            </a:path>
          </a:pathLst>
        </a:custGeom>
      </dgm:spPr>
    </dgm:pt>
    <dgm:pt modelId="{88FB7AF4-0D7C-4FDE-9EC3-B888A30B28ED}" type="pres">
      <dgm:prSet presAssocID="{11B1908E-B49A-4A64-8195-50CE44B489AB}" presName="connectorText" presStyleLbl="sibTrans1D1" presStyleIdx="3" presStyleCnt="7"/>
      <dgm:spPr/>
    </dgm:pt>
    <dgm:pt modelId="{FE204E2D-B692-410D-BBFA-28DAC211F5DC}" type="pres">
      <dgm:prSet presAssocID="{A7688DA1-96C8-4E5E-92A8-8A97D3E7CA33}" presName="node" presStyleLbl="node1" presStyleIdx="4" presStyleCnt="8">
        <dgm:presLayoutVars>
          <dgm:bulletEnabled val="1"/>
        </dgm:presLayoutVars>
      </dgm:prSet>
      <dgm:spPr>
        <a:prstGeom prst="rect">
          <a:avLst/>
        </a:prstGeom>
      </dgm:spPr>
    </dgm:pt>
    <dgm:pt modelId="{E8B21117-DA33-44DE-A93E-807216E32FF4}" type="pres">
      <dgm:prSet presAssocID="{EB176924-CC84-419E-B3AA-0F921744FB80}" presName="sibTrans" presStyleLbl="sibTrans1D1" presStyleIdx="4" presStyleCnt="7"/>
      <dgm:spPr>
        <a:custGeom>
          <a:avLst/>
          <a:gdLst/>
          <a:ahLst/>
          <a:cxnLst/>
          <a:rect l="0" t="0" r="0" b="0"/>
          <a:pathLst>
            <a:path>
              <a:moveTo>
                <a:pt x="0" y="45720"/>
              </a:moveTo>
              <a:lnTo>
                <a:pt x="282376" y="45720"/>
              </a:lnTo>
            </a:path>
          </a:pathLst>
        </a:custGeom>
      </dgm:spPr>
    </dgm:pt>
    <dgm:pt modelId="{6DA309B5-C8EC-432C-BE1C-428EDF2A4854}" type="pres">
      <dgm:prSet presAssocID="{EB176924-CC84-419E-B3AA-0F921744FB80}" presName="connectorText" presStyleLbl="sibTrans1D1" presStyleIdx="4" presStyleCnt="7"/>
      <dgm:spPr/>
    </dgm:pt>
    <dgm:pt modelId="{555465C9-2EE4-48E7-BA15-BADE4F6334C2}" type="pres">
      <dgm:prSet presAssocID="{0202A205-C764-463F-9485-B9ECCDDEA29C}" presName="node" presStyleLbl="node1" presStyleIdx="5" presStyleCnt="8">
        <dgm:presLayoutVars>
          <dgm:bulletEnabled val="1"/>
        </dgm:presLayoutVars>
      </dgm:prSet>
      <dgm:spPr>
        <a:prstGeom prst="rect">
          <a:avLst/>
        </a:prstGeom>
      </dgm:spPr>
    </dgm:pt>
    <dgm:pt modelId="{256920AE-9C06-4770-9721-0774A8313F67}" type="pres">
      <dgm:prSet presAssocID="{BC3575D2-05BA-4030-B3B7-693862B952FE}" presName="sibTrans" presStyleLbl="sibTrans1D1" presStyleIdx="5" presStyleCnt="7"/>
      <dgm:spPr>
        <a:custGeom>
          <a:avLst/>
          <a:gdLst/>
          <a:ahLst/>
          <a:cxnLst/>
          <a:rect l="0" t="0" r="0" b="0"/>
          <a:pathLst>
            <a:path>
              <a:moveTo>
                <a:pt x="3347482" y="0"/>
              </a:moveTo>
              <a:lnTo>
                <a:pt x="3347482" y="158288"/>
              </a:lnTo>
              <a:lnTo>
                <a:pt x="0" y="158288"/>
              </a:lnTo>
              <a:lnTo>
                <a:pt x="0" y="282376"/>
              </a:lnTo>
            </a:path>
          </a:pathLst>
        </a:custGeom>
      </dgm:spPr>
    </dgm:pt>
    <dgm:pt modelId="{49A4B6F3-586B-431A-AF02-C4068C2C7ADB}" type="pres">
      <dgm:prSet presAssocID="{BC3575D2-05BA-4030-B3B7-693862B952FE}" presName="connectorText" presStyleLbl="sibTrans1D1" presStyleIdx="5" presStyleCnt="7"/>
      <dgm:spPr/>
    </dgm:pt>
    <dgm:pt modelId="{BC7F8389-42B1-48FB-A3F8-D63C47DDAF9E}" type="pres">
      <dgm:prSet presAssocID="{8EB7A2F3-F880-4D54-813E-3865D87F8E3A}" presName="node" presStyleLbl="node1" presStyleIdx="6" presStyleCnt="8">
        <dgm:presLayoutVars>
          <dgm:bulletEnabled val="1"/>
        </dgm:presLayoutVars>
      </dgm:prSet>
      <dgm:spPr>
        <a:prstGeom prst="rect">
          <a:avLst/>
        </a:prstGeom>
      </dgm:spPr>
    </dgm:pt>
    <dgm:pt modelId="{E74FEA1D-2819-4347-BD75-C361DA675EF1}" type="pres">
      <dgm:prSet presAssocID="{6B809F9C-6A72-4FA7-80B3-05B82121F28B}" presName="sibTrans" presStyleLbl="sibTrans1D1" presStyleIdx="6" presStyleCnt="7"/>
      <dgm:spPr>
        <a:custGeom>
          <a:avLst/>
          <a:gdLst/>
          <a:ahLst/>
          <a:cxnLst/>
          <a:rect l="0" t="0" r="0" b="0"/>
          <a:pathLst>
            <a:path>
              <a:moveTo>
                <a:pt x="0" y="45720"/>
              </a:moveTo>
              <a:lnTo>
                <a:pt x="282376" y="45720"/>
              </a:lnTo>
            </a:path>
          </a:pathLst>
        </a:custGeom>
      </dgm:spPr>
    </dgm:pt>
    <dgm:pt modelId="{ADC75BBF-3D6E-4CEC-9888-6A574870B2BD}" type="pres">
      <dgm:prSet presAssocID="{6B809F9C-6A72-4FA7-80B3-05B82121F28B}" presName="connectorText" presStyleLbl="sibTrans1D1" presStyleIdx="6" presStyleCnt="7"/>
      <dgm:spPr/>
    </dgm:pt>
    <dgm:pt modelId="{E6C2FD34-E888-4D14-9BA1-28A5069CBBF6}" type="pres">
      <dgm:prSet presAssocID="{9D907150-FA28-44DB-BA46-B587BAED789D}" presName="node" presStyleLbl="node1" presStyleIdx="7" presStyleCnt="8">
        <dgm:presLayoutVars>
          <dgm:bulletEnabled val="1"/>
        </dgm:presLayoutVars>
      </dgm:prSet>
      <dgm:spPr>
        <a:prstGeom prst="rect">
          <a:avLst/>
        </a:prstGeom>
      </dgm:spPr>
    </dgm:pt>
  </dgm:ptLst>
  <dgm:cxnLst>
    <dgm:cxn modelId="{71191007-8547-460F-94A3-26E76B9F0A14}" type="presOf" srcId="{EF7A94D2-0EFD-445E-A470-BDA4F77594EE}" destId="{F5CBF4BC-6E52-4E48-8859-8C11B2830023}" srcOrd="0" destOrd="0" presId="urn:microsoft.com/office/officeart/2005/8/layout/bProcess3"/>
    <dgm:cxn modelId="{4FE9861C-77BE-425B-A07E-066B1C05B366}" type="presOf" srcId="{11B1908E-B49A-4A64-8195-50CE44B489AB}" destId="{ADCC2BB7-8140-4C06-AF83-AD76DC4CE47D}" srcOrd="0" destOrd="0" presId="urn:microsoft.com/office/officeart/2005/8/layout/bProcess3"/>
    <dgm:cxn modelId="{9CF0DC1E-5648-44A1-BB3B-893AFD5544DB}" type="presOf" srcId="{11B1908E-B49A-4A64-8195-50CE44B489AB}" destId="{88FB7AF4-0D7C-4FDE-9EC3-B888A30B28ED}" srcOrd="1" destOrd="0" presId="urn:microsoft.com/office/officeart/2005/8/layout/bProcess3"/>
    <dgm:cxn modelId="{91AF1221-C826-4F40-84F2-F0C413885654}" type="presOf" srcId="{9D907150-FA28-44DB-BA46-B587BAED789D}" destId="{E6C2FD34-E888-4D14-9BA1-28A5069CBBF6}" srcOrd="0" destOrd="0" presId="urn:microsoft.com/office/officeart/2005/8/layout/bProcess3"/>
    <dgm:cxn modelId="{6292D72D-6BB3-445F-918B-7404BF48DAAB}" type="presOf" srcId="{35436634-BCBE-4C45-9BFD-8C99D61E57BF}" destId="{FB17CDDD-C22F-4FCE-91A6-E891AB1FE64B}" srcOrd="0" destOrd="0" presId="urn:microsoft.com/office/officeart/2005/8/layout/bProcess3"/>
    <dgm:cxn modelId="{DDE8CC3B-129F-47F5-AEE9-28B0D13EBF9E}" type="presOf" srcId="{6B809F9C-6A72-4FA7-80B3-05B82121F28B}" destId="{ADC75BBF-3D6E-4CEC-9888-6A574870B2BD}" srcOrd="1" destOrd="0" presId="urn:microsoft.com/office/officeart/2005/8/layout/bProcess3"/>
    <dgm:cxn modelId="{7FA02B66-7652-4C2A-8ACA-00A080AD7114}" type="presOf" srcId="{6B809F9C-6A72-4FA7-80B3-05B82121F28B}" destId="{E74FEA1D-2819-4347-BD75-C361DA675EF1}" srcOrd="0" destOrd="0" presId="urn:microsoft.com/office/officeart/2005/8/layout/bProcess3"/>
    <dgm:cxn modelId="{3AB8B34A-9A2B-4D9A-AA2F-8B9923D2E5CA}" type="presOf" srcId="{BC3575D2-05BA-4030-B3B7-693862B952FE}" destId="{49A4B6F3-586B-431A-AF02-C4068C2C7ADB}" srcOrd="1" destOrd="0" presId="urn:microsoft.com/office/officeart/2005/8/layout/bProcess3"/>
    <dgm:cxn modelId="{8CA5D46B-CF70-40D8-8538-34E1C727502A}" type="presOf" srcId="{C373911D-D9AB-48DE-9AC4-C1ABF311FD0B}" destId="{B7D75815-7C22-402B-B813-FA37FB418F4B}" srcOrd="0" destOrd="0" presId="urn:microsoft.com/office/officeart/2005/8/layout/bProcess3"/>
    <dgm:cxn modelId="{E669456D-604F-4BD4-BC11-70DC3B6A1204}" type="presOf" srcId="{EB176924-CC84-419E-B3AA-0F921744FB80}" destId="{6DA309B5-C8EC-432C-BE1C-428EDF2A4854}" srcOrd="1" destOrd="0" presId="urn:microsoft.com/office/officeart/2005/8/layout/bProcess3"/>
    <dgm:cxn modelId="{A234CF75-368D-4F5C-9711-1E890CEA0391}" type="presOf" srcId="{0202A205-C764-463F-9485-B9ECCDDEA29C}" destId="{555465C9-2EE4-48E7-BA15-BADE4F6334C2}" srcOrd="0" destOrd="0" presId="urn:microsoft.com/office/officeart/2005/8/layout/bProcess3"/>
    <dgm:cxn modelId="{56137776-F3D3-45BF-B254-C67EE2F47A4B}" type="presOf" srcId="{4BF6C33B-7A62-4013-BF18-7241D553CD34}" destId="{CD66E0CF-D3C3-4A15-B6E9-90FDC680948D}" srcOrd="0" destOrd="0" presId="urn:microsoft.com/office/officeart/2005/8/layout/bProcess3"/>
    <dgm:cxn modelId="{ACBB7657-DC42-4C48-93BB-6694781CC409}" srcId="{E5255BE3-CCD6-4603-BD56-9DD528CD7DE4}" destId="{9D907150-FA28-44DB-BA46-B587BAED789D}" srcOrd="7" destOrd="0" parTransId="{2B2C6247-7EAE-42BB-9A2E-07ABE88FB870}" sibTransId="{F9CB919F-B050-4D01-8941-86B40E41B37F}"/>
    <dgm:cxn modelId="{E0122579-6CF9-449C-9D6F-DAC34629C3A2}" type="presOf" srcId="{0AC583D4-9AC0-4891-838C-72E52EFC132A}" destId="{76D7D4A3-AEFE-4D33-B409-CC66C35F7B05}" srcOrd="0" destOrd="0" presId="urn:microsoft.com/office/officeart/2005/8/layout/bProcess3"/>
    <dgm:cxn modelId="{90CDC55A-89A4-47D9-A575-076A7ECA4F13}" type="presOf" srcId="{C373911D-D9AB-48DE-9AC4-C1ABF311FD0B}" destId="{398A93BC-1141-46F4-95CD-AFFB3E4F8EF0}" srcOrd="1" destOrd="0" presId="urn:microsoft.com/office/officeart/2005/8/layout/bProcess3"/>
    <dgm:cxn modelId="{E003D07C-2B9B-4404-9CDE-8D145302FAC0}" type="presOf" srcId="{A7688DA1-96C8-4E5E-92A8-8A97D3E7CA33}" destId="{FE204E2D-B692-410D-BBFA-28DAC211F5DC}" srcOrd="0" destOrd="0" presId="urn:microsoft.com/office/officeart/2005/8/layout/bProcess3"/>
    <dgm:cxn modelId="{EE798382-E948-4978-8DA6-1A5293F8CCD3}" srcId="{E5255BE3-CCD6-4603-BD56-9DD528CD7DE4}" destId="{A7688DA1-96C8-4E5E-92A8-8A97D3E7CA33}" srcOrd="4" destOrd="0" parTransId="{8C66CA97-4CAD-488F-AD49-186AF39C37EF}" sibTransId="{EB176924-CC84-419E-B3AA-0F921744FB80}"/>
    <dgm:cxn modelId="{C56C4195-4316-47E4-ACB0-E969054D016E}" type="presOf" srcId="{E5255BE3-CCD6-4603-BD56-9DD528CD7DE4}" destId="{7EA9378B-7B16-4209-8A5E-00E90BFC82C7}" srcOrd="0" destOrd="0" presId="urn:microsoft.com/office/officeart/2005/8/layout/bProcess3"/>
    <dgm:cxn modelId="{D6C3DC9D-CC12-4FDB-B13E-382AAD13A103}" type="presOf" srcId="{0AC583D4-9AC0-4891-838C-72E52EFC132A}" destId="{8C7C070D-BE4F-492B-B983-A28503F4A354}" srcOrd="1" destOrd="0" presId="urn:microsoft.com/office/officeart/2005/8/layout/bProcess3"/>
    <dgm:cxn modelId="{F23D58A1-52AE-426D-A3F6-5AB6F0CCCFAC}" type="presOf" srcId="{FA652D3C-747F-4E00-A4A5-A80CAA5D8342}" destId="{01E1A7CA-07BA-4DCA-827C-4B7E4F2DDDF1}" srcOrd="0" destOrd="0" presId="urn:microsoft.com/office/officeart/2005/8/layout/bProcess3"/>
    <dgm:cxn modelId="{8BDB8CA5-2A9B-4B33-A87C-1695C788AAEB}" type="presOf" srcId="{BC3575D2-05BA-4030-B3B7-693862B952FE}" destId="{256920AE-9C06-4770-9721-0774A8313F67}" srcOrd="0" destOrd="0" presId="urn:microsoft.com/office/officeart/2005/8/layout/bProcess3"/>
    <dgm:cxn modelId="{CE8459A7-BDE8-4443-ACD7-F2CCCDD37B22}" type="presOf" srcId="{508090F2-98F4-49E7-B23A-C7CBE7F141F3}" destId="{73EB59EE-A1E7-4A78-9C6F-1C2BB1A9CE32}" srcOrd="0" destOrd="0" presId="urn:microsoft.com/office/officeart/2005/8/layout/bProcess3"/>
    <dgm:cxn modelId="{26C9C2B1-F583-4FE9-B2CA-79E2DD8B9A15}" srcId="{E5255BE3-CCD6-4603-BD56-9DD528CD7DE4}" destId="{4BF6C33B-7A62-4013-BF18-7241D553CD34}" srcOrd="2" destOrd="0" parTransId="{4AE687AB-DFF2-4234-A8BF-82A15C356849}" sibTransId="{0AC583D4-9AC0-4891-838C-72E52EFC132A}"/>
    <dgm:cxn modelId="{1CA17EB2-17C0-4CAC-BB5B-596802B182E9}" type="presOf" srcId="{EB176924-CC84-419E-B3AA-0F921744FB80}" destId="{E8B21117-DA33-44DE-A93E-807216E32FF4}" srcOrd="0" destOrd="0" presId="urn:microsoft.com/office/officeart/2005/8/layout/bProcess3"/>
    <dgm:cxn modelId="{2EC867B3-7D12-46F6-BF17-49C7B59A4743}" srcId="{E5255BE3-CCD6-4603-BD56-9DD528CD7DE4}" destId="{35436634-BCBE-4C45-9BFD-8C99D61E57BF}" srcOrd="1" destOrd="0" parTransId="{108B96CB-4556-41C8-BB75-5C2759879605}" sibTransId="{C373911D-D9AB-48DE-9AC4-C1ABF311FD0B}"/>
    <dgm:cxn modelId="{CD4A85B5-7BF8-4364-90ED-D0525F90B71F}" srcId="{E5255BE3-CCD6-4603-BD56-9DD528CD7DE4}" destId="{8EB7A2F3-F880-4D54-813E-3865D87F8E3A}" srcOrd="6" destOrd="0" parTransId="{9E73012F-A5D8-49E8-957A-6766002D49DB}" sibTransId="{6B809F9C-6A72-4FA7-80B3-05B82121F28B}"/>
    <dgm:cxn modelId="{40FFD0B6-7298-45F4-856F-8C1292E903C7}" srcId="{E5255BE3-CCD6-4603-BD56-9DD528CD7DE4}" destId="{FA652D3C-747F-4E00-A4A5-A80CAA5D8342}" srcOrd="3" destOrd="0" parTransId="{1CCD10D1-5868-4F9B-A02B-F04802F515A3}" sibTransId="{11B1908E-B49A-4A64-8195-50CE44B489AB}"/>
    <dgm:cxn modelId="{581A0CC4-6F08-48B7-8ACF-7146B6C77FB0}" type="presOf" srcId="{EF7A94D2-0EFD-445E-A470-BDA4F77594EE}" destId="{7E927821-F92C-4B95-9BAC-8B3C58636A6F}" srcOrd="1" destOrd="0" presId="urn:microsoft.com/office/officeart/2005/8/layout/bProcess3"/>
    <dgm:cxn modelId="{96B26AD4-9FA0-4C5C-990C-C83BFD2031B9}" srcId="{E5255BE3-CCD6-4603-BD56-9DD528CD7DE4}" destId="{0202A205-C764-463F-9485-B9ECCDDEA29C}" srcOrd="5" destOrd="0" parTransId="{E273989B-0428-43BB-B6F9-8847734E5173}" sibTransId="{BC3575D2-05BA-4030-B3B7-693862B952FE}"/>
    <dgm:cxn modelId="{375AAFD4-1678-4E6A-A17B-D0D2AA5A5FDC}" srcId="{E5255BE3-CCD6-4603-BD56-9DD528CD7DE4}" destId="{508090F2-98F4-49E7-B23A-C7CBE7F141F3}" srcOrd="0" destOrd="0" parTransId="{0D234045-5C82-45C9-89B1-0D3B60B7E269}" sibTransId="{EF7A94D2-0EFD-445E-A470-BDA4F77594EE}"/>
    <dgm:cxn modelId="{44145CDC-6C5F-4AC7-BE38-C9E827A40615}" type="presOf" srcId="{8EB7A2F3-F880-4D54-813E-3865D87F8E3A}" destId="{BC7F8389-42B1-48FB-A3F8-D63C47DDAF9E}" srcOrd="0" destOrd="0" presId="urn:microsoft.com/office/officeart/2005/8/layout/bProcess3"/>
    <dgm:cxn modelId="{59D8AE2D-E9AE-471F-AC3D-22A0DBFB1EAC}" type="presParOf" srcId="{7EA9378B-7B16-4209-8A5E-00E90BFC82C7}" destId="{73EB59EE-A1E7-4A78-9C6F-1C2BB1A9CE32}" srcOrd="0" destOrd="0" presId="urn:microsoft.com/office/officeart/2005/8/layout/bProcess3"/>
    <dgm:cxn modelId="{0B988DEE-2B4B-465D-BE73-C51C75903B5F}" type="presParOf" srcId="{7EA9378B-7B16-4209-8A5E-00E90BFC82C7}" destId="{F5CBF4BC-6E52-4E48-8859-8C11B2830023}" srcOrd="1" destOrd="0" presId="urn:microsoft.com/office/officeart/2005/8/layout/bProcess3"/>
    <dgm:cxn modelId="{814D6B39-0619-49FB-8433-98597832EC57}" type="presParOf" srcId="{F5CBF4BC-6E52-4E48-8859-8C11B2830023}" destId="{7E927821-F92C-4B95-9BAC-8B3C58636A6F}" srcOrd="0" destOrd="0" presId="urn:microsoft.com/office/officeart/2005/8/layout/bProcess3"/>
    <dgm:cxn modelId="{60386480-1664-46EC-BF02-62C3C2137E66}" type="presParOf" srcId="{7EA9378B-7B16-4209-8A5E-00E90BFC82C7}" destId="{FB17CDDD-C22F-4FCE-91A6-E891AB1FE64B}" srcOrd="2" destOrd="0" presId="urn:microsoft.com/office/officeart/2005/8/layout/bProcess3"/>
    <dgm:cxn modelId="{52A1D0D0-EED7-4AA2-AD97-F7337930CA35}" type="presParOf" srcId="{7EA9378B-7B16-4209-8A5E-00E90BFC82C7}" destId="{B7D75815-7C22-402B-B813-FA37FB418F4B}" srcOrd="3" destOrd="0" presId="urn:microsoft.com/office/officeart/2005/8/layout/bProcess3"/>
    <dgm:cxn modelId="{4BBE16A2-8F8A-464E-A0CA-4BB6C12CE1E3}" type="presParOf" srcId="{B7D75815-7C22-402B-B813-FA37FB418F4B}" destId="{398A93BC-1141-46F4-95CD-AFFB3E4F8EF0}" srcOrd="0" destOrd="0" presId="urn:microsoft.com/office/officeart/2005/8/layout/bProcess3"/>
    <dgm:cxn modelId="{ED0287B5-1708-470D-AA82-CC78FD037F74}" type="presParOf" srcId="{7EA9378B-7B16-4209-8A5E-00E90BFC82C7}" destId="{CD66E0CF-D3C3-4A15-B6E9-90FDC680948D}" srcOrd="4" destOrd="0" presId="urn:microsoft.com/office/officeart/2005/8/layout/bProcess3"/>
    <dgm:cxn modelId="{06A381A4-9E2C-44CD-AEE3-FE35DB8807BE}" type="presParOf" srcId="{7EA9378B-7B16-4209-8A5E-00E90BFC82C7}" destId="{76D7D4A3-AEFE-4D33-B409-CC66C35F7B05}" srcOrd="5" destOrd="0" presId="urn:microsoft.com/office/officeart/2005/8/layout/bProcess3"/>
    <dgm:cxn modelId="{CF6AF092-11C4-44FD-A884-3E4B164B47DF}" type="presParOf" srcId="{76D7D4A3-AEFE-4D33-B409-CC66C35F7B05}" destId="{8C7C070D-BE4F-492B-B983-A28503F4A354}" srcOrd="0" destOrd="0" presId="urn:microsoft.com/office/officeart/2005/8/layout/bProcess3"/>
    <dgm:cxn modelId="{DFB87A0F-BB42-48D6-8264-D3ED307057AB}" type="presParOf" srcId="{7EA9378B-7B16-4209-8A5E-00E90BFC82C7}" destId="{01E1A7CA-07BA-4DCA-827C-4B7E4F2DDDF1}" srcOrd="6" destOrd="0" presId="urn:microsoft.com/office/officeart/2005/8/layout/bProcess3"/>
    <dgm:cxn modelId="{EE45823E-E898-4966-BC9D-D7A296253A82}" type="presParOf" srcId="{7EA9378B-7B16-4209-8A5E-00E90BFC82C7}" destId="{ADCC2BB7-8140-4C06-AF83-AD76DC4CE47D}" srcOrd="7" destOrd="0" presId="urn:microsoft.com/office/officeart/2005/8/layout/bProcess3"/>
    <dgm:cxn modelId="{58A73982-9C62-4BC7-B115-76831C50ED6F}" type="presParOf" srcId="{ADCC2BB7-8140-4C06-AF83-AD76DC4CE47D}" destId="{88FB7AF4-0D7C-4FDE-9EC3-B888A30B28ED}" srcOrd="0" destOrd="0" presId="urn:microsoft.com/office/officeart/2005/8/layout/bProcess3"/>
    <dgm:cxn modelId="{CD1EA6C6-0EBC-46A2-8519-FDFC59ADB994}" type="presParOf" srcId="{7EA9378B-7B16-4209-8A5E-00E90BFC82C7}" destId="{FE204E2D-B692-410D-BBFA-28DAC211F5DC}" srcOrd="8" destOrd="0" presId="urn:microsoft.com/office/officeart/2005/8/layout/bProcess3"/>
    <dgm:cxn modelId="{9156FDA2-E994-4C98-8024-0328EB27323A}" type="presParOf" srcId="{7EA9378B-7B16-4209-8A5E-00E90BFC82C7}" destId="{E8B21117-DA33-44DE-A93E-807216E32FF4}" srcOrd="9" destOrd="0" presId="urn:microsoft.com/office/officeart/2005/8/layout/bProcess3"/>
    <dgm:cxn modelId="{D68011D0-F330-4E6B-8871-70E50D4BC075}" type="presParOf" srcId="{E8B21117-DA33-44DE-A93E-807216E32FF4}" destId="{6DA309B5-C8EC-432C-BE1C-428EDF2A4854}" srcOrd="0" destOrd="0" presId="urn:microsoft.com/office/officeart/2005/8/layout/bProcess3"/>
    <dgm:cxn modelId="{7C70FAFD-0005-404B-94E0-009C388D21C6}" type="presParOf" srcId="{7EA9378B-7B16-4209-8A5E-00E90BFC82C7}" destId="{555465C9-2EE4-48E7-BA15-BADE4F6334C2}" srcOrd="10" destOrd="0" presId="urn:microsoft.com/office/officeart/2005/8/layout/bProcess3"/>
    <dgm:cxn modelId="{7EF765FD-A218-4C21-85B2-36FC5BCD2399}" type="presParOf" srcId="{7EA9378B-7B16-4209-8A5E-00E90BFC82C7}" destId="{256920AE-9C06-4770-9721-0774A8313F67}" srcOrd="11" destOrd="0" presId="urn:microsoft.com/office/officeart/2005/8/layout/bProcess3"/>
    <dgm:cxn modelId="{9911B76D-CC25-45EA-AC97-EACE0012521D}" type="presParOf" srcId="{256920AE-9C06-4770-9721-0774A8313F67}" destId="{49A4B6F3-586B-431A-AF02-C4068C2C7ADB}" srcOrd="0" destOrd="0" presId="urn:microsoft.com/office/officeart/2005/8/layout/bProcess3"/>
    <dgm:cxn modelId="{710304B9-A99B-41F6-9CE0-5921B103BC4F}" type="presParOf" srcId="{7EA9378B-7B16-4209-8A5E-00E90BFC82C7}" destId="{BC7F8389-42B1-48FB-A3F8-D63C47DDAF9E}" srcOrd="12" destOrd="0" presId="urn:microsoft.com/office/officeart/2005/8/layout/bProcess3"/>
    <dgm:cxn modelId="{D8AD2166-11C8-4590-B813-D2A603B58EA7}" type="presParOf" srcId="{7EA9378B-7B16-4209-8A5E-00E90BFC82C7}" destId="{E74FEA1D-2819-4347-BD75-C361DA675EF1}" srcOrd="13" destOrd="0" presId="urn:microsoft.com/office/officeart/2005/8/layout/bProcess3"/>
    <dgm:cxn modelId="{37384476-4E53-407B-B6AD-21B0117F510D}" type="presParOf" srcId="{E74FEA1D-2819-4347-BD75-C361DA675EF1}" destId="{ADC75BBF-3D6E-4CEC-9888-6A574870B2BD}" srcOrd="0" destOrd="0" presId="urn:microsoft.com/office/officeart/2005/8/layout/bProcess3"/>
    <dgm:cxn modelId="{67AC6E3F-2DF3-4323-8B35-9EC36643F4FC}" type="presParOf" srcId="{7EA9378B-7B16-4209-8A5E-00E90BFC82C7}" destId="{E6C2FD34-E888-4D14-9BA1-28A5069CBBF6}" srcOrd="14" destOrd="0" presId="urn:microsoft.com/office/officeart/2005/8/layout/bProcess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FF0983-F485-4562-AFB1-FE34D02A71B1}">
      <dsp:nvSpPr>
        <dsp:cNvPr id="0" name=""/>
        <dsp:cNvSpPr/>
      </dsp:nvSpPr>
      <dsp:spPr>
        <a:xfrm>
          <a:off x="4650" y="245280"/>
          <a:ext cx="1390040" cy="83402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b="0" kern="1200">
              <a:solidFill>
                <a:sysClr val="window" lastClr="FFFFFF"/>
              </a:solidFill>
              <a:latin typeface="Calibri"/>
              <a:ea typeface="宋体"/>
              <a:cs typeface="+mn-cs"/>
            </a:rPr>
            <a:t>采集器领取（根据招标文件要求进行）</a:t>
          </a:r>
        </a:p>
      </dsp:txBody>
      <dsp:txXfrm>
        <a:off x="29078" y="269708"/>
        <a:ext cx="1341184" cy="785168"/>
      </dsp:txXfrm>
    </dsp:sp>
    <dsp:sp modelId="{283F6CFA-24A5-4808-A2E5-714B533E2081}">
      <dsp:nvSpPr>
        <dsp:cNvPr id="0" name=""/>
        <dsp:cNvSpPr/>
      </dsp:nvSpPr>
      <dsp:spPr>
        <a:xfrm>
          <a:off x="1412242" y="489927"/>
          <a:ext cx="504232" cy="344730"/>
        </a:xfrm>
        <a:prstGeom prs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b="0" kern="1200">
            <a:solidFill>
              <a:sysClr val="window" lastClr="FFFFFF"/>
            </a:solidFill>
            <a:latin typeface="Calibri"/>
            <a:ea typeface="宋体"/>
            <a:cs typeface="+mn-cs"/>
          </a:endParaRPr>
        </a:p>
      </dsp:txBody>
      <dsp:txXfrm>
        <a:off x="1412242" y="558873"/>
        <a:ext cx="400813" cy="206838"/>
      </dsp:txXfrm>
    </dsp:sp>
    <dsp:sp modelId="{D42AC46C-63BF-4751-9508-4270C01C9FFF}">
      <dsp:nvSpPr>
        <dsp:cNvPr id="0" name=""/>
        <dsp:cNvSpPr/>
      </dsp:nvSpPr>
      <dsp:spPr>
        <a:xfrm>
          <a:off x="1950707" y="245280"/>
          <a:ext cx="1390040" cy="834024"/>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b="0" kern="1200">
              <a:solidFill>
                <a:sysClr val="window" lastClr="FFFFFF"/>
              </a:solidFill>
              <a:latin typeface="Calibri"/>
              <a:ea typeface="宋体"/>
              <a:cs typeface="+mn-cs"/>
            </a:rPr>
            <a:t>项目管理员负责全面检测登记入库</a:t>
          </a:r>
        </a:p>
      </dsp:txBody>
      <dsp:txXfrm>
        <a:off x="1975135" y="269708"/>
        <a:ext cx="1341184" cy="785168"/>
      </dsp:txXfrm>
    </dsp:sp>
    <dsp:sp modelId="{6791B853-2E4B-405A-A8B3-A1BB54BAB618}">
      <dsp:nvSpPr>
        <dsp:cNvPr id="0" name=""/>
        <dsp:cNvSpPr/>
      </dsp:nvSpPr>
      <dsp:spPr>
        <a:xfrm>
          <a:off x="3349303" y="489927"/>
          <a:ext cx="522223" cy="344730"/>
        </a:xfrm>
        <a:prstGeom prst="righ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b="0" kern="1200">
            <a:solidFill>
              <a:sysClr val="window" lastClr="FFFFFF"/>
            </a:solidFill>
            <a:latin typeface="Calibri"/>
            <a:ea typeface="宋体"/>
            <a:cs typeface="+mn-cs"/>
          </a:endParaRPr>
        </a:p>
      </dsp:txBody>
      <dsp:txXfrm>
        <a:off x="3349303" y="558873"/>
        <a:ext cx="418804" cy="206838"/>
      </dsp:txXfrm>
    </dsp:sp>
    <dsp:sp modelId="{3A7A91A4-7F63-438F-A26D-64A1D04E17C9}">
      <dsp:nvSpPr>
        <dsp:cNvPr id="0" name=""/>
        <dsp:cNvSpPr/>
      </dsp:nvSpPr>
      <dsp:spPr>
        <a:xfrm>
          <a:off x="3896763" y="245280"/>
          <a:ext cx="1390040" cy="834024"/>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b="0" kern="1200">
              <a:solidFill>
                <a:sysClr val="window" lastClr="FFFFFF"/>
              </a:solidFill>
              <a:latin typeface="Calibri"/>
              <a:ea typeface="宋体"/>
              <a:cs typeface="+mn-cs"/>
            </a:rPr>
            <a:t>项目经理负责进行发放登记</a:t>
          </a:r>
        </a:p>
      </dsp:txBody>
      <dsp:txXfrm>
        <a:off x="3921191" y="269708"/>
        <a:ext cx="1341184" cy="785168"/>
      </dsp:txXfrm>
    </dsp:sp>
    <dsp:sp modelId="{49F60ACF-E489-4C95-8D5B-35457814C931}">
      <dsp:nvSpPr>
        <dsp:cNvPr id="0" name=""/>
        <dsp:cNvSpPr/>
      </dsp:nvSpPr>
      <dsp:spPr>
        <a:xfrm rot="5400000">
          <a:off x="4328174" y="1176607"/>
          <a:ext cx="527218" cy="344730"/>
        </a:xfrm>
        <a:prstGeom prst="rightArrow">
          <a:avLst>
            <a:gd name="adj1" fmla="val 60000"/>
            <a:gd name="adj2" fmla="val 5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b="0" kern="1200">
            <a:solidFill>
              <a:sysClr val="window" lastClr="FFFFFF"/>
            </a:solidFill>
            <a:latin typeface="Calibri"/>
            <a:ea typeface="宋体"/>
            <a:cs typeface="+mn-cs"/>
          </a:endParaRPr>
        </a:p>
      </dsp:txBody>
      <dsp:txXfrm rot="-5400000">
        <a:off x="4488364" y="1085364"/>
        <a:ext cx="206838" cy="423799"/>
      </dsp:txXfrm>
    </dsp:sp>
    <dsp:sp modelId="{9280831C-ACEF-4B7E-850C-7060FC5E3506}">
      <dsp:nvSpPr>
        <dsp:cNvPr id="0" name=""/>
        <dsp:cNvSpPr/>
      </dsp:nvSpPr>
      <dsp:spPr>
        <a:xfrm>
          <a:off x="3896763" y="1635320"/>
          <a:ext cx="1390040" cy="834024"/>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b="0" kern="1200">
              <a:solidFill>
                <a:sysClr val="window" lastClr="FFFFFF"/>
              </a:solidFill>
              <a:latin typeface="Calibri"/>
              <a:ea typeface="宋体"/>
              <a:cs typeface="+mn-cs"/>
            </a:rPr>
            <a:t>项目经理负责发放采集系统登录号</a:t>
          </a:r>
        </a:p>
      </dsp:txBody>
      <dsp:txXfrm>
        <a:off x="3921191" y="1659748"/>
        <a:ext cx="1341184" cy="785168"/>
      </dsp:txXfrm>
    </dsp:sp>
    <dsp:sp modelId="{A0CD93D0-C78D-4290-B074-9F38A2B231E5}">
      <dsp:nvSpPr>
        <dsp:cNvPr id="0" name=""/>
        <dsp:cNvSpPr/>
      </dsp:nvSpPr>
      <dsp:spPr>
        <a:xfrm rot="10800000">
          <a:off x="3358845" y="1879967"/>
          <a:ext cx="536501" cy="344730"/>
        </a:xfrm>
        <a:prstGeom prst="rightArrow">
          <a:avLst>
            <a:gd name="adj1" fmla="val 60000"/>
            <a:gd name="adj2" fmla="val 5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b="0" kern="1200">
            <a:solidFill>
              <a:sysClr val="window" lastClr="FFFFFF"/>
            </a:solidFill>
            <a:latin typeface="Calibri"/>
            <a:ea typeface="宋体"/>
            <a:cs typeface="+mn-cs"/>
          </a:endParaRPr>
        </a:p>
      </dsp:txBody>
      <dsp:txXfrm rot="10800000">
        <a:off x="3462264" y="1948913"/>
        <a:ext cx="433082" cy="206838"/>
      </dsp:txXfrm>
    </dsp:sp>
    <dsp:sp modelId="{1604408B-7199-4761-83CF-481C50DEB373}">
      <dsp:nvSpPr>
        <dsp:cNvPr id="0" name=""/>
        <dsp:cNvSpPr/>
      </dsp:nvSpPr>
      <dsp:spPr>
        <a:xfrm>
          <a:off x="1950707" y="1635320"/>
          <a:ext cx="1390040" cy="83402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b="0" kern="1200">
              <a:solidFill>
                <a:sysClr val="window" lastClr="FFFFFF"/>
              </a:solidFill>
              <a:latin typeface="Calibri"/>
              <a:ea typeface="宋体"/>
              <a:cs typeface="+mn-cs"/>
            </a:rPr>
            <a:t>项目经理负责制定三定名单分配责任网格</a:t>
          </a:r>
        </a:p>
      </dsp:txBody>
      <dsp:txXfrm>
        <a:off x="1975135" y="1659748"/>
        <a:ext cx="1341184" cy="785168"/>
      </dsp:txXfrm>
    </dsp:sp>
    <dsp:sp modelId="{2170FA8F-4F3E-49C1-832F-035A9035423F}">
      <dsp:nvSpPr>
        <dsp:cNvPr id="0" name=""/>
        <dsp:cNvSpPr/>
      </dsp:nvSpPr>
      <dsp:spPr>
        <a:xfrm rot="10800000">
          <a:off x="1386848" y="1870425"/>
          <a:ext cx="550213" cy="344730"/>
        </a:xfrm>
        <a:prstGeom prst="rightArrow">
          <a:avLst>
            <a:gd name="adj1" fmla="val 60000"/>
            <a:gd name="adj2" fmla="val 5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zh-CN" altLang="en-US" sz="1050" b="0" kern="1200">
            <a:solidFill>
              <a:sysClr val="window" lastClr="FFFFFF"/>
            </a:solidFill>
            <a:latin typeface="Calibri"/>
            <a:ea typeface="宋体"/>
            <a:cs typeface="+mn-cs"/>
          </a:endParaRPr>
        </a:p>
      </dsp:txBody>
      <dsp:txXfrm rot="10800000">
        <a:off x="1490267" y="1939371"/>
        <a:ext cx="446794" cy="206838"/>
      </dsp:txXfrm>
    </dsp:sp>
    <dsp:sp modelId="{388FFDB9-E472-457B-9D12-C2F324F11A96}">
      <dsp:nvSpPr>
        <dsp:cNvPr id="0" name=""/>
        <dsp:cNvSpPr/>
      </dsp:nvSpPr>
      <dsp:spPr>
        <a:xfrm>
          <a:off x="4650" y="1635320"/>
          <a:ext cx="1390040" cy="83402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zh-CN" altLang="en-US" sz="1050" b="0" kern="1200">
              <a:solidFill>
                <a:sysClr val="window" lastClr="FFFFFF"/>
              </a:solidFill>
              <a:latin typeface="Calibri"/>
              <a:ea typeface="宋体"/>
              <a:cs typeface="+mn-cs"/>
            </a:rPr>
            <a:t>项目经理负责三定绑定并提交</a:t>
          </a:r>
        </a:p>
      </dsp:txBody>
      <dsp:txXfrm>
        <a:off x="29078" y="1659748"/>
        <a:ext cx="1341184" cy="785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CBF4BC-6E52-4E48-8859-8C11B2830023}">
      <dsp:nvSpPr>
        <dsp:cNvPr id="0" name=""/>
        <dsp:cNvSpPr/>
      </dsp:nvSpPr>
      <dsp:spPr>
        <a:xfrm>
          <a:off x="1642713" y="36394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zh-CN" altLang="en-US" sz="1100" b="1" kern="1200">
            <a:solidFill>
              <a:sysClr val="windowText" lastClr="000000">
                <a:hueOff val="0"/>
                <a:satOff val="0"/>
                <a:lumOff val="0"/>
                <a:alphaOff val="0"/>
              </a:sysClr>
            </a:solidFill>
            <a:latin typeface="宋体"/>
            <a:ea typeface="宋体"/>
            <a:cs typeface="+mn-cs"/>
          </a:endParaRPr>
        </a:p>
      </dsp:txBody>
      <dsp:txXfrm>
        <a:off x="1775969" y="408103"/>
        <a:ext cx="0" cy="0"/>
      </dsp:txXfrm>
    </dsp:sp>
    <dsp:sp modelId="{73EB59EE-A1E7-4A78-9C6F-1C2BB1A9CE32}">
      <dsp:nvSpPr>
        <dsp:cNvPr id="0" name=""/>
        <dsp:cNvSpPr/>
      </dsp:nvSpPr>
      <dsp:spPr>
        <a:xfrm>
          <a:off x="284730" y="173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宋体"/>
              <a:ea typeface="宋体"/>
              <a:cs typeface="+mn-cs"/>
            </a:rPr>
            <a:t>项目经理现场抽查</a:t>
          </a:r>
        </a:p>
      </dsp:txBody>
      <dsp:txXfrm>
        <a:off x="284730" y="1732"/>
        <a:ext cx="1359783" cy="815869"/>
      </dsp:txXfrm>
    </dsp:sp>
    <dsp:sp modelId="{B7D75815-7C22-402B-B813-FA37FB418F4B}">
      <dsp:nvSpPr>
        <dsp:cNvPr id="0" name=""/>
        <dsp:cNvSpPr/>
      </dsp:nvSpPr>
      <dsp:spPr>
        <a:xfrm>
          <a:off x="3315246" y="36394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zh-CN" altLang="en-US" sz="1100" b="1" kern="1200">
            <a:solidFill>
              <a:sysClr val="windowText" lastClr="000000">
                <a:hueOff val="0"/>
                <a:satOff val="0"/>
                <a:lumOff val="0"/>
                <a:alphaOff val="0"/>
              </a:sysClr>
            </a:solidFill>
            <a:latin typeface="宋体"/>
            <a:ea typeface="宋体"/>
            <a:cs typeface="+mn-cs"/>
          </a:endParaRPr>
        </a:p>
      </dsp:txBody>
      <dsp:txXfrm>
        <a:off x="3448502" y="408103"/>
        <a:ext cx="0" cy="0"/>
      </dsp:txXfrm>
    </dsp:sp>
    <dsp:sp modelId="{FB17CDDD-C22F-4FCE-91A6-E891AB1FE64B}">
      <dsp:nvSpPr>
        <dsp:cNvPr id="0" name=""/>
        <dsp:cNvSpPr/>
      </dsp:nvSpPr>
      <dsp:spPr>
        <a:xfrm>
          <a:off x="1957263" y="173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宋体"/>
              <a:ea typeface="宋体"/>
              <a:cs typeface="+mn-cs"/>
            </a:rPr>
            <a:t>根据三定名单进行</a:t>
          </a:r>
        </a:p>
      </dsp:txBody>
      <dsp:txXfrm>
        <a:off x="1957263" y="1732"/>
        <a:ext cx="1359783" cy="815869"/>
      </dsp:txXfrm>
    </dsp:sp>
    <dsp:sp modelId="{76D7D4A3-AEFE-4D33-B409-CC66C35F7B05}">
      <dsp:nvSpPr>
        <dsp:cNvPr id="0" name=""/>
        <dsp:cNvSpPr/>
      </dsp:nvSpPr>
      <dsp:spPr>
        <a:xfrm>
          <a:off x="964621" y="815802"/>
          <a:ext cx="3345066" cy="282150"/>
        </a:xfrm>
        <a:custGeom>
          <a:avLst/>
          <a:gdLst/>
          <a:ahLst/>
          <a:cxnLst/>
          <a:rect l="0" t="0" r="0" b="0"/>
          <a:pathLst>
            <a:path>
              <a:moveTo>
                <a:pt x="3347482" y="0"/>
              </a:moveTo>
              <a:lnTo>
                <a:pt x="3347482" y="158288"/>
              </a:lnTo>
              <a:lnTo>
                <a:pt x="0" y="158288"/>
              </a:lnTo>
              <a:lnTo>
                <a:pt x="0" y="282376"/>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zh-CN" altLang="en-US" sz="1100" b="1" kern="1200">
            <a:solidFill>
              <a:sysClr val="windowText" lastClr="000000">
                <a:hueOff val="0"/>
                <a:satOff val="0"/>
                <a:lumOff val="0"/>
                <a:alphaOff val="0"/>
              </a:sysClr>
            </a:solidFill>
            <a:latin typeface="宋体"/>
            <a:ea typeface="宋体"/>
            <a:cs typeface="+mn-cs"/>
          </a:endParaRPr>
        </a:p>
      </dsp:txBody>
      <dsp:txXfrm>
        <a:off x="2553163" y="955313"/>
        <a:ext cx="0" cy="0"/>
      </dsp:txXfrm>
    </dsp:sp>
    <dsp:sp modelId="{CD66E0CF-D3C3-4A15-B6E9-90FDC680948D}">
      <dsp:nvSpPr>
        <dsp:cNvPr id="0" name=""/>
        <dsp:cNvSpPr/>
      </dsp:nvSpPr>
      <dsp:spPr>
        <a:xfrm>
          <a:off x="3629796" y="173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宋体"/>
              <a:ea typeface="宋体"/>
              <a:cs typeface="+mn-cs"/>
            </a:rPr>
            <a:t>检查采集器安装</a:t>
          </a:r>
          <a:r>
            <a:rPr lang="en-US" altLang="zh-CN" sz="1100" b="1" kern="1200">
              <a:solidFill>
                <a:sysClr val="windowText" lastClr="000000">
                  <a:hueOff val="0"/>
                  <a:satOff val="0"/>
                  <a:lumOff val="0"/>
                  <a:alphaOff val="0"/>
                </a:sysClr>
              </a:solidFill>
              <a:latin typeface="宋体"/>
              <a:ea typeface="宋体"/>
              <a:cs typeface="+mn-cs"/>
            </a:rPr>
            <a:t>APP</a:t>
          </a:r>
          <a:r>
            <a:rPr lang="zh-CN" altLang="en-US" sz="1100" b="1" kern="1200">
              <a:solidFill>
                <a:sysClr val="windowText" lastClr="000000">
                  <a:hueOff val="0"/>
                  <a:satOff val="0"/>
                  <a:lumOff val="0"/>
                  <a:alphaOff val="0"/>
                </a:sysClr>
              </a:solidFill>
              <a:latin typeface="宋体"/>
              <a:ea typeface="宋体"/>
              <a:cs typeface="+mn-cs"/>
            </a:rPr>
            <a:t>情况</a:t>
          </a:r>
        </a:p>
      </dsp:txBody>
      <dsp:txXfrm>
        <a:off x="3629796" y="1732"/>
        <a:ext cx="1359783" cy="815869"/>
      </dsp:txXfrm>
    </dsp:sp>
    <dsp:sp modelId="{ADCC2BB7-8140-4C06-AF83-AD76DC4CE47D}">
      <dsp:nvSpPr>
        <dsp:cNvPr id="0" name=""/>
        <dsp:cNvSpPr/>
      </dsp:nvSpPr>
      <dsp:spPr>
        <a:xfrm>
          <a:off x="1642713" y="149256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zh-CN" altLang="en-US" sz="1100" b="1" kern="1200">
            <a:solidFill>
              <a:sysClr val="windowText" lastClr="000000">
                <a:hueOff val="0"/>
                <a:satOff val="0"/>
                <a:lumOff val="0"/>
                <a:alphaOff val="0"/>
              </a:sysClr>
            </a:solidFill>
            <a:latin typeface="宋体"/>
            <a:ea typeface="宋体"/>
            <a:cs typeface="+mn-cs"/>
          </a:endParaRPr>
        </a:p>
      </dsp:txBody>
      <dsp:txXfrm>
        <a:off x="1775969" y="1536723"/>
        <a:ext cx="0" cy="0"/>
      </dsp:txXfrm>
    </dsp:sp>
    <dsp:sp modelId="{01E1A7CA-07BA-4DCA-827C-4B7E4F2DDDF1}">
      <dsp:nvSpPr>
        <dsp:cNvPr id="0" name=""/>
        <dsp:cNvSpPr/>
      </dsp:nvSpPr>
      <dsp:spPr>
        <a:xfrm>
          <a:off x="284730" y="113035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宋体"/>
              <a:ea typeface="宋体"/>
              <a:cs typeface="+mn-cs"/>
            </a:rPr>
            <a:t>如发现有非工作之用的</a:t>
          </a:r>
          <a:r>
            <a:rPr lang="en-US" altLang="zh-CN" sz="1100" b="1" kern="1200">
              <a:solidFill>
                <a:sysClr val="windowText" lastClr="000000">
                  <a:hueOff val="0"/>
                  <a:satOff val="0"/>
                  <a:lumOff val="0"/>
                  <a:alphaOff val="0"/>
                </a:sysClr>
              </a:solidFill>
              <a:latin typeface="宋体"/>
              <a:ea typeface="宋体"/>
              <a:cs typeface="+mn-cs"/>
            </a:rPr>
            <a:t>APP</a:t>
          </a:r>
          <a:endParaRPr lang="zh-CN" altLang="en-US" sz="1100" b="1" kern="1200">
            <a:solidFill>
              <a:sysClr val="windowText" lastClr="000000">
                <a:hueOff val="0"/>
                <a:satOff val="0"/>
                <a:lumOff val="0"/>
                <a:alphaOff val="0"/>
              </a:sysClr>
            </a:solidFill>
            <a:latin typeface="宋体"/>
            <a:ea typeface="宋体"/>
            <a:cs typeface="+mn-cs"/>
          </a:endParaRPr>
        </a:p>
      </dsp:txBody>
      <dsp:txXfrm>
        <a:off x="284730" y="1130352"/>
        <a:ext cx="1359783" cy="815869"/>
      </dsp:txXfrm>
    </dsp:sp>
    <dsp:sp modelId="{E8B21117-DA33-44DE-A93E-807216E32FF4}">
      <dsp:nvSpPr>
        <dsp:cNvPr id="0" name=""/>
        <dsp:cNvSpPr/>
      </dsp:nvSpPr>
      <dsp:spPr>
        <a:xfrm>
          <a:off x="3315246" y="149256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zh-CN" altLang="en-US" sz="1100" b="1" kern="1200">
            <a:solidFill>
              <a:sysClr val="windowText" lastClr="000000">
                <a:hueOff val="0"/>
                <a:satOff val="0"/>
                <a:lumOff val="0"/>
                <a:alphaOff val="0"/>
              </a:sysClr>
            </a:solidFill>
            <a:latin typeface="宋体"/>
            <a:ea typeface="宋体"/>
            <a:cs typeface="+mn-cs"/>
          </a:endParaRPr>
        </a:p>
      </dsp:txBody>
      <dsp:txXfrm>
        <a:off x="3448502" y="1536723"/>
        <a:ext cx="0" cy="0"/>
      </dsp:txXfrm>
    </dsp:sp>
    <dsp:sp modelId="{FE204E2D-B692-410D-BBFA-28DAC211F5DC}">
      <dsp:nvSpPr>
        <dsp:cNvPr id="0" name=""/>
        <dsp:cNvSpPr/>
      </dsp:nvSpPr>
      <dsp:spPr>
        <a:xfrm>
          <a:off x="1957263" y="113035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宋体"/>
              <a:ea typeface="宋体"/>
              <a:cs typeface="+mn-cs"/>
            </a:rPr>
            <a:t>现场删除非工作之用</a:t>
          </a:r>
          <a:r>
            <a:rPr lang="en-US" altLang="zh-CN" sz="1100" b="1" kern="1200">
              <a:solidFill>
                <a:sysClr val="windowText" lastClr="000000">
                  <a:hueOff val="0"/>
                  <a:satOff val="0"/>
                  <a:lumOff val="0"/>
                  <a:alphaOff val="0"/>
                </a:sysClr>
              </a:solidFill>
              <a:latin typeface="宋体"/>
              <a:ea typeface="宋体"/>
              <a:cs typeface="+mn-cs"/>
            </a:rPr>
            <a:t>APP</a:t>
          </a:r>
          <a:endParaRPr lang="zh-CN" altLang="en-US" sz="1100" b="1" kern="1200">
            <a:solidFill>
              <a:sysClr val="windowText" lastClr="000000">
                <a:hueOff val="0"/>
                <a:satOff val="0"/>
                <a:lumOff val="0"/>
                <a:alphaOff val="0"/>
              </a:sysClr>
            </a:solidFill>
            <a:latin typeface="宋体"/>
            <a:ea typeface="宋体"/>
            <a:cs typeface="+mn-cs"/>
          </a:endParaRPr>
        </a:p>
      </dsp:txBody>
      <dsp:txXfrm>
        <a:off x="1957263" y="1130352"/>
        <a:ext cx="1359783" cy="815869"/>
      </dsp:txXfrm>
    </dsp:sp>
    <dsp:sp modelId="{256920AE-9C06-4770-9721-0774A8313F67}">
      <dsp:nvSpPr>
        <dsp:cNvPr id="0" name=""/>
        <dsp:cNvSpPr/>
      </dsp:nvSpPr>
      <dsp:spPr>
        <a:xfrm>
          <a:off x="964621" y="1944422"/>
          <a:ext cx="3345066" cy="282150"/>
        </a:xfrm>
        <a:custGeom>
          <a:avLst/>
          <a:gdLst/>
          <a:ahLst/>
          <a:cxnLst/>
          <a:rect l="0" t="0" r="0" b="0"/>
          <a:pathLst>
            <a:path>
              <a:moveTo>
                <a:pt x="3347482" y="0"/>
              </a:moveTo>
              <a:lnTo>
                <a:pt x="3347482" y="158288"/>
              </a:lnTo>
              <a:lnTo>
                <a:pt x="0" y="158288"/>
              </a:lnTo>
              <a:lnTo>
                <a:pt x="0" y="282376"/>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zh-CN" altLang="en-US" sz="1100" b="1" kern="1200">
            <a:solidFill>
              <a:sysClr val="windowText" lastClr="000000">
                <a:hueOff val="0"/>
                <a:satOff val="0"/>
                <a:lumOff val="0"/>
                <a:alphaOff val="0"/>
              </a:sysClr>
            </a:solidFill>
            <a:latin typeface="宋体"/>
            <a:ea typeface="宋体"/>
            <a:cs typeface="+mn-cs"/>
          </a:endParaRPr>
        </a:p>
      </dsp:txBody>
      <dsp:txXfrm>
        <a:off x="2553163" y="2083933"/>
        <a:ext cx="0" cy="0"/>
      </dsp:txXfrm>
    </dsp:sp>
    <dsp:sp modelId="{555465C9-2EE4-48E7-BA15-BADE4F6334C2}">
      <dsp:nvSpPr>
        <dsp:cNvPr id="0" name=""/>
        <dsp:cNvSpPr/>
      </dsp:nvSpPr>
      <dsp:spPr>
        <a:xfrm>
          <a:off x="3629796" y="113035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宋体"/>
              <a:ea typeface="宋体"/>
              <a:cs typeface="+mn-cs"/>
            </a:rPr>
            <a:t>现场对采集员进行批评教导</a:t>
          </a:r>
        </a:p>
      </dsp:txBody>
      <dsp:txXfrm>
        <a:off x="3629796" y="1130352"/>
        <a:ext cx="1359783" cy="815869"/>
      </dsp:txXfrm>
    </dsp:sp>
    <dsp:sp modelId="{E74FEA1D-2819-4347-BD75-C361DA675EF1}">
      <dsp:nvSpPr>
        <dsp:cNvPr id="0" name=""/>
        <dsp:cNvSpPr/>
      </dsp:nvSpPr>
      <dsp:spPr>
        <a:xfrm>
          <a:off x="1642713" y="2621187"/>
          <a:ext cx="282150" cy="91440"/>
        </a:xfrm>
        <a:custGeom>
          <a:avLst/>
          <a:gdLst/>
          <a:ahLst/>
          <a:cxnLst/>
          <a:rect l="0" t="0" r="0" b="0"/>
          <a:pathLst>
            <a:path>
              <a:moveTo>
                <a:pt x="0" y="45720"/>
              </a:moveTo>
              <a:lnTo>
                <a:pt x="282376" y="45720"/>
              </a:lnTo>
            </a:path>
          </a:pathLst>
        </a:custGeom>
        <a:noFill/>
        <a:ln w="9525" cap="flat" cmpd="sng" algn="ctr">
          <a:solidFill>
            <a:sysClr val="windowText" lastClr="000000">
              <a:hueOff val="0"/>
              <a:satOff val="0"/>
              <a:lumOff val="0"/>
              <a:alphaOff val="0"/>
            </a:sys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zh-CN" altLang="en-US" sz="1100" b="1" kern="1200">
            <a:solidFill>
              <a:sysClr val="windowText" lastClr="000000">
                <a:hueOff val="0"/>
                <a:satOff val="0"/>
                <a:lumOff val="0"/>
                <a:alphaOff val="0"/>
              </a:sysClr>
            </a:solidFill>
            <a:latin typeface="宋体"/>
            <a:ea typeface="宋体"/>
            <a:cs typeface="+mn-cs"/>
          </a:endParaRPr>
        </a:p>
      </dsp:txBody>
      <dsp:txXfrm>
        <a:off x="1775969" y="2665343"/>
        <a:ext cx="0" cy="0"/>
      </dsp:txXfrm>
    </dsp:sp>
    <dsp:sp modelId="{BC7F8389-42B1-48FB-A3F8-D63C47DDAF9E}">
      <dsp:nvSpPr>
        <dsp:cNvPr id="0" name=""/>
        <dsp:cNvSpPr/>
      </dsp:nvSpPr>
      <dsp:spPr>
        <a:xfrm>
          <a:off x="284730" y="225897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宋体"/>
              <a:ea typeface="宋体"/>
              <a:cs typeface="+mn-cs"/>
            </a:rPr>
            <a:t>登记采集员信息进行备查</a:t>
          </a:r>
        </a:p>
      </dsp:txBody>
      <dsp:txXfrm>
        <a:off x="284730" y="2258972"/>
        <a:ext cx="1359783" cy="815869"/>
      </dsp:txXfrm>
    </dsp:sp>
    <dsp:sp modelId="{E6C2FD34-E888-4D14-9BA1-28A5069CBBF6}">
      <dsp:nvSpPr>
        <dsp:cNvPr id="0" name=""/>
        <dsp:cNvSpPr/>
      </dsp:nvSpPr>
      <dsp:spPr>
        <a:xfrm>
          <a:off x="1957263" y="2258972"/>
          <a:ext cx="1359783" cy="81586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宋体"/>
              <a:ea typeface="宋体"/>
              <a:cs typeface="+mn-cs"/>
            </a:rPr>
            <a:t>回炉培训多次批评教导无效者给予劝退</a:t>
          </a:r>
        </a:p>
      </dsp:txBody>
      <dsp:txXfrm>
        <a:off x="1957263" y="2258972"/>
        <a:ext cx="1359783" cy="8158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bkpt" val="endCnv"/>
          <dgm:param type="contDir" val="sameDir"/>
          <dgm:param type="grDir" val="tL"/>
          <dgm:param type="flowDir" val="row"/>
        </dgm:alg>
      </dgm:if>
      <dgm:else name="Name3">
        <dgm:alg type="snake">
          <dgm:param type="bkpt" val="endCnv"/>
          <dgm:param type="contDir" val="same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dim" val="1D"/>
                <dgm:param type="connRout" val="bend"/>
                <dgm:param type="begPts" val="midR bCtr"/>
                <dgm:param type="endPts" val="midL tCtr"/>
              </dgm:alg>
            </dgm:if>
            <dgm:else name="Name6">
              <dgm:alg type="conn">
                <dgm:param type="dim" val="1D"/>
                <dgm:param type="connRout" val="ben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188</Pages>
  <Words>4272</Words>
  <Characters>24355</Characters>
  <Lines>202</Lines>
  <Paragraphs>57</Paragraphs>
  <TotalTime>1</TotalTime>
  <ScaleCrop>false</ScaleCrop>
  <LinksUpToDate>false</LinksUpToDate>
  <CharactersWithSpaces>28570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2020-11-19T09:31:00Z</dcterms:created>
  <dc:creator>POLY</dc:creator>
  <cp:lastModifiedBy>中科经纬工程技术有限公司:闫鹏生</cp:lastModifiedBy>
  <dcterms:modified xsi:type="dcterms:W3CDTF">2020-11-23T01:30:53Z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