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C53D7" w14:textId="77777777" w:rsidR="001A198D" w:rsidRPr="00276B9C" w:rsidRDefault="001A198D">
      <w:pPr>
        <w:adjustRightInd/>
        <w:snapToGrid/>
        <w:rPr>
          <w:rFonts w:ascii="宋体" w:eastAsia="宋体" w:hAnsi="宋体" w:cs="宋体"/>
          <w:b/>
          <w:kern w:val="2"/>
          <w:szCs w:val="32"/>
          <w:lang w:val="zh-CN"/>
        </w:rPr>
      </w:pPr>
      <w:bookmarkStart w:id="0" w:name="_Hlk42008297"/>
    </w:p>
    <w:p w14:paraId="55093D24" w14:textId="4DE4A4E0" w:rsidR="001A198D" w:rsidRPr="00276B9C" w:rsidRDefault="00D56545">
      <w:pPr>
        <w:spacing w:line="360" w:lineRule="auto"/>
        <w:jc w:val="center"/>
        <w:rPr>
          <w:rFonts w:ascii="宋体" w:eastAsia="宋体" w:hAnsi="宋体" w:cs="宋体"/>
        </w:rPr>
      </w:pPr>
      <w:r w:rsidRPr="00276B9C">
        <w:rPr>
          <w:rFonts w:ascii="宋体" w:eastAsia="宋体" w:hAnsi="宋体" w:cs="宋体" w:hint="eastAsia"/>
          <w:kern w:val="2"/>
          <w:sz w:val="44"/>
          <w:szCs w:val="32"/>
          <w:lang w:val="zh-CN"/>
        </w:rPr>
        <w:t>襄城县市场监督管理局委托第三方开展食品安全抽检</w:t>
      </w:r>
      <w:r w:rsidR="004A6CE3" w:rsidRPr="00276B9C">
        <w:rPr>
          <w:rFonts w:ascii="宋体" w:eastAsia="宋体" w:hAnsi="宋体" w:cs="宋体" w:hint="eastAsia"/>
          <w:kern w:val="2"/>
          <w:sz w:val="44"/>
          <w:szCs w:val="32"/>
          <w:lang w:val="zh-CN"/>
        </w:rPr>
        <w:t>项目</w:t>
      </w:r>
      <w:r w:rsidRPr="00276B9C">
        <w:rPr>
          <w:rFonts w:ascii="宋体" w:eastAsia="宋体" w:hAnsi="宋体" w:cs="宋体" w:hint="eastAsia"/>
          <w:kern w:val="2"/>
          <w:sz w:val="44"/>
          <w:szCs w:val="32"/>
          <w:lang w:val="zh-CN"/>
        </w:rPr>
        <w:t>(不见面开标)</w:t>
      </w:r>
      <w:r w:rsidR="004A6CE3" w:rsidRPr="00276B9C">
        <w:rPr>
          <w:rFonts w:ascii="宋体" w:eastAsia="宋体" w:hAnsi="宋体" w:cs="宋体"/>
        </w:rPr>
        <w:t xml:space="preserve"> </w:t>
      </w:r>
    </w:p>
    <w:p w14:paraId="5E7B6658" w14:textId="77777777" w:rsidR="001A198D" w:rsidRPr="00276B9C" w:rsidRDefault="001A198D">
      <w:pPr>
        <w:spacing w:line="360" w:lineRule="auto"/>
        <w:rPr>
          <w:rFonts w:ascii="宋体" w:eastAsia="宋体" w:hAnsi="宋体" w:cs="宋体"/>
        </w:rPr>
      </w:pPr>
    </w:p>
    <w:p w14:paraId="3F1216C2" w14:textId="77777777" w:rsidR="001A198D" w:rsidRPr="00276B9C" w:rsidRDefault="001A198D">
      <w:pPr>
        <w:spacing w:line="360" w:lineRule="auto"/>
        <w:rPr>
          <w:rFonts w:ascii="宋体" w:eastAsia="宋体" w:hAnsi="宋体" w:cs="宋体"/>
        </w:rPr>
      </w:pPr>
    </w:p>
    <w:p w14:paraId="33FFF3AF" w14:textId="77777777" w:rsidR="001A198D" w:rsidRPr="00276B9C" w:rsidRDefault="001A198D">
      <w:pPr>
        <w:spacing w:line="360" w:lineRule="auto"/>
        <w:rPr>
          <w:rFonts w:ascii="宋体" w:eastAsia="宋体" w:hAnsi="宋体" w:cs="宋体"/>
        </w:rPr>
      </w:pPr>
    </w:p>
    <w:p w14:paraId="7D3446EE" w14:textId="77777777" w:rsidR="001A198D" w:rsidRPr="00276B9C" w:rsidRDefault="001A198D">
      <w:pPr>
        <w:spacing w:line="360" w:lineRule="auto"/>
        <w:rPr>
          <w:rFonts w:ascii="宋体" w:eastAsia="宋体" w:hAnsi="宋体" w:cs="宋体"/>
        </w:rPr>
      </w:pPr>
    </w:p>
    <w:p w14:paraId="599207CE" w14:textId="77777777" w:rsidR="001A198D" w:rsidRPr="00276B9C" w:rsidRDefault="001A198D">
      <w:pPr>
        <w:spacing w:line="360" w:lineRule="auto"/>
        <w:rPr>
          <w:rFonts w:ascii="宋体" w:eastAsia="宋体" w:hAnsi="宋体" w:cs="宋体"/>
        </w:rPr>
      </w:pPr>
    </w:p>
    <w:p w14:paraId="524240AD" w14:textId="77777777" w:rsidR="001A198D" w:rsidRPr="00276B9C" w:rsidRDefault="001A198D">
      <w:pPr>
        <w:spacing w:line="360" w:lineRule="auto"/>
        <w:rPr>
          <w:rFonts w:ascii="宋体" w:eastAsia="宋体" w:hAnsi="宋体" w:cs="宋体"/>
        </w:rPr>
      </w:pPr>
    </w:p>
    <w:p w14:paraId="52B81AB1" w14:textId="77777777" w:rsidR="001A198D" w:rsidRPr="00276B9C" w:rsidRDefault="00D56545">
      <w:pPr>
        <w:jc w:val="center"/>
        <w:rPr>
          <w:rFonts w:ascii="宋体" w:eastAsia="宋体" w:hAnsi="宋体" w:cs="宋体"/>
          <w:b/>
          <w:bCs/>
          <w:w w:val="90"/>
          <w:sz w:val="96"/>
          <w:szCs w:val="120"/>
        </w:rPr>
      </w:pPr>
      <w:r w:rsidRPr="00276B9C">
        <w:rPr>
          <w:rFonts w:ascii="宋体" w:eastAsia="宋体" w:hAnsi="宋体" w:cs="宋体" w:hint="eastAsia"/>
          <w:b/>
          <w:bCs/>
          <w:w w:val="90"/>
          <w:sz w:val="96"/>
          <w:szCs w:val="120"/>
        </w:rPr>
        <w:t>招 标 文 件</w:t>
      </w:r>
    </w:p>
    <w:p w14:paraId="7BE4DD13" w14:textId="77777777" w:rsidR="001A198D" w:rsidRPr="00276B9C" w:rsidRDefault="001A198D">
      <w:pPr>
        <w:spacing w:line="360" w:lineRule="auto"/>
        <w:jc w:val="center"/>
        <w:rPr>
          <w:rFonts w:ascii="宋体" w:eastAsia="宋体" w:hAnsi="宋体" w:cs="宋体"/>
          <w:sz w:val="20"/>
          <w:szCs w:val="28"/>
        </w:rPr>
      </w:pPr>
    </w:p>
    <w:p w14:paraId="16022DDF" w14:textId="77777777" w:rsidR="001A198D" w:rsidRPr="00276B9C" w:rsidRDefault="00D56545">
      <w:pPr>
        <w:spacing w:line="360" w:lineRule="auto"/>
        <w:jc w:val="center"/>
        <w:rPr>
          <w:rFonts w:ascii="宋体" w:eastAsia="宋体" w:hAnsi="宋体" w:cs="宋体"/>
          <w:sz w:val="32"/>
          <w:szCs w:val="28"/>
        </w:rPr>
      </w:pPr>
      <w:r w:rsidRPr="00276B9C">
        <w:rPr>
          <w:rFonts w:ascii="宋体" w:eastAsia="宋体" w:hAnsi="宋体" w:cs="宋体" w:hint="eastAsia"/>
          <w:sz w:val="32"/>
          <w:szCs w:val="28"/>
        </w:rPr>
        <w:t>采购编号：</w:t>
      </w:r>
      <w:proofErr w:type="gramStart"/>
      <w:r w:rsidRPr="00276B9C">
        <w:rPr>
          <w:rFonts w:ascii="宋体" w:eastAsia="宋体" w:hAnsi="宋体" w:cs="宋体" w:hint="eastAsia"/>
          <w:sz w:val="32"/>
          <w:szCs w:val="28"/>
        </w:rPr>
        <w:t>襄</w:t>
      </w:r>
      <w:proofErr w:type="gramEnd"/>
      <w:r w:rsidRPr="00276B9C">
        <w:rPr>
          <w:rFonts w:ascii="宋体" w:eastAsia="宋体" w:hAnsi="宋体" w:cs="宋体" w:hint="eastAsia"/>
          <w:sz w:val="32"/>
          <w:szCs w:val="28"/>
        </w:rPr>
        <w:t>招标采购-2020-13号</w:t>
      </w:r>
    </w:p>
    <w:p w14:paraId="6CA6832D" w14:textId="77777777" w:rsidR="001A198D" w:rsidRPr="00276B9C" w:rsidRDefault="001A198D">
      <w:pPr>
        <w:pStyle w:val="afe"/>
        <w:spacing w:line="360" w:lineRule="auto"/>
        <w:ind w:firstLine="220"/>
        <w:rPr>
          <w:rFonts w:hAnsi="宋体" w:cs="宋体"/>
          <w:sz w:val="22"/>
        </w:rPr>
      </w:pPr>
    </w:p>
    <w:p w14:paraId="4B0333E8" w14:textId="77777777" w:rsidR="001A198D" w:rsidRPr="00276B9C" w:rsidRDefault="001A198D">
      <w:pPr>
        <w:pStyle w:val="afe"/>
        <w:spacing w:line="360" w:lineRule="auto"/>
        <w:ind w:firstLine="220"/>
        <w:rPr>
          <w:rFonts w:hAnsi="宋体" w:cs="宋体"/>
          <w:sz w:val="22"/>
        </w:rPr>
      </w:pPr>
    </w:p>
    <w:p w14:paraId="54EB2E1C" w14:textId="77777777" w:rsidR="001A198D" w:rsidRPr="00276B9C" w:rsidRDefault="001A198D">
      <w:pPr>
        <w:pStyle w:val="afe"/>
        <w:spacing w:line="360" w:lineRule="auto"/>
        <w:ind w:firstLineChars="0" w:firstLine="0"/>
        <w:rPr>
          <w:rFonts w:hAnsi="宋体" w:cs="宋体"/>
          <w:sz w:val="22"/>
        </w:rPr>
      </w:pPr>
    </w:p>
    <w:p w14:paraId="5D54D86A" w14:textId="77777777" w:rsidR="001A198D" w:rsidRPr="00276B9C" w:rsidRDefault="001A198D">
      <w:pPr>
        <w:pStyle w:val="afe"/>
        <w:spacing w:line="360" w:lineRule="auto"/>
        <w:ind w:firstLine="220"/>
        <w:rPr>
          <w:rFonts w:hAnsi="宋体" w:cs="宋体"/>
          <w:sz w:val="22"/>
        </w:rPr>
      </w:pPr>
    </w:p>
    <w:p w14:paraId="1AFF3819" w14:textId="77777777" w:rsidR="001A198D" w:rsidRPr="00276B9C" w:rsidRDefault="001A198D">
      <w:pPr>
        <w:pStyle w:val="afe"/>
        <w:spacing w:line="360" w:lineRule="auto"/>
        <w:ind w:firstLine="220"/>
        <w:rPr>
          <w:rFonts w:hAnsi="宋体" w:cs="宋体"/>
          <w:sz w:val="22"/>
        </w:rPr>
      </w:pPr>
    </w:p>
    <w:p w14:paraId="4C17C58A" w14:textId="77777777" w:rsidR="001A198D" w:rsidRPr="00276B9C" w:rsidRDefault="001A198D">
      <w:pPr>
        <w:pStyle w:val="afe"/>
        <w:spacing w:line="360" w:lineRule="auto"/>
        <w:ind w:firstLine="220"/>
        <w:rPr>
          <w:rFonts w:hAnsi="宋体" w:cs="宋体"/>
          <w:sz w:val="22"/>
        </w:rPr>
      </w:pPr>
    </w:p>
    <w:p w14:paraId="47020A49" w14:textId="77777777" w:rsidR="001A198D" w:rsidRPr="00276B9C" w:rsidRDefault="001A198D">
      <w:pPr>
        <w:pStyle w:val="afe"/>
        <w:spacing w:line="360" w:lineRule="auto"/>
        <w:ind w:firstLine="220"/>
        <w:rPr>
          <w:rFonts w:hAnsi="宋体" w:cs="宋体"/>
          <w:sz w:val="22"/>
        </w:rPr>
      </w:pPr>
    </w:p>
    <w:p w14:paraId="3451737A" w14:textId="77777777" w:rsidR="001A198D" w:rsidRPr="00276B9C" w:rsidRDefault="001A198D">
      <w:pPr>
        <w:spacing w:line="360" w:lineRule="auto"/>
        <w:rPr>
          <w:rFonts w:ascii="宋体" w:eastAsia="宋体" w:hAnsi="宋体" w:cs="宋体"/>
        </w:rPr>
      </w:pPr>
    </w:p>
    <w:p w14:paraId="33C7EACF" w14:textId="77777777" w:rsidR="001A198D" w:rsidRPr="00276B9C" w:rsidRDefault="00D56545">
      <w:pPr>
        <w:spacing w:line="360" w:lineRule="auto"/>
        <w:jc w:val="center"/>
        <w:rPr>
          <w:rFonts w:ascii="宋体" w:eastAsia="宋体" w:hAnsi="宋体" w:cs="宋体"/>
          <w:sz w:val="36"/>
          <w:szCs w:val="30"/>
        </w:rPr>
      </w:pPr>
      <w:r w:rsidRPr="00276B9C">
        <w:rPr>
          <w:rFonts w:ascii="宋体" w:eastAsia="宋体" w:hAnsi="宋体" w:cs="宋体" w:hint="eastAsia"/>
          <w:sz w:val="36"/>
          <w:szCs w:val="30"/>
        </w:rPr>
        <w:t>采购人：襄城县市场监督管理局</w:t>
      </w:r>
    </w:p>
    <w:p w14:paraId="1787D8B9" w14:textId="77777777" w:rsidR="001A198D" w:rsidRPr="00276B9C" w:rsidRDefault="00D56545">
      <w:pPr>
        <w:spacing w:line="360" w:lineRule="auto"/>
        <w:jc w:val="center"/>
        <w:rPr>
          <w:rFonts w:ascii="宋体" w:eastAsia="宋体" w:hAnsi="宋体" w:cs="宋体"/>
          <w:sz w:val="36"/>
          <w:szCs w:val="30"/>
        </w:rPr>
      </w:pPr>
      <w:r w:rsidRPr="00276B9C">
        <w:rPr>
          <w:rFonts w:ascii="宋体" w:eastAsia="宋体" w:hAnsi="宋体" w:cs="宋体" w:hint="eastAsia"/>
          <w:sz w:val="36"/>
          <w:szCs w:val="30"/>
        </w:rPr>
        <w:t>代理机构：欧</w:t>
      </w:r>
      <w:proofErr w:type="gramStart"/>
      <w:r w:rsidRPr="00276B9C">
        <w:rPr>
          <w:rFonts w:ascii="宋体" w:eastAsia="宋体" w:hAnsi="宋体" w:cs="宋体" w:hint="eastAsia"/>
          <w:sz w:val="36"/>
          <w:szCs w:val="30"/>
        </w:rPr>
        <w:t>邦工</w:t>
      </w:r>
      <w:proofErr w:type="gramEnd"/>
      <w:r w:rsidRPr="00276B9C">
        <w:rPr>
          <w:rFonts w:ascii="宋体" w:eastAsia="宋体" w:hAnsi="宋体" w:cs="宋体" w:hint="eastAsia"/>
          <w:sz w:val="36"/>
          <w:szCs w:val="30"/>
        </w:rPr>
        <w:t>程管理有限公司</w:t>
      </w:r>
    </w:p>
    <w:p w14:paraId="5191FCA9" w14:textId="77777777" w:rsidR="001A198D" w:rsidRPr="00276B9C" w:rsidRDefault="00D56545">
      <w:pPr>
        <w:spacing w:line="360" w:lineRule="auto"/>
        <w:jc w:val="center"/>
        <w:rPr>
          <w:rFonts w:ascii="宋体" w:eastAsia="宋体" w:hAnsi="宋体" w:cs="宋体"/>
          <w:sz w:val="36"/>
          <w:szCs w:val="30"/>
        </w:rPr>
      </w:pPr>
      <w:r w:rsidRPr="00276B9C">
        <w:rPr>
          <w:rFonts w:ascii="宋体" w:eastAsia="宋体" w:hAnsi="宋体" w:cs="宋体" w:hint="eastAsia"/>
          <w:sz w:val="36"/>
          <w:szCs w:val="30"/>
        </w:rPr>
        <w:t>二</w:t>
      </w:r>
      <w:proofErr w:type="gramStart"/>
      <w:r w:rsidRPr="00276B9C">
        <w:rPr>
          <w:rFonts w:ascii="宋体" w:eastAsia="宋体" w:hAnsi="宋体" w:cs="宋体" w:hint="eastAsia"/>
          <w:sz w:val="36"/>
          <w:szCs w:val="30"/>
        </w:rPr>
        <w:t>0二</w:t>
      </w:r>
      <w:proofErr w:type="gramEnd"/>
      <w:r w:rsidRPr="00276B9C">
        <w:rPr>
          <w:rFonts w:ascii="宋体" w:eastAsia="宋体" w:hAnsi="宋体" w:cs="宋体" w:hint="eastAsia"/>
          <w:sz w:val="36"/>
          <w:szCs w:val="30"/>
        </w:rPr>
        <w:t>0年六月</w:t>
      </w:r>
    </w:p>
    <w:p w14:paraId="6896B5DC" w14:textId="77777777" w:rsidR="001A198D" w:rsidRPr="00276B9C" w:rsidRDefault="00D56545">
      <w:pPr>
        <w:pageBreakBefore/>
        <w:widowControl w:val="0"/>
        <w:spacing w:line="360" w:lineRule="auto"/>
        <w:jc w:val="center"/>
        <w:rPr>
          <w:rFonts w:ascii="宋体" w:eastAsia="宋体" w:hAnsi="宋体" w:cs="宋体"/>
          <w:b/>
          <w:bCs/>
          <w:sz w:val="44"/>
          <w:szCs w:val="44"/>
          <w:lang w:val="zh-CN"/>
        </w:rPr>
      </w:pPr>
      <w:r w:rsidRPr="00276B9C">
        <w:rPr>
          <w:rFonts w:ascii="宋体" w:eastAsia="宋体" w:hAnsi="宋体" w:cs="宋体" w:hint="eastAsia"/>
          <w:b/>
          <w:bCs/>
          <w:sz w:val="44"/>
          <w:szCs w:val="44"/>
          <w:lang w:val="zh-CN"/>
        </w:rPr>
        <w:lastRenderedPageBreak/>
        <w:t>招标文件目录</w:t>
      </w:r>
    </w:p>
    <w:p w14:paraId="78CBAA49" w14:textId="77777777" w:rsidR="001A198D" w:rsidRPr="00276B9C" w:rsidRDefault="00D56545">
      <w:pPr>
        <w:widowControl w:val="0"/>
        <w:autoSpaceDE w:val="0"/>
        <w:autoSpaceDN w:val="0"/>
        <w:spacing w:line="360" w:lineRule="auto"/>
        <w:ind w:firstLineChars="200" w:firstLine="562"/>
        <w:rPr>
          <w:rFonts w:ascii="宋体" w:eastAsia="宋体" w:hAnsi="宋体" w:cs="宋体"/>
          <w:b/>
          <w:bCs/>
          <w:sz w:val="28"/>
          <w:szCs w:val="32"/>
          <w:lang w:val="zh-CN"/>
        </w:rPr>
      </w:pPr>
      <w:r w:rsidRPr="00276B9C">
        <w:rPr>
          <w:rFonts w:ascii="宋体" w:eastAsia="宋体" w:hAnsi="宋体" w:cs="宋体" w:hint="eastAsia"/>
          <w:b/>
          <w:bCs/>
          <w:sz w:val="28"/>
          <w:szCs w:val="32"/>
          <w:lang w:val="zh-CN"/>
        </w:rPr>
        <w:t>第一章招标公告</w:t>
      </w:r>
    </w:p>
    <w:p w14:paraId="3850ABE7" w14:textId="77777777" w:rsidR="001A198D" w:rsidRPr="00276B9C" w:rsidRDefault="00D56545">
      <w:pPr>
        <w:widowControl w:val="0"/>
        <w:autoSpaceDE w:val="0"/>
        <w:autoSpaceDN w:val="0"/>
        <w:spacing w:line="360" w:lineRule="auto"/>
        <w:ind w:firstLineChars="200" w:firstLine="562"/>
        <w:rPr>
          <w:rFonts w:ascii="宋体" w:eastAsia="宋体" w:hAnsi="宋体" w:cs="宋体"/>
          <w:b/>
          <w:bCs/>
          <w:sz w:val="28"/>
          <w:szCs w:val="32"/>
          <w:lang w:val="zh-CN"/>
        </w:rPr>
      </w:pPr>
      <w:r w:rsidRPr="00276B9C">
        <w:rPr>
          <w:rFonts w:ascii="宋体" w:eastAsia="宋体" w:hAnsi="宋体" w:cs="宋体" w:hint="eastAsia"/>
          <w:b/>
          <w:bCs/>
          <w:sz w:val="28"/>
          <w:szCs w:val="32"/>
          <w:lang w:val="zh-CN"/>
        </w:rPr>
        <w:t>第二章 项目需求</w:t>
      </w:r>
    </w:p>
    <w:p w14:paraId="09DFA0A7" w14:textId="77777777" w:rsidR="001A198D" w:rsidRPr="00276B9C" w:rsidRDefault="00D56545">
      <w:pPr>
        <w:widowControl w:val="0"/>
        <w:autoSpaceDE w:val="0"/>
        <w:autoSpaceDN w:val="0"/>
        <w:spacing w:line="360" w:lineRule="auto"/>
        <w:ind w:firstLineChars="200" w:firstLine="562"/>
        <w:rPr>
          <w:rFonts w:ascii="宋体" w:eastAsia="宋体" w:hAnsi="宋体" w:cs="宋体"/>
          <w:b/>
          <w:sz w:val="28"/>
          <w:szCs w:val="32"/>
        </w:rPr>
      </w:pPr>
      <w:r w:rsidRPr="00276B9C">
        <w:rPr>
          <w:rFonts w:ascii="宋体" w:eastAsia="宋体" w:hAnsi="宋体" w:cs="宋体" w:hint="eastAsia"/>
          <w:b/>
          <w:bCs/>
          <w:sz w:val="28"/>
          <w:szCs w:val="32"/>
          <w:lang w:val="zh-CN"/>
        </w:rPr>
        <w:t xml:space="preserve">第三章 </w:t>
      </w:r>
      <w:r w:rsidRPr="00276B9C">
        <w:rPr>
          <w:rFonts w:ascii="宋体" w:eastAsia="宋体" w:hAnsi="宋体" w:cs="宋体" w:hint="eastAsia"/>
          <w:b/>
          <w:sz w:val="28"/>
          <w:szCs w:val="32"/>
        </w:rPr>
        <w:t>投标人须知前附表</w:t>
      </w:r>
    </w:p>
    <w:p w14:paraId="6322D113" w14:textId="77777777" w:rsidR="001A198D" w:rsidRPr="00276B9C" w:rsidRDefault="00D56545">
      <w:pPr>
        <w:widowControl w:val="0"/>
        <w:autoSpaceDE w:val="0"/>
        <w:autoSpaceDN w:val="0"/>
        <w:spacing w:line="360" w:lineRule="auto"/>
        <w:ind w:firstLineChars="200" w:firstLine="562"/>
        <w:rPr>
          <w:rFonts w:ascii="宋体" w:eastAsia="宋体" w:hAnsi="宋体" w:cs="宋体"/>
          <w:b/>
          <w:sz w:val="28"/>
          <w:szCs w:val="32"/>
        </w:rPr>
      </w:pPr>
      <w:r w:rsidRPr="00276B9C">
        <w:rPr>
          <w:rFonts w:ascii="宋体" w:eastAsia="宋体" w:hAnsi="宋体" w:cs="宋体" w:hint="eastAsia"/>
          <w:b/>
          <w:bCs/>
          <w:sz w:val="28"/>
          <w:szCs w:val="32"/>
          <w:lang w:val="zh-CN"/>
        </w:rPr>
        <w:t xml:space="preserve">第四章 </w:t>
      </w:r>
      <w:r w:rsidRPr="00276B9C">
        <w:rPr>
          <w:rFonts w:ascii="宋体" w:eastAsia="宋体" w:hAnsi="宋体" w:cs="宋体" w:hint="eastAsia"/>
          <w:b/>
          <w:sz w:val="28"/>
          <w:szCs w:val="32"/>
        </w:rPr>
        <w:t>投标人须知</w:t>
      </w:r>
    </w:p>
    <w:p w14:paraId="49BBBEC3" w14:textId="77777777" w:rsidR="001A198D" w:rsidRPr="00276B9C" w:rsidRDefault="00D56545">
      <w:pPr>
        <w:widowControl w:val="0"/>
        <w:autoSpaceDE w:val="0"/>
        <w:autoSpaceDN w:val="0"/>
        <w:spacing w:line="360" w:lineRule="auto"/>
        <w:ind w:firstLineChars="400" w:firstLine="1120"/>
        <w:rPr>
          <w:rFonts w:ascii="宋体" w:eastAsia="宋体" w:hAnsi="宋体" w:cs="宋体"/>
          <w:sz w:val="28"/>
          <w:szCs w:val="32"/>
          <w:lang w:val="zh-CN"/>
        </w:rPr>
      </w:pPr>
      <w:r w:rsidRPr="00276B9C">
        <w:rPr>
          <w:rFonts w:ascii="宋体" w:eastAsia="宋体" w:hAnsi="宋体" w:cs="宋体" w:hint="eastAsia"/>
          <w:sz w:val="28"/>
          <w:szCs w:val="32"/>
          <w:lang w:val="zh-CN"/>
        </w:rPr>
        <w:t>一、概念释义</w:t>
      </w:r>
    </w:p>
    <w:p w14:paraId="42921828" w14:textId="77777777" w:rsidR="001A198D" w:rsidRPr="00276B9C" w:rsidRDefault="00D56545">
      <w:pPr>
        <w:widowControl w:val="0"/>
        <w:autoSpaceDE w:val="0"/>
        <w:autoSpaceDN w:val="0"/>
        <w:spacing w:line="360" w:lineRule="auto"/>
        <w:ind w:firstLineChars="400" w:firstLine="1120"/>
        <w:rPr>
          <w:rFonts w:ascii="宋体" w:eastAsia="宋体" w:hAnsi="宋体" w:cs="宋体"/>
          <w:sz w:val="28"/>
          <w:szCs w:val="32"/>
          <w:lang w:val="zh-CN"/>
        </w:rPr>
      </w:pPr>
      <w:r w:rsidRPr="00276B9C">
        <w:rPr>
          <w:rFonts w:ascii="宋体" w:eastAsia="宋体" w:hAnsi="宋体" w:cs="宋体" w:hint="eastAsia"/>
          <w:sz w:val="28"/>
          <w:szCs w:val="32"/>
          <w:lang w:val="zh-CN"/>
        </w:rPr>
        <w:t>二、招标文件说明</w:t>
      </w:r>
    </w:p>
    <w:p w14:paraId="79B57DC9" w14:textId="77777777" w:rsidR="001A198D" w:rsidRPr="00276B9C" w:rsidRDefault="00D56545">
      <w:pPr>
        <w:widowControl w:val="0"/>
        <w:autoSpaceDE w:val="0"/>
        <w:autoSpaceDN w:val="0"/>
        <w:spacing w:line="360" w:lineRule="auto"/>
        <w:ind w:firstLineChars="400" w:firstLine="1120"/>
        <w:rPr>
          <w:rFonts w:ascii="宋体" w:eastAsia="宋体" w:hAnsi="宋体" w:cs="宋体"/>
          <w:sz w:val="28"/>
          <w:szCs w:val="32"/>
          <w:lang w:val="zh-CN"/>
        </w:rPr>
      </w:pPr>
      <w:r w:rsidRPr="00276B9C">
        <w:rPr>
          <w:rFonts w:ascii="宋体" w:eastAsia="宋体" w:hAnsi="宋体" w:cs="宋体" w:hint="eastAsia"/>
          <w:sz w:val="28"/>
          <w:szCs w:val="32"/>
          <w:lang w:val="zh-CN"/>
        </w:rPr>
        <w:t>三、投标文件的编制</w:t>
      </w:r>
    </w:p>
    <w:p w14:paraId="42A77E42" w14:textId="77777777" w:rsidR="001A198D" w:rsidRPr="00276B9C" w:rsidRDefault="00D56545">
      <w:pPr>
        <w:widowControl w:val="0"/>
        <w:autoSpaceDE w:val="0"/>
        <w:autoSpaceDN w:val="0"/>
        <w:spacing w:line="360" w:lineRule="auto"/>
        <w:ind w:firstLineChars="400" w:firstLine="1120"/>
        <w:rPr>
          <w:rFonts w:ascii="宋体" w:eastAsia="宋体" w:hAnsi="宋体" w:cs="宋体"/>
          <w:sz w:val="28"/>
          <w:szCs w:val="32"/>
          <w:lang w:val="zh-CN"/>
        </w:rPr>
      </w:pPr>
      <w:r w:rsidRPr="00276B9C">
        <w:rPr>
          <w:rFonts w:ascii="宋体" w:eastAsia="宋体" w:hAnsi="宋体" w:cs="宋体" w:hint="eastAsia"/>
          <w:sz w:val="28"/>
          <w:szCs w:val="32"/>
          <w:lang w:val="zh-CN"/>
        </w:rPr>
        <w:t>四、投标文件的递交</w:t>
      </w:r>
    </w:p>
    <w:p w14:paraId="2EA375BB" w14:textId="77777777" w:rsidR="001A198D" w:rsidRPr="00276B9C" w:rsidRDefault="00D56545">
      <w:pPr>
        <w:widowControl w:val="0"/>
        <w:autoSpaceDE w:val="0"/>
        <w:autoSpaceDN w:val="0"/>
        <w:spacing w:line="360" w:lineRule="auto"/>
        <w:ind w:firstLineChars="400" w:firstLine="1120"/>
        <w:rPr>
          <w:rFonts w:ascii="宋体" w:eastAsia="宋体" w:hAnsi="宋体" w:cs="宋体"/>
          <w:sz w:val="28"/>
          <w:szCs w:val="32"/>
          <w:lang w:val="zh-CN"/>
        </w:rPr>
      </w:pPr>
      <w:r w:rsidRPr="00276B9C">
        <w:rPr>
          <w:rFonts w:ascii="宋体" w:eastAsia="宋体" w:hAnsi="宋体" w:cs="宋体" w:hint="eastAsia"/>
          <w:sz w:val="28"/>
          <w:szCs w:val="32"/>
          <w:lang w:val="zh-CN"/>
        </w:rPr>
        <w:t>五、开标和评标</w:t>
      </w:r>
    </w:p>
    <w:p w14:paraId="4FE852E9" w14:textId="77777777" w:rsidR="001A198D" w:rsidRPr="00276B9C" w:rsidRDefault="00D56545">
      <w:pPr>
        <w:widowControl w:val="0"/>
        <w:autoSpaceDE w:val="0"/>
        <w:autoSpaceDN w:val="0"/>
        <w:spacing w:line="360" w:lineRule="auto"/>
        <w:ind w:firstLineChars="400" w:firstLine="1120"/>
        <w:rPr>
          <w:rFonts w:ascii="宋体" w:eastAsia="宋体" w:hAnsi="宋体" w:cs="宋体"/>
          <w:b/>
          <w:bCs/>
          <w:sz w:val="28"/>
          <w:szCs w:val="32"/>
          <w:lang w:val="zh-CN"/>
        </w:rPr>
      </w:pPr>
      <w:r w:rsidRPr="00276B9C">
        <w:rPr>
          <w:rFonts w:ascii="宋体" w:eastAsia="宋体" w:hAnsi="宋体" w:cs="宋体" w:hint="eastAsia"/>
          <w:sz w:val="28"/>
          <w:szCs w:val="32"/>
          <w:lang w:val="zh-CN"/>
        </w:rPr>
        <w:t>六、定标和授予合同</w:t>
      </w:r>
    </w:p>
    <w:p w14:paraId="1EC19587" w14:textId="77777777" w:rsidR="001A198D" w:rsidRPr="00276B9C" w:rsidRDefault="00D56545">
      <w:pPr>
        <w:widowControl w:val="0"/>
        <w:autoSpaceDE w:val="0"/>
        <w:autoSpaceDN w:val="0"/>
        <w:spacing w:line="360" w:lineRule="auto"/>
        <w:ind w:firstLineChars="200" w:firstLine="562"/>
        <w:rPr>
          <w:rFonts w:ascii="宋体" w:eastAsia="宋体" w:hAnsi="宋体" w:cs="宋体"/>
          <w:b/>
          <w:bCs/>
          <w:sz w:val="28"/>
          <w:szCs w:val="32"/>
          <w:lang w:val="zh-CN"/>
        </w:rPr>
      </w:pPr>
      <w:r w:rsidRPr="00276B9C">
        <w:rPr>
          <w:rFonts w:ascii="宋体" w:eastAsia="宋体" w:hAnsi="宋体" w:cs="宋体" w:hint="eastAsia"/>
          <w:b/>
          <w:bCs/>
          <w:sz w:val="28"/>
          <w:szCs w:val="32"/>
          <w:lang w:val="zh-CN"/>
        </w:rPr>
        <w:t xml:space="preserve">第五章 </w:t>
      </w:r>
      <w:r w:rsidRPr="00276B9C">
        <w:rPr>
          <w:rFonts w:ascii="宋体" w:eastAsia="宋体" w:hAnsi="宋体" w:cs="宋体" w:hint="eastAsia"/>
          <w:b/>
          <w:sz w:val="28"/>
          <w:szCs w:val="32"/>
        </w:rPr>
        <w:t>政府采购政策功能</w:t>
      </w:r>
    </w:p>
    <w:p w14:paraId="03923091" w14:textId="77777777" w:rsidR="001A198D" w:rsidRPr="00276B9C" w:rsidRDefault="00D56545">
      <w:pPr>
        <w:widowControl w:val="0"/>
        <w:autoSpaceDE w:val="0"/>
        <w:autoSpaceDN w:val="0"/>
        <w:spacing w:line="360" w:lineRule="auto"/>
        <w:ind w:firstLineChars="200" w:firstLine="562"/>
        <w:rPr>
          <w:rFonts w:ascii="宋体" w:eastAsia="宋体" w:hAnsi="宋体" w:cs="宋体"/>
          <w:b/>
          <w:bCs/>
          <w:sz w:val="28"/>
          <w:szCs w:val="32"/>
          <w:lang w:val="zh-CN"/>
        </w:rPr>
      </w:pPr>
      <w:r w:rsidRPr="00276B9C">
        <w:rPr>
          <w:rFonts w:ascii="宋体" w:eastAsia="宋体" w:hAnsi="宋体" w:cs="宋体" w:hint="eastAsia"/>
          <w:b/>
          <w:bCs/>
          <w:sz w:val="28"/>
          <w:szCs w:val="32"/>
          <w:lang w:val="zh-CN"/>
        </w:rPr>
        <w:t xml:space="preserve">第六章 </w:t>
      </w:r>
      <w:r w:rsidRPr="00276B9C">
        <w:rPr>
          <w:rFonts w:ascii="宋体" w:eastAsia="宋体" w:hAnsi="宋体" w:cs="宋体" w:hint="eastAsia"/>
          <w:b/>
          <w:sz w:val="28"/>
          <w:szCs w:val="32"/>
        </w:rPr>
        <w:t>资格审查与评标</w:t>
      </w:r>
    </w:p>
    <w:p w14:paraId="1A5DD9F5" w14:textId="77777777" w:rsidR="001A198D" w:rsidRPr="00276B9C" w:rsidRDefault="00D56545">
      <w:pPr>
        <w:widowControl w:val="0"/>
        <w:autoSpaceDE w:val="0"/>
        <w:autoSpaceDN w:val="0"/>
        <w:spacing w:line="360" w:lineRule="auto"/>
        <w:ind w:firstLineChars="200" w:firstLine="562"/>
        <w:rPr>
          <w:rFonts w:ascii="宋体" w:eastAsia="宋体" w:hAnsi="宋体" w:cs="宋体"/>
          <w:b/>
          <w:bCs/>
          <w:sz w:val="28"/>
          <w:szCs w:val="32"/>
          <w:lang w:val="zh-CN"/>
        </w:rPr>
      </w:pPr>
      <w:r w:rsidRPr="00276B9C">
        <w:rPr>
          <w:rFonts w:ascii="宋体" w:eastAsia="宋体" w:hAnsi="宋体" w:cs="宋体" w:hint="eastAsia"/>
          <w:b/>
          <w:bCs/>
          <w:sz w:val="28"/>
          <w:szCs w:val="32"/>
          <w:lang w:val="zh-CN"/>
        </w:rPr>
        <w:t xml:space="preserve">第七章 </w:t>
      </w:r>
      <w:r w:rsidRPr="00276B9C">
        <w:rPr>
          <w:rFonts w:ascii="宋体" w:eastAsia="宋体" w:hAnsi="宋体" w:cs="宋体" w:hint="eastAsia"/>
          <w:b/>
          <w:sz w:val="28"/>
          <w:szCs w:val="32"/>
        </w:rPr>
        <w:t>合同条款及格式</w:t>
      </w:r>
    </w:p>
    <w:p w14:paraId="1D7F5716" w14:textId="77777777" w:rsidR="001A198D" w:rsidRPr="00276B9C" w:rsidRDefault="00D56545">
      <w:pPr>
        <w:widowControl w:val="0"/>
        <w:autoSpaceDE w:val="0"/>
        <w:autoSpaceDN w:val="0"/>
        <w:spacing w:line="360" w:lineRule="auto"/>
        <w:ind w:firstLineChars="200" w:firstLine="562"/>
        <w:rPr>
          <w:rFonts w:ascii="宋体" w:eastAsia="宋体" w:hAnsi="宋体" w:cs="宋体"/>
          <w:b/>
          <w:sz w:val="28"/>
          <w:szCs w:val="32"/>
        </w:rPr>
      </w:pPr>
      <w:r w:rsidRPr="00276B9C">
        <w:rPr>
          <w:rFonts w:ascii="宋体" w:eastAsia="宋体" w:hAnsi="宋体" w:cs="宋体" w:hint="eastAsia"/>
          <w:b/>
          <w:bCs/>
          <w:sz w:val="28"/>
          <w:szCs w:val="32"/>
          <w:lang w:val="zh-CN"/>
        </w:rPr>
        <w:t xml:space="preserve">第八章 </w:t>
      </w:r>
      <w:r w:rsidRPr="00276B9C">
        <w:rPr>
          <w:rFonts w:ascii="宋体" w:eastAsia="宋体" w:hAnsi="宋体" w:cs="宋体" w:hint="eastAsia"/>
          <w:b/>
          <w:sz w:val="28"/>
          <w:szCs w:val="32"/>
        </w:rPr>
        <w:t>投标文件有关格式</w:t>
      </w:r>
    </w:p>
    <w:p w14:paraId="393C9A9E" w14:textId="77777777" w:rsidR="001A198D" w:rsidRPr="00276B9C" w:rsidRDefault="00D56545">
      <w:pPr>
        <w:pStyle w:val="af9"/>
        <w:pageBreakBefore/>
        <w:shd w:val="clear" w:color="auto" w:fill="FFFFFF"/>
        <w:spacing w:line="360" w:lineRule="auto"/>
        <w:jc w:val="center"/>
        <w:outlineLvl w:val="0"/>
        <w:rPr>
          <w:rFonts w:ascii="宋体" w:hAnsi="宋体" w:cs="宋体"/>
          <w:b/>
          <w:sz w:val="36"/>
          <w:szCs w:val="36"/>
          <w:shd w:val="clear" w:color="auto" w:fill="FFFFFF"/>
        </w:rPr>
      </w:pPr>
      <w:r w:rsidRPr="00276B9C">
        <w:rPr>
          <w:rFonts w:ascii="宋体" w:hAnsi="宋体" w:cs="宋体" w:hint="eastAsia"/>
          <w:b/>
          <w:sz w:val="36"/>
          <w:szCs w:val="36"/>
          <w:shd w:val="clear" w:color="auto" w:fill="FFFFFF"/>
        </w:rPr>
        <w:lastRenderedPageBreak/>
        <w:t>第一章 招标公告</w:t>
      </w:r>
    </w:p>
    <w:p w14:paraId="65047F01" w14:textId="77777777" w:rsidR="001A198D" w:rsidRPr="00276B9C" w:rsidRDefault="001A198D">
      <w:pPr>
        <w:pStyle w:val="af9"/>
        <w:widowControl/>
        <w:shd w:val="clear" w:color="auto" w:fill="FFFFFF"/>
        <w:spacing w:line="360" w:lineRule="auto"/>
        <w:ind w:firstLineChars="200" w:firstLine="420"/>
        <w:jc w:val="left"/>
        <w:rPr>
          <w:rFonts w:ascii="宋体" w:hAnsi="宋体" w:cs="宋体"/>
          <w:sz w:val="21"/>
          <w:szCs w:val="21"/>
          <w:shd w:val="clear" w:color="auto" w:fill="FFFFFF"/>
        </w:rPr>
      </w:pPr>
    </w:p>
    <w:p w14:paraId="788940DF"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欧</w:t>
      </w:r>
      <w:proofErr w:type="gramStart"/>
      <w:r w:rsidRPr="00276B9C">
        <w:rPr>
          <w:rFonts w:asciiTheme="minorEastAsia" w:eastAsiaTheme="minorEastAsia" w:hAnsiTheme="minorEastAsia" w:cs="宋体" w:hint="eastAsia"/>
          <w:shd w:val="clear" w:color="auto" w:fill="FFFFFF"/>
        </w:rPr>
        <w:t>邦工</w:t>
      </w:r>
      <w:proofErr w:type="gramEnd"/>
      <w:r w:rsidRPr="00276B9C">
        <w:rPr>
          <w:rFonts w:asciiTheme="minorEastAsia" w:eastAsiaTheme="minorEastAsia" w:hAnsiTheme="minorEastAsia" w:cs="宋体" w:hint="eastAsia"/>
          <w:shd w:val="clear" w:color="auto" w:fill="FFFFFF"/>
        </w:rPr>
        <w:t>程管理有限公司受襄城县市场监督管理局的委托，对襄城县市场监督管理局委托第三方开展食品安全抽检(不见面开标)</w:t>
      </w:r>
      <w:proofErr w:type="gramStart"/>
      <w:r w:rsidRPr="00276B9C">
        <w:rPr>
          <w:rFonts w:asciiTheme="minorEastAsia" w:eastAsiaTheme="minorEastAsia" w:hAnsiTheme="minorEastAsia" w:cs="宋体" w:hint="eastAsia"/>
          <w:shd w:val="clear" w:color="auto" w:fill="FFFFFF"/>
        </w:rPr>
        <w:t>”</w:t>
      </w:r>
      <w:proofErr w:type="gramEnd"/>
      <w:r w:rsidRPr="00276B9C">
        <w:rPr>
          <w:rFonts w:asciiTheme="minorEastAsia" w:eastAsiaTheme="minorEastAsia" w:hAnsiTheme="minorEastAsia" w:cs="宋体" w:hint="eastAsia"/>
          <w:shd w:val="clear" w:color="auto" w:fill="FFFFFF"/>
        </w:rPr>
        <w:t>项目进行公开招标，现欢迎符合条件的供应商报名参加。</w:t>
      </w:r>
    </w:p>
    <w:p w14:paraId="448AA059" w14:textId="77777777" w:rsidR="001A198D" w:rsidRPr="00276B9C" w:rsidRDefault="00D56545">
      <w:pPr>
        <w:pStyle w:val="af9"/>
        <w:shd w:val="clear" w:color="auto" w:fill="FFFFFF"/>
        <w:adjustRightInd w:val="0"/>
        <w:snapToGrid w:val="0"/>
        <w:spacing w:line="360" w:lineRule="auto"/>
        <w:ind w:firstLineChars="200" w:firstLine="482"/>
        <w:jc w:val="left"/>
        <w:rPr>
          <w:rFonts w:asciiTheme="minorEastAsia" w:eastAsiaTheme="minorEastAsia" w:hAnsiTheme="minorEastAsia" w:cs="宋体"/>
          <w:b/>
          <w:bCs/>
        </w:rPr>
      </w:pPr>
      <w:r w:rsidRPr="00276B9C">
        <w:rPr>
          <w:rFonts w:asciiTheme="minorEastAsia" w:eastAsiaTheme="minorEastAsia" w:hAnsiTheme="minorEastAsia" w:cs="宋体" w:hint="eastAsia"/>
          <w:b/>
          <w:bCs/>
          <w:shd w:val="clear" w:color="auto" w:fill="FFFFFF"/>
        </w:rPr>
        <w:t>一、项目基本情况</w:t>
      </w:r>
    </w:p>
    <w:p w14:paraId="1536618F"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（一）项目名称：襄城县市场监督管理局委托第三方开展食品安全抽检(不见面开标)</w:t>
      </w:r>
      <w:proofErr w:type="gramStart"/>
      <w:r w:rsidRPr="00276B9C">
        <w:rPr>
          <w:rFonts w:asciiTheme="minorEastAsia" w:eastAsiaTheme="minorEastAsia" w:hAnsiTheme="minorEastAsia" w:cs="宋体" w:hint="eastAsia"/>
          <w:shd w:val="clear" w:color="auto" w:fill="FFFFFF"/>
        </w:rPr>
        <w:t>”</w:t>
      </w:r>
      <w:proofErr w:type="gramEnd"/>
      <w:r w:rsidRPr="00276B9C">
        <w:rPr>
          <w:rFonts w:asciiTheme="minorEastAsia" w:eastAsiaTheme="minorEastAsia" w:hAnsiTheme="minorEastAsia" w:cs="宋体" w:hint="eastAsia"/>
          <w:shd w:val="clear" w:color="auto" w:fill="FFFFFF"/>
        </w:rPr>
        <w:t>项目。</w:t>
      </w:r>
    </w:p>
    <w:p w14:paraId="62495BA7"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（二）采购编号：</w:t>
      </w:r>
      <w:proofErr w:type="gramStart"/>
      <w:r w:rsidRPr="00276B9C">
        <w:rPr>
          <w:rFonts w:asciiTheme="minorEastAsia" w:eastAsiaTheme="minorEastAsia" w:hAnsiTheme="minorEastAsia" w:cs="宋体" w:hint="eastAsia"/>
          <w:shd w:val="clear" w:color="auto" w:fill="FFFFFF"/>
        </w:rPr>
        <w:t>襄</w:t>
      </w:r>
      <w:proofErr w:type="gramEnd"/>
      <w:r w:rsidRPr="00276B9C">
        <w:rPr>
          <w:rFonts w:asciiTheme="minorEastAsia" w:eastAsiaTheme="minorEastAsia" w:hAnsiTheme="minorEastAsia" w:cs="宋体" w:hint="eastAsia"/>
          <w:shd w:val="clear" w:color="auto" w:fill="FFFFFF"/>
        </w:rPr>
        <w:t>招标采购-2020-13号。</w:t>
      </w:r>
    </w:p>
    <w:p w14:paraId="334DF20E"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（三）采购方式：公开招标。</w:t>
      </w:r>
    </w:p>
    <w:p w14:paraId="504BDB80"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四）项目主要内容、数量及要求：襄城县市场监督管理局选取6家食品检验检测机构负责大宗食品检验检测，同时承担2020-2021年度襄城县市场监督管理局34大类食品的抽样检验任务及食品安全突发事件应急检验任务（具体要求和未尽事宜详见招标文件）。</w:t>
      </w:r>
    </w:p>
    <w:p w14:paraId="0930A43B" w14:textId="403AE4EB"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（五）预算金额：</w:t>
      </w:r>
      <w:bookmarkStart w:id="1" w:name="_Hlk42006442"/>
      <w:r w:rsidR="003F6EA7" w:rsidRPr="00276B9C">
        <w:rPr>
          <w:rFonts w:asciiTheme="minorEastAsia" w:eastAsiaTheme="minorEastAsia" w:hAnsiTheme="minorEastAsia" w:cs="宋体" w:hint="eastAsia"/>
          <w:shd w:val="clear" w:color="auto" w:fill="FFFFFF"/>
        </w:rPr>
        <w:t>2020-2021年度襄城县市场监督管理局34大类食品的抽样检验任务及食品安全突发事件应急检验任务总预算</w:t>
      </w:r>
      <w:r w:rsidRPr="00276B9C">
        <w:rPr>
          <w:rFonts w:asciiTheme="minorEastAsia" w:eastAsiaTheme="minorEastAsia" w:hAnsiTheme="minorEastAsia" w:cs="宋体" w:hint="eastAsia"/>
          <w:shd w:val="clear" w:color="auto" w:fill="FFFFFF"/>
        </w:rPr>
        <w:t>5200000.00元</w:t>
      </w:r>
      <w:r w:rsidR="003F6EA7" w:rsidRPr="00276B9C">
        <w:rPr>
          <w:rFonts w:asciiTheme="minorEastAsia" w:eastAsiaTheme="minorEastAsia" w:hAnsiTheme="minorEastAsia" w:cs="宋体" w:hint="eastAsia"/>
          <w:shd w:val="clear" w:color="auto" w:fill="FFFFFF"/>
        </w:rPr>
        <w:t>（各投标人结合自身实际情况报投标</w:t>
      </w:r>
      <w:proofErr w:type="gramStart"/>
      <w:r w:rsidR="003F6EA7" w:rsidRPr="00276B9C">
        <w:rPr>
          <w:rFonts w:asciiTheme="minorEastAsia" w:eastAsiaTheme="minorEastAsia" w:hAnsiTheme="minorEastAsia" w:cs="宋体" w:hint="eastAsia"/>
          <w:shd w:val="clear" w:color="auto" w:fill="FFFFFF"/>
        </w:rPr>
        <w:t>细类单批次</w:t>
      </w:r>
      <w:proofErr w:type="gramEnd"/>
      <w:r w:rsidR="003F6EA7" w:rsidRPr="00276B9C">
        <w:rPr>
          <w:rFonts w:asciiTheme="minorEastAsia" w:eastAsiaTheme="minorEastAsia" w:hAnsiTheme="minorEastAsia" w:cs="宋体" w:hint="eastAsia"/>
          <w:shd w:val="clear" w:color="auto" w:fill="FFFFFF"/>
        </w:rPr>
        <w:t>均价）</w:t>
      </w:r>
      <w:bookmarkEnd w:id="1"/>
      <w:r w:rsidRPr="00276B9C">
        <w:rPr>
          <w:rFonts w:asciiTheme="minorEastAsia" w:eastAsiaTheme="minorEastAsia" w:hAnsiTheme="minorEastAsia" w:cs="宋体" w:hint="eastAsia"/>
          <w:shd w:val="clear" w:color="auto" w:fill="FFFFFF"/>
        </w:rPr>
        <w:t>。</w:t>
      </w:r>
    </w:p>
    <w:p w14:paraId="2A192009" w14:textId="237CAD9F"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最高限价：</w:t>
      </w:r>
      <w:r w:rsidR="003F6EA7" w:rsidRPr="00276B9C">
        <w:rPr>
          <w:rFonts w:asciiTheme="minorEastAsia" w:eastAsiaTheme="minorEastAsia" w:hAnsiTheme="minorEastAsia" w:cs="宋体" w:hint="eastAsia"/>
          <w:shd w:val="clear" w:color="auto" w:fill="FFFFFF"/>
        </w:rPr>
        <w:t>2020-2021年度襄城县市场监督管理局34大类食品的抽样检验任务及食品安全突发事件应急检验任务总预算5200000.00元（各投标人结合自身实际情况报投标</w:t>
      </w:r>
      <w:proofErr w:type="gramStart"/>
      <w:r w:rsidR="003F6EA7" w:rsidRPr="00276B9C">
        <w:rPr>
          <w:rFonts w:asciiTheme="minorEastAsia" w:eastAsiaTheme="minorEastAsia" w:hAnsiTheme="minorEastAsia" w:cs="宋体" w:hint="eastAsia"/>
          <w:shd w:val="clear" w:color="auto" w:fill="FFFFFF"/>
        </w:rPr>
        <w:t>细类单批次</w:t>
      </w:r>
      <w:proofErr w:type="gramEnd"/>
      <w:r w:rsidR="003F6EA7" w:rsidRPr="00276B9C">
        <w:rPr>
          <w:rFonts w:asciiTheme="minorEastAsia" w:eastAsiaTheme="minorEastAsia" w:hAnsiTheme="minorEastAsia" w:cs="宋体" w:hint="eastAsia"/>
          <w:shd w:val="clear" w:color="auto" w:fill="FFFFFF"/>
        </w:rPr>
        <w:t>均价）</w:t>
      </w:r>
      <w:r w:rsidRPr="00276B9C">
        <w:rPr>
          <w:rFonts w:asciiTheme="minorEastAsia" w:eastAsiaTheme="minorEastAsia" w:hAnsiTheme="minorEastAsia" w:cs="宋体" w:hint="eastAsia"/>
          <w:shd w:val="clear" w:color="auto" w:fill="FFFFFF"/>
        </w:rPr>
        <w:t>。</w:t>
      </w:r>
    </w:p>
    <w:p w14:paraId="20EEC061"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（六）交付（服务、完工）时间 ：自合同签订之日起至截止到2021年大宗食品抽样检验工作完成。</w:t>
      </w:r>
    </w:p>
    <w:p w14:paraId="02570B2E"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（七）交付（服务、完工）地点：襄城县市场监督管理局。</w:t>
      </w:r>
    </w:p>
    <w:p w14:paraId="60549131"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（八）分包：不允许。</w:t>
      </w:r>
    </w:p>
    <w:p w14:paraId="2752E876"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（九）标段划分情况：本次招标共划分1个标段。</w:t>
      </w:r>
    </w:p>
    <w:p w14:paraId="32ACB150" w14:textId="77777777" w:rsidR="001A198D" w:rsidRPr="00276B9C" w:rsidRDefault="00D56545">
      <w:pPr>
        <w:pStyle w:val="af9"/>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sidRPr="00276B9C">
        <w:rPr>
          <w:rFonts w:asciiTheme="minorEastAsia" w:eastAsiaTheme="minorEastAsia" w:hAnsiTheme="minorEastAsia" w:cs="宋体" w:hint="eastAsia"/>
          <w:b/>
          <w:bCs/>
          <w:shd w:val="clear" w:color="auto" w:fill="FFFFFF"/>
        </w:rPr>
        <w:t>二、需要落实的政府采购政策</w:t>
      </w:r>
    </w:p>
    <w:p w14:paraId="261B179D"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本项目落实</w:t>
      </w:r>
      <w:r w:rsidRPr="00276B9C">
        <w:rPr>
          <w:rFonts w:asciiTheme="minorEastAsia" w:eastAsiaTheme="minorEastAsia" w:hAnsiTheme="minorEastAsia" w:cs="宋体" w:hint="eastAsia"/>
          <w:u w:val="single"/>
          <w:shd w:val="clear" w:color="auto" w:fill="FFFFFF"/>
        </w:rPr>
        <w:t>节能环保</w:t>
      </w:r>
      <w:r w:rsidRPr="00276B9C">
        <w:rPr>
          <w:rFonts w:asciiTheme="minorEastAsia" w:eastAsiaTheme="minorEastAsia" w:hAnsiTheme="minorEastAsia" w:cs="宋体" w:hint="eastAsia"/>
          <w:shd w:val="clear" w:color="auto" w:fill="FFFFFF"/>
        </w:rPr>
        <w:t>、</w:t>
      </w:r>
      <w:r w:rsidRPr="00276B9C">
        <w:rPr>
          <w:rFonts w:asciiTheme="minorEastAsia" w:eastAsiaTheme="minorEastAsia" w:hAnsiTheme="minorEastAsia" w:cs="宋体" w:hint="eastAsia"/>
          <w:u w:val="single"/>
          <w:shd w:val="clear" w:color="auto" w:fill="FFFFFF"/>
        </w:rPr>
        <w:t>中小微型企业</w:t>
      </w:r>
      <w:r w:rsidRPr="00276B9C">
        <w:rPr>
          <w:rFonts w:asciiTheme="minorEastAsia" w:eastAsiaTheme="minorEastAsia" w:hAnsiTheme="minorEastAsia" w:cs="宋体" w:hint="eastAsia"/>
          <w:shd w:val="clear" w:color="auto" w:fill="FFFFFF"/>
        </w:rPr>
        <w:t>、</w:t>
      </w:r>
      <w:r w:rsidRPr="00276B9C">
        <w:rPr>
          <w:rFonts w:asciiTheme="minorEastAsia" w:eastAsiaTheme="minorEastAsia" w:hAnsiTheme="minorEastAsia" w:cs="宋体" w:hint="eastAsia"/>
          <w:u w:val="single"/>
          <w:shd w:val="clear" w:color="auto" w:fill="FFFFFF"/>
        </w:rPr>
        <w:t>残疾人福利性单位</w:t>
      </w:r>
      <w:r w:rsidRPr="00276B9C">
        <w:rPr>
          <w:rFonts w:asciiTheme="minorEastAsia" w:eastAsiaTheme="minorEastAsia" w:hAnsiTheme="minorEastAsia" w:cs="宋体" w:hint="eastAsia"/>
          <w:shd w:val="clear" w:color="auto" w:fill="FFFFFF"/>
        </w:rPr>
        <w:t>扶持等相关政府采购政策。</w:t>
      </w:r>
    </w:p>
    <w:p w14:paraId="7865BBCC" w14:textId="77777777" w:rsidR="001A198D" w:rsidRPr="00276B9C" w:rsidRDefault="00D56545">
      <w:pPr>
        <w:pStyle w:val="af9"/>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sidRPr="00276B9C">
        <w:rPr>
          <w:rFonts w:asciiTheme="minorEastAsia" w:eastAsiaTheme="minorEastAsia" w:hAnsiTheme="minorEastAsia" w:cs="宋体" w:hint="eastAsia"/>
          <w:b/>
          <w:bCs/>
          <w:shd w:val="clear" w:color="auto" w:fill="FFFFFF"/>
        </w:rPr>
        <w:t>三、投标人资格要求</w:t>
      </w:r>
    </w:p>
    <w:p w14:paraId="71E2722C"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lastRenderedPageBreak/>
        <w:t>（一）投标人须在中华人民共和国境内注册，具有独立法人资格。</w:t>
      </w:r>
    </w:p>
    <w:p w14:paraId="174305F0"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（二）符合《中华人民共和国政府采购法》第二十二条之规定。</w:t>
      </w:r>
    </w:p>
    <w:p w14:paraId="014776B9"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（三）投标人须设有独立实验室，具备采样、送样能力，并有专业的采样队伍及检测队伍，具备满足速冻及冷饮类储运条件的设备。</w:t>
      </w:r>
    </w:p>
    <w:p w14:paraId="2DA242F7"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（四）投标人须具有</w:t>
      </w:r>
      <w:proofErr w:type="gramStart"/>
      <w:r w:rsidRPr="00276B9C">
        <w:rPr>
          <w:rFonts w:asciiTheme="minorEastAsia" w:eastAsiaTheme="minorEastAsia" w:hAnsiTheme="minorEastAsia" w:cs="宋体" w:hint="eastAsia"/>
          <w:shd w:val="clear" w:color="auto" w:fill="FFFFFF"/>
        </w:rPr>
        <w:t>含食品</w:t>
      </w:r>
      <w:proofErr w:type="gramEnd"/>
      <w:r w:rsidRPr="00276B9C">
        <w:rPr>
          <w:rFonts w:asciiTheme="minorEastAsia" w:eastAsiaTheme="minorEastAsia" w:hAnsiTheme="minorEastAsia" w:cs="宋体" w:hint="eastAsia"/>
          <w:shd w:val="clear" w:color="auto" w:fill="FFFFFF"/>
        </w:rPr>
        <w:t>检验检测的资质认定证书（CMA）,且证书合法有效。</w:t>
      </w:r>
    </w:p>
    <w:p w14:paraId="44EFDA91"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（五）投标人须具有开展食品定点委托检验所必需的设备和专业技术能力，能够按照规定时限出具检验报告、分析上报检测结果。</w:t>
      </w:r>
    </w:p>
    <w:p w14:paraId="40A0D40A"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（六）未被列入“信用中国”网站(www.creditchina.gov.cn)失信被执行人、企业经营异常名录、重大税收违法案件当事人名单的投标人；“中国政府采购网”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74F3603E"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（七、投标人的法定代表人为同一个人的两个及两个以上法人，母公司、子公司及其控股公司等，不得在本项目中同时投标。</w:t>
      </w:r>
    </w:p>
    <w:p w14:paraId="37C017D8"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（八）本次招标不接受联合体投标。</w:t>
      </w:r>
    </w:p>
    <w:p w14:paraId="5F5F93E8"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hd w:val="clear" w:color="auto" w:fill="FFFFFF"/>
        </w:rPr>
      </w:pPr>
      <w:r w:rsidRPr="00276B9C">
        <w:rPr>
          <w:rFonts w:asciiTheme="minorEastAsia" w:eastAsiaTheme="minorEastAsia" w:hAnsiTheme="minorEastAsia" w:cs="宋体" w:hint="eastAsia"/>
          <w:shd w:val="clear" w:color="auto" w:fill="FFFFFF"/>
        </w:rPr>
        <w:t>（九）本次招标采用资格后审。</w:t>
      </w:r>
    </w:p>
    <w:p w14:paraId="70BA0E55" w14:textId="77777777" w:rsidR="001A198D" w:rsidRPr="00276B9C" w:rsidRDefault="00D56545">
      <w:pPr>
        <w:pStyle w:val="af9"/>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sidRPr="00276B9C">
        <w:rPr>
          <w:rFonts w:asciiTheme="minorEastAsia" w:eastAsiaTheme="minorEastAsia" w:hAnsiTheme="minorEastAsia" w:cs="宋体" w:hint="eastAsia"/>
          <w:b/>
          <w:bCs/>
          <w:shd w:val="clear" w:color="auto" w:fill="FFFFFF"/>
        </w:rPr>
        <w:t>四、招标文件的获取</w:t>
      </w:r>
    </w:p>
    <w:p w14:paraId="2CC4D807"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rPr>
      </w:pPr>
      <w:r w:rsidRPr="00276B9C">
        <w:rPr>
          <w:rFonts w:asciiTheme="minorEastAsia" w:eastAsiaTheme="minorEastAsia" w:hAnsiTheme="minorEastAsia" w:cs="宋体" w:hint="eastAsia"/>
        </w:rPr>
        <w:t>（一）网上下载招标文件</w:t>
      </w:r>
    </w:p>
    <w:p w14:paraId="16A055D8"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rPr>
      </w:pPr>
      <w:r w:rsidRPr="00276B9C">
        <w:rPr>
          <w:rFonts w:asciiTheme="minorEastAsia" w:eastAsiaTheme="minorEastAsia" w:hAnsiTheme="minorEastAsia" w:cs="宋体" w:hint="eastAsia"/>
        </w:rPr>
        <w:t>1、持CA数字认证证书，登录《全国公共资源交易平台（河南省·许昌市）》“系统用户注册”入口http://221.14.6.70:8088/ggzy/eps/public/RegistAllJcxx.html）进行免费注册登记（详见“常见问题解答-诚信库网上注册相关资料下载”）；</w:t>
      </w:r>
    </w:p>
    <w:p w14:paraId="2009F605"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rPr>
      </w:pPr>
      <w:r w:rsidRPr="00276B9C">
        <w:rPr>
          <w:rFonts w:asciiTheme="minorEastAsia" w:eastAsiaTheme="minorEastAsia" w:hAnsiTheme="minorEastAsia" w:cs="宋体" w:hint="eastAsia"/>
        </w:rPr>
        <w:t>2、在投标截止时间前均可登录【全国公共资源交易平台（河南省·许昌市）】“投标人/供应商登录”入口（http://221.14.6.70:8088/ggzy/）自行下载招标文件（详见“常见问题解答-交易系统操作手册”）。</w:t>
      </w:r>
    </w:p>
    <w:p w14:paraId="392FDA49"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rPr>
      </w:pPr>
      <w:r w:rsidRPr="00276B9C">
        <w:rPr>
          <w:rFonts w:asciiTheme="minorEastAsia" w:eastAsiaTheme="minorEastAsia" w:hAnsiTheme="minorEastAsia" w:cs="宋体" w:hint="eastAsia"/>
        </w:rPr>
        <w:t>3、招标文件每套售价 300 元，投标人于开标结束后转账至支付宝账户：460170644@qq.com（转账时请注明项目编号、标段及公司名称）。</w:t>
      </w:r>
    </w:p>
    <w:p w14:paraId="7BD5EC65" w14:textId="77777777" w:rsidR="001A198D" w:rsidRPr="00276B9C" w:rsidRDefault="00D56545">
      <w:pPr>
        <w:pStyle w:val="af9"/>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sidRPr="00276B9C">
        <w:rPr>
          <w:rFonts w:asciiTheme="minorEastAsia" w:eastAsiaTheme="minorEastAsia" w:hAnsiTheme="minorEastAsia" w:cs="宋体" w:hint="eastAsia"/>
          <w:b/>
          <w:bCs/>
          <w:shd w:val="clear" w:color="auto" w:fill="FFFFFF"/>
        </w:rPr>
        <w:t>五、投标截止时间、开标时间及地点</w:t>
      </w:r>
    </w:p>
    <w:p w14:paraId="58DAE2A4"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rPr>
      </w:pPr>
      <w:r w:rsidRPr="00276B9C">
        <w:rPr>
          <w:rFonts w:asciiTheme="minorEastAsia" w:eastAsiaTheme="minorEastAsia" w:hAnsiTheme="minorEastAsia" w:cs="宋体" w:hint="eastAsia"/>
        </w:rPr>
        <w:t>1. 本项目为全流程电子化交易项目，投标人应按规定在投标截止时间（同</w:t>
      </w:r>
      <w:r w:rsidRPr="00276B9C">
        <w:rPr>
          <w:rFonts w:asciiTheme="minorEastAsia" w:eastAsiaTheme="minorEastAsia" w:hAnsiTheme="minorEastAsia" w:cs="宋体" w:hint="eastAsia"/>
        </w:rPr>
        <w:lastRenderedPageBreak/>
        <w:t>开标时间）前通过《全国公共资源交易平台(河南省▪许昌市)》公共资源交易系统成功上传本项目加密电子投标文件。</w:t>
      </w:r>
    </w:p>
    <w:p w14:paraId="60358278"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rPr>
      </w:pPr>
      <w:r w:rsidRPr="00276B9C">
        <w:rPr>
          <w:rFonts w:asciiTheme="minorEastAsia" w:eastAsiaTheme="minorEastAsia" w:hAnsiTheme="minorEastAsia" w:cs="宋体" w:hint="eastAsia"/>
        </w:rPr>
        <w:t>2.投标截止时间及开标时间：2020年06月24日09时00分整（北京时间）。</w:t>
      </w:r>
    </w:p>
    <w:p w14:paraId="7FDB2E13"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rPr>
      </w:pPr>
      <w:r w:rsidRPr="00276B9C">
        <w:rPr>
          <w:rFonts w:asciiTheme="minorEastAsia" w:eastAsiaTheme="minorEastAsia" w:hAnsiTheme="minorEastAsia" w:cs="宋体" w:hint="eastAsia"/>
        </w:rPr>
        <w:t>3.招标人（代理机构）线上开标地点：襄城县公共资源交易中心（襄城县</w:t>
      </w:r>
      <w:proofErr w:type="gramStart"/>
      <w:r w:rsidRPr="00276B9C">
        <w:rPr>
          <w:rFonts w:asciiTheme="minorEastAsia" w:eastAsiaTheme="minorEastAsia" w:hAnsiTheme="minorEastAsia" w:cs="宋体" w:hint="eastAsia"/>
        </w:rPr>
        <w:t>八七</w:t>
      </w:r>
      <w:proofErr w:type="gramEnd"/>
      <w:r w:rsidRPr="00276B9C">
        <w:rPr>
          <w:rFonts w:asciiTheme="minorEastAsia" w:eastAsiaTheme="minorEastAsia" w:hAnsiTheme="minorEastAsia" w:cs="宋体" w:hint="eastAsia"/>
        </w:rPr>
        <w:t>路东段电子产业园12楼第一开标室）。本项目采用</w:t>
      </w:r>
      <w:proofErr w:type="gramStart"/>
      <w:r w:rsidRPr="00276B9C">
        <w:rPr>
          <w:rFonts w:asciiTheme="minorEastAsia" w:eastAsiaTheme="minorEastAsia" w:hAnsiTheme="minorEastAsia" w:cs="宋体" w:hint="eastAsia"/>
        </w:rPr>
        <w:t>远程不</w:t>
      </w:r>
      <w:proofErr w:type="gramEnd"/>
      <w:r w:rsidRPr="00276B9C">
        <w:rPr>
          <w:rFonts w:asciiTheme="minorEastAsia" w:eastAsiaTheme="minorEastAsia" w:hAnsiTheme="minorEastAsia" w:cs="宋体" w:hint="eastAsia"/>
        </w:rPr>
        <w:t>见面开标，投标人无须到开标现场参加开标会议、无须现场提交有关原件资料；投标人在开标</w:t>
      </w:r>
      <w:proofErr w:type="gramStart"/>
      <w:r w:rsidRPr="00276B9C">
        <w:rPr>
          <w:rFonts w:asciiTheme="minorEastAsia" w:eastAsiaTheme="minorEastAsia" w:hAnsiTheme="minorEastAsia" w:cs="宋体" w:hint="eastAsia"/>
        </w:rPr>
        <w:t>时间前持</w:t>
      </w:r>
      <w:proofErr w:type="gramEnd"/>
      <w:r w:rsidRPr="00276B9C">
        <w:rPr>
          <w:rFonts w:asciiTheme="minorEastAsia" w:eastAsiaTheme="minorEastAsia" w:hAnsiTheme="minorEastAsia" w:cs="宋体" w:hint="eastAsia"/>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14:paraId="1683921B"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rPr>
      </w:pPr>
      <w:r w:rsidRPr="00276B9C">
        <w:rPr>
          <w:rFonts w:asciiTheme="minorEastAsia" w:eastAsiaTheme="minorEastAsia" w:hAnsiTheme="minorEastAsia" w:cs="宋体" w:hint="eastAsia"/>
        </w:rPr>
        <w:t>4.逾期送达（未成功上传）的或者未按规定解密的电子投标文件，招标人不予受理。</w:t>
      </w:r>
    </w:p>
    <w:p w14:paraId="5088CB62" w14:textId="77777777" w:rsidR="001A198D" w:rsidRPr="00276B9C" w:rsidRDefault="00D56545">
      <w:pPr>
        <w:pStyle w:val="af9"/>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sidRPr="00276B9C">
        <w:rPr>
          <w:rFonts w:asciiTheme="minorEastAsia" w:eastAsiaTheme="minorEastAsia" w:hAnsiTheme="minorEastAsia" w:cs="宋体" w:hint="eastAsia"/>
          <w:b/>
          <w:bCs/>
          <w:shd w:val="clear" w:color="auto" w:fill="FFFFFF"/>
        </w:rPr>
        <w:t>六、发布公告媒介</w:t>
      </w:r>
    </w:p>
    <w:p w14:paraId="2AEF4392"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本次招标公告同时在《河南省政府采购网》、《许昌市政府采购网》、《全国公共资源交易平台（河南省·许昌市）》发布。</w:t>
      </w:r>
    </w:p>
    <w:p w14:paraId="38001121" w14:textId="77777777" w:rsidR="001A198D" w:rsidRPr="00276B9C" w:rsidRDefault="00D56545">
      <w:pPr>
        <w:pStyle w:val="af9"/>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sidRPr="00276B9C">
        <w:rPr>
          <w:rFonts w:asciiTheme="minorEastAsia" w:eastAsiaTheme="minorEastAsia" w:hAnsiTheme="minorEastAsia" w:cs="宋体" w:hint="eastAsia"/>
          <w:b/>
          <w:bCs/>
          <w:shd w:val="clear" w:color="auto" w:fill="FFFFFF"/>
        </w:rPr>
        <w:t>七、公告期限</w:t>
      </w:r>
    </w:p>
    <w:p w14:paraId="759DF7B3"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本招标公告自发布之日起公告期限为5个工作日</w:t>
      </w:r>
    </w:p>
    <w:p w14:paraId="483490A1" w14:textId="77777777" w:rsidR="001A198D" w:rsidRPr="00276B9C" w:rsidRDefault="00D56545">
      <w:pPr>
        <w:pStyle w:val="af9"/>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sidRPr="00276B9C">
        <w:rPr>
          <w:rFonts w:asciiTheme="minorEastAsia" w:eastAsiaTheme="minorEastAsia" w:hAnsiTheme="minorEastAsia" w:cs="宋体" w:hint="eastAsia"/>
          <w:b/>
          <w:bCs/>
          <w:shd w:val="clear" w:color="auto" w:fill="FFFFFF"/>
        </w:rPr>
        <w:t>八、联系方式</w:t>
      </w:r>
    </w:p>
    <w:p w14:paraId="239D3B0B"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 xml:space="preserve">采购单位：襄城县市场监督管理局 </w:t>
      </w:r>
    </w:p>
    <w:p w14:paraId="61EEE491"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 xml:space="preserve">地址：襄城县迎宾路西段   </w:t>
      </w:r>
    </w:p>
    <w:p w14:paraId="24C38B22"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 xml:space="preserve">联系人： 叶先生               </w:t>
      </w:r>
    </w:p>
    <w:p w14:paraId="7CBD65DF"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联系电话：0374-3503995</w:t>
      </w:r>
    </w:p>
    <w:p w14:paraId="08FA2A01"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招标代理机构：欧</w:t>
      </w:r>
      <w:proofErr w:type="gramStart"/>
      <w:r w:rsidRPr="00276B9C">
        <w:rPr>
          <w:rFonts w:asciiTheme="minorEastAsia" w:eastAsiaTheme="minorEastAsia" w:hAnsiTheme="minorEastAsia" w:cs="宋体" w:hint="eastAsia"/>
          <w:bCs/>
          <w:shd w:val="clear" w:color="auto" w:fill="FFFFFF"/>
        </w:rPr>
        <w:t>邦工</w:t>
      </w:r>
      <w:proofErr w:type="gramEnd"/>
      <w:r w:rsidRPr="00276B9C">
        <w:rPr>
          <w:rFonts w:asciiTheme="minorEastAsia" w:eastAsiaTheme="minorEastAsia" w:hAnsiTheme="minorEastAsia" w:cs="宋体" w:hint="eastAsia"/>
          <w:bCs/>
          <w:shd w:val="clear" w:color="auto" w:fill="FFFFFF"/>
        </w:rPr>
        <w:t>程管理有限公司</w:t>
      </w:r>
    </w:p>
    <w:p w14:paraId="002A23EF"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地 址：郑州市金水区经三路85号3号楼13层03号</w:t>
      </w:r>
    </w:p>
    <w:p w14:paraId="6BB14ACF"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联系人：常先生</w:t>
      </w:r>
    </w:p>
    <w:p w14:paraId="0B8FCFE1"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联系电话：0374-7553181</w:t>
      </w:r>
    </w:p>
    <w:p w14:paraId="2726A329" w14:textId="77777777" w:rsidR="001A198D" w:rsidRPr="00276B9C" w:rsidRDefault="00D56545">
      <w:pPr>
        <w:pStyle w:val="af9"/>
        <w:shd w:val="clear" w:color="auto" w:fill="FFFFFF"/>
        <w:adjustRightInd w:val="0"/>
        <w:snapToGrid w:val="0"/>
        <w:spacing w:line="360" w:lineRule="auto"/>
        <w:ind w:firstLineChars="200" w:firstLine="480"/>
        <w:jc w:val="right"/>
        <w:rPr>
          <w:rFonts w:asciiTheme="minorEastAsia" w:eastAsiaTheme="minorEastAsia" w:hAnsiTheme="minorEastAsia" w:cs="宋体"/>
          <w:bCs/>
          <w:shd w:val="clear" w:color="auto" w:fill="FFFFFF"/>
        </w:rPr>
      </w:pPr>
      <w:r w:rsidRPr="00276B9C">
        <w:rPr>
          <w:rFonts w:asciiTheme="minorEastAsia" w:eastAsiaTheme="minorEastAsia" w:hAnsiTheme="minorEastAsia" w:cs="宋体" w:hint="eastAsia"/>
          <w:bCs/>
          <w:shd w:val="clear" w:color="auto" w:fill="FFFFFF"/>
        </w:rPr>
        <w:t>2020年06月02日</w:t>
      </w:r>
    </w:p>
    <w:p w14:paraId="104E2D1F" w14:textId="77777777" w:rsidR="001A198D" w:rsidRPr="00276B9C" w:rsidRDefault="00D56545">
      <w:pPr>
        <w:spacing w:before="226" w:line="440" w:lineRule="atLeast"/>
      </w:pPr>
      <w:r w:rsidRPr="00276B9C">
        <w:rPr>
          <w:rFonts w:ascii="宋体" w:eastAsia="宋体" w:hAnsi="宋体" w:cs="宋体" w:hint="eastAsia"/>
          <w:b/>
          <w:sz w:val="28"/>
          <w:szCs w:val="28"/>
          <w:shd w:val="clear" w:color="auto" w:fill="FFFFFF"/>
        </w:rPr>
        <w:t>温馨提示：</w:t>
      </w:r>
    </w:p>
    <w:p w14:paraId="2225ADD8" w14:textId="77777777" w:rsidR="001A198D" w:rsidRPr="00276B9C" w:rsidRDefault="00D56545">
      <w:pPr>
        <w:pStyle w:val="af9"/>
        <w:widowControl/>
        <w:shd w:val="clear" w:color="auto" w:fill="FFFFFF"/>
        <w:spacing w:line="360" w:lineRule="auto"/>
        <w:ind w:firstLine="420"/>
        <w:contextualSpacing/>
        <w:jc w:val="right"/>
        <w:rPr>
          <w:rFonts w:ascii="宋体" w:hAnsi="宋体" w:cs="宋体"/>
          <w:bCs/>
          <w:sz w:val="21"/>
          <w:shd w:val="clear" w:color="auto" w:fill="FFFFFF"/>
        </w:rPr>
      </w:pPr>
      <w:r w:rsidRPr="00276B9C">
        <w:rPr>
          <w:rFonts w:ascii="宋体" w:hAnsi="宋体" w:cs="宋体" w:hint="eastAsia"/>
          <w:bCs/>
          <w:sz w:val="21"/>
          <w:shd w:val="clear" w:color="auto" w:fill="FFFFFF"/>
        </w:rPr>
        <w:t>温馨提示：</w:t>
      </w:r>
    </w:p>
    <w:p w14:paraId="1A8AF80F" w14:textId="77777777" w:rsidR="001A198D" w:rsidRPr="00276B9C" w:rsidRDefault="001A198D">
      <w:pPr>
        <w:pStyle w:val="af9"/>
        <w:widowControl/>
        <w:shd w:val="clear" w:color="auto" w:fill="FFFFFF"/>
        <w:spacing w:line="360" w:lineRule="auto"/>
        <w:ind w:firstLine="420"/>
        <w:contextualSpacing/>
        <w:jc w:val="right"/>
        <w:rPr>
          <w:rFonts w:ascii="宋体" w:hAnsi="宋体" w:cs="宋体"/>
          <w:bCs/>
          <w:sz w:val="21"/>
          <w:shd w:val="clear" w:color="auto" w:fill="FFFFFF"/>
        </w:rPr>
      </w:pPr>
    </w:p>
    <w:p w14:paraId="605B20F4"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本项目为全流程电子化交易项目，请认真阅读招标文件，并注意以下事项。</w:t>
      </w:r>
    </w:p>
    <w:p w14:paraId="230C11C0"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1.投标人应按招标文件规定编制、提交、解密电子投标文件。</w:t>
      </w:r>
    </w:p>
    <w:p w14:paraId="2111B5D0"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2.电子文件下载、制作、提交期间和</w:t>
      </w:r>
      <w:proofErr w:type="gramStart"/>
      <w:r w:rsidRPr="00276B9C">
        <w:rPr>
          <w:rFonts w:ascii="宋体" w:hAnsi="宋体" w:cs="宋体" w:hint="eastAsia"/>
          <w:bCs/>
          <w:szCs w:val="32"/>
          <w:shd w:val="clear" w:color="auto" w:fill="FFFFFF"/>
        </w:rPr>
        <w:t>远程不</w:t>
      </w:r>
      <w:proofErr w:type="gramEnd"/>
      <w:r w:rsidRPr="00276B9C">
        <w:rPr>
          <w:rFonts w:ascii="宋体" w:hAnsi="宋体" w:cs="宋体" w:hint="eastAsia"/>
          <w:bCs/>
          <w:szCs w:val="32"/>
          <w:shd w:val="clear" w:color="auto" w:fill="FFFFFF"/>
        </w:rPr>
        <w:t>见面开标（电子投标文件的解密）环节，投标人须使用CA数字证书（证书须在有效期内并可正常使用）。</w:t>
      </w:r>
    </w:p>
    <w:p w14:paraId="3F78B5D8"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3.电子投标文件的制作</w:t>
      </w:r>
    </w:p>
    <w:p w14:paraId="14E4EBAC"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3.1 投标人登录《全国公共资源交易平台(河南省▪许昌市)》公共资源交易系统（http://221.14.6.70:8088/ggzy/）下载“许昌投标文件制作系统SEARUN 最新版本”，按招标文件要求制作电子投标文件。</w:t>
      </w:r>
    </w:p>
    <w:p w14:paraId="2D31F4E9"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电子投标文件的制作，参考《全国公共资源交易平台(河南省▪许昌市)》公共资源交易系统——组件下载——交易系统操作手册（投标人、供应商）。</w:t>
      </w:r>
    </w:p>
    <w:p w14:paraId="708D56CC"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3.2 投标人须将招标文件要求的资质、业绩、荣誉及相关人员证明材料等资料原件扫描件（或图片）制作到所提交的电子投标文件中。</w:t>
      </w:r>
    </w:p>
    <w:p w14:paraId="7947CD3D"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3.3投标人对同一项目多个标段进行投标的，应分别下载所投标段的招标文件，按标段制作电子投标文件，并按招标文件要求在相应位置加盖投标人电子印章和法人电子印章。</w:t>
      </w:r>
    </w:p>
    <w:p w14:paraId="52998430"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一个标段对应生成一个文件夹（</w:t>
      </w:r>
      <w:proofErr w:type="spellStart"/>
      <w:r w:rsidRPr="00276B9C">
        <w:rPr>
          <w:rFonts w:ascii="宋体" w:hAnsi="宋体" w:cs="宋体" w:hint="eastAsia"/>
          <w:bCs/>
          <w:szCs w:val="32"/>
          <w:shd w:val="clear" w:color="auto" w:fill="FFFFFF"/>
        </w:rPr>
        <w:t>xxxx</w:t>
      </w:r>
      <w:proofErr w:type="spellEnd"/>
      <w:r w:rsidRPr="00276B9C">
        <w:rPr>
          <w:rFonts w:ascii="宋体" w:hAnsi="宋体" w:cs="宋体" w:hint="eastAsia"/>
          <w:bCs/>
          <w:szCs w:val="32"/>
          <w:shd w:val="clear" w:color="auto" w:fill="FFFFFF"/>
        </w:rPr>
        <w:t>项目xx标段）, 其中包含2个文件和1个文件夹。后缀名为“.file”的文件用于电子投标使用。</w:t>
      </w:r>
    </w:p>
    <w:p w14:paraId="6670F5FC"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4.加密电子投标文件的提交</w:t>
      </w:r>
    </w:p>
    <w:p w14:paraId="1699A881"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4.1加密电子投标文件应在招标文件规定的投标截止时间（开标时间）之前成功提交至《全国公共资源交易平台(河南省▪许昌市)》公共资源交易系统（http://221.14.6.70:8088/ggzy/）。</w:t>
      </w:r>
    </w:p>
    <w:p w14:paraId="1FE21C2E"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投标人应充分考虑并预留技术处理和上传数据所需时间。</w:t>
      </w:r>
    </w:p>
    <w:p w14:paraId="405FD6D8"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4.2 投标人对同一项目多个标段进行投标的，加密电子投标文件应按标段分别提交。</w:t>
      </w:r>
    </w:p>
    <w:p w14:paraId="37C1F6E8"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4.3 加密电子投标文件成功提交后，《全国公共资源交易平台（河南省•许昌市）》公共资源交易系统（http://221.14.6.70：8088/</w:t>
      </w:r>
      <w:proofErr w:type="spellStart"/>
      <w:r w:rsidRPr="00276B9C">
        <w:rPr>
          <w:rFonts w:ascii="宋体" w:hAnsi="宋体" w:cs="宋体" w:hint="eastAsia"/>
          <w:bCs/>
          <w:szCs w:val="32"/>
          <w:shd w:val="clear" w:color="auto" w:fill="FFFFFF"/>
        </w:rPr>
        <w:t>ggzy</w:t>
      </w:r>
      <w:proofErr w:type="spellEnd"/>
      <w:r w:rsidRPr="00276B9C">
        <w:rPr>
          <w:rFonts w:ascii="宋体" w:hAnsi="宋体" w:cs="宋体" w:hint="eastAsia"/>
          <w:bCs/>
          <w:szCs w:val="32"/>
          <w:shd w:val="clear" w:color="auto" w:fill="FFFFFF"/>
        </w:rPr>
        <w:t>/）生成“投标文件提交回执单”。</w:t>
      </w:r>
    </w:p>
    <w:p w14:paraId="272A0557"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lastRenderedPageBreak/>
        <w:t>5.</w:t>
      </w:r>
      <w:proofErr w:type="gramStart"/>
      <w:r w:rsidRPr="00276B9C">
        <w:rPr>
          <w:rFonts w:ascii="宋体" w:hAnsi="宋体" w:cs="宋体" w:hint="eastAsia"/>
          <w:bCs/>
          <w:szCs w:val="32"/>
          <w:shd w:val="clear" w:color="auto" w:fill="FFFFFF"/>
        </w:rPr>
        <w:t>远程不</w:t>
      </w:r>
      <w:proofErr w:type="gramEnd"/>
      <w:r w:rsidRPr="00276B9C">
        <w:rPr>
          <w:rFonts w:ascii="宋体" w:hAnsi="宋体" w:cs="宋体" w:hint="eastAsia"/>
          <w:bCs/>
          <w:szCs w:val="32"/>
          <w:shd w:val="clear" w:color="auto" w:fill="FFFFFF"/>
        </w:rPr>
        <w:t>见面开标(电子投标文件的解密)</w:t>
      </w:r>
    </w:p>
    <w:p w14:paraId="121B9308"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5.1投标人应熟悉《许昌市不见面开标操作手册》，并提前设置不见面开标浏览器（设置流程详见《许昌市不见面开标操作手册》）。</w:t>
      </w:r>
    </w:p>
    <w:p w14:paraId="46E444C4"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5.2. 《许昌市不见面开标操作手册》下载路径：全国公共资源交易平台（河南省•许昌市）—“资料下载”栏目。</w:t>
      </w:r>
    </w:p>
    <w:p w14:paraId="3E2EE925"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5.3 开标时间前投标人应登录本项目不见面开标大厅，按照招标文件确定的开标时间准时参加网上开标。</w:t>
      </w:r>
    </w:p>
    <w:p w14:paraId="28B31765"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5.4投标人对开标过程和开标记录如有异议（质疑），可在本项目不见面开标大厅“文字互动”对话框或“新增质疑”处在</w:t>
      </w:r>
      <w:proofErr w:type="gramStart"/>
      <w:r w:rsidRPr="00276B9C">
        <w:rPr>
          <w:rFonts w:ascii="宋体" w:hAnsi="宋体" w:cs="宋体" w:hint="eastAsia"/>
          <w:bCs/>
          <w:szCs w:val="32"/>
          <w:shd w:val="clear" w:color="auto" w:fill="FFFFFF"/>
        </w:rPr>
        <w:t>线提出</w:t>
      </w:r>
      <w:proofErr w:type="gramEnd"/>
      <w:r w:rsidRPr="00276B9C">
        <w:rPr>
          <w:rFonts w:ascii="宋体" w:hAnsi="宋体" w:cs="宋体" w:hint="eastAsia"/>
          <w:bCs/>
          <w:szCs w:val="32"/>
          <w:shd w:val="clear" w:color="auto" w:fill="FFFFFF"/>
        </w:rPr>
        <w:t>询问。</w:t>
      </w:r>
    </w:p>
    <w:p w14:paraId="79954731"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14:paraId="6ED92A45"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5.6 项目</w:t>
      </w:r>
      <w:proofErr w:type="gramStart"/>
      <w:r w:rsidRPr="00276B9C">
        <w:rPr>
          <w:rFonts w:ascii="宋体" w:hAnsi="宋体" w:cs="宋体" w:hint="eastAsia"/>
          <w:bCs/>
          <w:szCs w:val="32"/>
          <w:shd w:val="clear" w:color="auto" w:fill="FFFFFF"/>
        </w:rPr>
        <w:t>远程不</w:t>
      </w:r>
      <w:proofErr w:type="gramEnd"/>
      <w:r w:rsidRPr="00276B9C">
        <w:rPr>
          <w:rFonts w:ascii="宋体" w:hAnsi="宋体" w:cs="宋体" w:hint="eastAsia"/>
          <w:bCs/>
          <w:szCs w:val="32"/>
          <w:shd w:val="clear" w:color="auto" w:fill="FFFFFF"/>
        </w:rPr>
        <w:t>见面开标活动结束时，投标人应在《开标记录表》上进行电子签章。投标人未签章的，视同认可开标结果。</w:t>
      </w:r>
    </w:p>
    <w:p w14:paraId="1C37827E"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6.评标依据</w:t>
      </w:r>
    </w:p>
    <w:p w14:paraId="1895E522"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6.1全流程电子化交易（</w:t>
      </w:r>
      <w:proofErr w:type="gramStart"/>
      <w:r w:rsidRPr="00276B9C">
        <w:rPr>
          <w:rFonts w:ascii="宋体" w:hAnsi="宋体" w:cs="宋体" w:hint="eastAsia"/>
          <w:bCs/>
          <w:szCs w:val="32"/>
          <w:shd w:val="clear" w:color="auto" w:fill="FFFFFF"/>
        </w:rPr>
        <w:t>远程不</w:t>
      </w:r>
      <w:proofErr w:type="gramEnd"/>
      <w:r w:rsidRPr="00276B9C">
        <w:rPr>
          <w:rFonts w:ascii="宋体" w:hAnsi="宋体" w:cs="宋体" w:hint="eastAsia"/>
          <w:bCs/>
          <w:szCs w:val="32"/>
          <w:shd w:val="clear" w:color="auto" w:fill="FFFFFF"/>
        </w:rPr>
        <w:t>见面开标）项目，评标委员会以成功上传、解密的电子投标文件为评标依据。</w:t>
      </w:r>
    </w:p>
    <w:p w14:paraId="4983F629"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6.2 评标期间，投标人应保持通讯手机畅通。评标委员会如要求投标人</w:t>
      </w:r>
      <w:proofErr w:type="gramStart"/>
      <w:r w:rsidRPr="00276B9C">
        <w:rPr>
          <w:rFonts w:ascii="宋体" w:hAnsi="宋体" w:cs="宋体" w:hint="eastAsia"/>
          <w:bCs/>
          <w:szCs w:val="32"/>
          <w:shd w:val="clear" w:color="auto" w:fill="FFFFFF"/>
        </w:rPr>
        <w:t>作出</w:t>
      </w:r>
      <w:proofErr w:type="gramEnd"/>
      <w:r w:rsidRPr="00276B9C">
        <w:rPr>
          <w:rFonts w:ascii="宋体" w:hAnsi="宋体" w:cs="宋体" w:hint="eastAsia"/>
          <w:bCs/>
          <w:szCs w:val="32"/>
          <w:shd w:val="clear" w:color="auto" w:fill="FFFFFF"/>
        </w:rPr>
        <w:t>澄清、说明或者补正等，投标人应在评标委员会要求的评标期间合理的时间内通过电子邮件形式提供。</w:t>
      </w:r>
    </w:p>
    <w:p w14:paraId="66874E32" w14:textId="77777777" w:rsidR="001A198D" w:rsidRPr="00276B9C" w:rsidRDefault="00D56545">
      <w:pPr>
        <w:pStyle w:val="af9"/>
        <w:widowControl/>
        <w:shd w:val="clear" w:color="auto" w:fill="FFFFFF"/>
        <w:spacing w:line="360" w:lineRule="auto"/>
        <w:ind w:firstLine="420"/>
        <w:contextualSpacing/>
        <w:jc w:val="left"/>
        <w:rPr>
          <w:rFonts w:ascii="宋体" w:hAnsi="宋体" w:cs="宋体"/>
          <w:bCs/>
          <w:szCs w:val="32"/>
          <w:shd w:val="clear" w:color="auto" w:fill="FFFFFF"/>
        </w:rPr>
      </w:pPr>
      <w:r w:rsidRPr="00276B9C">
        <w:rPr>
          <w:rFonts w:ascii="宋体" w:hAnsi="宋体" w:cs="宋体" w:hint="eastAsia"/>
          <w:bCs/>
          <w:szCs w:val="32"/>
          <w:shd w:val="clear" w:color="auto" w:fill="FFFFFF"/>
        </w:rPr>
        <w:t>投标人通过电子邮件提供的书面说明或相关证明材料应加盖公章，或者由法定代表人或其授权的代表签字。</w:t>
      </w:r>
    </w:p>
    <w:p w14:paraId="6FCFC30E" w14:textId="77777777" w:rsidR="001A198D" w:rsidRPr="00276B9C" w:rsidRDefault="001A198D">
      <w:pPr>
        <w:pStyle w:val="af9"/>
        <w:widowControl/>
        <w:shd w:val="clear" w:color="auto" w:fill="FFFFFF"/>
        <w:spacing w:line="360" w:lineRule="auto"/>
        <w:ind w:firstLine="420"/>
        <w:contextualSpacing/>
        <w:jc w:val="right"/>
        <w:rPr>
          <w:rFonts w:ascii="宋体" w:hAnsi="宋体" w:cs="宋体"/>
          <w:bCs/>
          <w:sz w:val="21"/>
          <w:shd w:val="clear" w:color="auto" w:fill="FFFFFF"/>
        </w:rPr>
      </w:pPr>
    </w:p>
    <w:p w14:paraId="107AE9B3" w14:textId="77777777" w:rsidR="001A198D" w:rsidRPr="00276B9C" w:rsidRDefault="00D56545">
      <w:pPr>
        <w:pageBreakBefore/>
        <w:widowControl w:val="0"/>
        <w:numPr>
          <w:ilvl w:val="0"/>
          <w:numId w:val="2"/>
        </w:numPr>
        <w:adjustRightInd/>
        <w:snapToGrid/>
        <w:spacing w:line="360" w:lineRule="auto"/>
        <w:jc w:val="center"/>
        <w:outlineLvl w:val="0"/>
        <w:rPr>
          <w:rFonts w:ascii="宋体" w:eastAsia="宋体" w:hAnsi="宋体" w:cs="宋体"/>
          <w:b/>
          <w:sz w:val="36"/>
          <w:szCs w:val="36"/>
        </w:rPr>
      </w:pPr>
      <w:r w:rsidRPr="00276B9C">
        <w:rPr>
          <w:rFonts w:ascii="宋体" w:eastAsia="宋体" w:hAnsi="宋体" w:cs="宋体" w:hint="eastAsia"/>
          <w:b/>
          <w:sz w:val="36"/>
          <w:szCs w:val="36"/>
        </w:rPr>
        <w:lastRenderedPageBreak/>
        <w:t>项目需求</w:t>
      </w:r>
    </w:p>
    <w:p w14:paraId="56642402" w14:textId="77777777" w:rsidR="001A198D" w:rsidRPr="00276B9C" w:rsidRDefault="00D56545">
      <w:pPr>
        <w:pStyle w:val="p0"/>
        <w:spacing w:line="360" w:lineRule="auto"/>
        <w:jc w:val="left"/>
        <w:outlineLvl w:val="1"/>
        <w:rPr>
          <w:rFonts w:ascii="宋体" w:hAnsi="宋体" w:cs="宋体"/>
          <w:b/>
          <w:sz w:val="24"/>
          <w:szCs w:val="24"/>
        </w:rPr>
      </w:pPr>
      <w:r w:rsidRPr="00276B9C">
        <w:rPr>
          <w:rFonts w:ascii="宋体" w:hAnsi="宋体" w:cs="宋体" w:hint="eastAsia"/>
          <w:b/>
          <w:bCs/>
          <w:sz w:val="24"/>
          <w:szCs w:val="24"/>
          <w:shd w:val="clear" w:color="auto" w:fill="FFFFFF"/>
        </w:rPr>
        <w:t>一、</w:t>
      </w:r>
      <w:r w:rsidRPr="00276B9C">
        <w:rPr>
          <w:rFonts w:ascii="宋体" w:hAnsi="宋体" w:cs="宋体" w:hint="eastAsia"/>
          <w:b/>
          <w:sz w:val="24"/>
          <w:szCs w:val="24"/>
        </w:rPr>
        <w:t>项目需求</w:t>
      </w:r>
    </w:p>
    <w:p w14:paraId="5AC65277"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zCs w:val="28"/>
          <w:shd w:val="clear" w:color="auto" w:fill="FFFFFF"/>
        </w:rPr>
      </w:pPr>
      <w:r w:rsidRPr="00276B9C">
        <w:rPr>
          <w:rFonts w:asciiTheme="minorEastAsia" w:eastAsiaTheme="minorEastAsia" w:hAnsiTheme="minorEastAsia" w:cs="宋体" w:hint="eastAsia"/>
          <w:szCs w:val="28"/>
          <w:shd w:val="clear" w:color="auto" w:fill="FFFFFF"/>
        </w:rPr>
        <w:t>选取大宗食品检验检测机构，承担2020年襄城县市场监督管理局大宗食品检验检测任务及食品安全突发事件应急检验任务。服务期限截止到2020年大宗食品抽样检验工作完成。</w:t>
      </w:r>
    </w:p>
    <w:p w14:paraId="05569519"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zCs w:val="28"/>
          <w:shd w:val="clear" w:color="auto" w:fill="FFFFFF"/>
        </w:rPr>
      </w:pPr>
      <w:r w:rsidRPr="00276B9C">
        <w:rPr>
          <w:rFonts w:asciiTheme="minorEastAsia" w:eastAsiaTheme="minorEastAsia" w:hAnsiTheme="minorEastAsia" w:cs="宋体" w:hint="eastAsia"/>
          <w:szCs w:val="28"/>
          <w:shd w:val="clear" w:color="auto" w:fill="FFFFFF"/>
        </w:rPr>
        <w:t>（一）承担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膳食食品、特殊医学用途配方食品、婴幼儿配方食品、食品添加剂、餐饮食品、食用农产品、食盐等34大类产品的抽样检验任务及食品安全突发事件应急检验任务。</w:t>
      </w:r>
    </w:p>
    <w:p w14:paraId="65A288D7"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zCs w:val="28"/>
          <w:shd w:val="clear" w:color="auto" w:fill="FFFFFF"/>
        </w:rPr>
      </w:pPr>
      <w:r w:rsidRPr="00276B9C">
        <w:rPr>
          <w:rFonts w:asciiTheme="minorEastAsia" w:eastAsiaTheme="minorEastAsia" w:hAnsiTheme="minorEastAsia" w:cs="宋体" w:hint="eastAsia"/>
          <w:szCs w:val="28"/>
          <w:shd w:val="clear" w:color="auto" w:fill="FFFFFF"/>
        </w:rPr>
        <w:t>（二）抽检范围覆盖襄城县下辖所有行政区域，包括城关镇、</w:t>
      </w:r>
      <w:proofErr w:type="gramStart"/>
      <w:r w:rsidRPr="00276B9C">
        <w:rPr>
          <w:rFonts w:asciiTheme="minorEastAsia" w:eastAsiaTheme="minorEastAsia" w:hAnsiTheme="minorEastAsia" w:cs="宋体" w:hint="eastAsia"/>
          <w:szCs w:val="28"/>
          <w:shd w:val="clear" w:color="auto" w:fill="FFFFFF"/>
        </w:rPr>
        <w:t>库庄镇</w:t>
      </w:r>
      <w:proofErr w:type="gramEnd"/>
      <w:r w:rsidRPr="00276B9C">
        <w:rPr>
          <w:rFonts w:asciiTheme="minorEastAsia" w:eastAsiaTheme="minorEastAsia" w:hAnsiTheme="minorEastAsia" w:cs="宋体" w:hint="eastAsia"/>
          <w:szCs w:val="28"/>
          <w:shd w:val="clear" w:color="auto" w:fill="FFFFFF"/>
        </w:rPr>
        <w:t>、</w:t>
      </w:r>
      <w:proofErr w:type="gramStart"/>
      <w:r w:rsidRPr="00276B9C">
        <w:rPr>
          <w:rFonts w:asciiTheme="minorEastAsia" w:eastAsiaTheme="minorEastAsia" w:hAnsiTheme="minorEastAsia" w:cs="宋体" w:hint="eastAsia"/>
          <w:szCs w:val="28"/>
          <w:shd w:val="clear" w:color="auto" w:fill="FFFFFF"/>
        </w:rPr>
        <w:t>茨</w:t>
      </w:r>
      <w:proofErr w:type="gramEnd"/>
      <w:r w:rsidRPr="00276B9C">
        <w:rPr>
          <w:rFonts w:asciiTheme="minorEastAsia" w:eastAsiaTheme="minorEastAsia" w:hAnsiTheme="minorEastAsia" w:cs="宋体" w:hint="eastAsia"/>
          <w:szCs w:val="28"/>
          <w:shd w:val="clear" w:color="auto" w:fill="FFFFFF"/>
        </w:rPr>
        <w:t>沟乡、十里铺镇、王洛镇、</w:t>
      </w:r>
      <w:proofErr w:type="gramStart"/>
      <w:r w:rsidRPr="00276B9C">
        <w:rPr>
          <w:rFonts w:asciiTheme="minorEastAsia" w:eastAsiaTheme="minorEastAsia" w:hAnsiTheme="minorEastAsia" w:cs="宋体" w:hint="eastAsia"/>
          <w:szCs w:val="28"/>
          <w:shd w:val="clear" w:color="auto" w:fill="FFFFFF"/>
        </w:rPr>
        <w:t>汾</w:t>
      </w:r>
      <w:proofErr w:type="gramEnd"/>
      <w:r w:rsidRPr="00276B9C">
        <w:rPr>
          <w:rFonts w:asciiTheme="minorEastAsia" w:eastAsiaTheme="minorEastAsia" w:hAnsiTheme="minorEastAsia" w:cs="宋体" w:hint="eastAsia"/>
          <w:szCs w:val="28"/>
          <w:shd w:val="clear" w:color="auto" w:fill="FFFFFF"/>
        </w:rPr>
        <w:t>陈镇、</w:t>
      </w:r>
      <w:proofErr w:type="gramStart"/>
      <w:r w:rsidRPr="00276B9C">
        <w:rPr>
          <w:rFonts w:asciiTheme="minorEastAsia" w:eastAsiaTheme="minorEastAsia" w:hAnsiTheme="minorEastAsia" w:cs="宋体" w:hint="eastAsia"/>
          <w:szCs w:val="28"/>
          <w:shd w:val="clear" w:color="auto" w:fill="FFFFFF"/>
        </w:rPr>
        <w:t>颍</w:t>
      </w:r>
      <w:proofErr w:type="gramEnd"/>
      <w:r w:rsidRPr="00276B9C">
        <w:rPr>
          <w:rFonts w:asciiTheme="minorEastAsia" w:eastAsiaTheme="minorEastAsia" w:hAnsiTheme="minorEastAsia" w:cs="宋体" w:hint="eastAsia"/>
          <w:szCs w:val="28"/>
          <w:shd w:val="clear" w:color="auto" w:fill="FFFFFF"/>
        </w:rPr>
        <w:t>回镇、颍阳镇、双庙乡、范湖乡，姜庄乡、麦岭镇、丁营乡、山头店镇、</w:t>
      </w:r>
      <w:proofErr w:type="gramStart"/>
      <w:r w:rsidRPr="00276B9C">
        <w:rPr>
          <w:rFonts w:asciiTheme="minorEastAsia" w:eastAsiaTheme="minorEastAsia" w:hAnsiTheme="minorEastAsia" w:cs="宋体" w:hint="eastAsia"/>
          <w:szCs w:val="28"/>
          <w:shd w:val="clear" w:color="auto" w:fill="FFFFFF"/>
        </w:rPr>
        <w:t>湛北乡</w:t>
      </w:r>
      <w:proofErr w:type="gramEnd"/>
      <w:r w:rsidRPr="00276B9C">
        <w:rPr>
          <w:rFonts w:asciiTheme="minorEastAsia" w:eastAsiaTheme="minorEastAsia" w:hAnsiTheme="minorEastAsia" w:cs="宋体" w:hint="eastAsia"/>
          <w:szCs w:val="28"/>
          <w:shd w:val="clear" w:color="auto" w:fill="FFFFFF"/>
        </w:rPr>
        <w:t>、紫云镇16个乡镇。抽样对象涵盖食品生产加工、流通及餐饮服务等环节的食品生产经营单位。</w:t>
      </w:r>
    </w:p>
    <w:p w14:paraId="2768991E"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zCs w:val="28"/>
          <w:shd w:val="clear" w:color="auto" w:fill="FFFFFF"/>
        </w:rPr>
      </w:pPr>
      <w:r w:rsidRPr="00276B9C">
        <w:rPr>
          <w:rFonts w:asciiTheme="minorEastAsia" w:eastAsiaTheme="minorEastAsia" w:hAnsiTheme="minorEastAsia" w:cs="宋体" w:hint="eastAsia"/>
          <w:szCs w:val="28"/>
          <w:shd w:val="clear" w:color="auto" w:fill="FFFFFF"/>
        </w:rPr>
        <w:t>（三）抽样要求。按照《食品安全抽样检验管理办法》、《食品安全监督抽检和风险监测工作规范》、《国家食品安全监督抽检实施细则（2020版）》、《实施细则》执行抽检监测工作程序，履行法定手续。相关样品采集执法文书按照《食品安全监督抽检和风险监测工作规范》中文书制定。</w:t>
      </w:r>
    </w:p>
    <w:p w14:paraId="72C6D4C9"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zCs w:val="28"/>
          <w:shd w:val="clear" w:color="auto" w:fill="FFFFFF"/>
        </w:rPr>
      </w:pPr>
      <w:r w:rsidRPr="00276B9C">
        <w:rPr>
          <w:rFonts w:asciiTheme="minorEastAsia" w:eastAsiaTheme="minorEastAsia" w:hAnsiTheme="minorEastAsia" w:cs="宋体" w:hint="eastAsia"/>
          <w:szCs w:val="28"/>
          <w:shd w:val="clear" w:color="auto" w:fill="FFFFFF"/>
        </w:rPr>
        <w:t>（四）检测要求。具备满足速冻及冷饮类储运条件的设备，能够保证微生物待检测样品在4小时以内进入实验室。具备专业的检测队伍及科学的实验室体系管理制度，能够在抽样后的20个工作日内出具检验报告，并按照规定时限分析、上报检测结果。</w:t>
      </w:r>
    </w:p>
    <w:tbl>
      <w:tblPr>
        <w:tblpPr w:leftFromText="180" w:rightFromText="180" w:vertAnchor="text" w:horzAnchor="page" w:tblpX="1774" w:tblpY="447"/>
        <w:tblOverlap w:val="never"/>
        <w:tblW w:w="8370" w:type="dxa"/>
        <w:tblLayout w:type="fixed"/>
        <w:tblCellMar>
          <w:left w:w="0" w:type="dxa"/>
          <w:right w:w="0" w:type="dxa"/>
        </w:tblCellMar>
        <w:tblLook w:val="04A0" w:firstRow="1" w:lastRow="0" w:firstColumn="1" w:lastColumn="0" w:noHBand="0" w:noVBand="1"/>
      </w:tblPr>
      <w:tblGrid>
        <w:gridCol w:w="525"/>
        <w:gridCol w:w="1155"/>
        <w:gridCol w:w="1425"/>
        <w:gridCol w:w="850"/>
        <w:gridCol w:w="1415"/>
        <w:gridCol w:w="3000"/>
      </w:tblGrid>
      <w:tr w:rsidR="001A198D" w:rsidRPr="00276B9C" w14:paraId="7396AC96"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E0866" w14:textId="77777777" w:rsidR="001A198D" w:rsidRPr="00276B9C" w:rsidRDefault="00D56545">
            <w:pPr>
              <w:pStyle w:val="af9"/>
              <w:shd w:val="clear" w:color="auto" w:fill="FFFFFF"/>
              <w:adjustRightInd w:val="0"/>
              <w:snapToGrid w:val="0"/>
              <w:spacing w:line="360" w:lineRule="auto"/>
              <w:jc w:val="center"/>
              <w:rPr>
                <w:rFonts w:asciiTheme="minorEastAsia" w:eastAsiaTheme="minorEastAsia" w:hAnsiTheme="minorEastAsia" w:cs="宋体"/>
                <w:sz w:val="21"/>
                <w:szCs w:val="21"/>
                <w:shd w:val="clear" w:color="auto" w:fill="FFFFFF"/>
              </w:rPr>
            </w:pPr>
            <w:r w:rsidRPr="00276B9C">
              <w:rPr>
                <w:rFonts w:asciiTheme="minorEastAsia" w:eastAsiaTheme="minorEastAsia" w:hAnsiTheme="minorEastAsia" w:cs="宋体" w:hint="eastAsia"/>
                <w:sz w:val="21"/>
                <w:szCs w:val="21"/>
                <w:shd w:val="clear" w:color="auto" w:fill="FFFFFF"/>
              </w:rPr>
              <w:t>1</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501C0" w14:textId="77777777" w:rsidR="001A198D" w:rsidRPr="00276B9C" w:rsidRDefault="00D56545">
            <w:pPr>
              <w:pStyle w:val="af9"/>
              <w:shd w:val="clear" w:color="auto" w:fill="FFFFFF"/>
              <w:adjustRightInd w:val="0"/>
              <w:snapToGrid w:val="0"/>
              <w:spacing w:line="360" w:lineRule="auto"/>
              <w:jc w:val="left"/>
              <w:rPr>
                <w:rFonts w:asciiTheme="minorEastAsia" w:eastAsiaTheme="minorEastAsia" w:hAnsiTheme="minorEastAsia" w:cs="宋体"/>
                <w:sz w:val="21"/>
                <w:szCs w:val="21"/>
                <w:shd w:val="clear" w:color="auto" w:fill="FFFFFF"/>
              </w:rPr>
            </w:pPr>
            <w:r w:rsidRPr="00276B9C">
              <w:rPr>
                <w:rFonts w:asciiTheme="minorEastAsia" w:eastAsiaTheme="minorEastAsia" w:hAnsiTheme="minorEastAsia" w:cs="宋体" w:hint="eastAsia"/>
                <w:sz w:val="21"/>
                <w:szCs w:val="21"/>
                <w:shd w:val="clear" w:color="auto" w:fill="FFFFFF"/>
              </w:rPr>
              <w:t>粮食加工品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114A5" w14:textId="77777777" w:rsidR="001A198D" w:rsidRPr="00276B9C" w:rsidRDefault="00D56545">
            <w:pPr>
              <w:pStyle w:val="af9"/>
              <w:shd w:val="clear" w:color="auto" w:fill="FFFFFF"/>
              <w:adjustRightInd w:val="0"/>
              <w:snapToGrid w:val="0"/>
              <w:spacing w:line="360" w:lineRule="auto"/>
              <w:ind w:firstLineChars="200" w:firstLine="420"/>
              <w:jc w:val="left"/>
              <w:rPr>
                <w:rFonts w:asciiTheme="minorEastAsia" w:eastAsiaTheme="minorEastAsia" w:hAnsiTheme="minorEastAsia" w:cs="宋体"/>
                <w:sz w:val="21"/>
                <w:szCs w:val="21"/>
                <w:shd w:val="clear" w:color="auto" w:fill="FFFFFF"/>
              </w:rPr>
            </w:pPr>
            <w:r w:rsidRPr="00276B9C">
              <w:rPr>
                <w:rFonts w:asciiTheme="minorEastAsia" w:eastAsiaTheme="minorEastAsia" w:hAnsiTheme="minorEastAsia" w:cs="宋体" w:hint="eastAsia"/>
                <w:sz w:val="21"/>
                <w:szCs w:val="21"/>
                <w:shd w:val="clear" w:color="auto" w:fill="FFFFFF"/>
              </w:rPr>
              <w:t>小麦粉</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1B503" w14:textId="77777777" w:rsidR="001A198D" w:rsidRPr="00276B9C" w:rsidRDefault="00D56545">
            <w:pPr>
              <w:pStyle w:val="af9"/>
              <w:shd w:val="clear" w:color="auto" w:fill="FFFFFF"/>
              <w:adjustRightInd w:val="0"/>
              <w:snapToGrid w:val="0"/>
              <w:spacing w:line="360" w:lineRule="auto"/>
              <w:ind w:firstLineChars="200" w:firstLine="420"/>
              <w:jc w:val="left"/>
              <w:rPr>
                <w:rFonts w:asciiTheme="minorEastAsia" w:eastAsiaTheme="minorEastAsia" w:hAnsiTheme="minorEastAsia" w:cs="宋体"/>
                <w:sz w:val="21"/>
                <w:szCs w:val="21"/>
                <w:shd w:val="clear" w:color="auto" w:fill="FFFFFF"/>
              </w:rPr>
            </w:pPr>
            <w:r w:rsidRPr="00276B9C">
              <w:rPr>
                <w:rFonts w:asciiTheme="minorEastAsia" w:eastAsiaTheme="minorEastAsia" w:hAnsiTheme="minorEastAsia" w:cs="宋体" w:hint="eastAsia"/>
                <w:sz w:val="21"/>
                <w:szCs w:val="21"/>
                <w:shd w:val="clear" w:color="auto" w:fill="FFFFFF"/>
              </w:rPr>
              <w:t>小麦粉</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A2157" w14:textId="77777777" w:rsidR="001A198D" w:rsidRPr="00276B9C" w:rsidRDefault="00D56545">
            <w:pPr>
              <w:pStyle w:val="af9"/>
              <w:shd w:val="clear" w:color="auto" w:fill="FFFFFF"/>
              <w:adjustRightInd w:val="0"/>
              <w:snapToGrid w:val="0"/>
              <w:spacing w:line="360" w:lineRule="auto"/>
              <w:ind w:firstLineChars="200" w:firstLine="420"/>
              <w:jc w:val="left"/>
              <w:rPr>
                <w:rFonts w:asciiTheme="minorEastAsia" w:eastAsiaTheme="minorEastAsia" w:hAnsiTheme="minorEastAsia" w:cs="宋体"/>
                <w:sz w:val="21"/>
                <w:szCs w:val="21"/>
                <w:shd w:val="clear" w:color="auto" w:fill="FFFFFF"/>
              </w:rPr>
            </w:pPr>
            <w:r w:rsidRPr="00276B9C">
              <w:rPr>
                <w:rFonts w:asciiTheme="minorEastAsia" w:eastAsiaTheme="minorEastAsia" w:hAnsiTheme="minorEastAsia" w:cs="宋体" w:hint="eastAsia"/>
                <w:sz w:val="21"/>
                <w:szCs w:val="21"/>
                <w:shd w:val="clear" w:color="auto" w:fill="FFFFFF"/>
              </w:rPr>
              <w:t>通用小麦粉、专用小麦粉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3DCAB8" w14:textId="77777777" w:rsidR="001A198D" w:rsidRPr="00276B9C" w:rsidRDefault="00D56545">
            <w:pPr>
              <w:pStyle w:val="af9"/>
              <w:shd w:val="clear" w:color="auto" w:fill="FFFFFF"/>
              <w:adjustRightInd w:val="0"/>
              <w:snapToGrid w:val="0"/>
              <w:spacing w:line="360" w:lineRule="auto"/>
              <w:jc w:val="center"/>
              <w:rPr>
                <w:rFonts w:asciiTheme="minorEastAsia" w:eastAsiaTheme="minorEastAsia" w:hAnsiTheme="minorEastAsia" w:cs="宋体"/>
                <w:sz w:val="21"/>
                <w:szCs w:val="21"/>
                <w:shd w:val="clear" w:color="auto" w:fill="FFFFFF"/>
              </w:rPr>
            </w:pPr>
            <w:r w:rsidRPr="00276B9C">
              <w:rPr>
                <w:rFonts w:asciiTheme="minorEastAsia" w:eastAsiaTheme="minorEastAsia" w:hAnsiTheme="minorEastAsia" w:cs="宋体" w:hint="eastAsia"/>
                <w:sz w:val="21"/>
                <w:szCs w:val="21"/>
                <w:shd w:val="clear" w:color="auto" w:fill="FFFFFF"/>
              </w:rPr>
              <w:t>铅（以Pb计）</w:t>
            </w:r>
          </w:p>
        </w:tc>
      </w:tr>
      <w:tr w:rsidR="001A198D" w:rsidRPr="00276B9C" w14:paraId="23C1E5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7FC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ED3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550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5F5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5A0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7208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382A65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BFD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A28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F8E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C2A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995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3847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玉米</w:t>
            </w:r>
            <w:proofErr w:type="gramStart"/>
            <w:r w:rsidRPr="00276B9C">
              <w:rPr>
                <w:rFonts w:asciiTheme="minorEastAsia" w:eastAsiaTheme="minorEastAsia" w:hAnsiTheme="minorEastAsia" w:cs="宋体" w:hint="eastAsia"/>
                <w:sz w:val="21"/>
                <w:szCs w:val="21"/>
              </w:rPr>
              <w:t>赤</w:t>
            </w:r>
            <w:proofErr w:type="gramEnd"/>
            <w:r w:rsidRPr="00276B9C">
              <w:rPr>
                <w:rFonts w:asciiTheme="minorEastAsia" w:eastAsiaTheme="minorEastAsia" w:hAnsiTheme="minorEastAsia" w:cs="宋体" w:hint="eastAsia"/>
                <w:sz w:val="21"/>
                <w:szCs w:val="21"/>
              </w:rPr>
              <w:t>霉烯酮</w:t>
            </w:r>
          </w:p>
        </w:tc>
      </w:tr>
      <w:tr w:rsidR="001A198D" w:rsidRPr="00276B9C" w14:paraId="540491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19C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150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DA2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CB5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B3F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CACC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脱氧雪腐镰刀菌</w:t>
            </w:r>
            <w:proofErr w:type="gramEnd"/>
            <w:r w:rsidRPr="00276B9C">
              <w:rPr>
                <w:rFonts w:asciiTheme="minorEastAsia" w:eastAsiaTheme="minorEastAsia" w:hAnsiTheme="minorEastAsia" w:cs="宋体" w:hint="eastAsia"/>
                <w:sz w:val="21"/>
                <w:szCs w:val="21"/>
              </w:rPr>
              <w:t>烯醇</w:t>
            </w:r>
          </w:p>
        </w:tc>
      </w:tr>
      <w:tr w:rsidR="001A198D" w:rsidRPr="00276B9C" w14:paraId="4431582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DF0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32F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0F4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909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B24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8D6A3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赭</w:t>
            </w:r>
            <w:proofErr w:type="gramEnd"/>
            <w:r w:rsidRPr="00276B9C">
              <w:rPr>
                <w:rFonts w:asciiTheme="minorEastAsia" w:eastAsiaTheme="minorEastAsia" w:hAnsiTheme="minorEastAsia" w:cs="宋体" w:hint="eastAsia"/>
                <w:sz w:val="21"/>
                <w:szCs w:val="21"/>
              </w:rPr>
              <w:t>曲霉毒素A</w:t>
            </w:r>
          </w:p>
        </w:tc>
      </w:tr>
      <w:tr w:rsidR="001A198D" w:rsidRPr="00276B9C" w14:paraId="2A359C1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F16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DFF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E0F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E3E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C6A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8C16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p>
        </w:tc>
      </w:tr>
      <w:tr w:rsidR="001A198D" w:rsidRPr="00276B9C" w14:paraId="62BF50A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172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20F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2ED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B59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A27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57A0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苯并[a]</w:t>
            </w:r>
            <w:proofErr w:type="gramStart"/>
            <w:r w:rsidRPr="00276B9C">
              <w:rPr>
                <w:rFonts w:asciiTheme="minorEastAsia" w:eastAsiaTheme="minorEastAsia" w:hAnsiTheme="minorEastAsia" w:cs="宋体" w:hint="eastAsia"/>
                <w:sz w:val="21"/>
                <w:szCs w:val="21"/>
              </w:rPr>
              <w:t>芘</w:t>
            </w:r>
            <w:proofErr w:type="gramEnd"/>
          </w:p>
        </w:tc>
      </w:tr>
      <w:tr w:rsidR="001A198D" w:rsidRPr="00276B9C" w14:paraId="71C138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5DB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541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87A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134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232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7E99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过氧化苯甲酰</w:t>
            </w:r>
          </w:p>
        </w:tc>
      </w:tr>
      <w:tr w:rsidR="001A198D" w:rsidRPr="00276B9C" w14:paraId="421D13B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462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42B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AEA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7D0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4BF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17C6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滑石粉</w:t>
            </w:r>
          </w:p>
        </w:tc>
      </w:tr>
      <w:tr w:rsidR="001A198D" w:rsidRPr="00276B9C" w14:paraId="7CC7C5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A09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D29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E5B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998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CD7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1D36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二氧化钛</w:t>
            </w:r>
          </w:p>
        </w:tc>
      </w:tr>
      <w:tr w:rsidR="001A198D" w:rsidRPr="00276B9C" w14:paraId="6D99F2F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19D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051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粮食加工品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3A3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大米</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709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大米</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1D02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CB201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总汞（以Hg计）</w:t>
            </w:r>
          </w:p>
        </w:tc>
      </w:tr>
      <w:tr w:rsidR="001A198D" w:rsidRPr="00276B9C" w14:paraId="0BE055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B79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329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6E6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924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014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3E376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无机砷（以As计）</w:t>
            </w:r>
          </w:p>
        </w:tc>
      </w:tr>
      <w:tr w:rsidR="001A198D" w:rsidRPr="00276B9C" w14:paraId="4A4C7A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3EC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CC3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33E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18F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4F1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DFB5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236C7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F26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328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1DC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031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296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64AC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644357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642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264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AAC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3D3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168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3F0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234F891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B3C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B65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2F9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B46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AE7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2187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p>
        </w:tc>
      </w:tr>
      <w:tr w:rsidR="001A198D" w:rsidRPr="00276B9C" w14:paraId="44DD7888" w14:textId="77777777">
        <w:trPr>
          <w:trHeight w:val="6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ABF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AE9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粮食加工品</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957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挂面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115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挂面</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BBC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普通挂面、手工面</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D134A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AE20B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5C4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E63C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粮食加工品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7F4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其他粮食加工品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FDA9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谷物加工品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2A01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谷物加工品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13564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0F75276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03D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A68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86D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D7B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053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565E8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34F6071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563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316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C7D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F93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17C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744E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p>
        </w:tc>
      </w:tr>
      <w:tr w:rsidR="001A198D" w:rsidRPr="00276B9C" w14:paraId="67B9109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B84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8C05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粮食加工品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818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其他粮食加工品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B93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谷物碾磨加工品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8CC2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谷物碾磨加工品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0D1A5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862B7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F45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810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491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876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7A3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F502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5F6C7378" w14:textId="77777777">
        <w:trPr>
          <w:trHeight w:val="25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D04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2F8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40D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77D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136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C42F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总砷（以 As 计）</w:t>
            </w:r>
          </w:p>
        </w:tc>
      </w:tr>
      <w:tr w:rsidR="001A198D" w:rsidRPr="00276B9C" w14:paraId="0B796A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6A2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696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BC2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9D1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A9E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7A28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 Cr计）</w:t>
            </w:r>
          </w:p>
        </w:tc>
      </w:tr>
      <w:tr w:rsidR="001A198D" w:rsidRPr="00276B9C" w14:paraId="4A4F22A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F03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857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12A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380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EA0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0650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a</w:t>
            </w:r>
          </w:p>
        </w:tc>
      </w:tr>
      <w:tr w:rsidR="001A198D" w:rsidRPr="00276B9C" w14:paraId="18A2C5F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11A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1B6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5C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B48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31A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0E4C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脱氧雪腐镰刀菌</w:t>
            </w:r>
            <w:proofErr w:type="gramEnd"/>
            <w:r w:rsidRPr="00276B9C">
              <w:rPr>
                <w:rFonts w:asciiTheme="minorEastAsia" w:eastAsiaTheme="minorEastAsia" w:hAnsiTheme="minorEastAsia" w:cs="宋体" w:hint="eastAsia"/>
                <w:sz w:val="21"/>
                <w:szCs w:val="21"/>
              </w:rPr>
              <w:t>烯醇a</w:t>
            </w:r>
          </w:p>
        </w:tc>
      </w:tr>
      <w:tr w:rsidR="001A198D" w:rsidRPr="00276B9C" w14:paraId="631528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0EC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069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C7F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8E4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8B0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5F17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赭</w:t>
            </w:r>
            <w:proofErr w:type="gramEnd"/>
            <w:r w:rsidRPr="00276B9C">
              <w:rPr>
                <w:rFonts w:asciiTheme="minorEastAsia" w:eastAsiaTheme="minorEastAsia" w:hAnsiTheme="minorEastAsia" w:cs="宋体" w:hint="eastAsia"/>
                <w:sz w:val="21"/>
                <w:szCs w:val="21"/>
              </w:rPr>
              <w:t>曲霉毒素Ab</w:t>
            </w:r>
          </w:p>
        </w:tc>
      </w:tr>
      <w:tr w:rsidR="001A198D" w:rsidRPr="00276B9C" w14:paraId="03C7EB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057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513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735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E01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BA6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3232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玉米</w:t>
            </w:r>
            <w:proofErr w:type="gramStart"/>
            <w:r w:rsidRPr="00276B9C">
              <w:rPr>
                <w:rFonts w:asciiTheme="minorEastAsia" w:eastAsiaTheme="minorEastAsia" w:hAnsiTheme="minorEastAsia" w:cs="宋体" w:hint="eastAsia"/>
                <w:sz w:val="21"/>
                <w:szCs w:val="21"/>
              </w:rPr>
              <w:t>赤</w:t>
            </w:r>
            <w:proofErr w:type="gramEnd"/>
            <w:r w:rsidRPr="00276B9C">
              <w:rPr>
                <w:rFonts w:asciiTheme="minorEastAsia" w:eastAsiaTheme="minorEastAsia" w:hAnsiTheme="minorEastAsia" w:cs="宋体" w:hint="eastAsia"/>
                <w:sz w:val="21"/>
                <w:szCs w:val="21"/>
              </w:rPr>
              <w:t>霉烯酮a</w:t>
            </w:r>
          </w:p>
        </w:tc>
      </w:tr>
      <w:tr w:rsidR="001A198D" w:rsidRPr="00276B9C" w14:paraId="6DD633D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1FE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A7C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8B0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F99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EC7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48118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二氧化硫残留量c</w:t>
            </w:r>
          </w:p>
        </w:tc>
      </w:tr>
      <w:tr w:rsidR="001A198D" w:rsidRPr="00276B9C" w14:paraId="5BE1B6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F0B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CC2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粮食加工品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8939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其他粮食加工品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3F2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谷物粉类制成品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E245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61"/>
                <w:rFonts w:asciiTheme="minorEastAsia" w:eastAsiaTheme="minorEastAsia" w:hAnsiTheme="minorEastAsia" w:hint="default"/>
                <w:color w:val="auto"/>
                <w:sz w:val="21"/>
                <w:szCs w:val="21"/>
              </w:rPr>
              <w:t xml:space="preserve">谷物粉类制成品 </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F4A16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4859424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525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B37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839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319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6A3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7E5A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a</w:t>
            </w:r>
          </w:p>
        </w:tc>
      </w:tr>
      <w:tr w:rsidR="001A198D" w:rsidRPr="00276B9C" w14:paraId="7F0D27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FC5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E27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C37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62E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50E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B565B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160F751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9A9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364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D06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6B8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2C3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04D9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1B96CF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B00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FE9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901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F44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09A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0931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脱氢乙酸及其钠盐（以脱氢乙酸计）b</w:t>
            </w:r>
          </w:p>
        </w:tc>
      </w:tr>
      <w:tr w:rsidR="001A198D" w:rsidRPr="00276B9C" w14:paraId="0D9A8D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57E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054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D95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AB0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924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FB7A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二氧化硫残留量c</w:t>
            </w:r>
          </w:p>
        </w:tc>
      </w:tr>
      <w:tr w:rsidR="001A198D" w:rsidRPr="00276B9C" w14:paraId="28D16A4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328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781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E4E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6C9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64A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EA62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菌落总数d</w:t>
            </w:r>
          </w:p>
        </w:tc>
      </w:tr>
      <w:tr w:rsidR="001A198D" w:rsidRPr="00276B9C" w14:paraId="2CEE152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796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2D7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407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590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DA5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C41F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大肠菌群d</w:t>
            </w:r>
          </w:p>
        </w:tc>
      </w:tr>
      <w:tr w:rsidR="001A198D" w:rsidRPr="00276B9C" w14:paraId="73923C2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DB4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837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3B5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88C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532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9C77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沙门氏菌e</w:t>
            </w:r>
          </w:p>
        </w:tc>
      </w:tr>
      <w:tr w:rsidR="001A198D" w:rsidRPr="00276B9C" w14:paraId="39DF3EB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A42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68B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569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EEA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851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D688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金黄色葡萄球菌e</w:t>
            </w:r>
          </w:p>
        </w:tc>
      </w:tr>
      <w:tr w:rsidR="001A198D" w:rsidRPr="00276B9C" w14:paraId="5E80697A"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58C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6A52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食用油、油脂及其制品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9BFF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食用植物油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69D5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食用植物油（除煎炸过程用油）</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E92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食用植物油（除煎炸过程用油）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BB1E2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酸值/酸价</w:t>
            </w:r>
          </w:p>
        </w:tc>
      </w:tr>
      <w:tr w:rsidR="001A198D" w:rsidRPr="00276B9C" w14:paraId="0AAB1A9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B46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482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935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EC6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8B9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DDCA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w:t>
            </w:r>
          </w:p>
        </w:tc>
      </w:tr>
      <w:tr w:rsidR="001A198D" w:rsidRPr="00276B9C" w14:paraId="4CC75BA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854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D67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DB1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3D3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558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60C7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溶剂残留量</w:t>
            </w:r>
          </w:p>
        </w:tc>
      </w:tr>
      <w:tr w:rsidR="001A198D" w:rsidRPr="00276B9C" w14:paraId="12EEFD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2F0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C78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E26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DB6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792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E840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0B7304B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9C1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837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877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E99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2A2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3738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66FF9C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7B2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C15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B50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294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5E1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965B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a</w:t>
            </w:r>
          </w:p>
        </w:tc>
      </w:tr>
      <w:tr w:rsidR="001A198D" w:rsidRPr="00276B9C" w14:paraId="39C35FC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EB2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6EC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176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AF9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1A3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41FE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苯并[a]</w:t>
            </w:r>
            <w:proofErr w:type="gramStart"/>
            <w:r w:rsidRPr="00276B9C">
              <w:rPr>
                <w:rFonts w:asciiTheme="minorEastAsia" w:eastAsiaTheme="minorEastAsia" w:hAnsiTheme="minorEastAsia" w:cs="宋体" w:hint="eastAsia"/>
                <w:sz w:val="21"/>
                <w:szCs w:val="21"/>
              </w:rPr>
              <w:t>芘</w:t>
            </w:r>
            <w:proofErr w:type="gramEnd"/>
          </w:p>
        </w:tc>
      </w:tr>
      <w:tr w:rsidR="001A198D" w:rsidRPr="00276B9C" w14:paraId="16D4BC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EF5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A26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29E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B90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68E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03AB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丁基羟基茴香醚（BHA）</w:t>
            </w:r>
          </w:p>
        </w:tc>
      </w:tr>
      <w:tr w:rsidR="001A198D" w:rsidRPr="00276B9C" w14:paraId="2DD4EB6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233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C62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4EC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9EC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7DB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70E3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二丁基羟基甲苯（BHT）</w:t>
            </w:r>
          </w:p>
        </w:tc>
      </w:tr>
      <w:tr w:rsidR="001A198D" w:rsidRPr="00276B9C" w14:paraId="187683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703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939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074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967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09B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1F867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特丁基对苯二</w:t>
            </w:r>
            <w:proofErr w:type="gramStart"/>
            <w:r w:rsidRPr="00276B9C">
              <w:rPr>
                <w:rFonts w:asciiTheme="minorEastAsia" w:eastAsiaTheme="minorEastAsia" w:hAnsiTheme="minorEastAsia" w:cs="宋体" w:hint="eastAsia"/>
                <w:sz w:val="21"/>
                <w:szCs w:val="21"/>
              </w:rPr>
              <w:t>酚</w:t>
            </w:r>
            <w:proofErr w:type="gramEnd"/>
            <w:r w:rsidRPr="00276B9C">
              <w:rPr>
                <w:rFonts w:asciiTheme="minorEastAsia" w:eastAsiaTheme="minorEastAsia" w:hAnsiTheme="minorEastAsia" w:cs="宋体" w:hint="eastAsia"/>
                <w:sz w:val="21"/>
                <w:szCs w:val="21"/>
              </w:rPr>
              <w:t>（TBHQ）</w:t>
            </w:r>
          </w:p>
        </w:tc>
      </w:tr>
      <w:tr w:rsidR="001A198D" w:rsidRPr="00276B9C" w14:paraId="2A7411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5AA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EEF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E75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9CB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DEF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1F0E4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游离棉酚b</w:t>
            </w:r>
          </w:p>
        </w:tc>
      </w:tr>
      <w:tr w:rsidR="001A198D" w:rsidRPr="00276B9C" w14:paraId="177B09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F67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07E0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食用油、油脂及其制品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021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食用植物油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653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食用植物油（煎炸过程用油）</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41B5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食用植物油（煎炸过程用油）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EA95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w:t>
            </w:r>
          </w:p>
        </w:tc>
      </w:tr>
      <w:tr w:rsidR="001A198D" w:rsidRPr="00276B9C" w14:paraId="578D45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6D6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918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DF2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724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62C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9CD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极性组分</w:t>
            </w:r>
          </w:p>
        </w:tc>
      </w:tr>
      <w:tr w:rsidR="001A198D" w:rsidRPr="00276B9C" w14:paraId="4797C73F" w14:textId="77777777">
        <w:trPr>
          <w:trHeight w:val="5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BA1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A49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315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DC6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6D3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44846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游离棉酚a</w:t>
            </w:r>
          </w:p>
        </w:tc>
      </w:tr>
      <w:tr w:rsidR="001A198D" w:rsidRPr="00276B9C" w14:paraId="0B766A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38A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EE5E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食用油、油脂及其制品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68E8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食用动物油脂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6D9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食用动物油脂</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2616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食用动物油脂</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5FBA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w:t>
            </w:r>
          </w:p>
        </w:tc>
      </w:tr>
      <w:tr w:rsidR="001A198D" w:rsidRPr="00276B9C" w14:paraId="583306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E56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C67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2E5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F26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6A6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5057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w:t>
            </w:r>
          </w:p>
        </w:tc>
      </w:tr>
      <w:tr w:rsidR="001A198D" w:rsidRPr="00276B9C" w14:paraId="5BE7AC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11C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51B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AEE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824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E43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B8497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丙二醛</w:t>
            </w:r>
          </w:p>
        </w:tc>
      </w:tr>
      <w:tr w:rsidR="001A198D" w:rsidRPr="00276B9C" w14:paraId="214D2CC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539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A87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C58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644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703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CB7B7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072EF9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C65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AEB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381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774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B56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B3C2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72907C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A23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DF7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60D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207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B25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377B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苯并[a]</w:t>
            </w:r>
            <w:proofErr w:type="gramStart"/>
            <w:r w:rsidRPr="00276B9C">
              <w:rPr>
                <w:rFonts w:asciiTheme="minorEastAsia" w:eastAsiaTheme="minorEastAsia" w:hAnsiTheme="minorEastAsia" w:cs="宋体" w:hint="eastAsia"/>
                <w:sz w:val="21"/>
                <w:szCs w:val="21"/>
              </w:rPr>
              <w:t>芘</w:t>
            </w:r>
            <w:proofErr w:type="gramEnd"/>
          </w:p>
        </w:tc>
      </w:tr>
      <w:tr w:rsidR="001A198D" w:rsidRPr="00276B9C" w14:paraId="135F3C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6E7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B76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3F9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68D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0A2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F613B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丁基羟基茴香醚（BHA）</w:t>
            </w:r>
          </w:p>
        </w:tc>
      </w:tr>
      <w:tr w:rsidR="001A198D" w:rsidRPr="00276B9C" w14:paraId="6D606F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67A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4BC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65A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457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FB2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BF63B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二丁基羟基甲苯（BHT）</w:t>
            </w:r>
          </w:p>
        </w:tc>
      </w:tr>
      <w:tr w:rsidR="001A198D" w:rsidRPr="00276B9C" w14:paraId="571260B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C48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7E6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7F4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9B5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77B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5899D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特丁基对苯二</w:t>
            </w:r>
            <w:proofErr w:type="gramStart"/>
            <w:r w:rsidRPr="00276B9C">
              <w:rPr>
                <w:rFonts w:asciiTheme="minorEastAsia" w:eastAsiaTheme="minorEastAsia" w:hAnsiTheme="minorEastAsia" w:cs="宋体" w:hint="eastAsia"/>
                <w:sz w:val="21"/>
                <w:szCs w:val="21"/>
              </w:rPr>
              <w:t>酚</w:t>
            </w:r>
            <w:proofErr w:type="gramEnd"/>
            <w:r w:rsidRPr="00276B9C">
              <w:rPr>
                <w:rFonts w:asciiTheme="minorEastAsia" w:eastAsiaTheme="minorEastAsia" w:hAnsiTheme="minorEastAsia" w:cs="宋体" w:hint="eastAsia"/>
                <w:sz w:val="21"/>
                <w:szCs w:val="21"/>
              </w:rPr>
              <w:t>（TBHQ）</w:t>
            </w:r>
          </w:p>
        </w:tc>
      </w:tr>
      <w:tr w:rsidR="001A198D" w:rsidRPr="00276B9C" w14:paraId="4207E6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5FC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477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食用油、油脂及其制品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8D4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食用油脂制品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40F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食用油脂制品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9DA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食用油脂制品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75CB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酸价（以脂肪计）a</w:t>
            </w:r>
          </w:p>
        </w:tc>
      </w:tr>
      <w:tr w:rsidR="001A198D" w:rsidRPr="00276B9C" w14:paraId="567850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D04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00C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079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283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45D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4245B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过氧化值（以脂肪计）a</w:t>
            </w:r>
          </w:p>
        </w:tc>
      </w:tr>
      <w:tr w:rsidR="001A198D" w:rsidRPr="00276B9C" w14:paraId="16C9E7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25B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CAF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C89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391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07E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7E9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CC114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E65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DE0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E4B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92E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9F4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B221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43D9798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871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43F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13E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771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805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B6AB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镍（以Ni计）b</w:t>
            </w:r>
          </w:p>
        </w:tc>
      </w:tr>
      <w:tr w:rsidR="001A198D" w:rsidRPr="00276B9C" w14:paraId="5AF103D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859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54B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CAE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DA4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E46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E76A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苯并[a]</w:t>
            </w:r>
            <w:proofErr w:type="gramStart"/>
            <w:r w:rsidRPr="00276B9C">
              <w:rPr>
                <w:rFonts w:asciiTheme="minorEastAsia" w:eastAsiaTheme="minorEastAsia" w:hAnsiTheme="minorEastAsia" w:cs="宋体" w:hint="eastAsia"/>
                <w:sz w:val="21"/>
                <w:szCs w:val="21"/>
              </w:rPr>
              <w:t>芘</w:t>
            </w:r>
            <w:proofErr w:type="gramEnd"/>
          </w:p>
        </w:tc>
      </w:tr>
      <w:tr w:rsidR="001A198D" w:rsidRPr="00276B9C" w14:paraId="638101B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C1E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9AA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4FE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E26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771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D9A44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丁基羟基茴香醚（BHA）（以油脂中的含量计）</w:t>
            </w:r>
          </w:p>
        </w:tc>
      </w:tr>
      <w:tr w:rsidR="001A198D" w:rsidRPr="00276B9C" w14:paraId="3C12DB5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B27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A48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5ED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25C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A0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874FF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二丁基羟基甲苯（BHT）（以油脂中的含量计）</w:t>
            </w:r>
          </w:p>
        </w:tc>
      </w:tr>
      <w:tr w:rsidR="001A198D" w:rsidRPr="00276B9C" w14:paraId="370BFA4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49B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043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D43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502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5CD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F910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特丁基对苯二</w:t>
            </w:r>
            <w:proofErr w:type="gramStart"/>
            <w:r w:rsidRPr="00276B9C">
              <w:rPr>
                <w:rFonts w:asciiTheme="minorEastAsia" w:eastAsiaTheme="minorEastAsia" w:hAnsiTheme="minorEastAsia" w:cs="宋体" w:hint="eastAsia"/>
                <w:sz w:val="21"/>
                <w:szCs w:val="21"/>
              </w:rPr>
              <w:t>酚</w:t>
            </w:r>
            <w:proofErr w:type="gramEnd"/>
            <w:r w:rsidRPr="00276B9C">
              <w:rPr>
                <w:rFonts w:asciiTheme="minorEastAsia" w:eastAsiaTheme="minorEastAsia" w:hAnsiTheme="minorEastAsia" w:cs="宋体" w:hint="eastAsia"/>
                <w:sz w:val="21"/>
                <w:szCs w:val="21"/>
              </w:rPr>
              <w:t>（TBHQ）（以油脂中的含量计）</w:t>
            </w:r>
          </w:p>
        </w:tc>
      </w:tr>
      <w:tr w:rsidR="001A198D" w:rsidRPr="00276B9C" w14:paraId="504F5B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CE1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7CA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2FA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68E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751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3ED3C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大肠菌群c</w:t>
            </w:r>
          </w:p>
        </w:tc>
      </w:tr>
      <w:tr w:rsidR="001A198D" w:rsidRPr="00276B9C" w14:paraId="495AE85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CC2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614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E22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9C3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EAE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0838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霉菌c</w:t>
            </w:r>
          </w:p>
        </w:tc>
      </w:tr>
      <w:tr w:rsidR="001A198D" w:rsidRPr="00276B9C" w14:paraId="1B2F5342"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F61F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3</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E01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98F6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酱油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EB3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酱油</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C6D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酿造酱油、配置酱油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1329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氨基酸态氮</w:t>
            </w:r>
          </w:p>
        </w:tc>
      </w:tr>
      <w:tr w:rsidR="001A198D" w:rsidRPr="00276B9C" w14:paraId="44FA90D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9D6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26F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728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671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3F0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9144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铵盐（以占氨基酸态氮的百分比计）a</w:t>
            </w:r>
          </w:p>
        </w:tc>
      </w:tr>
      <w:tr w:rsidR="001A198D" w:rsidRPr="00276B9C" w14:paraId="793A12B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45F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EFC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1ED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AF4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2C0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FB13F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639A25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CFF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F19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3C5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867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D0F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3392F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w:t>
            </w:r>
          </w:p>
        </w:tc>
      </w:tr>
      <w:tr w:rsidR="001A198D" w:rsidRPr="00276B9C" w14:paraId="6B981C7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D93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1C0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C07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8CC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A01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ADEE3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p>
        </w:tc>
      </w:tr>
      <w:tr w:rsidR="001A198D" w:rsidRPr="00276B9C" w14:paraId="74FE9F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866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61C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6ED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D21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45B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0AAF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3-氯-1,2-丙二醇b</w:t>
            </w:r>
          </w:p>
        </w:tc>
      </w:tr>
      <w:tr w:rsidR="001A198D" w:rsidRPr="00276B9C" w14:paraId="128935E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E95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316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C36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3AB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4BD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E433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5AFA8A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4AC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B0B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706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5D1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266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82D3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3099B40"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5FA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C12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345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B86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0A1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832AB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6203B7B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59C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761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8CA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33C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271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443D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对羟基苯甲酸酯类及其钠盐（以对羟基苯甲酸计）</w:t>
            </w:r>
          </w:p>
        </w:tc>
      </w:tr>
      <w:tr w:rsidR="001A198D" w:rsidRPr="00276B9C" w14:paraId="6B336EC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BC4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BB3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DC4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159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369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738EA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6212D8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CF2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193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612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2DD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1CD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B5C9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2F596BE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AC4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332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742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0F6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5F4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9F03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 c</w:t>
            </w:r>
          </w:p>
        </w:tc>
      </w:tr>
      <w:tr w:rsidR="001A198D" w:rsidRPr="00276B9C" w14:paraId="74629D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E6C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5E2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83D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ADD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ED5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9294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224E7F5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B2B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799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7A7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64A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436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3391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6E5E09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844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0C9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381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CC4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48B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A4D3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0BDEE5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835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6F43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2C9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07B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食醋</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21E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酿造食醋、配制</w:t>
            </w:r>
            <w:r w:rsidRPr="00276B9C">
              <w:rPr>
                <w:rFonts w:asciiTheme="minorEastAsia" w:eastAsiaTheme="minorEastAsia" w:hAnsiTheme="minorEastAsia" w:cs="宋体" w:hint="eastAsia"/>
                <w:sz w:val="21"/>
                <w:szCs w:val="21"/>
              </w:rPr>
              <w:lastRenderedPageBreak/>
              <w:t>食醋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4FD6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lastRenderedPageBreak/>
              <w:t>总酸（以乙酸计）</w:t>
            </w:r>
          </w:p>
        </w:tc>
      </w:tr>
      <w:tr w:rsidR="001A198D" w:rsidRPr="00276B9C" w14:paraId="241FBA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1EE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9B5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B2B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A46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ABA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1C777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游离矿酸</w:t>
            </w:r>
            <w:proofErr w:type="gramEnd"/>
          </w:p>
        </w:tc>
      </w:tr>
      <w:tr w:rsidR="001A198D" w:rsidRPr="00276B9C" w14:paraId="62D738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097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807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37E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082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6A2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B4F2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38D8BD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6E8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FDC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C05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605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71E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F42F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w:t>
            </w:r>
          </w:p>
        </w:tc>
      </w:tr>
      <w:tr w:rsidR="001A198D" w:rsidRPr="00276B9C" w14:paraId="3BB06A6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749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D4C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AAF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9EE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3CC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04D0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 B</w:t>
            </w:r>
            <w:r w:rsidRPr="00276B9C">
              <w:rPr>
                <w:rStyle w:val="font81"/>
                <w:rFonts w:asciiTheme="minorEastAsia" w:eastAsiaTheme="minorEastAsia" w:hAnsiTheme="minorEastAsia" w:hint="default"/>
                <w:color w:val="auto"/>
                <w:sz w:val="21"/>
                <w:szCs w:val="21"/>
              </w:rPr>
              <w:t>1</w:t>
            </w:r>
          </w:p>
        </w:tc>
      </w:tr>
      <w:tr w:rsidR="001A198D" w:rsidRPr="00276B9C" w14:paraId="282992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F06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46E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439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ED3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DFD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071E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79B97D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66F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F47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9A3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286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0A5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E1424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B45B2F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AEF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DE9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955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12D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4E6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F709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789589D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0ED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B94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85A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103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A56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8C39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对羟基苯甲酸酯类及其钠盐（以对羟基苯甲酸计）</w:t>
            </w:r>
          </w:p>
        </w:tc>
      </w:tr>
      <w:tr w:rsidR="001A198D" w:rsidRPr="00276B9C" w14:paraId="0839A26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6B9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FAC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892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BF2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1AE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017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5EA93C8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76E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9C5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033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641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742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F777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15F8AE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433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582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A50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E8E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6C1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49F9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p>
        </w:tc>
      </w:tr>
      <w:tr w:rsidR="001A198D" w:rsidRPr="00276B9C" w14:paraId="50CF5E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701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AF4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BAA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81D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E27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FD55B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4A384DD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62D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C60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6DA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96A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FB7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0E00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3779A0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FB7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28D9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FD3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酱类</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3153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酱类</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2C2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黄豆酱、甜面酱等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C757A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氨基酸态氮</w:t>
            </w:r>
          </w:p>
        </w:tc>
      </w:tr>
      <w:tr w:rsidR="001A198D" w:rsidRPr="00276B9C" w14:paraId="58EEF8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636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E33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883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6D8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F0C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8074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2CA955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F9C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CBC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909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244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6B9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DDB6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w:t>
            </w:r>
          </w:p>
        </w:tc>
      </w:tr>
      <w:tr w:rsidR="001A198D" w:rsidRPr="00276B9C" w14:paraId="69F2426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3B2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86E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2B7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B32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B3B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75CAC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 B</w:t>
            </w:r>
            <w:r w:rsidRPr="00276B9C">
              <w:rPr>
                <w:rStyle w:val="font81"/>
                <w:rFonts w:asciiTheme="minorEastAsia" w:eastAsiaTheme="minorEastAsia" w:hAnsiTheme="minorEastAsia" w:hint="default"/>
                <w:color w:val="auto"/>
                <w:sz w:val="21"/>
                <w:szCs w:val="21"/>
              </w:rPr>
              <w:t>1</w:t>
            </w:r>
          </w:p>
        </w:tc>
      </w:tr>
      <w:tr w:rsidR="001A198D" w:rsidRPr="00276B9C" w14:paraId="21422BB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9AB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771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3F4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592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237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FDE4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8F9E4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494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93E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EFA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E66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563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98B8E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5C2798D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2D0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36B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477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E64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6F5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7694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36569A7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E77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FE5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832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434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CF8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27939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37A15B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0BC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932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048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ACA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91E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F3AF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8A686C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B7E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2A4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507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7F8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330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78356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72EA52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CE3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FA8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0B4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A2E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1E6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35E0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3B09B0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9FE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4E9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AC1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EFC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877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5AA8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01910C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EF3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D78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4372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调味料酒</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430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调味料酒</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2EDB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料酒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25789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279706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F58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287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3D9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8F3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2E9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1661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w:t>
            </w:r>
          </w:p>
        </w:tc>
      </w:tr>
      <w:tr w:rsidR="001A198D" w:rsidRPr="00276B9C" w14:paraId="0B313C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1F6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5CD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597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33A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AE3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B7E0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721E82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B0D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7DC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CEE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AE4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4A9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B6AD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C90CB3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872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22A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01F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5AA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64C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E260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1EB9482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08B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0A9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035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5E2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80D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5570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4AE11D4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172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682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761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DB5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51F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1795F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4F0F0F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D83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1CE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2B7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9CF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E01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B843D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6C1E688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2F7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336C7"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92770"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香</w:t>
            </w:r>
            <w:proofErr w:type="gramStart"/>
            <w:r w:rsidRPr="00276B9C">
              <w:rPr>
                <w:rFonts w:asciiTheme="minorEastAsia" w:eastAsiaTheme="minorEastAsia" w:hAnsiTheme="minorEastAsia" w:cs="等线"/>
                <w:sz w:val="21"/>
                <w:szCs w:val="21"/>
              </w:rPr>
              <w:t>辛料类</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AE7E6"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香</w:t>
            </w:r>
            <w:proofErr w:type="gramStart"/>
            <w:r w:rsidRPr="00276B9C">
              <w:rPr>
                <w:rFonts w:asciiTheme="minorEastAsia" w:eastAsiaTheme="minorEastAsia" w:hAnsiTheme="minorEastAsia" w:cs="等线"/>
                <w:sz w:val="21"/>
                <w:szCs w:val="21"/>
              </w:rPr>
              <w:t>辛料类</w:t>
            </w:r>
            <w:proofErr w:type="gramEnd"/>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F584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香辛料调味油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0A10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0336EAD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BDD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A356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043B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2379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A94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3FE4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罗丹明 Ba</w:t>
            </w:r>
          </w:p>
        </w:tc>
      </w:tr>
      <w:tr w:rsidR="001A198D" w:rsidRPr="00276B9C" w14:paraId="136B9EC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C45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4E6F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DCA9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16DB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B49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7DA68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 I、苏丹红 II、苏丹红 III、苏丹红 IV</w:t>
            </w:r>
          </w:p>
        </w:tc>
      </w:tr>
      <w:tr w:rsidR="001A198D" w:rsidRPr="00276B9C" w14:paraId="0E6D7B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728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DCD3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6FAC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F231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22D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1B1E7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丁基羟基茴香醚（BHA）</w:t>
            </w:r>
          </w:p>
        </w:tc>
      </w:tr>
      <w:tr w:rsidR="001A198D" w:rsidRPr="00276B9C" w14:paraId="3F61C41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237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5775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0D54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2918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5E3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79529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二丁基羟基甲苯（BHT）</w:t>
            </w:r>
          </w:p>
        </w:tc>
      </w:tr>
      <w:tr w:rsidR="001A198D" w:rsidRPr="00276B9C" w14:paraId="11345E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D90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6FA2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6710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AAD0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CA1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04977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特丁基对苯二</w:t>
            </w:r>
            <w:proofErr w:type="gramStart"/>
            <w:r w:rsidRPr="00276B9C">
              <w:rPr>
                <w:rFonts w:asciiTheme="minorEastAsia" w:eastAsiaTheme="minorEastAsia" w:hAnsiTheme="minorEastAsia" w:cs="宋体" w:hint="eastAsia"/>
                <w:sz w:val="21"/>
                <w:szCs w:val="21"/>
              </w:rPr>
              <w:t>酚</w:t>
            </w:r>
            <w:proofErr w:type="gramEnd"/>
            <w:r w:rsidRPr="00276B9C">
              <w:rPr>
                <w:rFonts w:asciiTheme="minorEastAsia" w:eastAsiaTheme="minorEastAsia" w:hAnsiTheme="minorEastAsia" w:cs="宋体" w:hint="eastAsia"/>
                <w:sz w:val="21"/>
                <w:szCs w:val="21"/>
              </w:rPr>
              <w:t>（TBHQ）</w:t>
            </w:r>
          </w:p>
        </w:tc>
      </w:tr>
      <w:tr w:rsidR="001A198D" w:rsidRPr="00276B9C" w14:paraId="34B13F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B78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2B574"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805AB"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香</w:t>
            </w:r>
            <w:proofErr w:type="gramStart"/>
            <w:r w:rsidRPr="00276B9C">
              <w:rPr>
                <w:rFonts w:asciiTheme="minorEastAsia" w:eastAsiaTheme="minorEastAsia" w:hAnsiTheme="minorEastAsia" w:cs="等线"/>
                <w:sz w:val="21"/>
                <w:szCs w:val="21"/>
              </w:rPr>
              <w:t>辛料类</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E6BDB"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香</w:t>
            </w:r>
            <w:proofErr w:type="gramStart"/>
            <w:r w:rsidRPr="00276B9C">
              <w:rPr>
                <w:rFonts w:asciiTheme="minorEastAsia" w:eastAsiaTheme="minorEastAsia" w:hAnsiTheme="minorEastAsia" w:cs="等线"/>
                <w:sz w:val="21"/>
                <w:szCs w:val="21"/>
              </w:rPr>
              <w:t>辛料类</w:t>
            </w:r>
            <w:proofErr w:type="gramEnd"/>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C78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辣椒、花椒、辣椒粉、花椒粉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345BC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271C203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82E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3413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8E44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AF5E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76A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FBEF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戊</w:t>
            </w:r>
            <w:proofErr w:type="gramStart"/>
            <w:r w:rsidRPr="00276B9C">
              <w:rPr>
                <w:rFonts w:asciiTheme="minorEastAsia" w:eastAsiaTheme="minorEastAsia" w:hAnsiTheme="minorEastAsia" w:cs="宋体" w:hint="eastAsia"/>
                <w:sz w:val="21"/>
                <w:szCs w:val="21"/>
              </w:rPr>
              <w:t>唑</w:t>
            </w:r>
            <w:proofErr w:type="gramEnd"/>
            <w:r w:rsidRPr="00276B9C">
              <w:rPr>
                <w:rFonts w:asciiTheme="minorEastAsia" w:eastAsiaTheme="minorEastAsia" w:hAnsiTheme="minorEastAsia" w:cs="宋体" w:hint="eastAsia"/>
                <w:sz w:val="21"/>
                <w:szCs w:val="21"/>
              </w:rPr>
              <w:t>醇a</w:t>
            </w:r>
          </w:p>
        </w:tc>
      </w:tr>
      <w:tr w:rsidR="001A198D" w:rsidRPr="00276B9C" w14:paraId="09C3A8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D3A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562E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FF3C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844F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A23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FC3D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马拉硫磷b</w:t>
            </w:r>
          </w:p>
        </w:tc>
      </w:tr>
      <w:tr w:rsidR="001A198D" w:rsidRPr="00276B9C" w14:paraId="7696F47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B2A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6695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30F3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C3D3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598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5673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罗丹明Ba</w:t>
            </w:r>
          </w:p>
        </w:tc>
      </w:tr>
      <w:tr w:rsidR="001A198D" w:rsidRPr="00276B9C" w14:paraId="32C7649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E3B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5F9A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7668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4B08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58F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0952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 I、苏丹红 II、苏丹红 III、苏丹红IV</w:t>
            </w:r>
          </w:p>
        </w:tc>
      </w:tr>
      <w:tr w:rsidR="001A198D" w:rsidRPr="00276B9C" w14:paraId="69A8A0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AEA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4650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3A49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EFF5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774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7E19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10AE53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2F5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41F6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68A4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31B3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8A0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1098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4B1B306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542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5E64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0EE2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CB09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EB4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711A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102A65D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DC4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ADD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31A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香</w:t>
            </w:r>
            <w:proofErr w:type="gramStart"/>
            <w:r w:rsidRPr="00276B9C">
              <w:rPr>
                <w:rFonts w:asciiTheme="minorEastAsia" w:eastAsiaTheme="minorEastAsia" w:hAnsiTheme="minorEastAsia" w:cs="宋体" w:hint="eastAsia"/>
                <w:sz w:val="21"/>
                <w:szCs w:val="21"/>
              </w:rPr>
              <w:t>辛料类</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25C2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香</w:t>
            </w:r>
            <w:proofErr w:type="gramStart"/>
            <w:r w:rsidRPr="00276B9C">
              <w:rPr>
                <w:rFonts w:asciiTheme="minorEastAsia" w:eastAsiaTheme="minorEastAsia" w:hAnsiTheme="minorEastAsia" w:cs="宋体" w:hint="eastAsia"/>
                <w:sz w:val="21"/>
                <w:szCs w:val="21"/>
              </w:rPr>
              <w:t>辛料类</w:t>
            </w:r>
            <w:proofErr w:type="gramEnd"/>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5C3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香辛料酱（芥末酱、青</w:t>
            </w:r>
            <w:proofErr w:type="gramStart"/>
            <w:r w:rsidRPr="00276B9C">
              <w:rPr>
                <w:rFonts w:asciiTheme="minorEastAsia" w:eastAsiaTheme="minorEastAsia" w:hAnsiTheme="minorEastAsia" w:cs="宋体" w:hint="eastAsia"/>
                <w:sz w:val="21"/>
                <w:szCs w:val="21"/>
              </w:rPr>
              <w:t>芥</w:t>
            </w:r>
            <w:proofErr w:type="gramEnd"/>
            <w:r w:rsidRPr="00276B9C">
              <w:rPr>
                <w:rFonts w:asciiTheme="minorEastAsia" w:eastAsiaTheme="minorEastAsia" w:hAnsiTheme="minorEastAsia" w:cs="宋体" w:hint="eastAsia"/>
                <w:sz w:val="21"/>
                <w:szCs w:val="21"/>
              </w:rPr>
              <w:t>酱等）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BADF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0F01D7F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2CD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262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50F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95C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954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385A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4E648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66A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F80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8C5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C44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7DC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92341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ADD8F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0DB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6F4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933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28B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CCD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D19F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1E97ED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B0E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901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C1C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香</w:t>
            </w:r>
            <w:proofErr w:type="gramStart"/>
            <w:r w:rsidRPr="00276B9C">
              <w:rPr>
                <w:rFonts w:asciiTheme="minorEastAsia" w:eastAsiaTheme="minorEastAsia" w:hAnsiTheme="minorEastAsia" w:cs="宋体" w:hint="eastAsia"/>
                <w:sz w:val="21"/>
                <w:szCs w:val="21"/>
              </w:rPr>
              <w:t>辛料类</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30E5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香</w:t>
            </w:r>
            <w:proofErr w:type="gramStart"/>
            <w:r w:rsidRPr="00276B9C">
              <w:rPr>
                <w:rFonts w:asciiTheme="minorEastAsia" w:eastAsiaTheme="minorEastAsia" w:hAnsiTheme="minorEastAsia" w:cs="宋体" w:hint="eastAsia"/>
                <w:sz w:val="21"/>
                <w:szCs w:val="21"/>
              </w:rPr>
              <w:t>辛料类</w:t>
            </w:r>
            <w:proofErr w:type="gramEnd"/>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93D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 xml:space="preserve">其他香辛料调味品  </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6180D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5774339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F7D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55B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959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A40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AAF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8D6C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 I、苏丹红 II、苏丹红 III、苏丹红 IV</w:t>
            </w:r>
          </w:p>
        </w:tc>
      </w:tr>
      <w:tr w:rsidR="001A198D" w:rsidRPr="00276B9C" w14:paraId="01A9A0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BCA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7DB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FCA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E2D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0EA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14952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D72B9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2B6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2DD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C07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31D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FD1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AB79F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1C4F42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347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1A0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821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B76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810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6FFD2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3B0643D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1FD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2DF1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52F3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09A0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固体复合调味料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305E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鸡粉、鸡精调味料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55F0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谷氨酸钠a</w:t>
            </w:r>
          </w:p>
        </w:tc>
      </w:tr>
      <w:tr w:rsidR="001A198D" w:rsidRPr="00276B9C" w14:paraId="4B1EFC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5B5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EB9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0EF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A17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9B7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F0FC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呈味核苷酸二钠a</w:t>
            </w:r>
          </w:p>
        </w:tc>
      </w:tr>
      <w:tr w:rsidR="001A198D" w:rsidRPr="00276B9C" w14:paraId="5729EDA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8AE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7EE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398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9E7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B9E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33895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13A47A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E3D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625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745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1BF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C4E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F80A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w:t>
            </w:r>
          </w:p>
        </w:tc>
      </w:tr>
      <w:tr w:rsidR="001A198D" w:rsidRPr="00276B9C" w14:paraId="6ADC7F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35B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9D3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60A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F3F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302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810C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AF82B8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A34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BAE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E9D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226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D82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E096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2B61A0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B39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18F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664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8D9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FA1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8EFB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p>
        </w:tc>
      </w:tr>
      <w:tr w:rsidR="001A198D" w:rsidRPr="00276B9C" w14:paraId="50A0582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8B6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E57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FD2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75E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E7A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EC986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w:t>
            </w:r>
          </w:p>
        </w:tc>
      </w:tr>
      <w:tr w:rsidR="001A198D" w:rsidRPr="00276B9C" w14:paraId="4E866D4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29F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712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ED7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B31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4A6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2F02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63D318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B33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46562"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21A85"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调味料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049D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固体复合调味料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CA7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其他固体调味料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F631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34AC7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9B5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3CB7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2166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377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0B3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5C69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总砷（以As计）a</w:t>
            </w:r>
          </w:p>
        </w:tc>
      </w:tr>
      <w:tr w:rsidR="001A198D" w:rsidRPr="00276B9C" w14:paraId="7EEDF24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556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7C2C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964E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FD1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332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6348D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 I、苏丹红 II、苏丹红 III、苏丹红 IV</w:t>
            </w:r>
          </w:p>
        </w:tc>
      </w:tr>
      <w:tr w:rsidR="001A198D" w:rsidRPr="00276B9C" w14:paraId="449F5F9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5C6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2469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9AB3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A8A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817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A96BF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0867EE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2BF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3D2F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0029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097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C18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B218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29EF635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6EA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1A99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3590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C09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40B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B7817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35A9C0D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2CC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230E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A1E8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0EA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1B7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27D1D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55F82C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766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53B4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F620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003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DB8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E5D3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267567D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3E7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6768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DC85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AE3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F08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C0E0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483F80D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E3C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DD68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B38F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5CE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F86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9CCB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p>
        </w:tc>
      </w:tr>
      <w:tr w:rsidR="001A198D" w:rsidRPr="00276B9C" w14:paraId="6F92AB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ED1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8F5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17FB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D40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半固体复合调味料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707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蛋黄酱、沙拉酱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B11C2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22680F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A42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375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67C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25F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997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F8948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w:t>
            </w:r>
          </w:p>
        </w:tc>
      </w:tr>
      <w:tr w:rsidR="001A198D" w:rsidRPr="00276B9C" w14:paraId="1C3457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4B0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979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793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101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502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11855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1537CA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168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56D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D2B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9AD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373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84FF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3EF925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4DB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833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EF3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98B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2FB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B3F5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246CC97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EFC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F6C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CE6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495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8BE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21DE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4584F5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AC6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B0F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A79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0F5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420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8AC3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纳他霉素</w:t>
            </w:r>
          </w:p>
        </w:tc>
      </w:tr>
      <w:tr w:rsidR="001A198D" w:rsidRPr="00276B9C" w14:paraId="02E27B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5F5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2E3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705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BA5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C8F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62FF2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5DA69E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9F7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7EB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E7E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486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C18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EF62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436EA9C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534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60FC8"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8378E"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调味料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842DE"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半固体复合调味料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9F0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坚果</w:t>
            </w:r>
            <w:proofErr w:type="gramStart"/>
            <w:r w:rsidRPr="00276B9C">
              <w:rPr>
                <w:rFonts w:asciiTheme="minorEastAsia" w:eastAsiaTheme="minorEastAsia" w:hAnsiTheme="minorEastAsia" w:cs="宋体" w:hint="eastAsia"/>
                <w:sz w:val="21"/>
                <w:szCs w:val="21"/>
              </w:rPr>
              <w:t>与籽类的</w:t>
            </w:r>
            <w:proofErr w:type="gramEnd"/>
            <w:r w:rsidRPr="00276B9C">
              <w:rPr>
                <w:rFonts w:asciiTheme="minorEastAsia" w:eastAsiaTheme="minorEastAsia" w:hAnsiTheme="minorEastAsia" w:cs="宋体" w:hint="eastAsia"/>
                <w:sz w:val="21"/>
                <w:szCs w:val="21"/>
              </w:rPr>
              <w:t>泥（酱），包括花生酱等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3C895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142FC6C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2F2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064E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C6E2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9AAE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E1B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F8AD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 B</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a</w:t>
            </w:r>
          </w:p>
        </w:tc>
      </w:tr>
      <w:tr w:rsidR="001A198D" w:rsidRPr="00276B9C" w14:paraId="76D5B9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949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E86C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5D6E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1A4B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81F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510F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5E5954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2D5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50E1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B001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E87B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9FE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F5BCD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E50370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BC8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4F29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C042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7BF2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C3E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07B2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1833702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BAF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C54F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599F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FB48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E64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8C30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7AD4F3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166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F4AC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593B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05C8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B3F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FE462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244CAD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2E4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2E4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24E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EF1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半固体复合调味料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39B2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辣椒酱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7374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4380E5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2AA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DB4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85D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495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C1F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0406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w:t>
            </w:r>
          </w:p>
        </w:tc>
      </w:tr>
      <w:tr w:rsidR="001A198D" w:rsidRPr="00276B9C" w14:paraId="7CA81D7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32F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B0D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43A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F1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EF0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4A4E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 I、苏丹红 II、苏丹红 III、苏丹红 IV</w:t>
            </w:r>
          </w:p>
        </w:tc>
      </w:tr>
      <w:tr w:rsidR="001A198D" w:rsidRPr="00276B9C" w14:paraId="21E3D73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EB3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560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88B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541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C15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C27A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7620E7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39B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138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E6D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D51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5F0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8ADB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6490B9B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4BB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CED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479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5F8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28C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0D0BF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216A3A2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1FA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12E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BEC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FED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FD8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582A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513F33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544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84E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7AC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F8C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E36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9D43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二氧化硫残留量a</w:t>
            </w:r>
          </w:p>
        </w:tc>
      </w:tr>
      <w:tr w:rsidR="001A198D" w:rsidRPr="00276B9C" w14:paraId="0F3450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173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A78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3D2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F35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2B7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43B2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ED61E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E97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4E3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A46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9AA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2FA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7C3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4D75BB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A1C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3ED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E17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89C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518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19F9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p>
        </w:tc>
      </w:tr>
      <w:tr w:rsidR="001A198D" w:rsidRPr="00276B9C" w14:paraId="78153B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276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B5F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882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593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9B7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725A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7452FD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923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8C6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C90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29D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60B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F16F9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268B4AC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6C4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4C7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361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0D9B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半固体复合调味料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C7A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火锅底料、</w:t>
            </w:r>
            <w:proofErr w:type="gramStart"/>
            <w:r w:rsidRPr="00276B9C">
              <w:rPr>
                <w:rFonts w:asciiTheme="minorEastAsia" w:eastAsiaTheme="minorEastAsia" w:hAnsiTheme="minorEastAsia" w:cs="宋体" w:hint="eastAsia"/>
                <w:sz w:val="21"/>
                <w:szCs w:val="21"/>
              </w:rPr>
              <w:t>麻辣烫底料及</w:t>
            </w:r>
            <w:proofErr w:type="gramEnd"/>
            <w:r w:rsidRPr="00276B9C">
              <w:rPr>
                <w:rFonts w:asciiTheme="minorEastAsia" w:eastAsiaTheme="minorEastAsia" w:hAnsiTheme="minorEastAsia" w:cs="宋体" w:hint="eastAsia"/>
                <w:sz w:val="21"/>
                <w:szCs w:val="21"/>
              </w:rPr>
              <w:t>蘸料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181F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7269F3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0D1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90C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3DD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947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9D1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06AE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计）a</w:t>
            </w:r>
          </w:p>
        </w:tc>
      </w:tr>
      <w:tr w:rsidR="001A198D" w:rsidRPr="00276B9C" w14:paraId="0805556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BF9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372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D4C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C0F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B70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A6D9F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 I、苏丹红 II、苏丹红 III、苏丹红 IV</w:t>
            </w:r>
          </w:p>
        </w:tc>
      </w:tr>
      <w:tr w:rsidR="001A198D" w:rsidRPr="00276B9C" w14:paraId="447CB3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9A3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95F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191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6F2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A69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5C28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6A4E1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6D8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CDB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BA1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1B6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CA0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C80CE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6EA71C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03A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179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C87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880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94B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25819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42F02B3B"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C92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A27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C8D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2B5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7AF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1DDE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0F35E9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746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590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196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391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5C0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DEDF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二氧化硫残留量b</w:t>
            </w:r>
          </w:p>
        </w:tc>
      </w:tr>
      <w:tr w:rsidR="001A198D" w:rsidRPr="00276B9C" w14:paraId="6FAEEE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BD2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E56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BA9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B07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37B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929D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金黄色葡萄球菌c</w:t>
            </w:r>
          </w:p>
        </w:tc>
      </w:tr>
      <w:tr w:rsidR="001A198D" w:rsidRPr="00276B9C" w14:paraId="47D076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578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107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BE1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E67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43F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1355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沙门氏菌c</w:t>
            </w:r>
          </w:p>
        </w:tc>
      </w:tr>
      <w:tr w:rsidR="001A198D" w:rsidRPr="00276B9C" w14:paraId="39429C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2F7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D02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C3C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9E7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B1E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0268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副溶血性弧菌d</w:t>
            </w:r>
          </w:p>
        </w:tc>
      </w:tr>
      <w:tr w:rsidR="001A198D" w:rsidRPr="00276B9C" w14:paraId="4C00EE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E83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78C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45BD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357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半固体复合调味料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0D1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其他半固体调味料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14BF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5F9CB1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A26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817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ABF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BD0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769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3411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计）a</w:t>
            </w:r>
          </w:p>
        </w:tc>
      </w:tr>
      <w:tr w:rsidR="001A198D" w:rsidRPr="00276B9C" w14:paraId="4DEE205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18F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4B1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307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3B7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783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068A2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 I、苏丹红 II、苏丹红 III、苏丹红 IV</w:t>
            </w:r>
          </w:p>
        </w:tc>
      </w:tr>
      <w:tr w:rsidR="001A198D" w:rsidRPr="00276B9C" w14:paraId="281E61F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B18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896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7A9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ACB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CF9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116A0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78702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13A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DAD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A68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846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221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6C1C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BEB4BF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02A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010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740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1E3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B31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BAFF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42C1978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E51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283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D8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ED3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4F3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3F55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75BBF9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DF9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5AB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05E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1A1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F4C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B3B88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二氧化硫残留量b</w:t>
            </w:r>
          </w:p>
        </w:tc>
      </w:tr>
      <w:tr w:rsidR="001A198D" w:rsidRPr="00276B9C" w14:paraId="05A843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0BB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0C1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654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219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C0F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AA0C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6DCF10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AA2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11B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B64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6EC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74F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A6A3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0D1CB5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405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786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D57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AF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065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D14A5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p>
        </w:tc>
      </w:tr>
      <w:tr w:rsidR="001A198D" w:rsidRPr="00276B9C" w14:paraId="02679C6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B4C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CB9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9C8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A8D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452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A1C0A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金黄色葡萄球菌c</w:t>
            </w:r>
          </w:p>
        </w:tc>
      </w:tr>
      <w:tr w:rsidR="001A198D" w:rsidRPr="00276B9C" w14:paraId="226624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90D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2D2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095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E05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FD9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292B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沙门氏菌c</w:t>
            </w:r>
          </w:p>
        </w:tc>
      </w:tr>
      <w:tr w:rsidR="001A198D" w:rsidRPr="00276B9C" w14:paraId="12637F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9E6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0ED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119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1D3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885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BDC6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副溶血性弧菌d</w:t>
            </w:r>
          </w:p>
        </w:tc>
      </w:tr>
      <w:tr w:rsidR="001A198D" w:rsidRPr="00276B9C" w14:paraId="1AAF57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B5D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A0D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AC1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BFCF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液体复合调味料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485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蚝油、虾油、鱼露</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68C7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6E9317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CD7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3B8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0EB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771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732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1AF7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 Cd  计）a</w:t>
            </w:r>
          </w:p>
        </w:tc>
      </w:tr>
      <w:tr w:rsidR="001A198D" w:rsidRPr="00276B9C" w14:paraId="2F3A528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F8F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EA9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6A9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FDA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988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52A9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764B55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BD0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DC9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5EF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F19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A0C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4E4F7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3724854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6B3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E01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C94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778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CBB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2ED16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w:t>
            </w:r>
            <w:r w:rsidRPr="00276B9C">
              <w:rPr>
                <w:rFonts w:asciiTheme="minorEastAsia" w:eastAsiaTheme="minorEastAsia" w:hAnsiTheme="minorEastAsia" w:cs="宋体" w:hint="eastAsia"/>
                <w:sz w:val="21"/>
                <w:szCs w:val="21"/>
              </w:rPr>
              <w:lastRenderedPageBreak/>
              <w:t>计）</w:t>
            </w:r>
          </w:p>
        </w:tc>
      </w:tr>
      <w:tr w:rsidR="001A198D" w:rsidRPr="00276B9C" w14:paraId="0B6A210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AEB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403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734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957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611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0C5D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53317B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0F2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378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198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E0C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270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0677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519862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D88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7D1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D4E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965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4F2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B05A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32E15A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98F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9E0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9C1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F18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9F7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05718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79051A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7BA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903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8EC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8DA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079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1EADF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24DE6A6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2E3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521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80B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7BD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1E3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F0AB0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副溶血性弧菌</w:t>
            </w:r>
          </w:p>
        </w:tc>
      </w:tr>
      <w:tr w:rsidR="001A198D" w:rsidRPr="00276B9C" w14:paraId="055A7FC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423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3B56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437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F2F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液体复合调味料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F369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其他液体调味料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0EFF0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1C8D11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556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0D2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460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C16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212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204F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计）a</w:t>
            </w:r>
          </w:p>
        </w:tc>
      </w:tr>
      <w:tr w:rsidR="001A198D" w:rsidRPr="00276B9C" w14:paraId="5FB7E8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B37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A1C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0D6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7F1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B61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3CE8B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 Cd  计）b</w:t>
            </w:r>
          </w:p>
        </w:tc>
      </w:tr>
      <w:tr w:rsidR="001A198D" w:rsidRPr="00276B9C" w14:paraId="5AA1BE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24F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4BE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F7C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AE1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EA9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2F7B8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5B098F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18A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C9C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C3B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E12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525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662E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15F9E71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BDB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296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1C1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9B3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194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33601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1FA47069"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403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6CA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44D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2D7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A9F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67EAB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4201FA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91E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B2A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451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E85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36C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09475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68BA22B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9F4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6E3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C3C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D4D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C9E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1B7DE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4182A7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1D2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21E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64B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37F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255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1C66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p>
        </w:tc>
      </w:tr>
      <w:tr w:rsidR="001A198D" w:rsidRPr="00276B9C" w14:paraId="641CC0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C69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60B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662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575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2D1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CC3BB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菌落总数c</w:t>
            </w:r>
          </w:p>
        </w:tc>
      </w:tr>
      <w:tr w:rsidR="001A198D" w:rsidRPr="00276B9C" w14:paraId="34C1C2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F6F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210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EB9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E83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BA3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B2AD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大肠菌群c</w:t>
            </w:r>
          </w:p>
        </w:tc>
      </w:tr>
      <w:tr w:rsidR="001A198D" w:rsidRPr="00276B9C" w14:paraId="55F69BF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3F1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F0B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D8E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8F3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5DC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6AEC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金黄色葡萄球菌d</w:t>
            </w:r>
          </w:p>
        </w:tc>
      </w:tr>
      <w:tr w:rsidR="001A198D" w:rsidRPr="00276B9C" w14:paraId="12CC9DD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ADD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51D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AC1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359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BCE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B6544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沙门氏菌d</w:t>
            </w:r>
          </w:p>
        </w:tc>
      </w:tr>
      <w:tr w:rsidR="001A198D" w:rsidRPr="00276B9C" w14:paraId="72D8AE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0C7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0DD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F0A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3E6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75B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3DD3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副溶血性弧菌e</w:t>
            </w:r>
          </w:p>
        </w:tc>
      </w:tr>
      <w:tr w:rsidR="001A198D" w:rsidRPr="00276B9C" w14:paraId="21359F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BD3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E7F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F06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味精</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1E2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味精</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13EB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味精</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AEE9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谷氨酸钠</w:t>
            </w:r>
          </w:p>
        </w:tc>
      </w:tr>
      <w:tr w:rsidR="001A198D" w:rsidRPr="00276B9C" w14:paraId="439CAE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2C8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8B2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92C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22B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B88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0DC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27C14EA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9D3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D1C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8C8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8CF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CE7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F5B8D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w:t>
            </w:r>
          </w:p>
        </w:tc>
      </w:tr>
      <w:tr w:rsidR="001A198D" w:rsidRPr="00276B9C" w14:paraId="44E32130"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30C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4</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DE9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肉制品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466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预制肉制品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F57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调理肉制品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1B2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调理肉制品（非速冻）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4B96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423A0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CF5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C1E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ED1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F99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7C9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62A36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6083D2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4BE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F30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肉制品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5C34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预制肉制品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0F5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腌腊肉制品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180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腌腊肉制品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51F0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三甲胺氮a</w:t>
            </w:r>
          </w:p>
        </w:tc>
      </w:tr>
      <w:tr w:rsidR="001A198D" w:rsidRPr="00276B9C" w14:paraId="63A957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E83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367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3A8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4F4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622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5AEF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w:t>
            </w:r>
          </w:p>
        </w:tc>
      </w:tr>
      <w:tr w:rsidR="001A198D" w:rsidRPr="00276B9C" w14:paraId="533839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278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C54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269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D73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343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C6BC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54B9D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520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C07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2D8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588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21A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D9DEF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428DB0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49D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447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162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880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0D7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82B6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403016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EE6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DD4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20D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88D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27B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2428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N-二甲基亚硝胺</w:t>
            </w:r>
          </w:p>
        </w:tc>
      </w:tr>
      <w:tr w:rsidR="001A198D" w:rsidRPr="00276B9C" w14:paraId="3B5C8B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290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115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FFA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563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97B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11B5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亚硝酸盐（以亚硝酸钠计）</w:t>
            </w:r>
          </w:p>
        </w:tc>
      </w:tr>
      <w:tr w:rsidR="001A198D" w:rsidRPr="00276B9C" w14:paraId="4AB61B8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328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83C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D8E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BC6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DC0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6166E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11824D9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B52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DA7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4AD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94A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3B3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0D2CF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22E0C05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7F9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37E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250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E27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263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0DD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31F53B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EF7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647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F56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32B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005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A1EC5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防腐剂混合使用时各自用量占其和</w:t>
            </w:r>
          </w:p>
        </w:tc>
      </w:tr>
      <w:tr w:rsidR="001A198D" w:rsidRPr="00276B9C" w14:paraId="649211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1DC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09F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759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894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D4F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FEFF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0CD70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E06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49B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17B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32A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37B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09EC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胭脂红</w:t>
            </w:r>
          </w:p>
        </w:tc>
      </w:tr>
      <w:tr w:rsidR="001A198D" w:rsidRPr="00276B9C" w14:paraId="43522E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A03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57F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F05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F80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FDA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2667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1B50262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575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DCA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肉制品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005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熟肉制品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2D6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发酵肉制品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5C97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发酵肉制品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3F81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85A18B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3EB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5BF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177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449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214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D375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6E3F1C2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2F6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FCF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083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F9D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553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DFF82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3A3FC5D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8AC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C00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2A6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C14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9BA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DAAD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亚硝酸盐（以亚硝酸钠计）</w:t>
            </w:r>
          </w:p>
        </w:tc>
      </w:tr>
      <w:tr w:rsidR="001A198D" w:rsidRPr="00276B9C" w14:paraId="6A2600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654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6BC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2F3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4DC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C99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2680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16356B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C2A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93E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65E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0EC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4F0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6E0E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EE0441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5E1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B58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A58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044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F59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45AB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6A5F75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1D0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3E7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30D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0CA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272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8E9E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胭脂红</w:t>
            </w:r>
          </w:p>
        </w:tc>
      </w:tr>
      <w:tr w:rsidR="001A198D" w:rsidRPr="00276B9C" w14:paraId="7C869A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82C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F8E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B5B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F58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933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DA08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1F67E9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BCB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27C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CB7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9B1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E06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34B74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56E5AB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86A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B3A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EAE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65F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592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DD11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61E1BE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ECE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1B0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A00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ED2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DAD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95A4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6ABE07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6DC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92E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74B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518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207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010F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单核细胞增生李斯</w:t>
            </w:r>
            <w:proofErr w:type="gramStart"/>
            <w:r w:rsidRPr="00276B9C">
              <w:rPr>
                <w:rFonts w:asciiTheme="minorEastAsia" w:eastAsiaTheme="minorEastAsia" w:hAnsiTheme="minorEastAsia" w:cs="宋体" w:hint="eastAsia"/>
                <w:sz w:val="21"/>
                <w:szCs w:val="21"/>
              </w:rPr>
              <w:t>特</w:t>
            </w:r>
            <w:proofErr w:type="gramEnd"/>
            <w:r w:rsidRPr="00276B9C">
              <w:rPr>
                <w:rFonts w:asciiTheme="minorEastAsia" w:eastAsiaTheme="minorEastAsia" w:hAnsiTheme="minorEastAsia" w:cs="宋体" w:hint="eastAsia"/>
                <w:sz w:val="21"/>
                <w:szCs w:val="21"/>
              </w:rPr>
              <w:t>氏菌b</w:t>
            </w:r>
          </w:p>
        </w:tc>
      </w:tr>
      <w:tr w:rsidR="001A198D" w:rsidRPr="00276B9C" w14:paraId="4E545B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0BF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807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F1B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FD5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A3D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B4B3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 xml:space="preserve">大肠埃希氏菌O157:H7c </w:t>
            </w:r>
          </w:p>
        </w:tc>
      </w:tr>
      <w:tr w:rsidR="001A198D" w:rsidRPr="00276B9C" w14:paraId="43E4E49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538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450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肉制品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C8F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熟肉制品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B68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酱</w:t>
            </w:r>
            <w:proofErr w:type="gramEnd"/>
            <w:r w:rsidRPr="00276B9C">
              <w:rPr>
                <w:rFonts w:asciiTheme="minorEastAsia" w:eastAsiaTheme="minorEastAsia" w:hAnsiTheme="minorEastAsia" w:cs="宋体" w:hint="eastAsia"/>
                <w:sz w:val="21"/>
                <w:szCs w:val="21"/>
              </w:rPr>
              <w:t>卤肉制品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1B67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酱</w:t>
            </w:r>
            <w:proofErr w:type="gramEnd"/>
            <w:r w:rsidRPr="00276B9C">
              <w:rPr>
                <w:rFonts w:asciiTheme="minorEastAsia" w:eastAsiaTheme="minorEastAsia" w:hAnsiTheme="minorEastAsia" w:cs="宋体" w:hint="eastAsia"/>
                <w:sz w:val="21"/>
                <w:szCs w:val="21"/>
              </w:rPr>
              <w:t>卤肉制品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82257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EB8D9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2F0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3FC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FAF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86C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E65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255EF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6C2BF5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C91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B29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C2C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C35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62B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93AB9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005FD98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81B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9AA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6E8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8BA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396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261E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6BEAE9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7A5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2C4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30D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BB6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9D5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2EF1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亚硝酸盐（以亚硝酸钠计）</w:t>
            </w:r>
          </w:p>
        </w:tc>
      </w:tr>
      <w:tr w:rsidR="001A198D" w:rsidRPr="00276B9C" w14:paraId="67BB06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773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7D8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3A6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677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21A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65F0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55604F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098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692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909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2B2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9DB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D1B02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39AC17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42D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D4F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259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CE7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3F6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7117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550A39E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C31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52B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B8A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FCE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870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974A4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1896B0D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C02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428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548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839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FC8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B980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胭脂红</w:t>
            </w:r>
          </w:p>
        </w:tc>
      </w:tr>
      <w:tr w:rsidR="001A198D" w:rsidRPr="00276B9C" w14:paraId="46537C3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B32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EBF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2B5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CC7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635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5086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55EFF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059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25D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E8D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85C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FF0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13D1A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47190CA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1CF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D9A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866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C35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486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D2E1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酸性</w:t>
            </w:r>
            <w:proofErr w:type="gramStart"/>
            <w:r w:rsidRPr="00276B9C">
              <w:rPr>
                <w:rFonts w:asciiTheme="minorEastAsia" w:eastAsiaTheme="minorEastAsia" w:hAnsiTheme="minorEastAsia" w:cs="宋体" w:hint="eastAsia"/>
                <w:sz w:val="21"/>
                <w:szCs w:val="21"/>
              </w:rPr>
              <w:t>橙</w:t>
            </w:r>
            <w:proofErr w:type="gramEnd"/>
            <w:r w:rsidRPr="00276B9C">
              <w:rPr>
                <w:rFonts w:asciiTheme="minorEastAsia" w:eastAsiaTheme="minorEastAsia" w:hAnsiTheme="minorEastAsia" w:cs="宋体" w:hint="eastAsia"/>
                <w:sz w:val="21"/>
                <w:szCs w:val="21"/>
              </w:rPr>
              <w:t>II</w:t>
            </w:r>
          </w:p>
        </w:tc>
      </w:tr>
      <w:tr w:rsidR="001A198D" w:rsidRPr="00276B9C" w14:paraId="21C7A5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639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937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794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FCE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DBC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55631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w:t>
            </w:r>
          </w:p>
        </w:tc>
      </w:tr>
      <w:tr w:rsidR="001A198D" w:rsidRPr="00276B9C" w14:paraId="0432FB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07C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D71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950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AD1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D22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5E42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4F0D22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F78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C17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A18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3DD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55D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51328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052E3A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32C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FE1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AAF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172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FCA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61A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440B1F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F9F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2D6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A2E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6E9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D17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F3D3A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单核细胞增生李斯</w:t>
            </w:r>
            <w:proofErr w:type="gramStart"/>
            <w:r w:rsidRPr="00276B9C">
              <w:rPr>
                <w:rFonts w:asciiTheme="minorEastAsia" w:eastAsiaTheme="minorEastAsia" w:hAnsiTheme="minorEastAsia" w:cs="宋体" w:hint="eastAsia"/>
                <w:sz w:val="21"/>
                <w:szCs w:val="21"/>
              </w:rPr>
              <w:t>特</w:t>
            </w:r>
            <w:proofErr w:type="gramEnd"/>
            <w:r w:rsidRPr="00276B9C">
              <w:rPr>
                <w:rFonts w:asciiTheme="minorEastAsia" w:eastAsiaTheme="minorEastAsia" w:hAnsiTheme="minorEastAsia" w:cs="宋体" w:hint="eastAsia"/>
                <w:sz w:val="21"/>
                <w:szCs w:val="21"/>
              </w:rPr>
              <w:t>氏菌a</w:t>
            </w:r>
          </w:p>
        </w:tc>
      </w:tr>
      <w:tr w:rsidR="001A198D" w:rsidRPr="00276B9C" w14:paraId="0837555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ECB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7F7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EF7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4BA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F02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37DD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大肠埃希氏菌O157:H7b</w:t>
            </w:r>
          </w:p>
        </w:tc>
      </w:tr>
      <w:tr w:rsidR="001A198D" w:rsidRPr="00276B9C" w14:paraId="5E15EF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135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F32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0AB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1CD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62C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24928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商业无菌c</w:t>
            </w:r>
          </w:p>
        </w:tc>
      </w:tr>
      <w:tr w:rsidR="001A198D" w:rsidRPr="00276B9C" w14:paraId="6A3A03F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426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EB6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肉制品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647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熟肉制品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1CE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熟肉干</w:t>
            </w:r>
            <w:proofErr w:type="gramEnd"/>
            <w:r w:rsidRPr="00276B9C">
              <w:rPr>
                <w:rFonts w:asciiTheme="minorEastAsia" w:eastAsiaTheme="minorEastAsia" w:hAnsiTheme="minorEastAsia" w:cs="宋体" w:hint="eastAsia"/>
                <w:sz w:val="21"/>
                <w:szCs w:val="21"/>
              </w:rPr>
              <w:t>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0E8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熟肉干</w:t>
            </w:r>
            <w:proofErr w:type="gramEnd"/>
            <w:r w:rsidRPr="00276B9C">
              <w:rPr>
                <w:rFonts w:asciiTheme="minorEastAsia" w:eastAsiaTheme="minorEastAsia" w:hAnsiTheme="minorEastAsia" w:cs="宋体" w:hint="eastAsia"/>
                <w:sz w:val="21"/>
                <w:szCs w:val="21"/>
              </w:rPr>
              <w:t>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C2AB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3872C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743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14E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382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1A7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DC0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CE89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4726D1D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5E6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817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CB4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5F3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F0C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14986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2DBBB8B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D61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E71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AE7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4F0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543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3D1E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3D17C4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9C4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51D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CE0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CAF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525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E793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613AC4F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D1A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291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8FD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938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859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071E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1E1FFDA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301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05C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78C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407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F27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FB34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61114ED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3BE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B2B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780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E91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B71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C614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01E587A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B0B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586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CCB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F1D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B59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672A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w:t>
            </w:r>
          </w:p>
        </w:tc>
      </w:tr>
      <w:tr w:rsidR="001A198D" w:rsidRPr="00276B9C" w14:paraId="124D12F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10F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2E7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1EB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DAA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389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46B2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6D9C19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C4D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C05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914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3D5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284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C091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1686B8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A15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B2B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3B1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D66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041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5CE3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310347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288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860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AF5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3CE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209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A73E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单核细胞增生李斯</w:t>
            </w:r>
            <w:proofErr w:type="gramStart"/>
            <w:r w:rsidRPr="00276B9C">
              <w:rPr>
                <w:rFonts w:asciiTheme="minorEastAsia" w:eastAsiaTheme="minorEastAsia" w:hAnsiTheme="minorEastAsia" w:cs="宋体" w:hint="eastAsia"/>
                <w:sz w:val="21"/>
                <w:szCs w:val="21"/>
              </w:rPr>
              <w:t>特</w:t>
            </w:r>
            <w:proofErr w:type="gramEnd"/>
            <w:r w:rsidRPr="00276B9C">
              <w:rPr>
                <w:rFonts w:asciiTheme="minorEastAsia" w:eastAsiaTheme="minorEastAsia" w:hAnsiTheme="minorEastAsia" w:cs="宋体" w:hint="eastAsia"/>
                <w:sz w:val="21"/>
                <w:szCs w:val="21"/>
              </w:rPr>
              <w:t>氏菌a</w:t>
            </w:r>
          </w:p>
        </w:tc>
      </w:tr>
      <w:tr w:rsidR="001A198D" w:rsidRPr="00276B9C" w14:paraId="786A9F6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5BD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6A9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E25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BA0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627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1771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大肠埃希氏菌O157:H7b</w:t>
            </w:r>
          </w:p>
        </w:tc>
      </w:tr>
      <w:tr w:rsidR="001A198D" w:rsidRPr="00276B9C" w14:paraId="2A405C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32D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5DD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肉制品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8E3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熟肉制品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AA2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熏</w:t>
            </w:r>
            <w:proofErr w:type="gramEnd"/>
            <w:r w:rsidRPr="00276B9C">
              <w:rPr>
                <w:rFonts w:asciiTheme="minorEastAsia" w:eastAsiaTheme="minorEastAsia" w:hAnsiTheme="minorEastAsia" w:cs="宋体" w:hint="eastAsia"/>
                <w:sz w:val="21"/>
                <w:szCs w:val="21"/>
              </w:rPr>
              <w:t>烧烤肉制品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F97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熏</w:t>
            </w:r>
            <w:proofErr w:type="gramEnd"/>
            <w:r w:rsidRPr="00276B9C">
              <w:rPr>
                <w:rFonts w:asciiTheme="minorEastAsia" w:eastAsiaTheme="minorEastAsia" w:hAnsiTheme="minorEastAsia" w:cs="宋体" w:hint="eastAsia"/>
                <w:sz w:val="21"/>
                <w:szCs w:val="21"/>
              </w:rPr>
              <w:t>烧烤肉制品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BFE1A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苯并[a]</w:t>
            </w:r>
            <w:proofErr w:type="gramStart"/>
            <w:r w:rsidRPr="00276B9C">
              <w:rPr>
                <w:rFonts w:asciiTheme="minorEastAsia" w:eastAsiaTheme="minorEastAsia" w:hAnsiTheme="minorEastAsia" w:cs="宋体" w:hint="eastAsia"/>
                <w:sz w:val="21"/>
                <w:szCs w:val="21"/>
              </w:rPr>
              <w:t>芘</w:t>
            </w:r>
            <w:proofErr w:type="gramEnd"/>
          </w:p>
        </w:tc>
      </w:tr>
      <w:tr w:rsidR="001A198D" w:rsidRPr="00276B9C" w14:paraId="5E556D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E05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4FC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C8F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BBD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961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E500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N-二甲基亚硝胺</w:t>
            </w:r>
          </w:p>
        </w:tc>
      </w:tr>
      <w:tr w:rsidR="001A198D" w:rsidRPr="00276B9C" w14:paraId="32C4324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66C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EF5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5A3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4E7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C9E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5CF8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亚硝酸盐（以亚硝酸钠计）</w:t>
            </w:r>
          </w:p>
        </w:tc>
      </w:tr>
      <w:tr w:rsidR="001A198D" w:rsidRPr="00276B9C" w14:paraId="68EB64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A32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974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968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1F9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D8F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A8E1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w:t>
            </w:r>
          </w:p>
        </w:tc>
      </w:tr>
      <w:tr w:rsidR="001A198D" w:rsidRPr="00276B9C" w14:paraId="4769ACC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D3C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6D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2D2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C60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4AA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BB3B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48F440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509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E77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DE3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F89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3DB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CEF0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38C220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C2F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516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505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33B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D96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D8F8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309661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AFA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2D3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216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714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ED5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94E1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单核细胞增生李斯</w:t>
            </w:r>
            <w:proofErr w:type="gramStart"/>
            <w:r w:rsidRPr="00276B9C">
              <w:rPr>
                <w:rFonts w:asciiTheme="minorEastAsia" w:eastAsiaTheme="minorEastAsia" w:hAnsiTheme="minorEastAsia" w:cs="宋体" w:hint="eastAsia"/>
                <w:sz w:val="21"/>
                <w:szCs w:val="21"/>
              </w:rPr>
              <w:t>特</w:t>
            </w:r>
            <w:proofErr w:type="gramEnd"/>
            <w:r w:rsidRPr="00276B9C">
              <w:rPr>
                <w:rFonts w:asciiTheme="minorEastAsia" w:eastAsiaTheme="minorEastAsia" w:hAnsiTheme="minorEastAsia" w:cs="宋体" w:hint="eastAsia"/>
                <w:sz w:val="21"/>
                <w:szCs w:val="21"/>
              </w:rPr>
              <w:t>氏菌a</w:t>
            </w:r>
          </w:p>
        </w:tc>
      </w:tr>
      <w:tr w:rsidR="001A198D" w:rsidRPr="00276B9C" w14:paraId="6A4687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D1A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7F9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A87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ECA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FAC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95A0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大肠埃希氏菌O157:H7b</w:t>
            </w:r>
          </w:p>
        </w:tc>
      </w:tr>
      <w:tr w:rsidR="001A198D" w:rsidRPr="00276B9C" w14:paraId="661B2B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881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D7F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肉制品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3E4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熟肉制品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DE72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熏煮香肠火腿制品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9DC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熏煮香肠火腿制品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4A9A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4544A4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057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CD0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D94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A3F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FA0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BA68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06DF68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A24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5E8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97A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A3B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F10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900A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0A9316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9AC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D8F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B08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F09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1F0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98D7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亚硝酸盐（以亚硝酸钠计）</w:t>
            </w:r>
          </w:p>
        </w:tc>
      </w:tr>
      <w:tr w:rsidR="001A198D" w:rsidRPr="00276B9C" w14:paraId="217380B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A5A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062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130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A28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344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F300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68543F4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E7D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6AD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57C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0EA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3C9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0BD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36AB3B6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C99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6D6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F8F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53F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08A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1F7A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2AA8306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262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0E1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193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69D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16B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F7D4B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2FE4B4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575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01F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DA2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8D2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344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5131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570BF4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875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729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2EF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C61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E06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0A2D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21BDA3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693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21D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28C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70E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48F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3DDF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w:t>
            </w:r>
          </w:p>
        </w:tc>
      </w:tr>
      <w:tr w:rsidR="001A198D" w:rsidRPr="00276B9C" w14:paraId="2D8ABF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B8A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57A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8C3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CAB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E7F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7917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2FCA29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344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4CB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99D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36A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6B8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FDB9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3821FC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B58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392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856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9CE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450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DB5A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2A3755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65D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8E3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A2B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1A1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142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0ED61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单核细胞增生李斯</w:t>
            </w:r>
            <w:proofErr w:type="gramStart"/>
            <w:r w:rsidRPr="00276B9C">
              <w:rPr>
                <w:rFonts w:asciiTheme="minorEastAsia" w:eastAsiaTheme="minorEastAsia" w:hAnsiTheme="minorEastAsia" w:cs="宋体" w:hint="eastAsia"/>
                <w:sz w:val="21"/>
                <w:szCs w:val="21"/>
              </w:rPr>
              <w:t>特</w:t>
            </w:r>
            <w:proofErr w:type="gramEnd"/>
            <w:r w:rsidRPr="00276B9C">
              <w:rPr>
                <w:rFonts w:asciiTheme="minorEastAsia" w:eastAsiaTheme="minorEastAsia" w:hAnsiTheme="minorEastAsia" w:cs="宋体" w:hint="eastAsia"/>
                <w:sz w:val="21"/>
                <w:szCs w:val="21"/>
              </w:rPr>
              <w:t>氏菌a</w:t>
            </w:r>
          </w:p>
        </w:tc>
      </w:tr>
      <w:tr w:rsidR="001A198D" w:rsidRPr="00276B9C" w14:paraId="4DCFF1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3E0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7D6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381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4E8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3BE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99AEB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大肠埃希氏菌O157:H7b</w:t>
            </w:r>
          </w:p>
        </w:tc>
      </w:tr>
      <w:tr w:rsidR="001A198D" w:rsidRPr="00276B9C" w14:paraId="4B62000E"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FB7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5</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03B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531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7E4E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液体乳</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5124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灭菌乳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0B665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脂肪a</w:t>
            </w:r>
          </w:p>
        </w:tc>
      </w:tr>
      <w:tr w:rsidR="001A198D" w:rsidRPr="00276B9C" w14:paraId="6A6BE1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8FA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CF2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F1A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357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92A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989A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43BD6A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0D7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FAA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B54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0BF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6E2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64D7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非脂乳固体</w:t>
            </w:r>
          </w:p>
        </w:tc>
      </w:tr>
      <w:tr w:rsidR="001A198D" w:rsidRPr="00276B9C" w14:paraId="585603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17F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DF4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830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1E7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022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118C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酸度</w:t>
            </w:r>
          </w:p>
        </w:tc>
      </w:tr>
      <w:tr w:rsidR="001A198D" w:rsidRPr="00276B9C" w14:paraId="71D1CF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4D0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F7D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81F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290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E41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A8DA7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A7F5E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AFF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685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F50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A53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EEA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F595C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0678C12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682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54A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030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995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7F2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D95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578089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79D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DEC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531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F86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F0F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DC67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w:t>
            </w:r>
          </w:p>
        </w:tc>
      </w:tr>
      <w:tr w:rsidR="001A198D" w:rsidRPr="00276B9C" w14:paraId="457C23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125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3F2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A62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0A0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20F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213F0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54100B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B8A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A5F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C72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6D7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373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C2D2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地塞米松b</w:t>
            </w:r>
          </w:p>
        </w:tc>
      </w:tr>
      <w:tr w:rsidR="001A198D" w:rsidRPr="00276B9C" w14:paraId="311D99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C53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3850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3C5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7A73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液体乳</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639B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巴氏杀菌乳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F070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13BCE11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3C6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84C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A42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B14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ED5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EEA8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酸度</w:t>
            </w:r>
          </w:p>
        </w:tc>
      </w:tr>
      <w:tr w:rsidR="001A198D" w:rsidRPr="00276B9C" w14:paraId="193492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4A6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D65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113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372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71B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4F3F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5E8C70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2D8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F1A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873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19C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317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284FD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1652196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4A2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F97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6B3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EF5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BEF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5D24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6F04008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4C4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4A4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DFC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8A4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98B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DF5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075C24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5A8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C75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20D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AEC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1E2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7C65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69F5D3D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407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03E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752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606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3B2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8B7A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577AAA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CD1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1A3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882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2FB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572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9CE1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64E049C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342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CAF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693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73B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453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D5CB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412BAA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B2C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DDF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157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D64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56A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A26C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地塞米松a</w:t>
            </w:r>
          </w:p>
        </w:tc>
      </w:tr>
      <w:tr w:rsidR="001A198D" w:rsidRPr="00276B9C" w14:paraId="75D58C3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9CB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501F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897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41E6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液体乳</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E6DA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调制乳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0116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脂肪a</w:t>
            </w:r>
          </w:p>
        </w:tc>
      </w:tr>
      <w:tr w:rsidR="001A198D" w:rsidRPr="00276B9C" w14:paraId="58C5AB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12B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F90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7D6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AB6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AFA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9A7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5F6EB04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EEB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BB9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7CA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408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3DF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5553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71179B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D5D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10D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80E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0A3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F97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3472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783DEAE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C52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007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2A4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8E9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BE2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6EAF0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0D65558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952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E9C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981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74B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7A8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45A3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菌落总数b</w:t>
            </w:r>
          </w:p>
        </w:tc>
      </w:tr>
      <w:tr w:rsidR="001A198D" w:rsidRPr="00276B9C" w14:paraId="2B2B6D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F17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C2D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87A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8E0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893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DB4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大肠菌群b</w:t>
            </w:r>
          </w:p>
        </w:tc>
      </w:tr>
      <w:tr w:rsidR="001A198D" w:rsidRPr="00276B9C" w14:paraId="2595A1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B2A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14D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162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7AE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4C2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65C0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1D61D5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440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9D6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F9F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E20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391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F1B9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45C920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096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221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DC6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505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A3C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2A9C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商业无菌c</w:t>
            </w:r>
          </w:p>
        </w:tc>
      </w:tr>
      <w:tr w:rsidR="001A198D" w:rsidRPr="00276B9C" w14:paraId="35D11E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609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C9A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AEB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68B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C33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5C52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00FC35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BE2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8883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F86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E274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液体乳</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5FB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发酵乳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F891B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脂肪a</w:t>
            </w:r>
          </w:p>
        </w:tc>
      </w:tr>
      <w:tr w:rsidR="001A198D" w:rsidRPr="00276B9C" w14:paraId="593C70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7F6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CF0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C9F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296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2E4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E5DC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413C00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2B9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281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109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93B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147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4507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非脂乳固体b</w:t>
            </w:r>
          </w:p>
        </w:tc>
      </w:tr>
      <w:tr w:rsidR="001A198D" w:rsidRPr="00276B9C" w14:paraId="7D141A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B58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DD4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B63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B0E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586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49E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酸度</w:t>
            </w:r>
          </w:p>
        </w:tc>
      </w:tr>
      <w:tr w:rsidR="001A198D" w:rsidRPr="00276B9C" w14:paraId="21AC5B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B92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CF0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BEA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151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E49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A359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4431FF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9C1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2EB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65C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0B8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31F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958C3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1108166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9A3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E4A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E32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F67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58B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60C8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112B65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FD7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9C1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514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281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FAA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7915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7ECE562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423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089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63A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DAA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106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68A6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57FEB3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B9E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BDB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44F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208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D0D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CB1C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16D4BE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14F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F6E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196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C27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249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B8EFD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酵母</w:t>
            </w:r>
          </w:p>
        </w:tc>
      </w:tr>
      <w:tr w:rsidR="001A198D" w:rsidRPr="00276B9C" w14:paraId="6BC0C9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AE6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E7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CA6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529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05B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B6F4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2F442B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CCF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E93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57C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8E7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460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D19B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乳酸菌数c</w:t>
            </w:r>
          </w:p>
        </w:tc>
      </w:tr>
      <w:tr w:rsidR="001A198D" w:rsidRPr="00276B9C" w14:paraId="637688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B0F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571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503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CF9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877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E2B6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6FCF38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982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6A6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8CC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5AA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1CB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5123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22A00D9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C60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EF8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465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CF9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乳粉</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B25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全脂乳粉、脱脂乳粉、部分脱脂乳粉、调制乳粉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E3F7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793570D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650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B12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0DE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77D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93A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4676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脂肪a</w:t>
            </w:r>
          </w:p>
        </w:tc>
      </w:tr>
      <w:tr w:rsidR="001A198D" w:rsidRPr="00276B9C" w14:paraId="0DF3C64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7C9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78C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C83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6E1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36F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70518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w:t>
            </w:r>
          </w:p>
        </w:tc>
      </w:tr>
      <w:tr w:rsidR="001A198D" w:rsidRPr="00276B9C" w14:paraId="64C5EB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9D0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4A3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1D9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9B2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7BD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ADD4B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1FF18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E41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68A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92D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262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552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56261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0F7DED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69F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E76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598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D93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54A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F9E9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4F6FF86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9F9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40A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A24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5F0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7CB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2BCD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亚硝酸盐（以NaNO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w:t>
            </w:r>
          </w:p>
        </w:tc>
      </w:tr>
      <w:tr w:rsidR="001A198D" w:rsidRPr="00276B9C" w14:paraId="7CDECE5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8B9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993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8C0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12C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526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7314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7EF1570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E25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E5A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354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325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98E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AB55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菌落总数b</w:t>
            </w:r>
          </w:p>
        </w:tc>
      </w:tr>
      <w:tr w:rsidR="001A198D" w:rsidRPr="00276B9C" w14:paraId="03DBBB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39F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6E4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4D6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3D8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35D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244E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51E146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388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931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59D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793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500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B662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0FDC37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B69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2F8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B7E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8A1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910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FBD9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5B14A6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87A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495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3BF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BE1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A2B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1C0C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6CF46FA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B44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9A3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CCD8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563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乳清粉和乳清蛋白粉（企业原料）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A11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脱盐乳清粉、非脱盐乳清粉、浓缩乳清蛋白粉、分离乳清蛋白粉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D946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0FC9CB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CCB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50E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936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890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B83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1084F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w:t>
            </w:r>
          </w:p>
        </w:tc>
      </w:tr>
      <w:tr w:rsidR="001A198D" w:rsidRPr="00276B9C" w14:paraId="047369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C49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308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A43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95D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411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6B53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0D5CDA2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BA2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1D8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610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A1E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E9D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CF0E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00266B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9FA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6CB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9CB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57D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6E2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A760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0E2622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AAF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DFF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178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0FB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1AE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FF608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57C341D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5BE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A2F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6DA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ED5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0C0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66E09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55FBDDD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2DE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540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7F8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2AA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其他乳制品(炼乳、奶油、干酪、固态成型产品)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1D9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炼乳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3B38B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w:t>
            </w:r>
          </w:p>
        </w:tc>
      </w:tr>
      <w:tr w:rsidR="001A198D" w:rsidRPr="00276B9C" w14:paraId="7C5C46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B13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328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70F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CF6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B5F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5EA1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1FB485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9C8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1CE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80D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356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A07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1618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水分a</w:t>
            </w:r>
          </w:p>
        </w:tc>
      </w:tr>
      <w:tr w:rsidR="001A198D" w:rsidRPr="00276B9C" w14:paraId="25B321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834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611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C0B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0F0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84A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A0B7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乳固体b</w:t>
            </w:r>
          </w:p>
        </w:tc>
      </w:tr>
      <w:tr w:rsidR="001A198D" w:rsidRPr="00276B9C" w14:paraId="6F4C1E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687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897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CD5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842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3E9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3272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酸度</w:t>
            </w:r>
          </w:p>
        </w:tc>
      </w:tr>
      <w:tr w:rsidR="001A198D" w:rsidRPr="00276B9C" w14:paraId="010E930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1A0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762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9E1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EBE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1A5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24BA5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761562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A1B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34A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597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16E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BEA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F4C4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商业无菌c</w:t>
            </w:r>
          </w:p>
        </w:tc>
      </w:tr>
      <w:tr w:rsidR="001A198D" w:rsidRPr="00276B9C" w14:paraId="7EE5283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C6E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557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C96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537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00B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94A7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菌落总数d</w:t>
            </w:r>
          </w:p>
        </w:tc>
      </w:tr>
      <w:tr w:rsidR="001A198D" w:rsidRPr="00276B9C" w14:paraId="0017A6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3F3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956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BB3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79C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478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B17D1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大肠菌群d</w:t>
            </w:r>
          </w:p>
        </w:tc>
      </w:tr>
      <w:tr w:rsidR="001A198D" w:rsidRPr="00276B9C" w14:paraId="1D3DC6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603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3EB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737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650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27B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2771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金黄色葡萄球菌d</w:t>
            </w:r>
          </w:p>
        </w:tc>
      </w:tr>
      <w:tr w:rsidR="001A198D" w:rsidRPr="00276B9C" w14:paraId="1C0257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8DD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5A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DA5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2A6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C1C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902C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沙门氏菌d</w:t>
            </w:r>
          </w:p>
        </w:tc>
      </w:tr>
      <w:tr w:rsidR="001A198D" w:rsidRPr="00276B9C" w14:paraId="190C2A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19B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E50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1AC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149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4A8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2950C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10E333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770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9BD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64F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D42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710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F158A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4B52EE1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A67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0AC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B5C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390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其他乳制品(炼乳、奶油、干酪、固态成型产品)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18F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 xml:space="preserve"> 奶油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2158A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水分a</w:t>
            </w:r>
          </w:p>
        </w:tc>
      </w:tr>
      <w:tr w:rsidR="001A198D" w:rsidRPr="00276B9C" w14:paraId="1D2E97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49F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DA5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140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5A9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522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B5F96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w:t>
            </w:r>
          </w:p>
        </w:tc>
      </w:tr>
      <w:tr w:rsidR="001A198D" w:rsidRPr="00276B9C" w14:paraId="54486C6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723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B45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59F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51F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6CB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A2BD6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酸度d</w:t>
            </w:r>
          </w:p>
        </w:tc>
      </w:tr>
      <w:tr w:rsidR="001A198D" w:rsidRPr="00276B9C" w14:paraId="54F2D9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4C6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4BB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BFC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EFB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057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9A0D0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非脂乳固体e</w:t>
            </w:r>
          </w:p>
        </w:tc>
      </w:tr>
      <w:tr w:rsidR="001A198D" w:rsidRPr="00276B9C" w14:paraId="169F76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FDF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0E5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E6F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202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D21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3AF39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047234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DBD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457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E38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291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855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1376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商业无菌f</w:t>
            </w:r>
          </w:p>
        </w:tc>
      </w:tr>
      <w:tr w:rsidR="001A198D" w:rsidRPr="00276B9C" w14:paraId="78FCAE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1A2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8BE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7B1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3BC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076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4451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菌落总数g</w:t>
            </w:r>
          </w:p>
        </w:tc>
      </w:tr>
      <w:tr w:rsidR="001A198D" w:rsidRPr="00276B9C" w14:paraId="00F1FB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B17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D4D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3C1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A0C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6A2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572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1178E6D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AFB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AA6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823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B13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345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39DA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2C40D97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B72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1E0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153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ABB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3EC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02108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139605B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497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23C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8A5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639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A18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38EA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5165FE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5D5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F48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328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3FD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EE5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4F4DB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28CDCD3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734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6BF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3CC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696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其他乳制品(炼乳、奶油、干酪、固态成型产</w:t>
            </w:r>
            <w:r w:rsidRPr="00276B9C">
              <w:rPr>
                <w:rFonts w:asciiTheme="minorEastAsia" w:eastAsiaTheme="minorEastAsia" w:hAnsiTheme="minorEastAsia" w:cs="宋体" w:hint="eastAsia"/>
                <w:sz w:val="21"/>
                <w:szCs w:val="21"/>
              </w:rPr>
              <w:lastRenderedPageBreak/>
              <w:t>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5B9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lastRenderedPageBreak/>
              <w:t>干酪</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4B60D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479C28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5FB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C1B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6FD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F0C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962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3F4DE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0E0C5B8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5D1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59C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8C5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A0C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B30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A098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2CBE5E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08B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394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C26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7E6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DBB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ADDB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170E58E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8AE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69A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464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2A3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6FA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2F77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单核细胞增生李斯</w:t>
            </w:r>
            <w:proofErr w:type="gramStart"/>
            <w:r w:rsidRPr="00276B9C">
              <w:rPr>
                <w:rFonts w:asciiTheme="minorEastAsia" w:eastAsiaTheme="minorEastAsia" w:hAnsiTheme="minorEastAsia" w:cs="宋体" w:hint="eastAsia"/>
                <w:sz w:val="21"/>
                <w:szCs w:val="21"/>
              </w:rPr>
              <w:t>特</w:t>
            </w:r>
            <w:proofErr w:type="gramEnd"/>
            <w:r w:rsidRPr="00276B9C">
              <w:rPr>
                <w:rFonts w:asciiTheme="minorEastAsia" w:eastAsiaTheme="minorEastAsia" w:hAnsiTheme="minorEastAsia" w:cs="宋体" w:hint="eastAsia"/>
                <w:sz w:val="21"/>
                <w:szCs w:val="21"/>
              </w:rPr>
              <w:t>氏菌</w:t>
            </w:r>
          </w:p>
        </w:tc>
      </w:tr>
      <w:tr w:rsidR="001A198D" w:rsidRPr="00276B9C" w14:paraId="44E545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452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FA4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8BE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3B5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49F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469C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酵母a</w:t>
            </w:r>
          </w:p>
        </w:tc>
      </w:tr>
      <w:tr w:rsidR="001A198D" w:rsidRPr="00276B9C" w14:paraId="44466BC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07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2BB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EF2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B9A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BE8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8DE2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霉菌a</w:t>
            </w:r>
          </w:p>
        </w:tc>
      </w:tr>
      <w:tr w:rsidR="001A198D" w:rsidRPr="00276B9C" w14:paraId="07D44F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132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381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0CD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BD3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0DC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D6645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5B8A41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4D8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F32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151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0CF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460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B443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719A854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E99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9DB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39C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378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其他乳制品(炼乳、奶油、干酪、固态成型产品)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10D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再制干酪</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9935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w:t>
            </w:r>
            <w:proofErr w:type="gramStart"/>
            <w:r w:rsidRPr="00276B9C">
              <w:rPr>
                <w:rFonts w:asciiTheme="minorEastAsia" w:eastAsiaTheme="minorEastAsia" w:hAnsiTheme="minorEastAsia" w:cs="宋体" w:hint="eastAsia"/>
                <w:sz w:val="21"/>
                <w:szCs w:val="21"/>
              </w:rPr>
              <w:t>干物中</w:t>
            </w:r>
            <w:proofErr w:type="gramEnd"/>
            <w:r w:rsidRPr="00276B9C">
              <w:rPr>
                <w:rFonts w:asciiTheme="minorEastAsia" w:eastAsiaTheme="minorEastAsia" w:hAnsiTheme="minorEastAsia" w:cs="宋体" w:hint="eastAsia"/>
                <w:sz w:val="21"/>
                <w:szCs w:val="21"/>
              </w:rPr>
              <w:t>）</w:t>
            </w:r>
          </w:p>
        </w:tc>
      </w:tr>
      <w:tr w:rsidR="001A198D" w:rsidRPr="00276B9C" w14:paraId="35A1A5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88F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4A2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A7B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3C7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3EA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1138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干物质含量</w:t>
            </w:r>
          </w:p>
        </w:tc>
      </w:tr>
      <w:tr w:rsidR="001A198D" w:rsidRPr="00276B9C" w14:paraId="1A1795F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E61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5A7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8C4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C4C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EE9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9DB4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4AB578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12B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B36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749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FFD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36B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F777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59F0ADA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295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5D0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0AB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8E8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767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DFC7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513156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1C7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783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260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778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E08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C6D04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5C8368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914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415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6F4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F89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758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0DCD2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107DE9C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9AD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E55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4D7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908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910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487A0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单核细胞增生李斯</w:t>
            </w:r>
            <w:proofErr w:type="gramStart"/>
            <w:r w:rsidRPr="00276B9C">
              <w:rPr>
                <w:rFonts w:asciiTheme="minorEastAsia" w:eastAsiaTheme="minorEastAsia" w:hAnsiTheme="minorEastAsia" w:cs="宋体" w:hint="eastAsia"/>
                <w:sz w:val="21"/>
                <w:szCs w:val="21"/>
              </w:rPr>
              <w:t>特</w:t>
            </w:r>
            <w:proofErr w:type="gramEnd"/>
            <w:r w:rsidRPr="00276B9C">
              <w:rPr>
                <w:rFonts w:asciiTheme="minorEastAsia" w:eastAsiaTheme="minorEastAsia" w:hAnsiTheme="minorEastAsia" w:cs="宋体" w:hint="eastAsia"/>
                <w:sz w:val="21"/>
                <w:szCs w:val="21"/>
              </w:rPr>
              <w:t>氏菌</w:t>
            </w:r>
          </w:p>
        </w:tc>
      </w:tr>
      <w:tr w:rsidR="001A198D" w:rsidRPr="00276B9C" w14:paraId="6D9EF76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E81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B04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F14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5E3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3A5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A54D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酵母</w:t>
            </w:r>
          </w:p>
        </w:tc>
      </w:tr>
      <w:tr w:rsidR="001A198D" w:rsidRPr="00276B9C" w14:paraId="51C41A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6A2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3D9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69C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715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C65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4D9E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5368B6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835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741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8A0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173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7D9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7D13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10DAEF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97B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7D7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E77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062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EBB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4E608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0C6C3A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0A3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5DEB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D3A1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96B2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其他乳制品(炼乳、奶油、干酪、固态成型产品)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F99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奶片、</w:t>
            </w:r>
            <w:proofErr w:type="gramStart"/>
            <w:r w:rsidRPr="00276B9C">
              <w:rPr>
                <w:rFonts w:asciiTheme="minorEastAsia" w:eastAsiaTheme="minorEastAsia" w:hAnsiTheme="minorEastAsia" w:cs="宋体" w:hint="eastAsia"/>
                <w:sz w:val="21"/>
                <w:szCs w:val="21"/>
              </w:rPr>
              <w:t>奶条</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8E76B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A42100E"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482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9C4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292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923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CBE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42158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46E74E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E9B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B14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D2B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786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24E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782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577A30DB"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603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6</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6216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D99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21A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包装饮用水</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B6D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饮用天然矿泉水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9C8A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界限指标a</w:t>
            </w:r>
          </w:p>
        </w:tc>
      </w:tr>
      <w:tr w:rsidR="001A198D" w:rsidRPr="00276B9C" w14:paraId="3E967E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132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EC2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51C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BB2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457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7DF7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镍</w:t>
            </w:r>
          </w:p>
        </w:tc>
      </w:tr>
      <w:tr w:rsidR="001A198D" w:rsidRPr="00276B9C" w14:paraId="6DDFBC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666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90C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D19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778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B1E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24DA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锑</w:t>
            </w:r>
          </w:p>
        </w:tc>
      </w:tr>
      <w:tr w:rsidR="001A198D" w:rsidRPr="00276B9C" w14:paraId="4444AE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36D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F6A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026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44D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E18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530D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溴酸盐</w:t>
            </w:r>
          </w:p>
        </w:tc>
      </w:tr>
      <w:tr w:rsidR="001A198D" w:rsidRPr="00276B9C" w14:paraId="72758F3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B3C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D59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13A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FCE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75F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5E5F2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硝酸盐（以NO</w:t>
            </w:r>
            <w:r w:rsidRPr="00276B9C">
              <w:rPr>
                <w:rStyle w:val="font81"/>
                <w:rFonts w:asciiTheme="minorEastAsia" w:eastAsiaTheme="minorEastAsia" w:hAnsiTheme="minorEastAsia" w:hint="default"/>
                <w:color w:val="auto"/>
                <w:sz w:val="21"/>
                <w:szCs w:val="21"/>
              </w:rPr>
              <w:t>3</w:t>
            </w:r>
            <w:r w:rsidRPr="00276B9C">
              <w:rPr>
                <w:rFonts w:asciiTheme="minorEastAsia" w:eastAsiaTheme="minorEastAsia" w:hAnsiTheme="minorEastAsia" w:cs="宋体" w:hint="eastAsia"/>
                <w:sz w:val="21"/>
                <w:szCs w:val="21"/>
                <w:vertAlign w:val="superscript"/>
              </w:rPr>
              <w:t>-</w:t>
            </w:r>
            <w:r w:rsidRPr="00276B9C">
              <w:rPr>
                <w:rStyle w:val="font01"/>
                <w:rFonts w:asciiTheme="minorEastAsia" w:eastAsiaTheme="minorEastAsia" w:hAnsiTheme="minorEastAsia" w:hint="default"/>
                <w:color w:val="auto"/>
                <w:sz w:val="21"/>
                <w:szCs w:val="21"/>
              </w:rPr>
              <w:t>计）</w:t>
            </w:r>
          </w:p>
        </w:tc>
      </w:tr>
      <w:tr w:rsidR="001A198D" w:rsidRPr="00276B9C" w14:paraId="474DFC3F"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443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5A9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5C8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A1F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88B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C9F1C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亚硝酸盐（以NO</w:t>
            </w:r>
            <w:r w:rsidRPr="00276B9C">
              <w:rPr>
                <w:rStyle w:val="font81"/>
                <w:rFonts w:asciiTheme="minorEastAsia" w:eastAsiaTheme="minorEastAsia" w:hAnsiTheme="minorEastAsia" w:hint="default"/>
                <w:color w:val="auto"/>
                <w:sz w:val="21"/>
                <w:szCs w:val="21"/>
              </w:rPr>
              <w:t>2</w:t>
            </w:r>
            <w:r w:rsidRPr="00276B9C">
              <w:rPr>
                <w:rFonts w:asciiTheme="minorEastAsia" w:eastAsiaTheme="minorEastAsia" w:hAnsiTheme="minorEastAsia" w:cs="宋体" w:hint="eastAsia"/>
                <w:sz w:val="21"/>
                <w:szCs w:val="21"/>
                <w:vertAlign w:val="superscript"/>
              </w:rPr>
              <w:t>-</w:t>
            </w:r>
            <w:r w:rsidRPr="00276B9C">
              <w:rPr>
                <w:rStyle w:val="font01"/>
                <w:rFonts w:asciiTheme="minorEastAsia" w:eastAsiaTheme="minorEastAsia" w:hAnsiTheme="minorEastAsia" w:hint="default"/>
                <w:color w:val="auto"/>
                <w:sz w:val="21"/>
                <w:szCs w:val="21"/>
              </w:rPr>
              <w:t>计）</w:t>
            </w:r>
          </w:p>
        </w:tc>
      </w:tr>
      <w:tr w:rsidR="001A198D" w:rsidRPr="00276B9C" w14:paraId="096F0F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2CE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27D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E23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7A6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C39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EC11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35A6B4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389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636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428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8FA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C76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C28CF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粪链球菌</w:t>
            </w:r>
          </w:p>
        </w:tc>
      </w:tr>
      <w:tr w:rsidR="001A198D" w:rsidRPr="00276B9C" w14:paraId="4FE96C4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F10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A27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E8E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4DD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1FC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76FD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产气荚膜梭菌</w:t>
            </w:r>
          </w:p>
        </w:tc>
      </w:tr>
      <w:tr w:rsidR="001A198D" w:rsidRPr="00276B9C" w14:paraId="59E40AF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ABA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906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23B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8B8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6D0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F180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铜绿假单胞菌</w:t>
            </w:r>
          </w:p>
        </w:tc>
      </w:tr>
      <w:tr w:rsidR="001A198D" w:rsidRPr="00276B9C" w14:paraId="62E994B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513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6B1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524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6D3A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包装饮用水</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2D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饮用纯净水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0D93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耗氧量（以O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w:t>
            </w:r>
          </w:p>
        </w:tc>
      </w:tr>
      <w:tr w:rsidR="001A198D" w:rsidRPr="00276B9C" w14:paraId="150ED81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A09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B99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A2E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AF7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697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BD81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亚硝酸盐（以NO</w:t>
            </w:r>
            <w:r w:rsidRPr="00276B9C">
              <w:rPr>
                <w:rStyle w:val="font81"/>
                <w:rFonts w:asciiTheme="minorEastAsia" w:eastAsiaTheme="minorEastAsia" w:hAnsiTheme="minorEastAsia" w:hint="default"/>
                <w:color w:val="auto"/>
                <w:sz w:val="21"/>
                <w:szCs w:val="21"/>
              </w:rPr>
              <w:t>2</w:t>
            </w:r>
            <w:r w:rsidRPr="00276B9C">
              <w:rPr>
                <w:rFonts w:asciiTheme="minorEastAsia" w:eastAsiaTheme="minorEastAsia" w:hAnsiTheme="minorEastAsia" w:cs="宋体" w:hint="eastAsia"/>
                <w:sz w:val="21"/>
                <w:szCs w:val="21"/>
                <w:vertAlign w:val="superscript"/>
              </w:rPr>
              <w:t>-</w:t>
            </w:r>
            <w:r w:rsidRPr="00276B9C">
              <w:rPr>
                <w:rStyle w:val="font01"/>
                <w:rFonts w:asciiTheme="minorEastAsia" w:eastAsiaTheme="minorEastAsia" w:hAnsiTheme="minorEastAsia" w:hint="default"/>
                <w:color w:val="auto"/>
                <w:sz w:val="21"/>
                <w:szCs w:val="21"/>
              </w:rPr>
              <w:t>计）</w:t>
            </w:r>
          </w:p>
        </w:tc>
      </w:tr>
      <w:tr w:rsidR="001A198D" w:rsidRPr="00276B9C" w14:paraId="70A7B6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446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43B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C52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57D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419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6A50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余氯（游离氯）</w:t>
            </w:r>
          </w:p>
        </w:tc>
      </w:tr>
      <w:tr w:rsidR="001A198D" w:rsidRPr="00276B9C" w14:paraId="1DAD129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7F3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7CC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2E0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98A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19A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70AD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三氯甲烷</w:t>
            </w:r>
          </w:p>
        </w:tc>
      </w:tr>
      <w:tr w:rsidR="001A198D" w:rsidRPr="00276B9C" w14:paraId="09B58D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FE0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416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653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627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34B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D703B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溴酸盐</w:t>
            </w:r>
          </w:p>
        </w:tc>
      </w:tr>
      <w:tr w:rsidR="001A198D" w:rsidRPr="00276B9C" w14:paraId="5BD65A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10B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7EF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E0B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4C3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B93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3498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56BB78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891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4A6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AC4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640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57C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85A9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铜绿假单胞菌</w:t>
            </w:r>
          </w:p>
        </w:tc>
      </w:tr>
      <w:tr w:rsidR="001A198D" w:rsidRPr="00276B9C" w14:paraId="4AD811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AAA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8E7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7B88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E14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包装饮用水</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681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其他饮用水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82BEA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浑浊度</w:t>
            </w:r>
          </w:p>
        </w:tc>
      </w:tr>
      <w:tr w:rsidR="001A198D" w:rsidRPr="00276B9C" w14:paraId="18CCE2E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0CA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001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0B5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A7F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E60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4B6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耗氧量（以O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w:t>
            </w:r>
          </w:p>
        </w:tc>
      </w:tr>
      <w:tr w:rsidR="001A198D" w:rsidRPr="00276B9C" w14:paraId="5BC6BAA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A30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63F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8A5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0F1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EB6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7947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亚硝酸盐（以NO</w:t>
            </w:r>
            <w:r w:rsidRPr="00276B9C">
              <w:rPr>
                <w:rStyle w:val="font81"/>
                <w:rFonts w:asciiTheme="minorEastAsia" w:eastAsiaTheme="minorEastAsia" w:hAnsiTheme="minorEastAsia" w:hint="default"/>
                <w:color w:val="auto"/>
                <w:sz w:val="21"/>
                <w:szCs w:val="21"/>
              </w:rPr>
              <w:t>2</w:t>
            </w:r>
            <w:r w:rsidRPr="00276B9C">
              <w:rPr>
                <w:rFonts w:asciiTheme="minorEastAsia" w:eastAsiaTheme="minorEastAsia" w:hAnsiTheme="minorEastAsia" w:cs="宋体" w:hint="eastAsia"/>
                <w:sz w:val="21"/>
                <w:szCs w:val="21"/>
                <w:vertAlign w:val="superscript"/>
              </w:rPr>
              <w:t>-</w:t>
            </w:r>
            <w:r w:rsidRPr="00276B9C">
              <w:rPr>
                <w:rStyle w:val="font01"/>
                <w:rFonts w:asciiTheme="minorEastAsia" w:eastAsiaTheme="minorEastAsia" w:hAnsiTheme="minorEastAsia" w:hint="default"/>
                <w:color w:val="auto"/>
                <w:sz w:val="21"/>
                <w:szCs w:val="21"/>
              </w:rPr>
              <w:t>计）</w:t>
            </w:r>
          </w:p>
        </w:tc>
      </w:tr>
      <w:tr w:rsidR="001A198D" w:rsidRPr="00276B9C" w14:paraId="4589BA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3A2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DA3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0A4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C6B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691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3D44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余氯（游离氯）</w:t>
            </w:r>
          </w:p>
        </w:tc>
      </w:tr>
      <w:tr w:rsidR="001A198D" w:rsidRPr="00276B9C" w14:paraId="468673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D0C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159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669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142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299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3814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三氯甲烷</w:t>
            </w:r>
          </w:p>
        </w:tc>
      </w:tr>
      <w:tr w:rsidR="001A198D" w:rsidRPr="00276B9C" w14:paraId="4DF6F5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DAF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9DD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2C3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47D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890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4429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溴酸盐</w:t>
            </w:r>
          </w:p>
        </w:tc>
      </w:tr>
      <w:tr w:rsidR="001A198D" w:rsidRPr="00276B9C" w14:paraId="0D4035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01A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704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7A2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197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BB5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FB56D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挥发性</w:t>
            </w:r>
            <w:proofErr w:type="gramStart"/>
            <w:r w:rsidRPr="00276B9C">
              <w:rPr>
                <w:rFonts w:asciiTheme="minorEastAsia" w:eastAsiaTheme="minorEastAsia" w:hAnsiTheme="minorEastAsia" w:cs="宋体" w:hint="eastAsia"/>
                <w:sz w:val="21"/>
                <w:szCs w:val="21"/>
              </w:rPr>
              <w:t>酚</w:t>
            </w:r>
            <w:proofErr w:type="gramEnd"/>
            <w:r w:rsidRPr="00276B9C">
              <w:rPr>
                <w:rFonts w:asciiTheme="minorEastAsia" w:eastAsiaTheme="minorEastAsia" w:hAnsiTheme="minorEastAsia" w:cs="宋体" w:hint="eastAsia"/>
                <w:sz w:val="21"/>
                <w:szCs w:val="21"/>
              </w:rPr>
              <w:t>（以苯酚计）</w:t>
            </w:r>
          </w:p>
        </w:tc>
      </w:tr>
      <w:tr w:rsidR="001A198D" w:rsidRPr="00276B9C" w14:paraId="7CEC2D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ADB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49A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9B9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32A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121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90FA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7807DE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4FC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FA7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26F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3CC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692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1B1B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铜绿假单胞菌</w:t>
            </w:r>
          </w:p>
        </w:tc>
      </w:tr>
      <w:tr w:rsidR="001A198D" w:rsidRPr="00276B9C" w14:paraId="0D80A1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459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E02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CD9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0A7B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果、蔬汁饮料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F232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果、蔬汁饮料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3432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BABD5A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259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EC5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962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C5F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A79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16684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展青霉素a</w:t>
            </w:r>
          </w:p>
        </w:tc>
      </w:tr>
      <w:tr w:rsidR="001A198D" w:rsidRPr="00276B9C" w14:paraId="682A27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FF0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BD4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44D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D49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CB6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151DE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67E453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986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86E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AB1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66D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547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50E1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1DE3816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D1D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1E3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6DC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7DC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475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4764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2B61EA2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76E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0E0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C52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44A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3C9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F5CA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纳他霉素</w:t>
            </w:r>
          </w:p>
        </w:tc>
      </w:tr>
      <w:tr w:rsidR="001A198D" w:rsidRPr="00276B9C" w14:paraId="6C3F614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142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08D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59D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A50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F25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CF99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0603C0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445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59A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FCF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639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11F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460A3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2E7DD6A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BD8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CC2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CE4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B41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3D0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C32C0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安赛蜜</w:t>
            </w:r>
            <w:proofErr w:type="gramEnd"/>
          </w:p>
        </w:tc>
      </w:tr>
      <w:tr w:rsidR="001A198D" w:rsidRPr="00276B9C" w14:paraId="60EF78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075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F19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D8C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525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184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209B3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70279838"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479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9C3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6DD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DF7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E91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2637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合成着色剂（</w:t>
            </w:r>
            <w:proofErr w:type="gramStart"/>
            <w:r w:rsidRPr="00276B9C">
              <w:rPr>
                <w:rFonts w:asciiTheme="minorEastAsia" w:eastAsiaTheme="minorEastAsia" w:hAnsiTheme="minorEastAsia" w:cs="宋体" w:hint="eastAsia"/>
                <w:sz w:val="21"/>
                <w:szCs w:val="21"/>
              </w:rPr>
              <w:t>赤</w:t>
            </w:r>
            <w:proofErr w:type="gramEnd"/>
            <w:r w:rsidRPr="00276B9C">
              <w:rPr>
                <w:rFonts w:asciiTheme="minorEastAsia" w:eastAsiaTheme="minorEastAsia" w:hAnsiTheme="minorEastAsia" w:cs="宋体" w:hint="eastAsia"/>
                <w:sz w:val="21"/>
                <w:szCs w:val="21"/>
              </w:rPr>
              <w:t>藓红、酸性红、苋菜红、新红、胭脂红、柠檬黄、日落黄、亮蓝）b</w:t>
            </w:r>
          </w:p>
        </w:tc>
      </w:tr>
      <w:tr w:rsidR="001A198D" w:rsidRPr="00276B9C" w14:paraId="0983C33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792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F29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68F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BD3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02D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A79E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菌落总数cd</w:t>
            </w:r>
          </w:p>
        </w:tc>
      </w:tr>
      <w:tr w:rsidR="001A198D" w:rsidRPr="00276B9C" w14:paraId="70FA517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3E2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24F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575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5BF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C4A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8F1A8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大肠菌群c</w:t>
            </w:r>
          </w:p>
        </w:tc>
      </w:tr>
      <w:tr w:rsidR="001A198D" w:rsidRPr="00276B9C" w14:paraId="286701D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500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0C6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852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004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1F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A224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霉菌c</w:t>
            </w:r>
          </w:p>
        </w:tc>
      </w:tr>
      <w:tr w:rsidR="001A198D" w:rsidRPr="00276B9C" w14:paraId="2CDB95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E1D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2F8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B0C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EA9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A68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CF40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酵母c</w:t>
            </w:r>
          </w:p>
        </w:tc>
      </w:tr>
      <w:tr w:rsidR="001A198D" w:rsidRPr="00276B9C" w14:paraId="2F675C7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E02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565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7C6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A30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245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3305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金黄色葡萄球菌c</w:t>
            </w:r>
          </w:p>
        </w:tc>
      </w:tr>
      <w:tr w:rsidR="001A198D" w:rsidRPr="00276B9C" w14:paraId="321A08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30D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B49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CB5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DFF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E6C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81800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沙门氏菌c</w:t>
            </w:r>
          </w:p>
        </w:tc>
      </w:tr>
      <w:tr w:rsidR="001A198D" w:rsidRPr="00276B9C" w14:paraId="3D19CE1A"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708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5CFD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314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7DD3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蛋白饮料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E036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蛋白饮料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B4AB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棕榈烯酸/总脂肪酸、亚麻酸/总</w:t>
            </w:r>
            <w:r w:rsidRPr="00276B9C">
              <w:rPr>
                <w:rFonts w:asciiTheme="minorEastAsia" w:eastAsiaTheme="minorEastAsia" w:hAnsiTheme="minorEastAsia" w:cs="宋体" w:hint="eastAsia"/>
                <w:sz w:val="21"/>
                <w:szCs w:val="21"/>
              </w:rPr>
              <w:br/>
              <w:t>脂肪酸、花生酸/总脂肪酸、山</w:t>
            </w:r>
            <w:proofErr w:type="gramStart"/>
            <w:r w:rsidRPr="00276B9C">
              <w:rPr>
                <w:rFonts w:asciiTheme="minorEastAsia" w:eastAsiaTheme="minorEastAsia" w:hAnsiTheme="minorEastAsia" w:cs="宋体" w:hint="eastAsia"/>
                <w:sz w:val="21"/>
                <w:szCs w:val="21"/>
              </w:rPr>
              <w:t>嵛</w:t>
            </w:r>
            <w:proofErr w:type="gramEnd"/>
            <w:r w:rsidRPr="00276B9C">
              <w:rPr>
                <w:rFonts w:asciiTheme="minorEastAsia" w:eastAsiaTheme="minorEastAsia" w:hAnsiTheme="minorEastAsia" w:cs="宋体" w:hint="eastAsia"/>
                <w:sz w:val="21"/>
                <w:szCs w:val="21"/>
              </w:rPr>
              <w:t xml:space="preserve"> 酸/总脂肪酸 a</w:t>
            </w:r>
          </w:p>
        </w:tc>
      </w:tr>
      <w:tr w:rsidR="001A198D" w:rsidRPr="00276B9C" w14:paraId="2C8D4661"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482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CC3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1E7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B1C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399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957A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油酸/总脂肪酸、亚油酸/总脂肪</w:t>
            </w:r>
            <w:r w:rsidRPr="00276B9C">
              <w:rPr>
                <w:rFonts w:asciiTheme="minorEastAsia" w:eastAsiaTheme="minorEastAsia" w:hAnsiTheme="minorEastAsia" w:cs="宋体" w:hint="eastAsia"/>
                <w:sz w:val="21"/>
                <w:szCs w:val="21"/>
              </w:rPr>
              <w:br/>
              <w:t>酸、亚麻酸/总脂肪酸、（花生酸</w:t>
            </w:r>
            <w:r w:rsidRPr="00276B9C">
              <w:rPr>
                <w:rFonts w:asciiTheme="minorEastAsia" w:eastAsiaTheme="minorEastAsia" w:hAnsiTheme="minorEastAsia" w:cs="宋体" w:hint="eastAsia"/>
                <w:sz w:val="21"/>
                <w:szCs w:val="21"/>
              </w:rPr>
              <w:br/>
              <w:t>+山</w:t>
            </w:r>
            <w:proofErr w:type="gramStart"/>
            <w:r w:rsidRPr="00276B9C">
              <w:rPr>
                <w:rFonts w:asciiTheme="minorEastAsia" w:eastAsiaTheme="minorEastAsia" w:hAnsiTheme="minorEastAsia" w:cs="宋体" w:hint="eastAsia"/>
                <w:sz w:val="21"/>
                <w:szCs w:val="21"/>
              </w:rPr>
              <w:t>嵛</w:t>
            </w:r>
            <w:proofErr w:type="gramEnd"/>
            <w:r w:rsidRPr="00276B9C">
              <w:rPr>
                <w:rFonts w:asciiTheme="minorEastAsia" w:eastAsiaTheme="minorEastAsia" w:hAnsiTheme="minorEastAsia" w:cs="宋体" w:hint="eastAsia"/>
                <w:sz w:val="21"/>
                <w:szCs w:val="21"/>
              </w:rPr>
              <w:t xml:space="preserve">酸）/总脂肪酸b </w:t>
            </w:r>
          </w:p>
        </w:tc>
      </w:tr>
      <w:tr w:rsidR="001A198D" w:rsidRPr="00276B9C" w14:paraId="7B18E1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1C8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E6D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B14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949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C9D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00A07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7EA065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178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71B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FB7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6C4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7ED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8E71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三聚氰胺c</w:t>
            </w:r>
          </w:p>
        </w:tc>
      </w:tr>
      <w:tr w:rsidR="001A198D" w:rsidRPr="00276B9C" w14:paraId="0492E9A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8F2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BD1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E5F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954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063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4EBC1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4CC9A7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A1B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495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FD0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127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C8A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28D6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3A7BF77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D41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5D0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6DB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8DD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772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32F20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菌落总数de</w:t>
            </w:r>
          </w:p>
        </w:tc>
      </w:tr>
      <w:tr w:rsidR="001A198D" w:rsidRPr="00276B9C" w14:paraId="4C5D1D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28D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56E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667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803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444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73D2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大肠菌群e</w:t>
            </w:r>
          </w:p>
        </w:tc>
      </w:tr>
      <w:tr w:rsidR="001A198D" w:rsidRPr="00276B9C" w14:paraId="11364AB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A14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234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C46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F67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715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41DF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霉菌e</w:t>
            </w:r>
          </w:p>
        </w:tc>
      </w:tr>
      <w:tr w:rsidR="001A198D" w:rsidRPr="00276B9C" w14:paraId="5EC7EE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C82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8B7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353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461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B82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5299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酵母e</w:t>
            </w:r>
          </w:p>
        </w:tc>
      </w:tr>
      <w:tr w:rsidR="001A198D" w:rsidRPr="00276B9C" w14:paraId="04A0B6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0F6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D13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0D5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257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227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8EC1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金黄色葡萄球菌e</w:t>
            </w:r>
          </w:p>
        </w:tc>
      </w:tr>
      <w:tr w:rsidR="001A198D" w:rsidRPr="00276B9C" w14:paraId="6DFFEC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144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E98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C4E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73A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FE0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AD4A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沙门氏菌e</w:t>
            </w:r>
          </w:p>
        </w:tc>
      </w:tr>
      <w:tr w:rsidR="001A198D" w:rsidRPr="00276B9C" w14:paraId="61B7ADD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017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8FA1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F509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4BE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碳酸饮料(汽水)</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89AE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61"/>
                <w:rFonts w:asciiTheme="minorEastAsia" w:eastAsiaTheme="minorEastAsia" w:hAnsiTheme="minorEastAsia" w:hint="default"/>
                <w:color w:val="auto"/>
                <w:sz w:val="21"/>
                <w:szCs w:val="21"/>
              </w:rPr>
              <w:t>碳酸饮料(汽水)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0CA23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二氧化碳气容量</w:t>
            </w:r>
          </w:p>
        </w:tc>
      </w:tr>
      <w:tr w:rsidR="001A198D" w:rsidRPr="00276B9C" w14:paraId="3C1D28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5AC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E49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6DC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12D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A00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D979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0AE9E4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2DE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CA5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377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861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224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4DACC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5A6EA6B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D87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72A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7CB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806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C82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E06F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21591A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FC5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710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059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1CC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F26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B149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2C635A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C42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4B7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D15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DDD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8A0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E0A69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0E7C528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E44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5BD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19D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E5B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6E5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CBBF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w:t>
            </w:r>
          </w:p>
        </w:tc>
      </w:tr>
      <w:tr w:rsidR="001A198D" w:rsidRPr="00276B9C" w14:paraId="1D43AF6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7D8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3C6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1DF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EFA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2E2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E3E1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6A9F600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DEE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348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A1E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1BF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9C9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04E3A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霉菌a</w:t>
            </w:r>
          </w:p>
        </w:tc>
      </w:tr>
      <w:tr w:rsidR="001A198D" w:rsidRPr="00276B9C" w14:paraId="15B5C2F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2DF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05D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26C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BAA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F6D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5B25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酵母a</w:t>
            </w:r>
          </w:p>
        </w:tc>
      </w:tr>
      <w:tr w:rsidR="001A198D" w:rsidRPr="00276B9C" w14:paraId="2AAD2B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672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365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4FB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CBE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茶饮料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210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茶饮料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CCBE4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茶多酚</w:t>
            </w:r>
          </w:p>
        </w:tc>
      </w:tr>
      <w:tr w:rsidR="001A198D" w:rsidRPr="00276B9C" w14:paraId="22DF0B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98D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30C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623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E6E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238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5ADD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咖啡因</w:t>
            </w:r>
          </w:p>
        </w:tc>
      </w:tr>
      <w:tr w:rsidR="001A198D" w:rsidRPr="00276B9C" w14:paraId="50A031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6F8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5F3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2DC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046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B62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FFCE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373B93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BA5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087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6E3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1FF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D38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AF5AC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菌落总数ab</w:t>
            </w:r>
          </w:p>
        </w:tc>
      </w:tr>
      <w:tr w:rsidR="001A198D" w:rsidRPr="00276B9C" w14:paraId="448AC6C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3FA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10C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EE7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BA9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8F0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46572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708CC4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825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9A5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966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011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D6A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A7E8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1763486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F90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A0F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5C1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267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DF9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42D1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商业无菌c</w:t>
            </w:r>
          </w:p>
        </w:tc>
      </w:tr>
      <w:tr w:rsidR="001A198D" w:rsidRPr="00276B9C" w14:paraId="3A50890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CF5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7D80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7B4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513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固体饮料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614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固体饮料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9175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蛋白质a</w:t>
            </w:r>
          </w:p>
        </w:tc>
      </w:tr>
      <w:tr w:rsidR="001A198D" w:rsidRPr="00276B9C" w14:paraId="178F59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622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5D3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CA9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465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E40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F1928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6B885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870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61C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C64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E35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C4E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FDF5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赭</w:t>
            </w:r>
            <w:proofErr w:type="gramEnd"/>
            <w:r w:rsidRPr="00276B9C">
              <w:rPr>
                <w:rFonts w:asciiTheme="minorEastAsia" w:eastAsiaTheme="minorEastAsia" w:hAnsiTheme="minorEastAsia" w:cs="宋体" w:hint="eastAsia"/>
                <w:sz w:val="21"/>
                <w:szCs w:val="21"/>
              </w:rPr>
              <w:t>曲霉毒素Ab</w:t>
            </w:r>
          </w:p>
        </w:tc>
      </w:tr>
      <w:tr w:rsidR="001A198D" w:rsidRPr="00276B9C" w14:paraId="10A071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A19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BF4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10B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9BB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AF1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D2234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C1DA2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573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C1B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C46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ACE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5EA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91A96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2E130E0"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546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0E4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247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E5A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0CE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DE1B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312C21A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CF7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F8D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B71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E4D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13E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B112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4A71BE0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437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A7A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E76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D53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33C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03737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安赛蜜</w:t>
            </w:r>
            <w:proofErr w:type="gramEnd"/>
          </w:p>
        </w:tc>
      </w:tr>
      <w:tr w:rsidR="001A198D" w:rsidRPr="00276B9C" w14:paraId="4CBD4B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2E6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0A2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55C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E93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261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03A42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513B785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703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21F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C77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E79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502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BD88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合成着色剂（苋菜红、胭脂红、柠檬黄、日落黄、亮蓝）c</w:t>
            </w:r>
          </w:p>
        </w:tc>
      </w:tr>
      <w:tr w:rsidR="001A198D" w:rsidRPr="00276B9C" w14:paraId="3CE75A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485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303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C8C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C50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A90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AB2C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菌落总数dc</w:t>
            </w:r>
          </w:p>
        </w:tc>
      </w:tr>
      <w:tr w:rsidR="001A198D" w:rsidRPr="00276B9C" w14:paraId="14485F5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EDC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07D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09F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CB5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515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FD52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大肠菌群e</w:t>
            </w:r>
          </w:p>
        </w:tc>
      </w:tr>
      <w:tr w:rsidR="001A198D" w:rsidRPr="00276B9C" w14:paraId="4EA8AA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DCE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1BB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778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050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4E0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7B42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霉菌e</w:t>
            </w:r>
          </w:p>
        </w:tc>
      </w:tr>
      <w:tr w:rsidR="001A198D" w:rsidRPr="00276B9C" w14:paraId="7DBAC58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170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BF6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AAA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027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A95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ECE2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金黄色葡萄球菌e</w:t>
            </w:r>
          </w:p>
        </w:tc>
      </w:tr>
      <w:tr w:rsidR="001A198D" w:rsidRPr="00276B9C" w14:paraId="4C93494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8DB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DA4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B38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3B5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789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0096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沙门氏菌e</w:t>
            </w:r>
          </w:p>
        </w:tc>
      </w:tr>
      <w:tr w:rsidR="001A198D" w:rsidRPr="00276B9C" w14:paraId="193BBA6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F67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7A4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2CC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饮料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32A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其他饮料</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2B05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其他饮料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A4AA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4CB6F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BAE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CF7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21F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D80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FD0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815D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2F865B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5B9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B3F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2A8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61F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F6D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D726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133DEC3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2A5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103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1EB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486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350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FD29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4EDB33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CF8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5B7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98F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A26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BCA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321EF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38A2AD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2C9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061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54B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18B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320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90874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安赛蜜</w:t>
            </w:r>
            <w:proofErr w:type="gramEnd"/>
          </w:p>
        </w:tc>
      </w:tr>
      <w:tr w:rsidR="001A198D" w:rsidRPr="00276B9C" w14:paraId="03E83D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F60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BED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A5E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819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478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CC12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029602E3"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D12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B66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FCE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C06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9B6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94C6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合成着色剂（</w:t>
            </w:r>
            <w:proofErr w:type="gramStart"/>
            <w:r w:rsidRPr="00276B9C">
              <w:rPr>
                <w:rFonts w:asciiTheme="minorEastAsia" w:eastAsiaTheme="minorEastAsia" w:hAnsiTheme="minorEastAsia" w:cs="宋体" w:hint="eastAsia"/>
                <w:sz w:val="21"/>
                <w:szCs w:val="21"/>
              </w:rPr>
              <w:t>赤</w:t>
            </w:r>
            <w:proofErr w:type="gramEnd"/>
            <w:r w:rsidRPr="00276B9C">
              <w:rPr>
                <w:rFonts w:asciiTheme="minorEastAsia" w:eastAsiaTheme="minorEastAsia" w:hAnsiTheme="minorEastAsia" w:cs="宋体" w:hint="eastAsia"/>
                <w:sz w:val="21"/>
                <w:szCs w:val="21"/>
              </w:rPr>
              <w:t>藓红、苋菜红、新红、胭脂红、柠檬黄、日落黄、亮蓝）a</w:t>
            </w:r>
          </w:p>
        </w:tc>
      </w:tr>
      <w:tr w:rsidR="001A198D" w:rsidRPr="00276B9C" w14:paraId="44A3AB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968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ACC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4E8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6BC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947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F4AD2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菌落总数b</w:t>
            </w:r>
          </w:p>
        </w:tc>
      </w:tr>
      <w:tr w:rsidR="001A198D" w:rsidRPr="00276B9C" w14:paraId="51E3081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B05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119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ACA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48E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8CE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09BEA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霉菌b</w:t>
            </w:r>
          </w:p>
        </w:tc>
      </w:tr>
      <w:tr w:rsidR="001A198D" w:rsidRPr="00276B9C" w14:paraId="3B0760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B5A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4D7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A72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0DD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421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5460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酵母b</w:t>
            </w:r>
          </w:p>
        </w:tc>
      </w:tr>
      <w:tr w:rsidR="001A198D" w:rsidRPr="00276B9C" w14:paraId="5E08D7A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634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E6F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A51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5E4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E3E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8589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1DEE3F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544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E77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F8E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AE6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4E4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5416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1A5CC69E"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21A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7</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409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方便食品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E6D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方便食品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E84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方便面</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99F0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油炸面、非油炸面、方便米粉（米线）、方便粉丝</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D5EF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水分b</w:t>
            </w:r>
          </w:p>
        </w:tc>
      </w:tr>
      <w:tr w:rsidR="001A198D" w:rsidRPr="00276B9C" w14:paraId="50CD593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C51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514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728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43D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25E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71761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酸价（以脂肪计）c</w:t>
            </w:r>
          </w:p>
        </w:tc>
      </w:tr>
      <w:tr w:rsidR="001A198D" w:rsidRPr="00276B9C" w14:paraId="5C41EB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406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755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A12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9E7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9F0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63F1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过氧化值（以脂肪计）c</w:t>
            </w:r>
          </w:p>
        </w:tc>
      </w:tr>
      <w:tr w:rsidR="001A198D" w:rsidRPr="00276B9C" w14:paraId="3F35BEC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E8F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2BF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D69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A33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5E8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416E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350B66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4FC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8F3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640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85F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8CF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AB5C9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530666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908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4D9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7A3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2DF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684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F9D25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219F81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638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7B6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A83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A9D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749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FBBD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6EF909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E4E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918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方便食品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CCEC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方便食品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53C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其他方便食品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43C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冲调类方便食品、主食</w:t>
            </w:r>
            <w:proofErr w:type="gramStart"/>
            <w:r w:rsidRPr="00276B9C">
              <w:rPr>
                <w:rFonts w:asciiTheme="minorEastAsia" w:eastAsiaTheme="minorEastAsia" w:hAnsiTheme="minorEastAsia" w:cs="宋体" w:hint="eastAsia"/>
                <w:sz w:val="21"/>
                <w:szCs w:val="21"/>
              </w:rPr>
              <w:t>类方便</w:t>
            </w:r>
            <w:proofErr w:type="gramEnd"/>
            <w:r w:rsidRPr="00276B9C">
              <w:rPr>
                <w:rFonts w:asciiTheme="minorEastAsia" w:eastAsiaTheme="minorEastAsia" w:hAnsiTheme="minorEastAsia" w:cs="宋体" w:hint="eastAsia"/>
                <w:sz w:val="21"/>
                <w:szCs w:val="21"/>
              </w:rPr>
              <w:t>食品、其他方便食品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98E7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酸价（以脂肪计）b</w:t>
            </w:r>
          </w:p>
        </w:tc>
      </w:tr>
      <w:tr w:rsidR="001A198D" w:rsidRPr="00276B9C" w14:paraId="219391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E4F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36E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B57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DD9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BF2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FF1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过氧化值（以脂肪计）b</w:t>
            </w:r>
          </w:p>
        </w:tc>
      </w:tr>
      <w:tr w:rsidR="001A198D" w:rsidRPr="00276B9C" w14:paraId="11D69A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2D8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203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4ED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925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017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7919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7FFBB0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A78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C21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612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3C7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479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8381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黄曲霉毒素 B1c</w:t>
            </w:r>
          </w:p>
        </w:tc>
      </w:tr>
      <w:tr w:rsidR="001A198D" w:rsidRPr="00276B9C" w14:paraId="568951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9E4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618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683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666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26B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D9E7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519B94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682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519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E83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127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667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D2308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w:t>
            </w:r>
            <w:proofErr w:type="gramStart"/>
            <w:r w:rsidRPr="00276B9C">
              <w:rPr>
                <w:rFonts w:asciiTheme="minorEastAsia" w:eastAsiaTheme="minorEastAsia" w:hAnsiTheme="minorEastAsia" w:cs="宋体" w:hint="eastAsia"/>
                <w:sz w:val="21"/>
                <w:szCs w:val="21"/>
              </w:rPr>
              <w:t>山梨酸计</w:t>
            </w:r>
            <w:proofErr w:type="gramEnd"/>
            <w:r w:rsidRPr="00276B9C">
              <w:rPr>
                <w:rFonts w:asciiTheme="minorEastAsia" w:eastAsiaTheme="minorEastAsia" w:hAnsiTheme="minorEastAsia" w:cs="宋体" w:hint="eastAsia"/>
                <w:sz w:val="21"/>
                <w:szCs w:val="21"/>
              </w:rPr>
              <w:t>)</w:t>
            </w:r>
          </w:p>
        </w:tc>
      </w:tr>
      <w:tr w:rsidR="001A198D" w:rsidRPr="00276B9C" w14:paraId="3780F0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782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5F7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CB9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732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200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4F12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糖精钠（以糖精计）d</w:t>
            </w:r>
          </w:p>
        </w:tc>
      </w:tr>
      <w:tr w:rsidR="001A198D" w:rsidRPr="00276B9C" w14:paraId="019D385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DE3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650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486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149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6AC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5276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56D9BC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7D4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84E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F3F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0CE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377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9511D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129B19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F7C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890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3A6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377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EA7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97120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霉菌e</w:t>
            </w:r>
          </w:p>
        </w:tc>
      </w:tr>
      <w:tr w:rsidR="001A198D" w:rsidRPr="00276B9C" w14:paraId="2B825B2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0E6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337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3C3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87C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3A0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C53B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 f</w:t>
            </w:r>
          </w:p>
        </w:tc>
      </w:tr>
      <w:tr w:rsidR="001A198D" w:rsidRPr="00276B9C" w14:paraId="1F8D8A3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F22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E4D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2A9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362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408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774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6592B4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B73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BD5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B06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D92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BEA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B298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08A3AA6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559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619C1A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方便食品</w:t>
            </w:r>
          </w:p>
        </w:tc>
        <w:tc>
          <w:tcPr>
            <w:tcW w:w="14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527036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方便食品</w:t>
            </w:r>
          </w:p>
        </w:tc>
        <w:tc>
          <w:tcPr>
            <w:tcW w:w="8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4BB4BD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调味面制品</w:t>
            </w:r>
          </w:p>
        </w:tc>
        <w:tc>
          <w:tcPr>
            <w:tcW w:w="141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058FF0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调味面制品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3D52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w:t>
            </w:r>
          </w:p>
        </w:tc>
      </w:tr>
      <w:tr w:rsidR="001A198D" w:rsidRPr="00276B9C" w14:paraId="4A40873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C72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shd w:val="clear" w:color="auto" w:fill="auto"/>
            <w:tcMar>
              <w:top w:w="15" w:type="dxa"/>
              <w:left w:w="15" w:type="dxa"/>
              <w:right w:w="15" w:type="dxa"/>
            </w:tcMar>
            <w:vAlign w:val="center"/>
          </w:tcPr>
          <w:p w14:paraId="03593BF6"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shd w:val="clear" w:color="auto" w:fill="auto"/>
            <w:tcMar>
              <w:top w:w="15" w:type="dxa"/>
              <w:left w:w="15" w:type="dxa"/>
              <w:right w:w="15" w:type="dxa"/>
            </w:tcMar>
            <w:vAlign w:val="center"/>
          </w:tcPr>
          <w:p w14:paraId="115DF44F"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shd w:val="clear" w:color="auto" w:fill="auto"/>
            <w:tcMar>
              <w:top w:w="15" w:type="dxa"/>
              <w:left w:w="15" w:type="dxa"/>
              <w:right w:w="15" w:type="dxa"/>
            </w:tcMar>
            <w:vAlign w:val="center"/>
          </w:tcPr>
          <w:p w14:paraId="5C72270E"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left w:val="single" w:sz="4" w:space="0" w:color="000000"/>
              <w:right w:val="single" w:sz="4" w:space="0" w:color="000000"/>
            </w:tcBorders>
            <w:shd w:val="clear" w:color="auto" w:fill="auto"/>
            <w:tcMar>
              <w:top w:w="15" w:type="dxa"/>
              <w:left w:w="15" w:type="dxa"/>
              <w:right w:w="15" w:type="dxa"/>
            </w:tcMar>
            <w:vAlign w:val="center"/>
          </w:tcPr>
          <w:p w14:paraId="2251324F"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03BB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w:t>
            </w:r>
          </w:p>
        </w:tc>
      </w:tr>
      <w:tr w:rsidR="001A198D" w:rsidRPr="00276B9C" w14:paraId="32F6EAB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030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shd w:val="clear" w:color="auto" w:fill="auto"/>
            <w:tcMar>
              <w:top w:w="15" w:type="dxa"/>
              <w:left w:w="15" w:type="dxa"/>
              <w:right w:w="15" w:type="dxa"/>
            </w:tcMar>
            <w:vAlign w:val="center"/>
          </w:tcPr>
          <w:p w14:paraId="3E9CEC8E"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shd w:val="clear" w:color="auto" w:fill="auto"/>
            <w:tcMar>
              <w:top w:w="15" w:type="dxa"/>
              <w:left w:w="15" w:type="dxa"/>
              <w:right w:w="15" w:type="dxa"/>
            </w:tcMar>
            <w:vAlign w:val="center"/>
          </w:tcPr>
          <w:p w14:paraId="252BCBF8"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shd w:val="clear" w:color="auto" w:fill="auto"/>
            <w:tcMar>
              <w:top w:w="15" w:type="dxa"/>
              <w:left w:w="15" w:type="dxa"/>
              <w:right w:w="15" w:type="dxa"/>
            </w:tcMar>
            <w:vAlign w:val="center"/>
          </w:tcPr>
          <w:p w14:paraId="1C3CAE68"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left w:val="single" w:sz="4" w:space="0" w:color="000000"/>
              <w:right w:val="single" w:sz="4" w:space="0" w:color="000000"/>
            </w:tcBorders>
            <w:shd w:val="clear" w:color="auto" w:fill="auto"/>
            <w:tcMar>
              <w:top w:w="15" w:type="dxa"/>
              <w:left w:w="15" w:type="dxa"/>
              <w:right w:w="15" w:type="dxa"/>
            </w:tcMar>
            <w:vAlign w:val="center"/>
          </w:tcPr>
          <w:p w14:paraId="5EFB7FEE"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67B77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6B4587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719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shd w:val="clear" w:color="auto" w:fill="auto"/>
            <w:tcMar>
              <w:top w:w="15" w:type="dxa"/>
              <w:left w:w="15" w:type="dxa"/>
              <w:right w:w="15" w:type="dxa"/>
            </w:tcMar>
            <w:vAlign w:val="center"/>
          </w:tcPr>
          <w:p w14:paraId="50C813A4"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shd w:val="clear" w:color="auto" w:fill="auto"/>
            <w:tcMar>
              <w:top w:w="15" w:type="dxa"/>
              <w:left w:w="15" w:type="dxa"/>
              <w:right w:w="15" w:type="dxa"/>
            </w:tcMar>
            <w:vAlign w:val="center"/>
          </w:tcPr>
          <w:p w14:paraId="26A66B0C"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shd w:val="clear" w:color="auto" w:fill="auto"/>
            <w:tcMar>
              <w:top w:w="15" w:type="dxa"/>
              <w:left w:w="15" w:type="dxa"/>
              <w:right w:w="15" w:type="dxa"/>
            </w:tcMar>
            <w:vAlign w:val="center"/>
          </w:tcPr>
          <w:p w14:paraId="5965777C"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left w:val="single" w:sz="4" w:space="0" w:color="000000"/>
              <w:right w:val="single" w:sz="4" w:space="0" w:color="000000"/>
            </w:tcBorders>
            <w:shd w:val="clear" w:color="auto" w:fill="auto"/>
            <w:tcMar>
              <w:top w:w="15" w:type="dxa"/>
              <w:left w:w="15" w:type="dxa"/>
              <w:right w:w="15" w:type="dxa"/>
            </w:tcMar>
            <w:vAlign w:val="center"/>
          </w:tcPr>
          <w:p w14:paraId="24A5BEDE"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9816E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6A49B5A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39D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shd w:val="clear" w:color="auto" w:fill="auto"/>
            <w:tcMar>
              <w:top w:w="15" w:type="dxa"/>
              <w:left w:w="15" w:type="dxa"/>
              <w:right w:w="15" w:type="dxa"/>
            </w:tcMar>
            <w:vAlign w:val="center"/>
          </w:tcPr>
          <w:p w14:paraId="68B9E557"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shd w:val="clear" w:color="auto" w:fill="auto"/>
            <w:tcMar>
              <w:top w:w="15" w:type="dxa"/>
              <w:left w:w="15" w:type="dxa"/>
              <w:right w:w="15" w:type="dxa"/>
            </w:tcMar>
            <w:vAlign w:val="center"/>
          </w:tcPr>
          <w:p w14:paraId="3EA01DF6"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shd w:val="clear" w:color="auto" w:fill="auto"/>
            <w:tcMar>
              <w:top w:w="15" w:type="dxa"/>
              <w:left w:w="15" w:type="dxa"/>
              <w:right w:w="15" w:type="dxa"/>
            </w:tcMar>
            <w:vAlign w:val="center"/>
          </w:tcPr>
          <w:p w14:paraId="1FAA3AAA"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left w:val="single" w:sz="4" w:space="0" w:color="000000"/>
              <w:right w:val="single" w:sz="4" w:space="0" w:color="000000"/>
            </w:tcBorders>
            <w:shd w:val="clear" w:color="auto" w:fill="auto"/>
            <w:tcMar>
              <w:top w:w="15" w:type="dxa"/>
              <w:left w:w="15" w:type="dxa"/>
              <w:right w:w="15" w:type="dxa"/>
            </w:tcMar>
            <w:vAlign w:val="center"/>
          </w:tcPr>
          <w:p w14:paraId="60994C7F"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187B9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1833B56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9CB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shd w:val="clear" w:color="auto" w:fill="auto"/>
            <w:tcMar>
              <w:top w:w="15" w:type="dxa"/>
              <w:left w:w="15" w:type="dxa"/>
              <w:right w:w="15" w:type="dxa"/>
            </w:tcMar>
            <w:vAlign w:val="center"/>
          </w:tcPr>
          <w:p w14:paraId="609CBABC"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shd w:val="clear" w:color="auto" w:fill="auto"/>
            <w:tcMar>
              <w:top w:w="15" w:type="dxa"/>
              <w:left w:w="15" w:type="dxa"/>
              <w:right w:w="15" w:type="dxa"/>
            </w:tcMar>
            <w:vAlign w:val="center"/>
          </w:tcPr>
          <w:p w14:paraId="77B4A5C5"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shd w:val="clear" w:color="auto" w:fill="auto"/>
            <w:tcMar>
              <w:top w:w="15" w:type="dxa"/>
              <w:left w:w="15" w:type="dxa"/>
              <w:right w:w="15" w:type="dxa"/>
            </w:tcMar>
            <w:vAlign w:val="center"/>
          </w:tcPr>
          <w:p w14:paraId="684870D9"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left w:val="single" w:sz="4" w:space="0" w:color="000000"/>
              <w:right w:val="single" w:sz="4" w:space="0" w:color="000000"/>
            </w:tcBorders>
            <w:shd w:val="clear" w:color="auto" w:fill="auto"/>
            <w:tcMar>
              <w:top w:w="15" w:type="dxa"/>
              <w:left w:w="15" w:type="dxa"/>
              <w:right w:w="15" w:type="dxa"/>
            </w:tcMar>
            <w:vAlign w:val="center"/>
          </w:tcPr>
          <w:p w14:paraId="3E1E1F75"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A9913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w:t>
            </w:r>
          </w:p>
        </w:tc>
      </w:tr>
      <w:tr w:rsidR="001A198D" w:rsidRPr="00276B9C" w14:paraId="187EF30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412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shd w:val="clear" w:color="auto" w:fill="auto"/>
            <w:tcMar>
              <w:top w:w="15" w:type="dxa"/>
              <w:left w:w="15" w:type="dxa"/>
              <w:right w:w="15" w:type="dxa"/>
            </w:tcMar>
            <w:vAlign w:val="center"/>
          </w:tcPr>
          <w:p w14:paraId="0701EFC7"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shd w:val="clear" w:color="auto" w:fill="auto"/>
            <w:tcMar>
              <w:top w:w="15" w:type="dxa"/>
              <w:left w:w="15" w:type="dxa"/>
              <w:right w:w="15" w:type="dxa"/>
            </w:tcMar>
            <w:vAlign w:val="center"/>
          </w:tcPr>
          <w:p w14:paraId="70586547"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shd w:val="clear" w:color="auto" w:fill="auto"/>
            <w:tcMar>
              <w:top w:w="15" w:type="dxa"/>
              <w:left w:w="15" w:type="dxa"/>
              <w:right w:w="15" w:type="dxa"/>
            </w:tcMar>
            <w:vAlign w:val="center"/>
          </w:tcPr>
          <w:p w14:paraId="0A3259A5"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left w:val="single" w:sz="4" w:space="0" w:color="000000"/>
              <w:right w:val="single" w:sz="4" w:space="0" w:color="000000"/>
            </w:tcBorders>
            <w:shd w:val="clear" w:color="auto" w:fill="auto"/>
            <w:tcMar>
              <w:top w:w="15" w:type="dxa"/>
              <w:left w:w="15" w:type="dxa"/>
              <w:right w:w="15" w:type="dxa"/>
            </w:tcMar>
            <w:vAlign w:val="center"/>
          </w:tcPr>
          <w:p w14:paraId="48A5C45D"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6B11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34A98F5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EC4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shd w:val="clear" w:color="auto" w:fill="auto"/>
            <w:tcMar>
              <w:top w:w="15" w:type="dxa"/>
              <w:left w:w="15" w:type="dxa"/>
              <w:right w:w="15" w:type="dxa"/>
            </w:tcMar>
            <w:vAlign w:val="center"/>
          </w:tcPr>
          <w:p w14:paraId="5816F4A5"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shd w:val="clear" w:color="auto" w:fill="auto"/>
            <w:tcMar>
              <w:top w:w="15" w:type="dxa"/>
              <w:left w:w="15" w:type="dxa"/>
              <w:right w:w="15" w:type="dxa"/>
            </w:tcMar>
            <w:vAlign w:val="center"/>
          </w:tcPr>
          <w:p w14:paraId="03B451A2"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shd w:val="clear" w:color="auto" w:fill="auto"/>
            <w:tcMar>
              <w:top w:w="15" w:type="dxa"/>
              <w:left w:w="15" w:type="dxa"/>
              <w:right w:w="15" w:type="dxa"/>
            </w:tcMar>
            <w:vAlign w:val="center"/>
          </w:tcPr>
          <w:p w14:paraId="37AC78B6"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left w:val="single" w:sz="4" w:space="0" w:color="000000"/>
              <w:right w:val="single" w:sz="4" w:space="0" w:color="000000"/>
            </w:tcBorders>
            <w:shd w:val="clear" w:color="auto" w:fill="auto"/>
            <w:tcMar>
              <w:top w:w="15" w:type="dxa"/>
              <w:left w:w="15" w:type="dxa"/>
              <w:right w:w="15" w:type="dxa"/>
            </w:tcMar>
            <w:vAlign w:val="center"/>
          </w:tcPr>
          <w:p w14:paraId="6E9FB52E"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F6A87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0AFB7EC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D83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shd w:val="clear" w:color="auto" w:fill="auto"/>
            <w:tcMar>
              <w:top w:w="15" w:type="dxa"/>
              <w:left w:w="15" w:type="dxa"/>
              <w:right w:w="15" w:type="dxa"/>
            </w:tcMar>
            <w:vAlign w:val="center"/>
          </w:tcPr>
          <w:p w14:paraId="1DE739D4"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shd w:val="clear" w:color="auto" w:fill="auto"/>
            <w:tcMar>
              <w:top w:w="15" w:type="dxa"/>
              <w:left w:w="15" w:type="dxa"/>
              <w:right w:w="15" w:type="dxa"/>
            </w:tcMar>
            <w:vAlign w:val="center"/>
          </w:tcPr>
          <w:p w14:paraId="4AA23D60"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shd w:val="clear" w:color="auto" w:fill="auto"/>
            <w:tcMar>
              <w:top w:w="15" w:type="dxa"/>
              <w:left w:w="15" w:type="dxa"/>
              <w:right w:w="15" w:type="dxa"/>
            </w:tcMar>
            <w:vAlign w:val="center"/>
          </w:tcPr>
          <w:p w14:paraId="4D197107"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left w:val="single" w:sz="4" w:space="0" w:color="000000"/>
              <w:right w:val="single" w:sz="4" w:space="0" w:color="000000"/>
            </w:tcBorders>
            <w:shd w:val="clear" w:color="auto" w:fill="auto"/>
            <w:tcMar>
              <w:top w:w="15" w:type="dxa"/>
              <w:left w:w="15" w:type="dxa"/>
              <w:right w:w="15" w:type="dxa"/>
            </w:tcMar>
            <w:vAlign w:val="center"/>
          </w:tcPr>
          <w:p w14:paraId="6411FB9F"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EEFA0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732FEF0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C02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shd w:val="clear" w:color="auto" w:fill="auto"/>
            <w:tcMar>
              <w:top w:w="15" w:type="dxa"/>
              <w:left w:w="15" w:type="dxa"/>
              <w:right w:w="15" w:type="dxa"/>
            </w:tcMar>
            <w:vAlign w:val="center"/>
          </w:tcPr>
          <w:p w14:paraId="3244FA4C"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shd w:val="clear" w:color="auto" w:fill="auto"/>
            <w:tcMar>
              <w:top w:w="15" w:type="dxa"/>
              <w:left w:w="15" w:type="dxa"/>
              <w:right w:w="15" w:type="dxa"/>
            </w:tcMar>
            <w:vAlign w:val="center"/>
          </w:tcPr>
          <w:p w14:paraId="1B42FE84"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shd w:val="clear" w:color="auto" w:fill="auto"/>
            <w:tcMar>
              <w:top w:w="15" w:type="dxa"/>
              <w:left w:w="15" w:type="dxa"/>
              <w:right w:w="15" w:type="dxa"/>
            </w:tcMar>
            <w:vAlign w:val="center"/>
          </w:tcPr>
          <w:p w14:paraId="742ADDAD"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left w:val="single" w:sz="4" w:space="0" w:color="000000"/>
              <w:right w:val="single" w:sz="4" w:space="0" w:color="000000"/>
            </w:tcBorders>
            <w:shd w:val="clear" w:color="auto" w:fill="auto"/>
            <w:tcMar>
              <w:top w:w="15" w:type="dxa"/>
              <w:left w:w="15" w:type="dxa"/>
              <w:right w:w="15" w:type="dxa"/>
            </w:tcMar>
            <w:vAlign w:val="center"/>
          </w:tcPr>
          <w:p w14:paraId="2B8719E1"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F893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24A2C749"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30F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C6796"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ED13E"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DF2A5"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2637C"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3F40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03CF3B8B"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3F9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8</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12C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饼干</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38B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饼干</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85A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饼干</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71E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饼干</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B58C2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酸价（以脂肪计）a</w:t>
            </w:r>
          </w:p>
        </w:tc>
      </w:tr>
      <w:tr w:rsidR="001A198D" w:rsidRPr="00276B9C" w14:paraId="4C84DB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C08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D81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327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576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030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24EC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过氧化值（以脂肪计）a</w:t>
            </w:r>
          </w:p>
        </w:tc>
      </w:tr>
      <w:tr w:rsidR="001A198D" w:rsidRPr="00276B9C" w14:paraId="3235B2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4B7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EB8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0A9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20A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71B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9A08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FCFAF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8DA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202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3E6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CC2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E1D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EAA5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19D51D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725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6B9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DC1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6E1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5CF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3CFD7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138B43B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2D5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529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72D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08D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836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19958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34A0AD3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0FF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635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303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DB1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0FC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2013B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铝的残留量（干样品，以Al计）</w:t>
            </w:r>
          </w:p>
        </w:tc>
      </w:tr>
      <w:tr w:rsidR="001A198D" w:rsidRPr="00276B9C" w14:paraId="454F2B1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111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D5B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173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7B3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9F7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F140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32BD31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439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A81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F92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772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D11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2439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w:t>
            </w:r>
          </w:p>
        </w:tc>
      </w:tr>
      <w:tr w:rsidR="001A198D" w:rsidRPr="00276B9C" w14:paraId="5FE983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ACF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161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426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CB2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BE2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1A458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6AB046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298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173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4E2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F77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A90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5371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41E7CF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C82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C9E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E12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4CE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A04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ECEA5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7F9A38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104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60F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980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D8B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8F9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8B43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188504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5C4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E0A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C70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C8B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AF1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5D2C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04878E4A"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4672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9</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569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69D8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5E7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畜禽水产罐头</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416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畜禽肉类罐头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5C647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5BB07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A6A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4C8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A73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529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89C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7593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2846BA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B7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58F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9A0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42A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CDE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EC2B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18EF939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A79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835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F3B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07C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F31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15C9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006489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EA8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AFA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641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CCB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6D1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F90C9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5BB81F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E22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26B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E49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A60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C5A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EDE6B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6D66EA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B17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747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327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7C7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B94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DD43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736D71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51E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57C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0BA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25E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164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D0B9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亚硝酸盐（以亚硝酸钠计）</w:t>
            </w:r>
          </w:p>
        </w:tc>
      </w:tr>
      <w:tr w:rsidR="001A198D" w:rsidRPr="00276B9C" w14:paraId="5C5EE60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0C3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BBF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505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B12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94B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62EE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1526E5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AC9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FEC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7C7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273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2C8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0086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商业无菌a</w:t>
            </w:r>
          </w:p>
        </w:tc>
      </w:tr>
      <w:tr w:rsidR="001A198D" w:rsidRPr="00276B9C" w14:paraId="75BDEF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211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E87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1C0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BD56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畜禽水产罐头</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641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水产动物类罐头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448C1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组胺ac</w:t>
            </w:r>
          </w:p>
        </w:tc>
      </w:tr>
      <w:tr w:rsidR="001A198D" w:rsidRPr="00276B9C" w14:paraId="28A7AE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F14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044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055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C9B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787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2E27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无机砷（以As计）</w:t>
            </w:r>
          </w:p>
        </w:tc>
      </w:tr>
      <w:tr w:rsidR="001A198D" w:rsidRPr="00276B9C" w14:paraId="4A0207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562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E4D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29A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11E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7E1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020E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镉（以Cd计）b</w:t>
            </w:r>
          </w:p>
        </w:tc>
      </w:tr>
      <w:tr w:rsidR="001A198D" w:rsidRPr="00276B9C" w14:paraId="0EEB82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A85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D30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CE4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C25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245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766A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甲基汞（以Hg计）</w:t>
            </w:r>
          </w:p>
        </w:tc>
      </w:tr>
      <w:tr w:rsidR="001A198D" w:rsidRPr="00276B9C" w14:paraId="3397B6C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A4E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EA0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E76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ACF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355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8767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199EB9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B1B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9D9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92C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A75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F10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624F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F868D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0E2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56F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D9B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156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A0A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54AD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41F8CA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0AC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A83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A86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D53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74E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C1EEF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648CDD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2E6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BC2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1A9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B3E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C47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6E3F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商业无菌c</w:t>
            </w:r>
          </w:p>
        </w:tc>
      </w:tr>
      <w:tr w:rsidR="001A198D" w:rsidRPr="00276B9C" w14:paraId="44F15F8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4D7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3BC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8B3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B782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果蔬罐头</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C97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水果类罐头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CB5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锡（以 Sn 计）a</w:t>
            </w:r>
          </w:p>
        </w:tc>
      </w:tr>
      <w:tr w:rsidR="001A198D" w:rsidRPr="00276B9C" w14:paraId="16541F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B19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B8B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6D4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D51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B3B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A6BA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展青霉素b</w:t>
            </w:r>
          </w:p>
        </w:tc>
      </w:tr>
      <w:tr w:rsidR="001A198D" w:rsidRPr="00276B9C" w14:paraId="67B066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28B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DC2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E5C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025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CAF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F43C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14EE28C2"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0EB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191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B7A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559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244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61D32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合成着色剂（柠檬黄、日落黄、苋菜红、胭脂红、</w:t>
            </w:r>
            <w:proofErr w:type="gramStart"/>
            <w:r w:rsidRPr="00276B9C">
              <w:rPr>
                <w:rFonts w:asciiTheme="minorEastAsia" w:eastAsiaTheme="minorEastAsia" w:hAnsiTheme="minorEastAsia" w:cs="宋体" w:hint="eastAsia"/>
                <w:sz w:val="21"/>
                <w:szCs w:val="21"/>
              </w:rPr>
              <w:t>赤</w:t>
            </w:r>
            <w:proofErr w:type="gramEnd"/>
            <w:r w:rsidRPr="00276B9C">
              <w:rPr>
                <w:rFonts w:asciiTheme="minorEastAsia" w:eastAsiaTheme="minorEastAsia" w:hAnsiTheme="minorEastAsia" w:cs="宋体" w:hint="eastAsia"/>
                <w:sz w:val="21"/>
                <w:szCs w:val="21"/>
              </w:rPr>
              <w:t>藓红、诱惑红、亮蓝、靛蓝）c</w:t>
            </w:r>
          </w:p>
        </w:tc>
      </w:tr>
      <w:tr w:rsidR="001A198D" w:rsidRPr="00276B9C" w14:paraId="1E86161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E46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A87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AC6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CFD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D84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41F5F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19FA05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A58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098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6CA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B26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9E3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A696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6975AB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E16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F8E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0CC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954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D64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5247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FC5511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F8F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207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ADD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2BA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31E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7B00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1A631F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4E8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EB3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DA2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EA8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2F2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5441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164928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E00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E05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076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05E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280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FCAB6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r w:rsidRPr="00276B9C">
              <w:rPr>
                <w:rFonts w:asciiTheme="minorEastAsia" w:eastAsiaTheme="minorEastAsia" w:hAnsiTheme="minorEastAsia" w:cs="宋体" w:hint="eastAsia"/>
                <w:sz w:val="21"/>
                <w:szCs w:val="21"/>
              </w:rPr>
              <w:t>d</w:t>
            </w:r>
          </w:p>
        </w:tc>
      </w:tr>
      <w:tr w:rsidR="001A198D" w:rsidRPr="00276B9C" w14:paraId="0672CB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471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E86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CBD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2B7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394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E5C2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商业无菌e</w:t>
            </w:r>
          </w:p>
        </w:tc>
      </w:tr>
      <w:tr w:rsidR="001A198D" w:rsidRPr="00276B9C" w14:paraId="343FDF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1B3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AD02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11CA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4DF0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果蔬罐头</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CD76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蔬菜类罐头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1045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二氧化硫残留量a</w:t>
            </w:r>
          </w:p>
        </w:tc>
      </w:tr>
      <w:tr w:rsidR="001A198D" w:rsidRPr="00276B9C" w14:paraId="4B24214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2E9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830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9E3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CFC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EF8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184B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5BA2B28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D64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811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D58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733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038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FB24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A02D4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765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D70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0CE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8C4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86B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E3D8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6E9289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DBA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F9B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6D5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753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2BC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51E38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51C7C76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E53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495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510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B16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B1D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2B437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r w:rsidRPr="00276B9C">
              <w:rPr>
                <w:rFonts w:asciiTheme="minorEastAsia" w:eastAsiaTheme="minorEastAsia" w:hAnsiTheme="minorEastAsia" w:cs="宋体" w:hint="eastAsia"/>
                <w:sz w:val="21"/>
                <w:szCs w:val="21"/>
              </w:rPr>
              <w:t>b</w:t>
            </w:r>
          </w:p>
        </w:tc>
      </w:tr>
      <w:tr w:rsidR="001A198D" w:rsidRPr="00276B9C" w14:paraId="20AA464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A9E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BAE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9EA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540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8D8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260C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乙二胺四乙酸二钠c</w:t>
            </w:r>
          </w:p>
        </w:tc>
      </w:tr>
      <w:tr w:rsidR="001A198D" w:rsidRPr="00276B9C" w14:paraId="056526F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660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EE7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21B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82E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5AC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7855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霉菌计数de</w:t>
            </w:r>
          </w:p>
        </w:tc>
      </w:tr>
      <w:tr w:rsidR="001A198D" w:rsidRPr="00276B9C" w14:paraId="4C8C5C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513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C9E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E2C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77E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BD3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ACDC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商业无菌e</w:t>
            </w:r>
          </w:p>
        </w:tc>
      </w:tr>
      <w:tr w:rsidR="001A198D" w:rsidRPr="00276B9C" w14:paraId="2A4654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A6A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2AC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E592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F8B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果蔬罐头</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B454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食用菌罐头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8D2E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总砷（以As计）a</w:t>
            </w:r>
          </w:p>
        </w:tc>
      </w:tr>
      <w:tr w:rsidR="001A198D" w:rsidRPr="00276B9C" w14:paraId="118B86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3B0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491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416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570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5B0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76AB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6432EC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D6C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515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A6F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15C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CF8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597D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镉（以Cd计）ab</w:t>
            </w:r>
          </w:p>
        </w:tc>
      </w:tr>
      <w:tr w:rsidR="001A198D" w:rsidRPr="00276B9C" w14:paraId="51B5F34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37F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DCF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D71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9C8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150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49A7C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总汞（以Hg计）a</w:t>
            </w:r>
          </w:p>
        </w:tc>
      </w:tr>
      <w:tr w:rsidR="001A198D" w:rsidRPr="00276B9C" w14:paraId="7D2966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1D1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BB0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7E0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EB0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935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0A9C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二氧化硫残留量c</w:t>
            </w:r>
          </w:p>
        </w:tc>
      </w:tr>
      <w:tr w:rsidR="001A198D" w:rsidRPr="00276B9C" w14:paraId="17BB57F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5B0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95A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998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5F9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331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C7D1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15D485C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A45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362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28F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D3C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917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9F99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08ADF3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D25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52D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859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39A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D19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82240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6B3CA2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F84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47B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FA2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ACA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7C5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E7DE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490FF52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6F0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F95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7D0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B5D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418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2B2AA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乙二胺四乙酸二钠d</w:t>
            </w:r>
          </w:p>
        </w:tc>
      </w:tr>
      <w:tr w:rsidR="001A198D" w:rsidRPr="00276B9C" w14:paraId="01DD75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D95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F5F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FED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5CE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340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EFE9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w:t>
            </w:r>
          </w:p>
        </w:tc>
      </w:tr>
      <w:tr w:rsidR="001A198D" w:rsidRPr="00276B9C" w14:paraId="064061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514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022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996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罐头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D61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其他罐头</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1EA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E048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BCE6A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7B9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E54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4D9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723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37F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2288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黄曲霉毒素B1 a</w:t>
            </w:r>
          </w:p>
        </w:tc>
      </w:tr>
      <w:tr w:rsidR="001A198D" w:rsidRPr="00276B9C" w14:paraId="710488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C46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709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286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565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190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26A7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二氧化硫残留量b</w:t>
            </w:r>
          </w:p>
        </w:tc>
      </w:tr>
      <w:tr w:rsidR="001A198D" w:rsidRPr="00276B9C" w14:paraId="2D14128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B8E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D9C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F4C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5B6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EAB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C08D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2A6799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89D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A1D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656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BB7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800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7924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DC433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E5A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87C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F39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70D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75C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6E0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2CD58EA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7DD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ABE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C74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103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051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8EC9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69970A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EF5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C30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C34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E42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40A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2243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r w:rsidRPr="00276B9C">
              <w:rPr>
                <w:rFonts w:asciiTheme="minorEastAsia" w:eastAsiaTheme="minorEastAsia" w:hAnsiTheme="minorEastAsia" w:cs="宋体" w:hint="eastAsia"/>
                <w:sz w:val="21"/>
                <w:szCs w:val="21"/>
              </w:rPr>
              <w:t>c</w:t>
            </w:r>
          </w:p>
        </w:tc>
      </w:tr>
      <w:tr w:rsidR="001A198D" w:rsidRPr="00276B9C" w14:paraId="2CFEAA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BE6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879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934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9A1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6B3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1202B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乙二胺四乙酸二钠d</w:t>
            </w:r>
          </w:p>
        </w:tc>
      </w:tr>
      <w:tr w:rsidR="001A198D" w:rsidRPr="00276B9C" w14:paraId="17C2E1F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550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2D2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728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68D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EDC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40C4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商业无菌e</w:t>
            </w:r>
          </w:p>
        </w:tc>
      </w:tr>
      <w:tr w:rsidR="001A198D" w:rsidRPr="00276B9C" w14:paraId="49B93727"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2DB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10</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A0D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冷冻饮品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1FF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冷冻饮品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DFC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冷冻饮品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92B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冰淇淋、雪糕、雪泥、冰棍、食</w:t>
            </w:r>
            <w:r w:rsidRPr="00276B9C">
              <w:rPr>
                <w:rFonts w:asciiTheme="minorEastAsia" w:eastAsiaTheme="minorEastAsia" w:hAnsiTheme="minorEastAsia" w:cs="宋体" w:hint="eastAsia"/>
                <w:sz w:val="21"/>
                <w:szCs w:val="21"/>
              </w:rPr>
              <w:lastRenderedPageBreak/>
              <w:t>用冰、甜味冰、其他类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B221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lastRenderedPageBreak/>
              <w:t>蛋白质a</w:t>
            </w:r>
          </w:p>
        </w:tc>
      </w:tr>
      <w:tr w:rsidR="001A198D" w:rsidRPr="00276B9C" w14:paraId="2098FA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5A3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C47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366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AF3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BB8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CAB54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583CF89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293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2BF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38C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7BB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099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3E39D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5ED8A7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9A7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823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4C9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E82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7EE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652F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4E6397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2A0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D59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9E3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F77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B30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42452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菌落总数b</w:t>
            </w:r>
          </w:p>
        </w:tc>
      </w:tr>
      <w:tr w:rsidR="001A198D" w:rsidRPr="00276B9C" w14:paraId="4C1A43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81F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74C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776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894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8AE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711AB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1BABE0D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25C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FC7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519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FE6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BE3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96F7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682DAA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E3C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E64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263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F9A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C0F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DDA5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3A7F85F8"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5BB1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11</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78C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FD2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速冻面米食品</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5E8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速冻面米食品</w:t>
            </w:r>
            <w:proofErr w:type="gramEnd"/>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DBF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水饺、元宵、馄饨、包子、馒头等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9BDD2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过氧化值（以脂肪计）b</w:t>
            </w:r>
          </w:p>
        </w:tc>
      </w:tr>
      <w:tr w:rsidR="001A198D" w:rsidRPr="00276B9C" w14:paraId="7A40542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357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D02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B55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BF2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491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B1BA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糖精钠（以糖精计）c</w:t>
            </w:r>
          </w:p>
        </w:tc>
      </w:tr>
      <w:tr w:rsidR="001A198D" w:rsidRPr="00276B9C" w14:paraId="394F3E2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8FC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2BF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8BF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402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93F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F42C2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菌落总数d</w:t>
            </w:r>
          </w:p>
        </w:tc>
      </w:tr>
      <w:tr w:rsidR="001A198D" w:rsidRPr="00276B9C" w14:paraId="49E6B1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0DB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47C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8F7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5CE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75C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E1CF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大肠菌群d</w:t>
            </w:r>
          </w:p>
        </w:tc>
      </w:tr>
      <w:tr w:rsidR="001A198D" w:rsidRPr="00276B9C" w14:paraId="48CE79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8F6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D3E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D7F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026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11D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0B76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沙门氏菌d</w:t>
            </w:r>
          </w:p>
        </w:tc>
      </w:tr>
      <w:tr w:rsidR="001A198D" w:rsidRPr="00276B9C" w14:paraId="55D3006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98C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FB1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244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311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2A3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2595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金黄色葡萄球菌d</w:t>
            </w:r>
          </w:p>
        </w:tc>
      </w:tr>
      <w:tr w:rsidR="001A198D" w:rsidRPr="00276B9C" w14:paraId="17FEB5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3B8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7FA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AA1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速冻其他食品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026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速冻谷物食品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D232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冻玉米等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B18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15971A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4B7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E76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C3B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FA0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718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64DC0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1a</w:t>
            </w:r>
          </w:p>
        </w:tc>
      </w:tr>
      <w:tr w:rsidR="001A198D" w:rsidRPr="00276B9C" w14:paraId="792DA1B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9D2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314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871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065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C49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CD2C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糖精钠（以糖精计）b</w:t>
            </w:r>
          </w:p>
        </w:tc>
      </w:tr>
      <w:tr w:rsidR="001A198D" w:rsidRPr="00276B9C" w14:paraId="4E2E65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1E7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A14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BC0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58D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1CD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617E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沙门氏菌c</w:t>
            </w:r>
          </w:p>
        </w:tc>
      </w:tr>
      <w:tr w:rsidR="001A198D" w:rsidRPr="00276B9C" w14:paraId="7726C4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264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A7E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EE2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F6F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B94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2ECA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金黄色葡萄球菌c</w:t>
            </w:r>
          </w:p>
        </w:tc>
      </w:tr>
      <w:tr w:rsidR="001A198D" w:rsidRPr="00276B9C" w14:paraId="492DB5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C46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70E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A7E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速冻其他食品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FE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速冻调理肉制品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F33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速冻调理肉制品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C30F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w:t>
            </w:r>
          </w:p>
        </w:tc>
      </w:tr>
      <w:tr w:rsidR="001A198D" w:rsidRPr="00276B9C" w14:paraId="41D6E5C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80F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13E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A6D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FDE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4A0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6B77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049CF6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986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EC9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375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171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A55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F164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50063A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4AD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1AF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DF4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ADC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968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032D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 Cr 计）</w:t>
            </w:r>
          </w:p>
        </w:tc>
      </w:tr>
      <w:tr w:rsidR="001A198D" w:rsidRPr="00276B9C" w14:paraId="6CB0C4D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DE3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EC8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903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2B9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0CF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2B5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0754BF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BD3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D8C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6C7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636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CB7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2855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42791C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EE5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D0A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2C5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10B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DF0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7F30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胭脂红</w:t>
            </w:r>
          </w:p>
        </w:tc>
      </w:tr>
      <w:tr w:rsidR="001A198D" w:rsidRPr="00276B9C" w14:paraId="6B55B3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1D0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6EF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1AD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速冻其他食品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52E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速冻水产制品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094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速冻水产制品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D1CA9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过氧化值（以脂肪计）a</w:t>
            </w:r>
          </w:p>
        </w:tc>
      </w:tr>
      <w:tr w:rsidR="001A198D" w:rsidRPr="00276B9C" w14:paraId="0CD72A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232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E43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32A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22C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74E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308E7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N-二甲基亚硝胺</w:t>
            </w:r>
          </w:p>
        </w:tc>
      </w:tr>
      <w:tr w:rsidR="001A198D" w:rsidRPr="00276B9C" w14:paraId="0A65453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929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A09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C42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DCB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9A5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7F80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3CDD83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D4D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E92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47E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1FA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9B7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BB2DE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10475D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DA0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88C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0D2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速冻其他食品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BE4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速冻蔬菜制品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FF8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速冻蔬菜制品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CA3B0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4971FF8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B74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28B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0BB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218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AE4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6D4E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6F9764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49C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A7A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A25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3C8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3ED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D9B8E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63F4E76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694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C7E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321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DE0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C67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9B3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B4092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DA0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E98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045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541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BE0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AC76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二氧化硫残留量a</w:t>
            </w:r>
          </w:p>
        </w:tc>
      </w:tr>
      <w:tr w:rsidR="001A198D" w:rsidRPr="00276B9C" w14:paraId="03585AC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97C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F9F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D8B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速冻其他食品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1740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速冻水果制品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CDD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速冻水果制品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08B0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1D5CFB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EE7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37D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34B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FAF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D73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B218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p>
        </w:tc>
      </w:tr>
      <w:tr w:rsidR="001A198D" w:rsidRPr="00276B9C" w14:paraId="3115D3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950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CEB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362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CEC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77A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B55F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1F0AAC7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92C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ACA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BC8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8B2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76F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7C6A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78A347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709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FDC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000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7C8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A02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98A2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53C76B6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DDF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0FC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582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E4B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18A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F9087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4EA7D9D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0B0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7B2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A1D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E16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3B5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A7E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大肠埃希氏菌O157:H7 b</w:t>
            </w:r>
          </w:p>
        </w:tc>
      </w:tr>
      <w:tr w:rsidR="001A198D" w:rsidRPr="00276B9C" w14:paraId="16C818D5"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D35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12</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D3B2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薯类和膨化食品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2ED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薯类和膨化食品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F54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膨化食品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FC68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含油型膨化食品和非含油型膨化食品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1355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w:t>
            </w:r>
          </w:p>
        </w:tc>
      </w:tr>
      <w:tr w:rsidR="001A198D" w:rsidRPr="00276B9C" w14:paraId="041CA5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D6F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D37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072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187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AE8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A4DF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酸价（以脂肪计）a</w:t>
            </w:r>
          </w:p>
        </w:tc>
      </w:tr>
      <w:tr w:rsidR="001A198D" w:rsidRPr="00276B9C" w14:paraId="7FFDC45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CBD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D02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B8F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271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EDC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6962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过氧化值（以脂肪计）a</w:t>
            </w:r>
          </w:p>
        </w:tc>
      </w:tr>
      <w:tr w:rsidR="001A198D" w:rsidRPr="00276B9C" w14:paraId="31A861D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191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7E8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3E6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EE1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975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AA7DC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CF318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F06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CCE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F04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BB7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41D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1356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94B7D3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DEF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4BD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742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E8C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63E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27CF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48C1A2D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EF9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4E9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D3E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58E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9FE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82033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2EF064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171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DAE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8FA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F80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F50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841A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b</w:t>
            </w:r>
          </w:p>
        </w:tc>
      </w:tr>
      <w:tr w:rsidR="001A198D" w:rsidRPr="00276B9C" w14:paraId="20FFF1A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098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9D9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C5D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170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0B3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6E7EB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6A386F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625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982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401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7DC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A8A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9885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7309B1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C33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05A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14B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DEB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2DD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5AC3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沙门氏菌c</w:t>
            </w:r>
          </w:p>
        </w:tc>
      </w:tr>
      <w:tr w:rsidR="001A198D" w:rsidRPr="00276B9C" w14:paraId="745025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AC6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015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710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E92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980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15B1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金黄色葡萄球菌c</w:t>
            </w:r>
          </w:p>
        </w:tc>
      </w:tr>
      <w:tr w:rsidR="001A198D" w:rsidRPr="00276B9C" w14:paraId="540094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73C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0C2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薯类和膨化食品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BEE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薯类和膨化食品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5315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薯类食品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3EF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干制薯类（马铃薯片）</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05CF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酸价（以脂肪计）a</w:t>
            </w:r>
          </w:p>
        </w:tc>
      </w:tr>
      <w:tr w:rsidR="001A198D" w:rsidRPr="00276B9C" w14:paraId="1BB22B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54E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69F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D2C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8B5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467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E498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过氧化值（以脂肪计）a</w:t>
            </w:r>
          </w:p>
        </w:tc>
      </w:tr>
      <w:tr w:rsidR="001A198D" w:rsidRPr="00276B9C" w14:paraId="07A7B7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908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289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BC0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A65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D93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12A74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44FE8D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FC3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8B4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E75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2D7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0AE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4577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5E974C2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A4E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C93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4E2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4AC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9B4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37B7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7D8A7D5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113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3D8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F4B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DF4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7C9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E475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0DE7568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68B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171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9E4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902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8DA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2E93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1DC20D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FB6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A8DC5"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薯类和膨化食品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D9CE6"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薯类和膨化食品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917B1"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薯类食品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ECFF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 xml:space="preserve"> 干制薯类（除马铃薯片外）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AD41C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526A31C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61B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3538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8B73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989F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F23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270E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540CEE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464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44DE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E38B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39AF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D4D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3E2C9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36181F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F5D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2076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4273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1F09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738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3E463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1E0D0E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D4A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FFD54"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薯类和膨化</w:t>
            </w:r>
            <w:r w:rsidRPr="00276B9C">
              <w:rPr>
                <w:rFonts w:asciiTheme="minorEastAsia" w:eastAsiaTheme="minorEastAsia" w:hAnsiTheme="minorEastAsia" w:cs="等线"/>
                <w:sz w:val="21"/>
                <w:szCs w:val="21"/>
              </w:rPr>
              <w:lastRenderedPageBreak/>
              <w:t>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63ED5"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lastRenderedPageBreak/>
              <w:t>薯类和膨化食</w:t>
            </w:r>
            <w:r w:rsidRPr="00276B9C">
              <w:rPr>
                <w:rFonts w:asciiTheme="minorEastAsia" w:eastAsiaTheme="minorEastAsia" w:hAnsiTheme="minorEastAsia" w:cs="等线"/>
                <w:sz w:val="21"/>
                <w:szCs w:val="21"/>
              </w:rPr>
              <w:lastRenderedPageBreak/>
              <w:t>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53783"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lastRenderedPageBreak/>
              <w:t>薯类食</w:t>
            </w:r>
            <w:r w:rsidRPr="00276B9C">
              <w:rPr>
                <w:rFonts w:asciiTheme="minorEastAsia" w:eastAsiaTheme="minorEastAsia" w:hAnsiTheme="minorEastAsia" w:cs="等线"/>
                <w:sz w:val="21"/>
                <w:szCs w:val="21"/>
              </w:rPr>
              <w:lastRenderedPageBreak/>
              <w:t>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F770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lastRenderedPageBreak/>
              <w:t>冷冻薯类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362A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995B3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CFD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0FB7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B782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DDA1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4A7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828E3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4D6C227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652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785F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A4B7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DD0B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C2C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239D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3264BBD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320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C20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薯类和膨化食品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1AB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薯类和膨化食品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B790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薯类食品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ECD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薯泥（酱）类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FB29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7836E8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5ED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850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2D8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FF7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F78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0FE7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12BE447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B19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CA1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4F4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CBB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62B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F994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DDFC1C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4C9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924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26E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50A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745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5235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5EF32D6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A68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93B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FDB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1D9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711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63E91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3E9DEC0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13B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461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619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38F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BE1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75C1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商业无菌b</w:t>
            </w:r>
          </w:p>
        </w:tc>
      </w:tr>
      <w:tr w:rsidR="001A198D" w:rsidRPr="00276B9C" w14:paraId="7131A0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3B7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B705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薯类和膨化食品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0E4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薯类和膨化食品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1BC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薯类食品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7670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薯粉类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17B2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二氧化硫残留量a</w:t>
            </w:r>
          </w:p>
        </w:tc>
      </w:tr>
      <w:tr w:rsidR="001A198D" w:rsidRPr="00276B9C" w14:paraId="2FDA51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622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E25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82D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7FB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393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6B1A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73AE37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457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DA8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407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E4B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BB4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B3B8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2026C0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51A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2B3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A72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8AD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867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4683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1FDEA5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90D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47AA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薯类和膨化食品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69FF7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薯类和膨化食品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A40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薯类食品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020CD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B43E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0DCA3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F2A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6F36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97C7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C960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78D3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5CCAC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40A4A3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35D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B0C7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D7B7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9B92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49EE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54FE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3CDC230E"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15C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13</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78C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A59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糖果制品(含巧克力及制品)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CBE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8136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2DD8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067411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9B2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F2C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69D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78B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140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C28B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789464E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834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48C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448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A60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7E1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8280D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合成着色剂(柠檬黄、苋菜红、胭脂红、日落黄)a</w:t>
            </w:r>
          </w:p>
        </w:tc>
      </w:tr>
      <w:tr w:rsidR="001A198D" w:rsidRPr="00276B9C" w14:paraId="0BD7969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F0A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7D1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156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76A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E15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594C7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相同色泽着色剂混合使用时各自用量占其最大使用量的比例之和</w:t>
            </w:r>
          </w:p>
        </w:tc>
      </w:tr>
      <w:tr w:rsidR="001A198D" w:rsidRPr="00276B9C" w14:paraId="29C330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940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9B9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98F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CDA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11E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E978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10BF566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F4F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CA3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7E4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ED2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E2C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AF28D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31145D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205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360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93B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430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D7F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1A75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3B4666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E97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F7DB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6A6C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糖果制品(含巧克力及制品)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8FD3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巧克力及巧克力制品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696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巧克力、巧克力制品、代可可脂巧克力及代可可脂巧克力制品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71012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54C92F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51A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585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CB3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624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451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7E13C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4147AD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ABC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EB1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E3E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C90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955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C98D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5345947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A63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CC3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C64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8E4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59A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9668F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7DC8CD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E41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8076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219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糖果制品(含巧克力及制品)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E68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果冻</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5DE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85B04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564B6AC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06B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2C0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564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175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292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6CBA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19F36B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CA1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318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3B2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5CA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6E9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DC63F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66CFFF0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66B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126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1D6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1CB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113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B892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6145E5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7EF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396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D50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78E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A0B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C98D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61ED31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017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67B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B80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D31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259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C5B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231F61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85D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CDA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554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8F3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119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3CA1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71B35D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49E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223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958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795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AE5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E97ED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220822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BC4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B3A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257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7F2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C7F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CC41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酵母</w:t>
            </w:r>
          </w:p>
        </w:tc>
      </w:tr>
      <w:tr w:rsidR="001A198D" w:rsidRPr="00276B9C" w14:paraId="47E1373C"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56AC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14</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E231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茶叶及相关制品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6130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茶叶</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511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茶叶</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2A4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绿茶、红茶、乌龙茶、黄茶、白茶、黑茶、花茶、袋泡茶、紧压茶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FBFB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50EA5A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0D2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908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2ED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AF1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618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481F6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吡</w:t>
            </w:r>
            <w:proofErr w:type="gramEnd"/>
            <w:r w:rsidRPr="00276B9C">
              <w:rPr>
                <w:rFonts w:asciiTheme="minorEastAsia" w:eastAsiaTheme="minorEastAsia" w:hAnsiTheme="minorEastAsia" w:cs="宋体" w:hint="eastAsia"/>
                <w:sz w:val="21"/>
                <w:szCs w:val="21"/>
              </w:rPr>
              <w:t>虫</w:t>
            </w:r>
            <w:proofErr w:type="gramStart"/>
            <w:r w:rsidRPr="00276B9C">
              <w:rPr>
                <w:rFonts w:asciiTheme="minorEastAsia" w:eastAsiaTheme="minorEastAsia" w:hAnsiTheme="minorEastAsia" w:cs="宋体" w:hint="eastAsia"/>
                <w:sz w:val="21"/>
                <w:szCs w:val="21"/>
              </w:rPr>
              <w:t>啉</w:t>
            </w:r>
            <w:proofErr w:type="gramEnd"/>
          </w:p>
        </w:tc>
      </w:tr>
      <w:tr w:rsidR="001A198D" w:rsidRPr="00276B9C" w14:paraId="29760CD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158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6DB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4D6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4C5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1A4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25CE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吡蚜</w:t>
            </w:r>
            <w:proofErr w:type="gramEnd"/>
            <w:r w:rsidRPr="00276B9C">
              <w:rPr>
                <w:rFonts w:asciiTheme="minorEastAsia" w:eastAsiaTheme="minorEastAsia" w:hAnsiTheme="minorEastAsia" w:cs="宋体" w:hint="eastAsia"/>
                <w:sz w:val="21"/>
                <w:szCs w:val="21"/>
              </w:rPr>
              <w:t>酮</w:t>
            </w:r>
          </w:p>
        </w:tc>
      </w:tr>
      <w:tr w:rsidR="001A198D" w:rsidRPr="00276B9C" w14:paraId="5BBDB5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6D5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954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E45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5C5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677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890C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草甘</w:t>
            </w:r>
            <w:proofErr w:type="gramStart"/>
            <w:r w:rsidRPr="00276B9C">
              <w:rPr>
                <w:rFonts w:asciiTheme="minorEastAsia" w:eastAsiaTheme="minorEastAsia" w:hAnsiTheme="minorEastAsia" w:cs="宋体" w:hint="eastAsia"/>
                <w:sz w:val="21"/>
                <w:szCs w:val="21"/>
              </w:rPr>
              <w:t>膦</w:t>
            </w:r>
            <w:proofErr w:type="gramEnd"/>
          </w:p>
        </w:tc>
      </w:tr>
      <w:tr w:rsidR="001A198D" w:rsidRPr="00276B9C" w14:paraId="1D8CD0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F0D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0ED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02D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EAA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739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AC282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除虫</w:t>
            </w:r>
            <w:proofErr w:type="gramStart"/>
            <w:r w:rsidRPr="00276B9C">
              <w:rPr>
                <w:rFonts w:asciiTheme="minorEastAsia" w:eastAsiaTheme="minorEastAsia" w:hAnsiTheme="minorEastAsia" w:cs="宋体" w:hint="eastAsia"/>
                <w:sz w:val="21"/>
                <w:szCs w:val="21"/>
              </w:rPr>
              <w:t>脲</w:t>
            </w:r>
            <w:proofErr w:type="gramEnd"/>
          </w:p>
        </w:tc>
      </w:tr>
      <w:tr w:rsidR="001A198D" w:rsidRPr="00276B9C" w14:paraId="04742D8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365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BD3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F10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A4E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930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FB79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敌百虫</w:t>
            </w:r>
          </w:p>
        </w:tc>
      </w:tr>
      <w:tr w:rsidR="001A198D" w:rsidRPr="00276B9C" w14:paraId="27A0AC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3A3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583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5F3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73D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7F4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F7A5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啶</w:t>
            </w:r>
            <w:proofErr w:type="gramEnd"/>
            <w:r w:rsidRPr="00276B9C">
              <w:rPr>
                <w:rFonts w:asciiTheme="minorEastAsia" w:eastAsiaTheme="minorEastAsia" w:hAnsiTheme="minorEastAsia" w:cs="宋体" w:hint="eastAsia"/>
                <w:sz w:val="21"/>
                <w:szCs w:val="21"/>
              </w:rPr>
              <w:t>虫</w:t>
            </w:r>
            <w:proofErr w:type="gramStart"/>
            <w:r w:rsidRPr="00276B9C">
              <w:rPr>
                <w:rFonts w:asciiTheme="minorEastAsia" w:eastAsiaTheme="minorEastAsia" w:hAnsiTheme="minorEastAsia" w:cs="宋体" w:hint="eastAsia"/>
                <w:sz w:val="21"/>
                <w:szCs w:val="21"/>
              </w:rPr>
              <w:t>脒</w:t>
            </w:r>
            <w:proofErr w:type="gramEnd"/>
          </w:p>
        </w:tc>
      </w:tr>
      <w:tr w:rsidR="001A198D" w:rsidRPr="00276B9C" w14:paraId="7D1F1F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EBE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1F8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5AB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0E1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53B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176F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多菌灵</w:t>
            </w:r>
          </w:p>
        </w:tc>
      </w:tr>
      <w:tr w:rsidR="001A198D" w:rsidRPr="00276B9C" w14:paraId="045B6F2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7DD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EBA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E8E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7F8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723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B762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甲胺磷</w:t>
            </w:r>
          </w:p>
        </w:tc>
      </w:tr>
      <w:tr w:rsidR="001A198D" w:rsidRPr="00276B9C" w14:paraId="31A754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3D6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980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E05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4C5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46E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14DE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甲拌磷</w:t>
            </w:r>
          </w:p>
        </w:tc>
      </w:tr>
      <w:tr w:rsidR="001A198D" w:rsidRPr="00276B9C" w14:paraId="0707845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906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850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D37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52B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A22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A05C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甲氰菊酯</w:t>
            </w:r>
          </w:p>
        </w:tc>
      </w:tr>
      <w:tr w:rsidR="001A198D" w:rsidRPr="00276B9C" w14:paraId="69C1E2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BD7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3DB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B7A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9FB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464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016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5083D8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EE9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146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B6B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AD5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BD5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EC76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联苯菊酯</w:t>
            </w:r>
          </w:p>
        </w:tc>
      </w:tr>
      <w:tr w:rsidR="001A198D" w:rsidRPr="00276B9C" w14:paraId="559256E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536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15B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EE0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1EC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2B9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4126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氯氰菊酯和高效氯氰菊酯</w:t>
            </w:r>
          </w:p>
        </w:tc>
      </w:tr>
      <w:tr w:rsidR="001A198D" w:rsidRPr="00276B9C" w14:paraId="278793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BB3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B83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4DB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DCD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028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8B494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氯唑磷</w:t>
            </w:r>
          </w:p>
        </w:tc>
      </w:tr>
      <w:tr w:rsidR="001A198D" w:rsidRPr="00276B9C" w14:paraId="4A3017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138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2C6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E70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6D7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B8F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FED4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灭多威</w:t>
            </w:r>
          </w:p>
        </w:tc>
      </w:tr>
      <w:tr w:rsidR="001A198D" w:rsidRPr="00276B9C" w14:paraId="1F90DE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143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7C0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A36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C5D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A57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8AD16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灭线磷</w:t>
            </w:r>
            <w:proofErr w:type="gramEnd"/>
          </w:p>
        </w:tc>
      </w:tr>
      <w:tr w:rsidR="001A198D" w:rsidRPr="00276B9C" w14:paraId="7DB433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4D0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0F8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D13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AE4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102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783C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氰戊菊酯和S-氰戊菊酯</w:t>
            </w:r>
          </w:p>
        </w:tc>
      </w:tr>
      <w:tr w:rsidR="001A198D" w:rsidRPr="00276B9C" w14:paraId="7E0821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76E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963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75C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87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FFB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D1B4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三氯杀螨醇</w:t>
            </w:r>
          </w:p>
        </w:tc>
      </w:tr>
      <w:tr w:rsidR="001A198D" w:rsidRPr="00276B9C" w14:paraId="1DBB12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D03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AE3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B21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21E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906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C54A2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水胺硫磷</w:t>
            </w:r>
          </w:p>
        </w:tc>
      </w:tr>
      <w:tr w:rsidR="001A198D" w:rsidRPr="00276B9C" w14:paraId="624EDB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588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6CC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945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CAB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491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DA00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特丁硫磷</w:t>
            </w:r>
            <w:proofErr w:type="gramEnd"/>
          </w:p>
        </w:tc>
      </w:tr>
      <w:tr w:rsidR="001A198D" w:rsidRPr="00276B9C" w14:paraId="5FDC25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97D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DB1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3A6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6E8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1F9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FD7E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26DB9E0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E1F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B34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3BE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0A3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DF2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8FA5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茚虫威</w:t>
            </w:r>
            <w:proofErr w:type="gramEnd"/>
          </w:p>
        </w:tc>
      </w:tr>
      <w:tr w:rsidR="001A198D" w:rsidRPr="00276B9C" w14:paraId="15A6C9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94A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CBB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112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75E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42F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E9C13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滴滴涕</w:t>
            </w:r>
          </w:p>
        </w:tc>
      </w:tr>
      <w:tr w:rsidR="001A198D" w:rsidRPr="00276B9C" w14:paraId="644BCB2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94D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F4C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茶叶及相关制品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795C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茶叶</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A30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砖茶</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156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黑砖茶、花砖茶、</w:t>
            </w:r>
            <w:proofErr w:type="gramStart"/>
            <w:r w:rsidRPr="00276B9C">
              <w:rPr>
                <w:rFonts w:asciiTheme="minorEastAsia" w:eastAsiaTheme="minorEastAsia" w:hAnsiTheme="minorEastAsia" w:cs="宋体" w:hint="eastAsia"/>
                <w:sz w:val="21"/>
                <w:szCs w:val="21"/>
              </w:rPr>
              <w:t>茯</w:t>
            </w:r>
            <w:proofErr w:type="gramEnd"/>
            <w:r w:rsidRPr="00276B9C">
              <w:rPr>
                <w:rFonts w:asciiTheme="minorEastAsia" w:eastAsiaTheme="minorEastAsia" w:hAnsiTheme="minorEastAsia" w:cs="宋体" w:hint="eastAsia"/>
                <w:sz w:val="21"/>
                <w:szCs w:val="21"/>
              </w:rPr>
              <w:t>砖茶、康</w:t>
            </w:r>
            <w:r w:rsidRPr="00276B9C">
              <w:rPr>
                <w:rFonts w:asciiTheme="minorEastAsia" w:eastAsiaTheme="minorEastAsia" w:hAnsiTheme="minorEastAsia" w:cs="宋体" w:hint="eastAsia"/>
                <w:sz w:val="21"/>
                <w:szCs w:val="21"/>
              </w:rPr>
              <w:lastRenderedPageBreak/>
              <w:t>砖茶、金尖茶、青砖茶、米砖茶等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CF43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lastRenderedPageBreak/>
              <w:t>铅（以Pb计）</w:t>
            </w:r>
          </w:p>
        </w:tc>
      </w:tr>
      <w:tr w:rsidR="001A198D" w:rsidRPr="00276B9C" w14:paraId="4189B3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D35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DC8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336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C8C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E69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3411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w:t>
            </w:r>
          </w:p>
        </w:tc>
      </w:tr>
      <w:tr w:rsidR="001A198D" w:rsidRPr="00276B9C" w14:paraId="103028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DD7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310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8E1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30A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FC6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0F836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w:t>
            </w:r>
            <w:proofErr w:type="gramStart"/>
            <w:r w:rsidRPr="00276B9C">
              <w:rPr>
                <w:rFonts w:asciiTheme="minorEastAsia" w:eastAsiaTheme="minorEastAsia" w:hAnsiTheme="minorEastAsia" w:cs="宋体" w:hint="eastAsia"/>
                <w:sz w:val="21"/>
                <w:szCs w:val="21"/>
              </w:rPr>
              <w:t>醚甲环唑</w:t>
            </w:r>
            <w:proofErr w:type="gramEnd"/>
          </w:p>
        </w:tc>
      </w:tr>
      <w:tr w:rsidR="001A198D" w:rsidRPr="00276B9C" w14:paraId="0CB448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173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50D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D6A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2E8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FE4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F053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吡</w:t>
            </w:r>
            <w:proofErr w:type="gramEnd"/>
            <w:r w:rsidRPr="00276B9C">
              <w:rPr>
                <w:rFonts w:asciiTheme="minorEastAsia" w:eastAsiaTheme="minorEastAsia" w:hAnsiTheme="minorEastAsia" w:cs="宋体" w:hint="eastAsia"/>
                <w:sz w:val="21"/>
                <w:szCs w:val="21"/>
              </w:rPr>
              <w:t>虫</w:t>
            </w:r>
            <w:proofErr w:type="gramStart"/>
            <w:r w:rsidRPr="00276B9C">
              <w:rPr>
                <w:rFonts w:asciiTheme="minorEastAsia" w:eastAsiaTheme="minorEastAsia" w:hAnsiTheme="minorEastAsia" w:cs="宋体" w:hint="eastAsia"/>
                <w:sz w:val="21"/>
                <w:szCs w:val="21"/>
              </w:rPr>
              <w:t>啉</w:t>
            </w:r>
            <w:proofErr w:type="gramEnd"/>
          </w:p>
        </w:tc>
      </w:tr>
      <w:tr w:rsidR="001A198D" w:rsidRPr="00276B9C" w14:paraId="714E6C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7F8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B88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CAB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B2E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C56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0F697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吡蚜</w:t>
            </w:r>
            <w:proofErr w:type="gramEnd"/>
            <w:r w:rsidRPr="00276B9C">
              <w:rPr>
                <w:rFonts w:asciiTheme="minorEastAsia" w:eastAsiaTheme="minorEastAsia" w:hAnsiTheme="minorEastAsia" w:cs="宋体" w:hint="eastAsia"/>
                <w:sz w:val="21"/>
                <w:szCs w:val="21"/>
              </w:rPr>
              <w:t>酮</w:t>
            </w:r>
          </w:p>
        </w:tc>
      </w:tr>
      <w:tr w:rsidR="001A198D" w:rsidRPr="00276B9C" w14:paraId="1E3BEE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A00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182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A0C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F5E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73F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5F47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除虫</w:t>
            </w:r>
            <w:proofErr w:type="gramStart"/>
            <w:r w:rsidRPr="00276B9C">
              <w:rPr>
                <w:rFonts w:asciiTheme="minorEastAsia" w:eastAsiaTheme="minorEastAsia" w:hAnsiTheme="minorEastAsia" w:cs="宋体" w:hint="eastAsia"/>
                <w:sz w:val="21"/>
                <w:szCs w:val="21"/>
              </w:rPr>
              <w:t>脲</w:t>
            </w:r>
            <w:proofErr w:type="gramEnd"/>
          </w:p>
        </w:tc>
      </w:tr>
      <w:tr w:rsidR="001A198D" w:rsidRPr="00276B9C" w14:paraId="747DB1D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E50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E6D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8C2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CEA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08E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1C9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哒</w:t>
            </w:r>
            <w:proofErr w:type="gramStart"/>
            <w:r w:rsidRPr="00276B9C">
              <w:rPr>
                <w:rFonts w:asciiTheme="minorEastAsia" w:eastAsiaTheme="minorEastAsia" w:hAnsiTheme="minorEastAsia" w:cs="宋体" w:hint="eastAsia"/>
                <w:sz w:val="21"/>
                <w:szCs w:val="21"/>
              </w:rPr>
              <w:t>螨</w:t>
            </w:r>
            <w:proofErr w:type="gramEnd"/>
            <w:r w:rsidRPr="00276B9C">
              <w:rPr>
                <w:rFonts w:asciiTheme="minorEastAsia" w:eastAsiaTheme="minorEastAsia" w:hAnsiTheme="minorEastAsia" w:cs="宋体" w:hint="eastAsia"/>
                <w:sz w:val="21"/>
                <w:szCs w:val="21"/>
              </w:rPr>
              <w:t>灵</w:t>
            </w:r>
          </w:p>
        </w:tc>
      </w:tr>
      <w:tr w:rsidR="001A198D" w:rsidRPr="00276B9C" w14:paraId="5DC311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C3E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693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E67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752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349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ACEB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敌百虫</w:t>
            </w:r>
          </w:p>
        </w:tc>
      </w:tr>
      <w:tr w:rsidR="001A198D" w:rsidRPr="00276B9C" w14:paraId="7EB455B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858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BDB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CD2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359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315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6EEE3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啶</w:t>
            </w:r>
            <w:proofErr w:type="gramEnd"/>
            <w:r w:rsidRPr="00276B9C">
              <w:rPr>
                <w:rFonts w:asciiTheme="minorEastAsia" w:eastAsiaTheme="minorEastAsia" w:hAnsiTheme="minorEastAsia" w:cs="宋体" w:hint="eastAsia"/>
                <w:sz w:val="21"/>
                <w:szCs w:val="21"/>
              </w:rPr>
              <w:t>虫</w:t>
            </w:r>
            <w:proofErr w:type="gramStart"/>
            <w:r w:rsidRPr="00276B9C">
              <w:rPr>
                <w:rFonts w:asciiTheme="minorEastAsia" w:eastAsiaTheme="minorEastAsia" w:hAnsiTheme="minorEastAsia" w:cs="宋体" w:hint="eastAsia"/>
                <w:sz w:val="21"/>
                <w:szCs w:val="21"/>
              </w:rPr>
              <w:t>脒</w:t>
            </w:r>
            <w:proofErr w:type="gramEnd"/>
          </w:p>
        </w:tc>
      </w:tr>
      <w:tr w:rsidR="001A198D" w:rsidRPr="00276B9C" w14:paraId="62F67FD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A3D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A26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914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30B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03F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915D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多菌灵</w:t>
            </w:r>
          </w:p>
        </w:tc>
      </w:tr>
      <w:tr w:rsidR="001A198D" w:rsidRPr="00276B9C" w14:paraId="4AC90D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231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939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E9B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456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3ED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27D2A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甲胺磷</w:t>
            </w:r>
          </w:p>
        </w:tc>
      </w:tr>
      <w:tr w:rsidR="001A198D" w:rsidRPr="00276B9C" w14:paraId="444808E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DE0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1A7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202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66B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408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D3D5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甲拌磷</w:t>
            </w:r>
          </w:p>
        </w:tc>
      </w:tr>
      <w:tr w:rsidR="001A198D" w:rsidRPr="00276B9C" w14:paraId="2CE612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96F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306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B04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99F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8B2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2EA7B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甲氰菊酯</w:t>
            </w:r>
          </w:p>
        </w:tc>
      </w:tr>
      <w:tr w:rsidR="001A198D" w:rsidRPr="00276B9C" w14:paraId="6ED015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DB4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BD9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E91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80A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574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0F8E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08F164E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F0F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5C7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719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5FB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AE7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7D8F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硫丹</w:t>
            </w:r>
          </w:p>
        </w:tc>
      </w:tr>
      <w:tr w:rsidR="001A198D" w:rsidRPr="00276B9C" w14:paraId="464609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80F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D68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00D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A88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909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E57F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氯唑磷</w:t>
            </w:r>
          </w:p>
        </w:tc>
      </w:tr>
      <w:tr w:rsidR="001A198D" w:rsidRPr="00276B9C" w14:paraId="413EAC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A3F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0FD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BD0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D90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031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E062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灭线磷</w:t>
            </w:r>
            <w:proofErr w:type="gramEnd"/>
          </w:p>
        </w:tc>
      </w:tr>
      <w:tr w:rsidR="001A198D" w:rsidRPr="00276B9C" w14:paraId="76767E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C16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BCF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181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C3C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090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BA9F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氰戊菊酯和S-氰戊菊酯</w:t>
            </w:r>
          </w:p>
        </w:tc>
      </w:tr>
      <w:tr w:rsidR="001A198D" w:rsidRPr="00276B9C" w14:paraId="0B4626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D23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A29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6D3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681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599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01F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噻</w:t>
            </w:r>
            <w:proofErr w:type="gramEnd"/>
            <w:r w:rsidRPr="00276B9C">
              <w:rPr>
                <w:rFonts w:asciiTheme="minorEastAsia" w:eastAsiaTheme="minorEastAsia" w:hAnsiTheme="minorEastAsia" w:cs="宋体" w:hint="eastAsia"/>
                <w:sz w:val="21"/>
                <w:szCs w:val="21"/>
              </w:rPr>
              <w:t>虫</w:t>
            </w:r>
            <w:proofErr w:type="gramStart"/>
            <w:r w:rsidRPr="00276B9C">
              <w:rPr>
                <w:rFonts w:asciiTheme="minorEastAsia" w:eastAsiaTheme="minorEastAsia" w:hAnsiTheme="minorEastAsia" w:cs="宋体" w:hint="eastAsia"/>
                <w:sz w:val="21"/>
                <w:szCs w:val="21"/>
              </w:rPr>
              <w:t>嗪</w:t>
            </w:r>
            <w:proofErr w:type="gramEnd"/>
          </w:p>
        </w:tc>
      </w:tr>
      <w:tr w:rsidR="001A198D" w:rsidRPr="00276B9C" w14:paraId="57ACE3C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6E2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987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236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37F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F98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5D7DB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噻嗪</w:t>
            </w:r>
            <w:proofErr w:type="gramEnd"/>
            <w:r w:rsidRPr="00276B9C">
              <w:rPr>
                <w:rFonts w:asciiTheme="minorEastAsia" w:eastAsiaTheme="minorEastAsia" w:hAnsiTheme="minorEastAsia" w:cs="宋体" w:hint="eastAsia"/>
                <w:sz w:val="21"/>
                <w:szCs w:val="21"/>
              </w:rPr>
              <w:t>酮</w:t>
            </w:r>
          </w:p>
        </w:tc>
      </w:tr>
      <w:tr w:rsidR="001A198D" w:rsidRPr="00276B9C" w14:paraId="31B3EF9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AD3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160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87E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751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99C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5C79A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三氯杀螨醇</w:t>
            </w:r>
          </w:p>
        </w:tc>
      </w:tr>
      <w:tr w:rsidR="001A198D" w:rsidRPr="00276B9C" w14:paraId="03F7A0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B00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0FB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767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E00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3E1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01FA9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杀</w:t>
            </w:r>
            <w:proofErr w:type="gramStart"/>
            <w:r w:rsidRPr="00276B9C">
              <w:rPr>
                <w:rFonts w:asciiTheme="minorEastAsia" w:eastAsiaTheme="minorEastAsia" w:hAnsiTheme="minorEastAsia" w:cs="宋体" w:hint="eastAsia"/>
                <w:sz w:val="21"/>
                <w:szCs w:val="21"/>
              </w:rPr>
              <w:t>螟</w:t>
            </w:r>
            <w:proofErr w:type="gramEnd"/>
            <w:r w:rsidRPr="00276B9C">
              <w:rPr>
                <w:rFonts w:asciiTheme="minorEastAsia" w:eastAsiaTheme="minorEastAsia" w:hAnsiTheme="minorEastAsia" w:cs="宋体" w:hint="eastAsia"/>
                <w:sz w:val="21"/>
                <w:szCs w:val="21"/>
              </w:rPr>
              <w:t>丹</w:t>
            </w:r>
          </w:p>
        </w:tc>
      </w:tr>
      <w:tr w:rsidR="001A198D" w:rsidRPr="00276B9C" w14:paraId="2759960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3C9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FA0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90D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218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4DF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6352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水胺硫磷</w:t>
            </w:r>
          </w:p>
        </w:tc>
      </w:tr>
      <w:tr w:rsidR="001A198D" w:rsidRPr="00276B9C" w14:paraId="4ACAA5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DC2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573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D6A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39F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5B4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4AD4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特丁硫磷</w:t>
            </w:r>
            <w:proofErr w:type="gramEnd"/>
          </w:p>
        </w:tc>
      </w:tr>
      <w:tr w:rsidR="001A198D" w:rsidRPr="00276B9C" w14:paraId="3AC609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201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087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5AE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4D3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1DF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2D37E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13D81C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223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260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81D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969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282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AC44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茚虫威</w:t>
            </w:r>
            <w:proofErr w:type="gramEnd"/>
          </w:p>
        </w:tc>
      </w:tr>
      <w:tr w:rsidR="001A198D" w:rsidRPr="00276B9C" w14:paraId="51D7A9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905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B87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茶叶及相关制品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468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含茶制品</w:t>
            </w:r>
            <w:proofErr w:type="gramEnd"/>
            <w:r w:rsidRPr="00276B9C">
              <w:rPr>
                <w:rFonts w:asciiTheme="minorEastAsia" w:eastAsiaTheme="minorEastAsia" w:hAnsiTheme="minorEastAsia" w:cs="宋体" w:hint="eastAsia"/>
                <w:sz w:val="21"/>
                <w:szCs w:val="21"/>
              </w:rPr>
              <w:t>和代用茶</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569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含茶制品</w:t>
            </w:r>
            <w:proofErr w:type="gramEnd"/>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C65D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调味茶类、速溶茶类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EB8E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91796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836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9AD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5FA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BC5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6C6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F110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 xml:space="preserve">菌落总数a </w:t>
            </w:r>
          </w:p>
        </w:tc>
      </w:tr>
      <w:tr w:rsidR="001A198D" w:rsidRPr="00276B9C" w14:paraId="0A5251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5E2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EAB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2E4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72A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8AA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9320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 a</w:t>
            </w:r>
          </w:p>
        </w:tc>
      </w:tr>
      <w:tr w:rsidR="001A198D" w:rsidRPr="00276B9C" w14:paraId="2A67A03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C19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C118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茶叶及相关制品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A81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含茶制品</w:t>
            </w:r>
            <w:proofErr w:type="gramEnd"/>
            <w:r w:rsidRPr="00276B9C">
              <w:rPr>
                <w:rFonts w:asciiTheme="minorEastAsia" w:eastAsiaTheme="minorEastAsia" w:hAnsiTheme="minorEastAsia" w:cs="宋体" w:hint="eastAsia"/>
                <w:sz w:val="21"/>
                <w:szCs w:val="21"/>
              </w:rPr>
              <w:t>和代用茶</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6A5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代用茶</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817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代用茶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B9FE8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66038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A70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3A3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24C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69B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BB3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6CF7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二氧化硫a</w:t>
            </w:r>
          </w:p>
        </w:tc>
      </w:tr>
      <w:tr w:rsidR="001A198D" w:rsidRPr="00276B9C" w14:paraId="679633F7"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0E7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15</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DBBBF"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酒类</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8423D"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蒸馏酒</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1EC4F"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白酒</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37D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固态法白酒、液态法白酒、</w:t>
            </w:r>
            <w:proofErr w:type="gramStart"/>
            <w:r w:rsidRPr="00276B9C">
              <w:rPr>
                <w:rFonts w:asciiTheme="minorEastAsia" w:eastAsiaTheme="minorEastAsia" w:hAnsiTheme="minorEastAsia" w:cs="宋体" w:hint="eastAsia"/>
                <w:sz w:val="21"/>
                <w:szCs w:val="21"/>
              </w:rPr>
              <w:t>固液法</w:t>
            </w:r>
            <w:proofErr w:type="gramEnd"/>
            <w:r w:rsidRPr="00276B9C">
              <w:rPr>
                <w:rFonts w:asciiTheme="minorEastAsia" w:eastAsiaTheme="minorEastAsia" w:hAnsiTheme="minorEastAsia" w:cs="宋体" w:hint="eastAsia"/>
                <w:sz w:val="21"/>
                <w:szCs w:val="21"/>
              </w:rPr>
              <w:t>白酒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2FBDE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酒精度</w:t>
            </w:r>
          </w:p>
        </w:tc>
      </w:tr>
      <w:tr w:rsidR="001A198D" w:rsidRPr="00276B9C" w14:paraId="4532A5C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489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DC79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F282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4256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BB3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83D29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6DF923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D87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3518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B931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7AF1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564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ABCD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甲醇</w:t>
            </w:r>
          </w:p>
        </w:tc>
      </w:tr>
      <w:tr w:rsidR="001A198D" w:rsidRPr="00276B9C" w14:paraId="0C3364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A06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EA8D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FB63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E36B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609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76AF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氰化物（以HCN计）</w:t>
            </w:r>
          </w:p>
        </w:tc>
      </w:tr>
      <w:tr w:rsidR="001A198D" w:rsidRPr="00276B9C" w14:paraId="799E92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28F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E4AD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B05E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D83C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500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0374A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30DAC1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005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2AFB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C2CD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2004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0EC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47DC4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31E91EF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DC6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8CD7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F786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A819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9B7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BCED5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w:t>
            </w:r>
          </w:p>
        </w:tc>
      </w:tr>
      <w:tr w:rsidR="001A198D" w:rsidRPr="00276B9C" w14:paraId="641FF82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571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E1775"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酒类</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68C57"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发酵酒</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2BF37"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黄酒</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EAA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黄酒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CEC9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酒精度a</w:t>
            </w:r>
          </w:p>
        </w:tc>
      </w:tr>
      <w:tr w:rsidR="001A198D" w:rsidRPr="00276B9C" w14:paraId="513F8E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03C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ADAE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D417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6234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3AC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5886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铅（以Pb计）b</w:t>
            </w:r>
          </w:p>
        </w:tc>
      </w:tr>
      <w:tr w:rsidR="001A198D" w:rsidRPr="00276B9C" w14:paraId="39A2CA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5B3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19ED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821C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5CB6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91A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27DE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0A7D29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A34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DFD0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102E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A5B6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02F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99CD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42E3585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891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B95F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5E9D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8E2A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B08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BBC0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5E4555A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020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7183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9A5B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82BB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2B0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7DCD9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66FD73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2BC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4AC7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95AD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010B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D8E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C7045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w:t>
            </w:r>
          </w:p>
        </w:tc>
      </w:tr>
      <w:tr w:rsidR="001A198D" w:rsidRPr="00276B9C" w14:paraId="00C36B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0CA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7BF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酒类</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38D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发酵酒</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CBD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啤酒</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8A3C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啤酒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AFDD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酒精度</w:t>
            </w:r>
          </w:p>
        </w:tc>
      </w:tr>
      <w:tr w:rsidR="001A198D" w:rsidRPr="00276B9C" w14:paraId="193834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AE5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C2B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C29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D17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F13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B325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13F8E1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082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BC0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4FD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F4A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CF2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C2623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甲醛</w:t>
            </w:r>
          </w:p>
        </w:tc>
      </w:tr>
      <w:tr w:rsidR="001A198D" w:rsidRPr="00276B9C" w14:paraId="49E3A48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B9A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F2B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842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A6A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1B8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1DF8E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515A7A2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C39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39E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CE7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66F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2F4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FA4C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警示语标注a</w:t>
            </w:r>
          </w:p>
        </w:tc>
      </w:tr>
      <w:tr w:rsidR="001A198D" w:rsidRPr="00276B9C" w14:paraId="59BC73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D16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111E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酒类</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9FF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发酵酒</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882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葡萄酒</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48B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葡萄酒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F9BC5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酒精度</w:t>
            </w:r>
          </w:p>
        </w:tc>
      </w:tr>
      <w:tr w:rsidR="001A198D" w:rsidRPr="00276B9C" w14:paraId="5A17BA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CAB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348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1F4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01A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CC8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69EF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6DA424D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DAF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67B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5B7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D8E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E5D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36428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甲醇</w:t>
            </w:r>
          </w:p>
        </w:tc>
      </w:tr>
      <w:tr w:rsidR="001A198D" w:rsidRPr="00276B9C" w14:paraId="20ACCD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725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8AC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566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18E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E12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86AD2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苯甲酸及其钠盐（以苯甲酸计）c</w:t>
            </w:r>
          </w:p>
        </w:tc>
      </w:tr>
      <w:tr w:rsidR="001A198D" w:rsidRPr="00276B9C" w14:paraId="20D8DA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3C5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29A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250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BF0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696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4673E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3932663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357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49B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DD6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AF5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3D5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5D7A8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184547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7DE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075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0FC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7A8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6D2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05F2E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纳他霉素</w:t>
            </w:r>
          </w:p>
        </w:tc>
      </w:tr>
      <w:tr w:rsidR="001A198D" w:rsidRPr="00276B9C" w14:paraId="6FA830B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A14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F70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04C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E8C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B99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CD50F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47B079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157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37C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364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19F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8E9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FC14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7DD1D0C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A28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D08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6A2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114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308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1C180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157F41A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34A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03D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6F6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C41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670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2076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w:t>
            </w:r>
          </w:p>
        </w:tc>
      </w:tr>
      <w:tr w:rsidR="001A198D" w:rsidRPr="00276B9C" w14:paraId="11867E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5AE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23C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4B6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1BD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68F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BEE6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赭</w:t>
            </w:r>
            <w:proofErr w:type="gramEnd"/>
            <w:r w:rsidRPr="00276B9C">
              <w:rPr>
                <w:rFonts w:asciiTheme="minorEastAsia" w:eastAsiaTheme="minorEastAsia" w:hAnsiTheme="minorEastAsia" w:cs="宋体" w:hint="eastAsia"/>
                <w:sz w:val="21"/>
                <w:szCs w:val="21"/>
              </w:rPr>
              <w:t>曲霉毒素Ab</w:t>
            </w:r>
          </w:p>
        </w:tc>
      </w:tr>
      <w:tr w:rsidR="001A198D" w:rsidRPr="00276B9C" w14:paraId="334797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62E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5CC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酒类</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61CE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发酵酒</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F30E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果酒</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3816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C83F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酒精度</w:t>
            </w:r>
          </w:p>
        </w:tc>
      </w:tr>
      <w:tr w:rsidR="001A198D" w:rsidRPr="00276B9C" w14:paraId="713F82C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8C7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2B0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FD0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93A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719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1AB28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3A4021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95D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48A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F43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95D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09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8F306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展青霉素b</w:t>
            </w:r>
          </w:p>
        </w:tc>
      </w:tr>
      <w:tr w:rsidR="001A198D" w:rsidRPr="00276B9C" w14:paraId="784C8A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D50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14B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35E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BD2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C2B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746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58A4DF8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16E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1F2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72D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7C1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225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090F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0DC42B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FBD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0A7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37B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1CE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B76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AC52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w:t>
            </w:r>
          </w:p>
        </w:tc>
      </w:tr>
      <w:tr w:rsidR="001A198D" w:rsidRPr="00276B9C" w14:paraId="002664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8E5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61D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酒类</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15B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其他酒</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5D9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其他发酵酒</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CB3F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其他发酵酒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D12F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酒精度</w:t>
            </w:r>
          </w:p>
        </w:tc>
      </w:tr>
      <w:tr w:rsidR="001A198D" w:rsidRPr="00276B9C" w14:paraId="6B72FDE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381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37E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99E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FA8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098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C8410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47532D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9E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55F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243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B15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166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0881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5560AB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3F3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06E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E90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F4E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CE2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9C54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2576E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FD5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F30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2AB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A0F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DED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A9ACD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10618E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8FD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170A5"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酒类</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B3FBD"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其他酒</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8E84F"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配制酒</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516D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以蒸馏酒及食用酒精为酒基的配制酒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98E3A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酒精度</w:t>
            </w:r>
          </w:p>
        </w:tc>
      </w:tr>
      <w:tr w:rsidR="001A198D" w:rsidRPr="00276B9C" w14:paraId="2C8D066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4E2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8AE6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6A61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F8F8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15A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26C6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0A8E4D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CAD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D18F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430D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1C7C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8D3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685B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甲醇</w:t>
            </w:r>
          </w:p>
        </w:tc>
      </w:tr>
      <w:tr w:rsidR="001A198D" w:rsidRPr="00276B9C" w14:paraId="51E450D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E2B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0838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3190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4F25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206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ED9E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氰化物（以HCN计）</w:t>
            </w:r>
          </w:p>
        </w:tc>
      </w:tr>
      <w:tr w:rsidR="001A198D" w:rsidRPr="00276B9C" w14:paraId="44DD604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DD7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1125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A31E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96CF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732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60E2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454B30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344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D6D5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9723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F4AE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925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FA52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CE12E1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01F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BC9F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1249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660F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1E9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D5A9D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379F0C0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2F1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F8D2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酒类</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7193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其他酒</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00D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配制酒</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6C1F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以发酵酒为酒基的配制酒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6CAF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酒精度</w:t>
            </w:r>
          </w:p>
        </w:tc>
      </w:tr>
      <w:tr w:rsidR="001A198D" w:rsidRPr="00276B9C" w14:paraId="6E618F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C3F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EBA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ED8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BD9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AE9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CC79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1A7C26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AD9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266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57B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D97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49E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764D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43882B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CED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86D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E86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10A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ECD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BEEA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47E050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B13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456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FE5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727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6E1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BF88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0C14B7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0E9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9DC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61C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951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B61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83B0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5E29D1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DF7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5B4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F22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DF4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E07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7F92A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5333481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4FA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904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酒类</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FDB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其他酒</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9075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其他蒸馏酒</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CAB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其他蒸馏酒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723A4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酒精度</w:t>
            </w:r>
          </w:p>
        </w:tc>
      </w:tr>
      <w:tr w:rsidR="001A198D" w:rsidRPr="00276B9C" w14:paraId="71CAD3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20D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E4B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1ED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FDE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FC3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7CFB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43D7EF1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A0E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9E1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E64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1C0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132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08209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甲醇</w:t>
            </w:r>
          </w:p>
        </w:tc>
      </w:tr>
      <w:tr w:rsidR="001A198D" w:rsidRPr="00276B9C" w14:paraId="23DB45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D21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294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DFF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FC3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D6A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3DB1C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氰化物（以HCN计）</w:t>
            </w:r>
          </w:p>
        </w:tc>
      </w:tr>
      <w:tr w:rsidR="001A198D" w:rsidRPr="00276B9C" w14:paraId="7243DD2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3C1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1BB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91C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87A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1AB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AEE9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53540782"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834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16</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68A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A75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4914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酱</w:t>
            </w:r>
            <w:proofErr w:type="gramEnd"/>
            <w:r w:rsidRPr="00276B9C">
              <w:rPr>
                <w:rFonts w:asciiTheme="minorEastAsia" w:eastAsiaTheme="minorEastAsia" w:hAnsiTheme="minorEastAsia" w:cs="宋体" w:hint="eastAsia"/>
                <w:sz w:val="21"/>
                <w:szCs w:val="21"/>
              </w:rPr>
              <w:t>腌菜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650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 xml:space="preserve"> </w:t>
            </w:r>
            <w:proofErr w:type="gramStart"/>
            <w:r w:rsidRPr="00276B9C">
              <w:rPr>
                <w:rFonts w:asciiTheme="minorEastAsia" w:eastAsiaTheme="minorEastAsia" w:hAnsiTheme="minorEastAsia" w:cs="宋体" w:hint="eastAsia"/>
                <w:sz w:val="21"/>
                <w:szCs w:val="21"/>
              </w:rPr>
              <w:t>酱</w:t>
            </w:r>
            <w:proofErr w:type="gramEnd"/>
            <w:r w:rsidRPr="00276B9C">
              <w:rPr>
                <w:rFonts w:asciiTheme="minorEastAsia" w:eastAsiaTheme="minorEastAsia" w:hAnsiTheme="minorEastAsia" w:cs="宋体" w:hint="eastAsia"/>
                <w:sz w:val="21"/>
                <w:szCs w:val="21"/>
              </w:rPr>
              <w:t>腌菜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88B9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7FF34E3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0F5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818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0CF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D5F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A9B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209B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亚硝酸盐（以NaNO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w:t>
            </w:r>
          </w:p>
        </w:tc>
      </w:tr>
      <w:tr w:rsidR="001A198D" w:rsidRPr="00276B9C" w14:paraId="1305FB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C5B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C63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EFE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ACD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64B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FC3E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78E4A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D51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820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579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33E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CF0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756A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1359D6B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C6E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2B5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D00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AB4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DFE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FB64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w:t>
            </w:r>
            <w:r w:rsidRPr="00276B9C">
              <w:rPr>
                <w:rFonts w:asciiTheme="minorEastAsia" w:eastAsiaTheme="minorEastAsia" w:hAnsiTheme="minorEastAsia" w:cs="宋体" w:hint="eastAsia"/>
                <w:sz w:val="21"/>
                <w:szCs w:val="21"/>
              </w:rPr>
              <w:lastRenderedPageBreak/>
              <w:t>计）</w:t>
            </w:r>
          </w:p>
        </w:tc>
      </w:tr>
      <w:tr w:rsidR="001A198D" w:rsidRPr="00276B9C" w14:paraId="24A9C72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00A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E2B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04F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395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4D9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4665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16F6B7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98D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3E7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6C6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03E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2FE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3980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w:t>
            </w:r>
          </w:p>
        </w:tc>
      </w:tr>
      <w:tr w:rsidR="001A198D" w:rsidRPr="00276B9C" w14:paraId="3CA1CD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8C2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9F9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DBE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C44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D31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65D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27A9DE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507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DCA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0C2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450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4F9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1DA0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纽</w:t>
            </w:r>
            <w:proofErr w:type="gramEnd"/>
            <w:r w:rsidRPr="00276B9C">
              <w:rPr>
                <w:rFonts w:asciiTheme="minorEastAsia" w:eastAsiaTheme="minorEastAsia" w:hAnsiTheme="minorEastAsia" w:cs="宋体" w:hint="eastAsia"/>
                <w:sz w:val="21"/>
                <w:szCs w:val="21"/>
              </w:rPr>
              <w:t>甜</w:t>
            </w:r>
          </w:p>
        </w:tc>
      </w:tr>
      <w:tr w:rsidR="001A198D" w:rsidRPr="00276B9C" w14:paraId="6673762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D4D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5F0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667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F98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B8C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887E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p>
        </w:tc>
      </w:tr>
      <w:tr w:rsidR="001A198D" w:rsidRPr="00276B9C" w14:paraId="320B128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866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235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26C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9AC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27B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98268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二氧化硫残留量a</w:t>
            </w:r>
          </w:p>
        </w:tc>
      </w:tr>
      <w:tr w:rsidR="001A198D" w:rsidRPr="00276B9C" w14:paraId="756AFA6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2F7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E9C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17B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A65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E9A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7E82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苏丹红I、苏丹红II、苏丹红III、苏丹红IV b</w:t>
            </w:r>
          </w:p>
        </w:tc>
      </w:tr>
      <w:tr w:rsidR="001A198D" w:rsidRPr="00276B9C" w14:paraId="5C2B7C1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54E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00B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7AC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C2F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AC2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00BB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大肠菌群c</w:t>
            </w:r>
          </w:p>
        </w:tc>
      </w:tr>
      <w:tr w:rsidR="001A198D" w:rsidRPr="00276B9C" w14:paraId="2DB6D1D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52F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913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327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DAC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485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4CE9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沙门氏菌d</w:t>
            </w:r>
          </w:p>
        </w:tc>
      </w:tr>
      <w:tr w:rsidR="001A198D" w:rsidRPr="00276B9C" w14:paraId="6EC2EA5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DB7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81C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A95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539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CBD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ADAC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金黄色葡萄球菌d</w:t>
            </w:r>
          </w:p>
        </w:tc>
      </w:tr>
      <w:tr w:rsidR="001A198D" w:rsidRPr="00276B9C" w14:paraId="5C5B269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491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568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04B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CEE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440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08BD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防腐剂混合使用时各自用量占其最大使用量比例之和</w:t>
            </w:r>
          </w:p>
        </w:tc>
      </w:tr>
      <w:tr w:rsidR="001A198D" w:rsidRPr="00276B9C" w14:paraId="66BB03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4BD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55C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9F7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DB44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蔬菜干制品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9EB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自然干制品、热风干燥蔬菜、冷冻干燥蔬菜、蔬菜脆片、蔬菜粉及制品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9255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42CF5B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E5D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6DB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F7B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984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81D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264F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2EADA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8C9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571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E7B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880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E2B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8A12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3BECF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BCC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043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CF1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E8B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40B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01F9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796AA4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DD9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C07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B4E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A8E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910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3E34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二氧化硫残留量a</w:t>
            </w:r>
          </w:p>
        </w:tc>
      </w:tr>
      <w:tr w:rsidR="001A198D" w:rsidRPr="00276B9C" w14:paraId="255561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98E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7B8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C36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7D8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8C8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4377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p>
        </w:tc>
      </w:tr>
      <w:tr w:rsidR="001A198D" w:rsidRPr="00276B9C" w14:paraId="712B27D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315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E76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021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186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CA6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8457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苏丹红I、苏丹红II、苏丹红III、苏丹红IV b</w:t>
            </w:r>
          </w:p>
        </w:tc>
      </w:tr>
      <w:tr w:rsidR="001A198D" w:rsidRPr="00276B9C" w14:paraId="28B5D8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3BD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C3D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0C2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74D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58F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32A3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沙门氏菌c</w:t>
            </w:r>
          </w:p>
        </w:tc>
      </w:tr>
      <w:tr w:rsidR="001A198D" w:rsidRPr="00276B9C" w14:paraId="7F87A41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44A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CF5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8D4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ABE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CD1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E0436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金黄色葡萄球菌c</w:t>
            </w:r>
          </w:p>
        </w:tc>
      </w:tr>
      <w:tr w:rsidR="001A198D" w:rsidRPr="00276B9C" w14:paraId="7796C7F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F95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997AB"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蔬菜制品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C2BD3"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蔬菜制品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A1A09"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其他蔬菜制品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5CA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其他蔬菜制品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D515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D1F53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1C9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D1F8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018C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23DE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D19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E6ED0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319C74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16C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49B2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1884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4F1F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36E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734E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6C55522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930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9108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C1B3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C860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DFF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9E7E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1B3CCD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E18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13B9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8B52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9643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678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D472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二氧化硫残留量a</w:t>
            </w:r>
          </w:p>
        </w:tc>
      </w:tr>
      <w:tr w:rsidR="001A198D" w:rsidRPr="00276B9C" w14:paraId="4DD4D8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199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55DFA"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蔬菜制品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3353B"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蔬菜制品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0A7A"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食用菌制品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4AF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干制食用菌</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570E8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26F11FC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100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B129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5030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2B52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D8D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087EB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总砷（以As计）a</w:t>
            </w:r>
          </w:p>
        </w:tc>
      </w:tr>
      <w:tr w:rsidR="001A198D" w:rsidRPr="00276B9C" w14:paraId="59BED0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CAF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4AA2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14CD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E0C3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70B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4024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镉（以Cd计）b</w:t>
            </w:r>
          </w:p>
        </w:tc>
      </w:tr>
      <w:tr w:rsidR="001A198D" w:rsidRPr="00276B9C" w14:paraId="5D0FBA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E05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47E5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FE72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4E18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C97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84C1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总汞（以Hg计）a</w:t>
            </w:r>
          </w:p>
        </w:tc>
      </w:tr>
      <w:tr w:rsidR="001A198D" w:rsidRPr="00276B9C" w14:paraId="34C95D7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EE6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BBF1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FA69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777C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BEF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C0AD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二氧化硫残留量c</w:t>
            </w:r>
          </w:p>
        </w:tc>
      </w:tr>
      <w:tr w:rsidR="001A198D" w:rsidRPr="00276B9C" w14:paraId="6B5088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2E9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409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66F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B6E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食用菌制品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EAA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腌渍食用菌</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C8AA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铅（以Pb计）a</w:t>
            </w:r>
          </w:p>
        </w:tc>
      </w:tr>
      <w:tr w:rsidR="001A198D" w:rsidRPr="00276B9C" w14:paraId="040288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36B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CE0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ADC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24A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91C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66F64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总砷（以As计）a</w:t>
            </w:r>
          </w:p>
        </w:tc>
      </w:tr>
      <w:tr w:rsidR="001A198D" w:rsidRPr="00276B9C" w14:paraId="72EEB52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B97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864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6C3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383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FAD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EFCF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镉（以Cd计）b</w:t>
            </w:r>
          </w:p>
        </w:tc>
      </w:tr>
      <w:tr w:rsidR="001A198D" w:rsidRPr="00276B9C" w14:paraId="116944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93A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7AD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A96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A2A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8F9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2390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总汞（以Hg计）a</w:t>
            </w:r>
          </w:p>
        </w:tc>
      </w:tr>
      <w:tr w:rsidR="001A198D" w:rsidRPr="00276B9C" w14:paraId="797D36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889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092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37E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FD4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9CE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0B10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7808E1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FC0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333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B24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D88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D83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A49C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1556FA2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2C8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617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349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C31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02E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6A0BE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6FEE763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779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225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31C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D42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ABD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D900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二氧化硫残留量c</w:t>
            </w:r>
          </w:p>
        </w:tc>
      </w:tr>
      <w:tr w:rsidR="001A198D" w:rsidRPr="00276B9C" w14:paraId="430ACA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95A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736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DF5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444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4EF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8C50F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w:t>
            </w:r>
          </w:p>
        </w:tc>
      </w:tr>
      <w:tr w:rsidR="001A198D" w:rsidRPr="00276B9C" w14:paraId="4A4E919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EE8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F0C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C5F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9C2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804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9752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防腐剂混合使用时各自用量占其最大使用量比例之和</w:t>
            </w:r>
          </w:p>
        </w:tc>
      </w:tr>
      <w:tr w:rsidR="001A198D" w:rsidRPr="00276B9C" w14:paraId="322724BB"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492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17</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3D1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78FD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583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蜜饯</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029D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蜜饯类、凉果类、果脯类、</w:t>
            </w:r>
            <w:proofErr w:type="gramStart"/>
            <w:r w:rsidRPr="00276B9C">
              <w:rPr>
                <w:rFonts w:asciiTheme="minorEastAsia" w:eastAsiaTheme="minorEastAsia" w:hAnsiTheme="minorEastAsia" w:cs="宋体" w:hint="eastAsia"/>
                <w:sz w:val="21"/>
                <w:szCs w:val="21"/>
              </w:rPr>
              <w:t>话化类</w:t>
            </w:r>
            <w:proofErr w:type="gramEnd"/>
            <w:r w:rsidRPr="00276B9C">
              <w:rPr>
                <w:rFonts w:asciiTheme="minorEastAsia" w:eastAsiaTheme="minorEastAsia" w:hAnsiTheme="minorEastAsia" w:cs="宋体" w:hint="eastAsia"/>
                <w:sz w:val="21"/>
                <w:szCs w:val="21"/>
              </w:rPr>
              <w:t>、果糕类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01DA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5E3075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8EC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311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A98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7FA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58B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96E8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展青霉素a</w:t>
            </w:r>
          </w:p>
        </w:tc>
      </w:tr>
      <w:tr w:rsidR="001A198D" w:rsidRPr="00276B9C" w14:paraId="2B2181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C7E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D7B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97D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269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080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3C80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1162F8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084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8FE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51B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BF8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A76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F50F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2032BC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F7E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E59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038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99C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60F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CE64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7584715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303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D04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3B5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989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CE2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AA12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389FD5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CFB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BC3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E13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E86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6C2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07AD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7A370D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C1D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6D6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F00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A5C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77A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997ED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50C31C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CE2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B9A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C6C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45D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4F8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78EA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59617A9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899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167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32A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7CA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A9E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99410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合成着色剂（柠檬黄、苋菜红、胭脂红、日落黄、亮蓝）b</w:t>
            </w:r>
          </w:p>
        </w:tc>
      </w:tr>
      <w:tr w:rsidR="001A198D" w:rsidRPr="00276B9C" w14:paraId="1B911C1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80D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563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4BD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C06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F71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1E40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相同色泽着色剂混合使用时各自用量占其最大使用量的比例之和</w:t>
            </w:r>
          </w:p>
        </w:tc>
      </w:tr>
      <w:tr w:rsidR="001A198D" w:rsidRPr="00276B9C" w14:paraId="43A115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EC5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C7B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ACC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A52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5E2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8C04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乙二胺四乙酸二钠 c</w:t>
            </w:r>
          </w:p>
        </w:tc>
      </w:tr>
      <w:tr w:rsidR="001A198D" w:rsidRPr="00276B9C" w14:paraId="40C814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F01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B31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5B5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2CB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1A6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0506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4D747FB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776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490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2A1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270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27F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F2961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670CC3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472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510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2D5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342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414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EB4D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0740E9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5DA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8CE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817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065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7B1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4DA2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沙门氏菌d</w:t>
            </w:r>
          </w:p>
        </w:tc>
      </w:tr>
      <w:tr w:rsidR="001A198D" w:rsidRPr="00276B9C" w14:paraId="69015DA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B82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343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2E9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FD7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5CE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94A8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金黄色葡萄球菌d</w:t>
            </w:r>
          </w:p>
        </w:tc>
      </w:tr>
      <w:tr w:rsidR="001A198D" w:rsidRPr="00276B9C" w14:paraId="736257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203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EB0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06A3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709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水果干制品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2F7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61"/>
                <w:rFonts w:asciiTheme="minorEastAsia" w:eastAsiaTheme="minorEastAsia" w:hAnsiTheme="minorEastAsia" w:hint="default"/>
                <w:color w:val="auto"/>
                <w:sz w:val="21"/>
                <w:szCs w:val="21"/>
              </w:rPr>
              <w:t>水果干制品</w:t>
            </w:r>
            <w:r w:rsidRPr="00276B9C">
              <w:rPr>
                <w:rFonts w:asciiTheme="minorEastAsia" w:eastAsiaTheme="minorEastAsia" w:hAnsiTheme="minorEastAsia" w:cs="宋体" w:hint="eastAsia"/>
                <w:sz w:val="21"/>
                <w:szCs w:val="21"/>
              </w:rPr>
              <w:t>(</w:t>
            </w:r>
            <w:proofErr w:type="gramStart"/>
            <w:r w:rsidRPr="00276B9C">
              <w:rPr>
                <w:rFonts w:asciiTheme="minorEastAsia" w:eastAsiaTheme="minorEastAsia" w:hAnsiTheme="minorEastAsia" w:cs="宋体" w:hint="eastAsia"/>
                <w:sz w:val="21"/>
                <w:szCs w:val="21"/>
              </w:rPr>
              <w:t>含干枸杞</w:t>
            </w:r>
            <w:proofErr w:type="gramEnd"/>
            <w:r w:rsidRPr="00276B9C">
              <w:rPr>
                <w:rFonts w:asciiTheme="minorEastAsia" w:eastAsiaTheme="minorEastAsia" w:hAnsiTheme="minorEastAsia" w:cs="宋体" w:hint="eastAsia"/>
                <w:sz w:val="21"/>
                <w:szCs w:val="21"/>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D9C4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717FBF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2AF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7D5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37C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3AD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660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F647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展青霉素a</w:t>
            </w:r>
          </w:p>
        </w:tc>
      </w:tr>
      <w:tr w:rsidR="001A198D" w:rsidRPr="00276B9C" w14:paraId="778DFE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97E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FA3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132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A7A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EC2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94124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吡</w:t>
            </w:r>
            <w:proofErr w:type="gramEnd"/>
            <w:r w:rsidRPr="00276B9C">
              <w:rPr>
                <w:rFonts w:asciiTheme="minorEastAsia" w:eastAsiaTheme="minorEastAsia" w:hAnsiTheme="minorEastAsia" w:cs="宋体" w:hint="eastAsia"/>
                <w:sz w:val="21"/>
                <w:szCs w:val="21"/>
              </w:rPr>
              <w:t>虫</w:t>
            </w:r>
            <w:proofErr w:type="gramStart"/>
            <w:r w:rsidRPr="00276B9C">
              <w:rPr>
                <w:rFonts w:asciiTheme="minorEastAsia" w:eastAsiaTheme="minorEastAsia" w:hAnsiTheme="minorEastAsia" w:cs="宋体" w:hint="eastAsia"/>
                <w:sz w:val="21"/>
                <w:szCs w:val="21"/>
              </w:rPr>
              <w:t>啉</w:t>
            </w:r>
            <w:proofErr w:type="gramEnd"/>
            <w:r w:rsidRPr="00276B9C">
              <w:rPr>
                <w:rFonts w:asciiTheme="minorEastAsia" w:eastAsiaTheme="minorEastAsia" w:hAnsiTheme="minorEastAsia" w:cs="宋体" w:hint="eastAsia"/>
                <w:sz w:val="21"/>
                <w:szCs w:val="21"/>
              </w:rPr>
              <w:t>b</w:t>
            </w:r>
          </w:p>
        </w:tc>
      </w:tr>
      <w:tr w:rsidR="001A198D" w:rsidRPr="00276B9C" w14:paraId="4B9145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A93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A9D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707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649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11D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64EAD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r w:rsidRPr="00276B9C">
              <w:rPr>
                <w:rFonts w:asciiTheme="minorEastAsia" w:eastAsiaTheme="minorEastAsia" w:hAnsiTheme="minorEastAsia" w:cs="宋体" w:hint="eastAsia"/>
                <w:sz w:val="21"/>
                <w:szCs w:val="21"/>
              </w:rPr>
              <w:t>b</w:t>
            </w:r>
          </w:p>
        </w:tc>
      </w:tr>
      <w:tr w:rsidR="001A198D" w:rsidRPr="00276B9C" w14:paraId="7C42314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F01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B7B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6F0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D88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B96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8C310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F08F45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8AF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187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7EA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C45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B39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1B4A9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w:t>
            </w:r>
            <w:r w:rsidRPr="00276B9C">
              <w:rPr>
                <w:rFonts w:asciiTheme="minorEastAsia" w:eastAsiaTheme="minorEastAsia" w:hAnsiTheme="minorEastAsia" w:cs="宋体" w:hint="eastAsia"/>
                <w:sz w:val="21"/>
                <w:szCs w:val="21"/>
              </w:rPr>
              <w:br/>
              <w:t>计)</w:t>
            </w:r>
          </w:p>
        </w:tc>
      </w:tr>
      <w:tr w:rsidR="001A198D" w:rsidRPr="00276B9C" w14:paraId="4A04769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1BE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598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5EC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7BF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24F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69198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01C1ED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5EA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874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BE7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83C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A48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CD8DB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184ACB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2B9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07A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E7F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693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CF8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C46B0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3A3006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767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209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447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164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8DF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4DBB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5E8A2F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5E3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3C9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6D3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EC0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B1C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D38B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521552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315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AD6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AC8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7CD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948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31FF2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51DFB5B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0BD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B8E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439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EC3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CFA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A0E0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沙门氏菌c</w:t>
            </w:r>
          </w:p>
        </w:tc>
      </w:tr>
      <w:tr w:rsidR="001A198D" w:rsidRPr="00276B9C" w14:paraId="64EEF52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AD3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AFF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641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AE4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478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1A244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金黄色葡萄球菌c</w:t>
            </w:r>
          </w:p>
        </w:tc>
      </w:tr>
      <w:tr w:rsidR="001A198D" w:rsidRPr="00276B9C" w14:paraId="5FD8E7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F19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FAD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91A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AEC3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果酱</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3AB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A7F1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展青霉素a</w:t>
            </w:r>
          </w:p>
        </w:tc>
      </w:tr>
      <w:tr w:rsidR="001A198D" w:rsidRPr="00276B9C" w14:paraId="0CE7E17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ECB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B3D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350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3F4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874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2F5BF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0E7AAC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201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DDD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E8C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EAD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A82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8AAB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w:t>
            </w:r>
            <w:r w:rsidRPr="00276B9C">
              <w:rPr>
                <w:rFonts w:asciiTheme="minorEastAsia" w:eastAsiaTheme="minorEastAsia" w:hAnsiTheme="minorEastAsia" w:cs="宋体" w:hint="eastAsia"/>
                <w:sz w:val="21"/>
                <w:szCs w:val="21"/>
              </w:rPr>
              <w:br/>
              <w:t>计)</w:t>
            </w:r>
          </w:p>
        </w:tc>
      </w:tr>
      <w:tr w:rsidR="001A198D" w:rsidRPr="00276B9C" w14:paraId="3990490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EE2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751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273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1B7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961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F1AD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3FE8BCB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EE7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0E9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943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725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A31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39C2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709508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D76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CBB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E52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0C1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A26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A5FA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075B3E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2AC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D1C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A13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DF0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FDD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E5AE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40AE4C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BEA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B7C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F79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D51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F44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328F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6D770F5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EE0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7A6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E18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1F3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9B4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C18E2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6411EFB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528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2DB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21A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FB7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7E1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8BBE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商业无菌b</w:t>
            </w:r>
          </w:p>
        </w:tc>
      </w:tr>
      <w:tr w:rsidR="001A198D" w:rsidRPr="00276B9C" w14:paraId="32973F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701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6C0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82B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76D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ABF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4881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沙门氏菌c</w:t>
            </w:r>
          </w:p>
        </w:tc>
      </w:tr>
      <w:tr w:rsidR="001A198D" w:rsidRPr="00276B9C" w14:paraId="43EB1F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42C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E30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EED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971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1C7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239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金黄色葡萄球菌c</w:t>
            </w:r>
          </w:p>
        </w:tc>
      </w:tr>
      <w:tr w:rsidR="001A198D" w:rsidRPr="00276B9C" w14:paraId="1F084824"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13D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18</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29F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炒货食品及坚果制品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410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炒货食品及坚果制品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6C8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炒货食品及坚果制品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BD99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开心果、杏仁、松仁、瓜子及其他炒货食品及坚果制品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78A2B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酸价（以脂肪计）a</w:t>
            </w:r>
          </w:p>
        </w:tc>
      </w:tr>
      <w:tr w:rsidR="001A198D" w:rsidRPr="00276B9C" w14:paraId="7943AE4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43C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07F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BCD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014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CEB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65323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过氧化值（以脂肪计）a</w:t>
            </w:r>
          </w:p>
        </w:tc>
      </w:tr>
      <w:tr w:rsidR="001A198D" w:rsidRPr="00276B9C" w14:paraId="5CAE9F0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205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DD2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295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775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2D1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18FC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5A1A0C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781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38A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640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3BE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D4C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26F5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b</w:t>
            </w:r>
          </w:p>
        </w:tc>
      </w:tr>
      <w:tr w:rsidR="001A198D" w:rsidRPr="00276B9C" w14:paraId="443A00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2A2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E14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7ED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C8B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08B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7014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糖精钠（以糖精计）c</w:t>
            </w:r>
          </w:p>
        </w:tc>
      </w:tr>
      <w:tr w:rsidR="001A198D" w:rsidRPr="00276B9C" w14:paraId="65BACF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0D0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B9B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8EA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482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827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BCD8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计）c</w:t>
            </w:r>
          </w:p>
        </w:tc>
      </w:tr>
      <w:tr w:rsidR="001A198D" w:rsidRPr="00276B9C" w14:paraId="3D5065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D5B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E07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5FD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49D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997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7B32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三氯蔗糖c</w:t>
            </w:r>
          </w:p>
        </w:tc>
      </w:tr>
      <w:tr w:rsidR="001A198D" w:rsidRPr="00276B9C" w14:paraId="6A1090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23E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CA6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2F9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D62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422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10BC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纽</w:t>
            </w:r>
            <w:proofErr w:type="gramEnd"/>
            <w:r w:rsidRPr="00276B9C">
              <w:rPr>
                <w:rFonts w:asciiTheme="minorEastAsia" w:eastAsiaTheme="minorEastAsia" w:hAnsiTheme="minorEastAsia" w:cs="宋体" w:hint="eastAsia"/>
                <w:sz w:val="21"/>
                <w:szCs w:val="21"/>
              </w:rPr>
              <w:t>甜c</w:t>
            </w:r>
          </w:p>
        </w:tc>
      </w:tr>
      <w:tr w:rsidR="001A198D" w:rsidRPr="00276B9C" w14:paraId="1D7E50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52D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583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2C2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BDE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692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25B43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二氧化硫残留量c</w:t>
            </w:r>
          </w:p>
        </w:tc>
      </w:tr>
      <w:tr w:rsidR="001A198D" w:rsidRPr="00276B9C" w14:paraId="0351AE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53D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4BF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16C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9CB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BF6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3FB6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583310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5EF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52E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121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939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24C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CF3BB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霉菌d</w:t>
            </w:r>
          </w:p>
        </w:tc>
      </w:tr>
      <w:tr w:rsidR="001A198D" w:rsidRPr="00276B9C" w14:paraId="673BC2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ED6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040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588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E26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91E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4B20F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沙门氏菌e</w:t>
            </w:r>
          </w:p>
        </w:tc>
      </w:tr>
      <w:tr w:rsidR="001A198D" w:rsidRPr="00276B9C" w14:paraId="2721E3FB"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63E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19</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3E9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A15B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F4E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再制蛋</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62D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再制蛋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F7CA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E0D646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3D1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ADF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9AF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084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E5B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847F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615D6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2DB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D99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0BF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025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D57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4A150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2353DC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BA3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53D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337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B2F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908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ADC4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菌落总数ab</w:t>
            </w:r>
          </w:p>
        </w:tc>
      </w:tr>
      <w:tr w:rsidR="001A198D" w:rsidRPr="00276B9C" w14:paraId="09C02F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C34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87A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309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1AD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9F4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B397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大肠菌群b</w:t>
            </w:r>
          </w:p>
        </w:tc>
      </w:tr>
      <w:tr w:rsidR="001A198D" w:rsidRPr="00276B9C" w14:paraId="006AB16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37E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5CE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C1B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F21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6C1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EACA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商业无菌d</w:t>
            </w:r>
          </w:p>
        </w:tc>
      </w:tr>
      <w:tr w:rsidR="001A198D" w:rsidRPr="00276B9C" w14:paraId="7635C3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3F5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E29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791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112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CFC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523E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沙门氏菌c</w:t>
            </w:r>
          </w:p>
        </w:tc>
      </w:tr>
      <w:tr w:rsidR="001A198D" w:rsidRPr="00276B9C" w14:paraId="2551BC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99B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6330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19F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0A93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干蛋类、冰蛋类</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7F78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干蛋类、冰蛋类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3F9C0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00805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062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20E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AC8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885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88A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F38A2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7782A0D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64D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95C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11F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CC2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E08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C8055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3DF4F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153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C69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821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728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69C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B146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496BF0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518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E6D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F06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97C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AA0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0A8A6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7F43DA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5E9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279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9D6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85A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60E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9723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7FAAF59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82D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EC6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E38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14E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其他类</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185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3FD3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9C3EB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C8C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050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4C9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8AC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0FD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5EED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F3981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490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744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A0C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AD3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1D7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252CE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25E94C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279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FFE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9D8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504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D3F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3A62B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3E3C239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F7B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EDF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99C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725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686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03EA3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5E3CB0D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EC8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B87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9BC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9BA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11D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EB0C1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350233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90F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37B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720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028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A7C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9436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商业无菌b</w:t>
            </w:r>
          </w:p>
        </w:tc>
      </w:tr>
      <w:tr w:rsidR="001A198D" w:rsidRPr="00276B9C" w14:paraId="175AE2C7"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E39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20</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C44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可可及焙烤咖啡产品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2BF0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焙炒咖啡</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7A52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焙炒咖啡</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847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焙炒咖啡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8938F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咖啡因a</w:t>
            </w:r>
          </w:p>
        </w:tc>
      </w:tr>
      <w:tr w:rsidR="001A198D" w:rsidRPr="00276B9C" w14:paraId="164D18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AA2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D55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F27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72A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8F9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8A78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DBBEB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A08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42D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63B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172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CA6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9AC6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赭</w:t>
            </w:r>
            <w:proofErr w:type="gramEnd"/>
            <w:r w:rsidRPr="00276B9C">
              <w:rPr>
                <w:rFonts w:asciiTheme="minorEastAsia" w:eastAsiaTheme="minorEastAsia" w:hAnsiTheme="minorEastAsia" w:cs="宋体" w:hint="eastAsia"/>
                <w:sz w:val="21"/>
                <w:szCs w:val="21"/>
              </w:rPr>
              <w:t>曲霉毒素Ab</w:t>
            </w:r>
          </w:p>
        </w:tc>
      </w:tr>
      <w:tr w:rsidR="001A198D" w:rsidRPr="00276B9C" w14:paraId="52C2BA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5FF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FD92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可可及焙烤咖啡产品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9DC6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可可制品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8EF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可可制品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72E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可可制品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1C10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0F9EB5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B4F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4B7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9CC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D6B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FBA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74E5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035CFC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611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D00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B4C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49A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A0A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839E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68EF3E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CEB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993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7FE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7BA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B7D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A0E7F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465E253B"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E49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21</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E6B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13F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719F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CE1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白砂糖、</w:t>
            </w:r>
            <w:proofErr w:type="gramStart"/>
            <w:r w:rsidRPr="00276B9C">
              <w:rPr>
                <w:rFonts w:asciiTheme="minorEastAsia" w:eastAsiaTheme="minorEastAsia" w:hAnsiTheme="minorEastAsia" w:cs="宋体" w:hint="eastAsia"/>
                <w:sz w:val="21"/>
                <w:szCs w:val="21"/>
              </w:rPr>
              <w:t>精幼砂糖</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4321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蔗糖分</w:t>
            </w:r>
          </w:p>
        </w:tc>
      </w:tr>
      <w:tr w:rsidR="001A198D" w:rsidRPr="00276B9C" w14:paraId="697D9E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711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C85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650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C09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6AF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C812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还原糖分</w:t>
            </w:r>
          </w:p>
        </w:tc>
      </w:tr>
      <w:tr w:rsidR="001A198D" w:rsidRPr="00276B9C" w14:paraId="165546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1B9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B93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B4B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5CA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3DB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D187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色值</w:t>
            </w:r>
            <w:proofErr w:type="gramEnd"/>
          </w:p>
        </w:tc>
      </w:tr>
      <w:tr w:rsidR="001A198D" w:rsidRPr="00276B9C" w14:paraId="5B68651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B7A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F9C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58B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354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CB1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CD08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424B9C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C11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4DB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067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DEA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E28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71FE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0D4FE7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B40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A4E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091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33D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8C0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3E5B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03D1C1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914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978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B87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147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173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BA4A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螨</w:t>
            </w:r>
            <w:proofErr w:type="gramEnd"/>
          </w:p>
        </w:tc>
      </w:tr>
      <w:tr w:rsidR="001A198D" w:rsidRPr="00276B9C" w14:paraId="7DF12C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39A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EDF5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AB4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A2B5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DC1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绵白糖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9DD4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总糖分</w:t>
            </w:r>
          </w:p>
        </w:tc>
      </w:tr>
      <w:tr w:rsidR="001A198D" w:rsidRPr="00276B9C" w14:paraId="0E56893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D91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2CC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051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0B8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033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2CF8E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还原糖分</w:t>
            </w:r>
          </w:p>
        </w:tc>
      </w:tr>
      <w:tr w:rsidR="001A198D" w:rsidRPr="00276B9C" w14:paraId="782C63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A08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9A4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D8D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65D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C8F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9C74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色值</w:t>
            </w:r>
            <w:proofErr w:type="gramEnd"/>
          </w:p>
        </w:tc>
      </w:tr>
      <w:tr w:rsidR="001A198D" w:rsidRPr="00276B9C" w14:paraId="7BBAD09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68C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101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C8C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73E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0B1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A875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71FF6A2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142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A3F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9A2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442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D40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F5E9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43ECA96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7DE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036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8A7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C0B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2B4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975D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310BA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B19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F0C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A07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750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42D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3F6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螨</w:t>
            </w:r>
            <w:proofErr w:type="gramEnd"/>
          </w:p>
        </w:tc>
      </w:tr>
      <w:tr w:rsidR="001A198D" w:rsidRPr="00276B9C" w14:paraId="094DA5E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002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B37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31F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144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602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赤</w:t>
            </w:r>
            <w:proofErr w:type="gramEnd"/>
            <w:r w:rsidRPr="00276B9C">
              <w:rPr>
                <w:rFonts w:asciiTheme="minorEastAsia" w:eastAsiaTheme="minorEastAsia" w:hAnsiTheme="minorEastAsia" w:cs="宋体" w:hint="eastAsia"/>
                <w:sz w:val="21"/>
                <w:szCs w:val="21"/>
              </w:rPr>
              <w:t>砂糖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7BE00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总糖分</w:t>
            </w:r>
          </w:p>
        </w:tc>
      </w:tr>
      <w:tr w:rsidR="001A198D" w:rsidRPr="00276B9C" w14:paraId="0A843E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1C4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707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683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F91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E93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C8FC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不溶于水杂质</w:t>
            </w:r>
          </w:p>
        </w:tc>
      </w:tr>
      <w:tr w:rsidR="001A198D" w:rsidRPr="00276B9C" w14:paraId="1A2EA4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3C8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38C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4FF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CCF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8AA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E4160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238A13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C69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A31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4D9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D16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B9A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F7AB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720179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764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50A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E89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EC2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E4F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FC8E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F5CDD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9F7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A30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E19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597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1F3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40D5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螨</w:t>
            </w:r>
            <w:proofErr w:type="gramEnd"/>
          </w:p>
        </w:tc>
      </w:tr>
      <w:tr w:rsidR="001A198D" w:rsidRPr="00276B9C" w14:paraId="586A97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320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591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8DD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D24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EDD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红糖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687C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总糖分</w:t>
            </w:r>
          </w:p>
        </w:tc>
      </w:tr>
      <w:tr w:rsidR="001A198D" w:rsidRPr="00276B9C" w14:paraId="740CEB0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A08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63A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990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A9E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C83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8D98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不溶于水杂质</w:t>
            </w:r>
          </w:p>
        </w:tc>
      </w:tr>
      <w:tr w:rsidR="001A198D" w:rsidRPr="00276B9C" w14:paraId="552B212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139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206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943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997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BBB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DE59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621FD4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468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251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05B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4DB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6E6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EF15B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0F4B56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2E0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426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3E9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B8E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724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4598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096335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8B6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709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131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F93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351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D159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螨</w:t>
            </w:r>
            <w:proofErr w:type="gramEnd"/>
          </w:p>
        </w:tc>
      </w:tr>
      <w:tr w:rsidR="001A198D" w:rsidRPr="00276B9C" w14:paraId="247345E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629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0880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E79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CE73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EA6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冰糖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F502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蔗糖分</w:t>
            </w:r>
          </w:p>
        </w:tc>
      </w:tr>
      <w:tr w:rsidR="001A198D" w:rsidRPr="00276B9C" w14:paraId="126668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DF1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598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9EF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851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6E8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276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还原糖分</w:t>
            </w:r>
          </w:p>
        </w:tc>
      </w:tr>
      <w:tr w:rsidR="001A198D" w:rsidRPr="00276B9C" w14:paraId="0B5EC5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F77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ACD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B52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A4F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D33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CD706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色值</w:t>
            </w:r>
            <w:proofErr w:type="gramEnd"/>
          </w:p>
        </w:tc>
      </w:tr>
      <w:tr w:rsidR="001A198D" w:rsidRPr="00276B9C" w14:paraId="06E0277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D49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308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C93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0BF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633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42A5D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46F77D5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76A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8FD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3B8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6F4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DE6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806D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536297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102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048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CB2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7B6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297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0E0F0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61BF7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865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41C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3DC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06A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3B9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D032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螨</w:t>
            </w:r>
            <w:proofErr w:type="gramEnd"/>
          </w:p>
        </w:tc>
      </w:tr>
      <w:tr w:rsidR="001A198D" w:rsidRPr="00276B9C" w14:paraId="0A3634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E7B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C17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55B0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12B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55E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冰片糖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340F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总糖分</w:t>
            </w:r>
          </w:p>
        </w:tc>
      </w:tr>
      <w:tr w:rsidR="001A198D" w:rsidRPr="00276B9C" w14:paraId="1FD5CF8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F54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488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8FF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C27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25A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E261F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还原糖分</w:t>
            </w:r>
          </w:p>
        </w:tc>
      </w:tr>
      <w:tr w:rsidR="001A198D" w:rsidRPr="00276B9C" w14:paraId="73A832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70C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8E1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43D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812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79F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07B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1A82EC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8E4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8A0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F70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C16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BD0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DDE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0F47DD4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324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C49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9FB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0E6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358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C2CD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4DF4E5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F96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C34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CAE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024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5D3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426A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螨</w:t>
            </w:r>
            <w:proofErr w:type="gramEnd"/>
          </w:p>
        </w:tc>
      </w:tr>
      <w:tr w:rsidR="001A198D" w:rsidRPr="00276B9C" w14:paraId="3243DA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B6E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AB9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798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8EE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D07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方糖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CF71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蔗糖分</w:t>
            </w:r>
          </w:p>
        </w:tc>
      </w:tr>
      <w:tr w:rsidR="001A198D" w:rsidRPr="00276B9C" w14:paraId="037DC8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12E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398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BF1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517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F8A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F635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还原糖分</w:t>
            </w:r>
          </w:p>
        </w:tc>
      </w:tr>
      <w:tr w:rsidR="001A198D" w:rsidRPr="00276B9C" w14:paraId="68B14E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1DB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03E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61C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0FD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801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BFC3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色值</w:t>
            </w:r>
            <w:proofErr w:type="gramEnd"/>
            <w:r w:rsidRPr="00276B9C">
              <w:rPr>
                <w:rFonts w:asciiTheme="minorEastAsia" w:eastAsiaTheme="minorEastAsia" w:hAnsiTheme="minorEastAsia" w:cs="宋体" w:hint="eastAsia"/>
                <w:sz w:val="21"/>
                <w:szCs w:val="21"/>
              </w:rPr>
              <w:t>a</w:t>
            </w:r>
          </w:p>
        </w:tc>
      </w:tr>
      <w:tr w:rsidR="001A198D" w:rsidRPr="00276B9C" w14:paraId="43466C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C3B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6D4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E27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B0C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053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8B68F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001E671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DE6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014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A3C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FB4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0D3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86BD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776523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61C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1BC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E86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0C7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09D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59783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708247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DAF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46A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DED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2DA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797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5499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螨</w:t>
            </w:r>
            <w:proofErr w:type="gramEnd"/>
          </w:p>
        </w:tc>
      </w:tr>
      <w:tr w:rsidR="001A198D" w:rsidRPr="00276B9C" w14:paraId="4467F5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9DC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A7A2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CC5E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09D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食糖</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B451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4627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蔗糖分a</w:t>
            </w:r>
          </w:p>
        </w:tc>
      </w:tr>
      <w:tr w:rsidR="001A198D" w:rsidRPr="00276B9C" w14:paraId="328C86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259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836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776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AAA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196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B55B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总糖分b</w:t>
            </w:r>
          </w:p>
        </w:tc>
      </w:tr>
      <w:tr w:rsidR="001A198D" w:rsidRPr="00276B9C" w14:paraId="3C02459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287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4D6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2CB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2AE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CDF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B522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色值</w:t>
            </w:r>
            <w:proofErr w:type="gramEnd"/>
            <w:r w:rsidRPr="00276B9C">
              <w:rPr>
                <w:rFonts w:asciiTheme="minorEastAsia" w:eastAsiaTheme="minorEastAsia" w:hAnsiTheme="minorEastAsia" w:cs="宋体" w:hint="eastAsia"/>
                <w:sz w:val="21"/>
                <w:szCs w:val="21"/>
              </w:rPr>
              <w:t>c</w:t>
            </w:r>
          </w:p>
        </w:tc>
      </w:tr>
      <w:tr w:rsidR="001A198D" w:rsidRPr="00276B9C" w14:paraId="629FBE7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55E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A72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68C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90F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A24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A824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还原糖分d</w:t>
            </w:r>
          </w:p>
        </w:tc>
      </w:tr>
      <w:tr w:rsidR="001A198D" w:rsidRPr="00276B9C" w14:paraId="14FE7D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BFE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C4D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4DE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62F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99E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2A25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2C7036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0F2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C81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5DD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00D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6A4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40A1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22F2DB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CD1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95D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16C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E20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BD2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2F98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71D8F4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5DE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836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E72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F9C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095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E9C2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螨</w:t>
            </w:r>
            <w:proofErr w:type="gramEnd"/>
          </w:p>
        </w:tc>
      </w:tr>
      <w:tr w:rsidR="001A198D" w:rsidRPr="00276B9C" w14:paraId="28B43DD4"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256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22</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3A64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EC8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0FC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干制水产品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0138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藻类干制品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3AED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D88E1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4BA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FC4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B2D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AB7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233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D6550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350A113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99E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C0C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7B7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C79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922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E205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w:t>
            </w:r>
          </w:p>
        </w:tc>
      </w:tr>
      <w:tr w:rsidR="001A198D" w:rsidRPr="00276B9C" w14:paraId="528EE5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252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E20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019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1D3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D96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433D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7DB7BE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CC1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7A0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733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EFF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7C4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A7F0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0716C54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E88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259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B53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E58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52B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20EC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61C56F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A22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165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A1A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286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539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DE78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副溶血性弧菌b</w:t>
            </w:r>
          </w:p>
        </w:tc>
      </w:tr>
      <w:tr w:rsidR="001A198D" w:rsidRPr="00276B9C" w14:paraId="53AB6C1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A47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2F6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874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7F8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C26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F25B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霉菌a</w:t>
            </w:r>
          </w:p>
        </w:tc>
      </w:tr>
      <w:tr w:rsidR="001A198D" w:rsidRPr="00276B9C" w14:paraId="635230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ED7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58E9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D443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E3B9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干制水产品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0A1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预制动物性水产干制品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005F3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镉（以Cd计）a</w:t>
            </w:r>
          </w:p>
        </w:tc>
      </w:tr>
      <w:tr w:rsidR="001A198D" w:rsidRPr="00276B9C" w14:paraId="4D953D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6B9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3DA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31E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E63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F38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A2AB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N-二甲基亚硝胺</w:t>
            </w:r>
          </w:p>
        </w:tc>
      </w:tr>
      <w:tr w:rsidR="001A198D" w:rsidRPr="00276B9C" w14:paraId="3C9CC9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021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8E4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5EF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477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4EA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91D4C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5F7E008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F2E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974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E2B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822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1B0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DB69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652082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616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72A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817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503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71C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4B14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二氧化硫残留量b</w:t>
            </w:r>
          </w:p>
        </w:tc>
      </w:tr>
      <w:tr w:rsidR="001A198D" w:rsidRPr="00276B9C" w14:paraId="068B8F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043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EAC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7EF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E377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盐渍水产品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3778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盐渍鱼</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3D23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w:t>
            </w:r>
          </w:p>
        </w:tc>
      </w:tr>
      <w:tr w:rsidR="001A198D" w:rsidRPr="00276B9C" w14:paraId="1F1C2F0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1A9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133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541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06B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9DA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6E436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组胺</w:t>
            </w:r>
          </w:p>
        </w:tc>
      </w:tr>
      <w:tr w:rsidR="001A198D" w:rsidRPr="00276B9C" w14:paraId="66380A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579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219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88A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684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3E2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A4254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镉（以Cd计）a</w:t>
            </w:r>
          </w:p>
        </w:tc>
      </w:tr>
      <w:tr w:rsidR="001A198D" w:rsidRPr="00276B9C" w14:paraId="6348CA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4E5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1E2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D53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E0C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808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5992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N-二甲基亚硝胺</w:t>
            </w:r>
          </w:p>
        </w:tc>
      </w:tr>
      <w:tr w:rsidR="001A198D" w:rsidRPr="00276B9C" w14:paraId="186268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AF2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AFD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F0D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7EC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25A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E161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AC656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EF7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3FE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129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56E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B64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2746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538CB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D23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42F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7E46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33E0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盐渍水产品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F8C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盐渍藻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C366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969BA5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E0F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CC4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C56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13F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C63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C1DD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ED312C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F29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971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5D3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3DD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475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31213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4F7073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3D9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5477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424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490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盐渍水产品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EE07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其他盐渍水产品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16CA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N-二甲基亚硝胺</w:t>
            </w:r>
          </w:p>
        </w:tc>
      </w:tr>
      <w:tr w:rsidR="001A198D" w:rsidRPr="00276B9C" w14:paraId="16B7686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D3E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0B3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31D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014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424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D8D0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F237CA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CFC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706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F02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869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844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0AA3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1088D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1AA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F3A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20C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758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鱼糜制品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C0D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预制鱼糜制品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2BA9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挥发性盐基氮a</w:t>
            </w:r>
          </w:p>
        </w:tc>
      </w:tr>
      <w:tr w:rsidR="001A198D" w:rsidRPr="00276B9C" w14:paraId="44B7A2A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A3F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5BE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748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2BB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7C6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3E79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N-二甲基亚硝胺</w:t>
            </w:r>
          </w:p>
        </w:tc>
      </w:tr>
      <w:tr w:rsidR="001A198D" w:rsidRPr="00276B9C" w14:paraId="74E124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77E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C66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4A4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87D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C02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429F2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1096182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351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D8F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A1E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F02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D42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3565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57B4DC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8DB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396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6B2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F5B9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熟制动物性水产制品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8D9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熟制动物性水产制品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6F2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镉（以Cd计）a</w:t>
            </w:r>
          </w:p>
        </w:tc>
      </w:tr>
      <w:tr w:rsidR="001A198D" w:rsidRPr="00276B9C" w14:paraId="3BBD3E3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65F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D00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D7E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9AF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05F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D1BF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N-二甲基亚硝胺</w:t>
            </w:r>
          </w:p>
        </w:tc>
      </w:tr>
      <w:tr w:rsidR="001A198D" w:rsidRPr="00276B9C" w14:paraId="642E00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8BF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4B9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3BE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92A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155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F0EF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苯并[a]</w:t>
            </w:r>
            <w:proofErr w:type="gramStart"/>
            <w:r w:rsidRPr="00276B9C">
              <w:rPr>
                <w:rFonts w:asciiTheme="minorEastAsia" w:eastAsiaTheme="minorEastAsia" w:hAnsiTheme="minorEastAsia" w:cs="宋体" w:hint="eastAsia"/>
                <w:sz w:val="21"/>
                <w:szCs w:val="21"/>
              </w:rPr>
              <w:t>芘</w:t>
            </w:r>
            <w:proofErr w:type="gramEnd"/>
            <w:r w:rsidRPr="00276B9C">
              <w:rPr>
                <w:rFonts w:asciiTheme="minorEastAsia" w:eastAsiaTheme="minorEastAsia" w:hAnsiTheme="minorEastAsia" w:cs="宋体" w:hint="eastAsia"/>
                <w:sz w:val="21"/>
                <w:szCs w:val="21"/>
              </w:rPr>
              <w:t>b</w:t>
            </w:r>
          </w:p>
        </w:tc>
      </w:tr>
      <w:tr w:rsidR="001A198D" w:rsidRPr="00276B9C" w14:paraId="1A8529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57A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3B5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F2D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A21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13D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64BBC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422CB1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2E3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BF2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3C4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F48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866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0B50E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6FF1A4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8ED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9DB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082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A75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716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D993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11E6AC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98E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D8D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AA4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46D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D52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13F68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二氧化硫残留量c</w:t>
            </w:r>
          </w:p>
        </w:tc>
      </w:tr>
      <w:tr w:rsidR="001A198D" w:rsidRPr="00276B9C" w14:paraId="63E5F5A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6FB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08F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05C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6B2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8E0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767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沙门氏菌d</w:t>
            </w:r>
          </w:p>
        </w:tc>
      </w:tr>
      <w:tr w:rsidR="001A198D" w:rsidRPr="00276B9C" w14:paraId="14BABE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E84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E4F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9B9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D7D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F8F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65354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金黄色葡萄球菌d</w:t>
            </w:r>
          </w:p>
        </w:tc>
      </w:tr>
      <w:tr w:rsidR="001A198D" w:rsidRPr="00276B9C" w14:paraId="1C5B46C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704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F0C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5AA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879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BFA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2696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副溶血性弧菌d</w:t>
            </w:r>
          </w:p>
        </w:tc>
      </w:tr>
      <w:tr w:rsidR="001A198D" w:rsidRPr="00276B9C" w14:paraId="4D79EB9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767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A773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BF9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9EE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生食水产品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ABC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生食动物性水产品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B6D79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挥发性盐基氮a</w:t>
            </w:r>
          </w:p>
        </w:tc>
      </w:tr>
      <w:tr w:rsidR="001A198D" w:rsidRPr="00276B9C" w14:paraId="19477C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ECB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386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540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63F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DC5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B177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镉（以Cd计）b</w:t>
            </w:r>
          </w:p>
        </w:tc>
      </w:tr>
      <w:tr w:rsidR="001A198D" w:rsidRPr="00276B9C" w14:paraId="52C63BC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1AD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BDF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268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FE9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BDE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3D11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N-二甲基亚硝胺</w:t>
            </w:r>
          </w:p>
        </w:tc>
      </w:tr>
      <w:tr w:rsidR="001A198D" w:rsidRPr="00276B9C" w14:paraId="34F59D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060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0A1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C91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41E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F53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2DCB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苯并[a]</w:t>
            </w:r>
            <w:proofErr w:type="gramStart"/>
            <w:r w:rsidRPr="00276B9C">
              <w:rPr>
                <w:rFonts w:asciiTheme="minorEastAsia" w:eastAsiaTheme="minorEastAsia" w:hAnsiTheme="minorEastAsia" w:cs="宋体" w:hint="eastAsia"/>
                <w:sz w:val="21"/>
                <w:szCs w:val="21"/>
              </w:rPr>
              <w:t>芘</w:t>
            </w:r>
            <w:proofErr w:type="gramEnd"/>
            <w:r w:rsidRPr="00276B9C">
              <w:rPr>
                <w:rFonts w:asciiTheme="minorEastAsia" w:eastAsiaTheme="minorEastAsia" w:hAnsiTheme="minorEastAsia" w:cs="宋体" w:hint="eastAsia"/>
                <w:sz w:val="21"/>
                <w:szCs w:val="21"/>
              </w:rPr>
              <w:t>c</w:t>
            </w:r>
          </w:p>
        </w:tc>
      </w:tr>
      <w:tr w:rsidR="001A198D" w:rsidRPr="00276B9C" w14:paraId="15AD31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5C2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4A4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4E1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43B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AEF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1A01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7C5A55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7E1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FB1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1DE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F61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D27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2786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47D0486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021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765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6E5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8F9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199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BA07F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铝的残留量（以即食海蜇中Al计）d</w:t>
            </w:r>
          </w:p>
        </w:tc>
      </w:tr>
      <w:tr w:rsidR="001A198D" w:rsidRPr="00276B9C" w14:paraId="700907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752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8FE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4EF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382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5DD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37DC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7E5D2C5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CA1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B4B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DE6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DDB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831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9F391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0ABE36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A3C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643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521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EB9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F97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4F06A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沙门氏菌e</w:t>
            </w:r>
          </w:p>
        </w:tc>
      </w:tr>
      <w:tr w:rsidR="001A198D" w:rsidRPr="00276B9C" w14:paraId="4ED4B9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5D7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685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436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ADE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000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C399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金黄色葡萄球菌e</w:t>
            </w:r>
          </w:p>
        </w:tc>
      </w:tr>
      <w:tr w:rsidR="001A198D" w:rsidRPr="00276B9C" w14:paraId="0280C03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F71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876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8F6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E3C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CE6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AE94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副溶血性弧菌e</w:t>
            </w:r>
          </w:p>
        </w:tc>
      </w:tr>
      <w:tr w:rsidR="001A198D" w:rsidRPr="00276B9C" w14:paraId="66A3FF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9B9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A72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B49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025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9CC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7892C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吸虫囊蚴</w:t>
            </w:r>
          </w:p>
        </w:tc>
      </w:tr>
      <w:tr w:rsidR="001A198D" w:rsidRPr="00276B9C" w14:paraId="30D9E6D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FD8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461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822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E8C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120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6904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线虫幼虫</w:t>
            </w:r>
          </w:p>
        </w:tc>
      </w:tr>
      <w:tr w:rsidR="001A198D" w:rsidRPr="00276B9C" w14:paraId="6609D7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890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70C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BD9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69D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5A4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42E9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绦虫裂头蚴</w:t>
            </w:r>
          </w:p>
        </w:tc>
      </w:tr>
      <w:tr w:rsidR="001A198D" w:rsidRPr="00276B9C" w14:paraId="2E20283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C69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9F54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381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559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水生动物油脂及制品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5782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水生动物油脂及制品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0E8C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丁基羟基茴香醚（BHA）（以油脂中的含量计）</w:t>
            </w:r>
          </w:p>
        </w:tc>
      </w:tr>
      <w:tr w:rsidR="001A198D" w:rsidRPr="00276B9C" w14:paraId="5FEA35E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491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30B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1DF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869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21A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CE85A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二丁基羟基甲苯（BHT）（以油脂中的含量计）</w:t>
            </w:r>
          </w:p>
        </w:tc>
      </w:tr>
      <w:tr w:rsidR="001A198D" w:rsidRPr="00276B9C" w14:paraId="5680060B"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3B2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08D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712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C4B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93C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50B6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特丁基对苯二</w:t>
            </w:r>
            <w:proofErr w:type="gramStart"/>
            <w:r w:rsidRPr="00276B9C">
              <w:rPr>
                <w:rFonts w:asciiTheme="minorEastAsia" w:eastAsiaTheme="minorEastAsia" w:hAnsiTheme="minorEastAsia" w:cs="宋体" w:hint="eastAsia"/>
                <w:sz w:val="21"/>
                <w:szCs w:val="21"/>
              </w:rPr>
              <w:t>酚</w:t>
            </w:r>
            <w:proofErr w:type="gramEnd"/>
            <w:r w:rsidRPr="00276B9C">
              <w:rPr>
                <w:rFonts w:asciiTheme="minorEastAsia" w:eastAsiaTheme="minorEastAsia" w:hAnsiTheme="minorEastAsia" w:cs="宋体" w:hint="eastAsia"/>
                <w:sz w:val="21"/>
                <w:szCs w:val="21"/>
              </w:rPr>
              <w:t>（TBHQ）（以油脂中的含量计）</w:t>
            </w:r>
          </w:p>
        </w:tc>
      </w:tr>
      <w:tr w:rsidR="001A198D" w:rsidRPr="00276B9C" w14:paraId="03836B3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4BE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19F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EAF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BFE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3DE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6DEF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没食子酸丙酯（PG）（以油脂中的含量计）</w:t>
            </w:r>
          </w:p>
        </w:tc>
      </w:tr>
      <w:tr w:rsidR="001A198D" w:rsidRPr="00276B9C" w14:paraId="629123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506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7AC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450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7794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其他水产制品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52E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其他水产制品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C4DE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4B7D98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D75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22D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643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B5D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CD4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E893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甲基汞（以Hg计）a</w:t>
            </w:r>
          </w:p>
        </w:tc>
      </w:tr>
      <w:tr w:rsidR="001A198D" w:rsidRPr="00276B9C" w14:paraId="701698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B3D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2E1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072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795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832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8D3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无机砷（以As计）a</w:t>
            </w:r>
          </w:p>
        </w:tc>
      </w:tr>
      <w:tr w:rsidR="001A198D" w:rsidRPr="00276B9C" w14:paraId="7B0622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018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F41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CBE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F4A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763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F2BB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铬（以Cr计）a</w:t>
            </w:r>
          </w:p>
        </w:tc>
      </w:tr>
      <w:tr w:rsidR="001A198D" w:rsidRPr="00276B9C" w14:paraId="2A22BF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36E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199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BC9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FBE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945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24C1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N-二甲基亚硝胺a</w:t>
            </w:r>
          </w:p>
        </w:tc>
      </w:tr>
      <w:tr w:rsidR="001A198D" w:rsidRPr="00276B9C" w14:paraId="7BA89C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92F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53F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A87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B9D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C8A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B17A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74B849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CAB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544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00B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F72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E42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C85D8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64D351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0D9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A60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9BE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987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B64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7998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514DECB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006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27D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888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873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3DD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9F96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4CF197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FD6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9E7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BAC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454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F59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0C6E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副溶血性弧菌b</w:t>
            </w:r>
          </w:p>
        </w:tc>
      </w:tr>
      <w:tr w:rsidR="001A198D" w:rsidRPr="00276B9C" w14:paraId="61CE6309"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CEE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23</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CF6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淀粉及淀粉制品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FF7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淀粉及淀粉制品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D31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8D6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D8EB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09EE1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A47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7F3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2D7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10D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C93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A6372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64C8401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4BC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FB2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E37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011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942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0CD1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w:t>
            </w:r>
          </w:p>
        </w:tc>
      </w:tr>
      <w:tr w:rsidR="001A198D" w:rsidRPr="00276B9C" w14:paraId="1EF8AC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F76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091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495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52D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9E8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19AC6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129EE5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837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1CE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BD7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C6D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41A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4D54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霉菌和酵母a</w:t>
            </w:r>
          </w:p>
        </w:tc>
      </w:tr>
      <w:tr w:rsidR="001A198D" w:rsidRPr="00276B9C" w14:paraId="651708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AEB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34E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16E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E63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4CF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B566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霉菌a</w:t>
            </w:r>
          </w:p>
        </w:tc>
      </w:tr>
      <w:tr w:rsidR="001A198D" w:rsidRPr="00276B9C" w14:paraId="2530FFF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CFD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92C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淀粉及淀粉制品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371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淀粉及淀粉制品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8D6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8DCD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粉丝粉条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FC1EA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6B29AC1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8F7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3A5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0F7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9F0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9A8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95C16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铝的残留量(干样品，以Al计)</w:t>
            </w:r>
          </w:p>
        </w:tc>
      </w:tr>
      <w:tr w:rsidR="001A198D" w:rsidRPr="00276B9C" w14:paraId="26707E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BCB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EF2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311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826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CD4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D04E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525B82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6CC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370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79D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192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D66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9F2B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菌落总数a</w:t>
            </w:r>
          </w:p>
        </w:tc>
      </w:tr>
      <w:tr w:rsidR="001A198D" w:rsidRPr="00276B9C" w14:paraId="721426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771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2BA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DF0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F6E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112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9368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516A677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45F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9C0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293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430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B4B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14E38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213C3A9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153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598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5C9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93E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874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C7560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503958A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F6E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1E7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淀粉及淀粉制品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93D8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淀粉及淀粉制品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A75E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淀粉糖</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AF80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淀粉糖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2A63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60C43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C0A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0B5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626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D41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3D0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8C2F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2015F0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804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DE5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E79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057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679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11C7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7DE1D6C5"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E36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24</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B19D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糕点</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AED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糕点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9A74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糕点</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3E1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糕点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2281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酸价（以脂肪计）a</w:t>
            </w:r>
          </w:p>
        </w:tc>
      </w:tr>
      <w:tr w:rsidR="001A198D" w:rsidRPr="00276B9C" w14:paraId="5C0AE2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93A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9BE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C21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AC6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99D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BC3A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过氧化值（以脂肪计）a</w:t>
            </w:r>
          </w:p>
        </w:tc>
      </w:tr>
      <w:tr w:rsidR="001A198D" w:rsidRPr="00276B9C" w14:paraId="4752408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EFF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B88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7B2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A20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ED4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DD7EB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9002F4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1D7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AAC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E61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60F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FB3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12382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富马酸二甲酯</w:t>
            </w:r>
          </w:p>
        </w:tc>
      </w:tr>
      <w:tr w:rsidR="001A198D" w:rsidRPr="00276B9C" w14:paraId="2C5FE30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319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57B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37D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C92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2CC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7D9F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苏丹红Ⅰ、苏丹红Ⅱ、苏丹红Ⅲ、苏丹红Ⅳb</w:t>
            </w:r>
          </w:p>
        </w:tc>
      </w:tr>
      <w:tr w:rsidR="001A198D" w:rsidRPr="00276B9C" w14:paraId="26F861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583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EE7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46A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236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DF8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183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A6CED1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3C7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8D6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337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D7A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3D5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864B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22218C2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15E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552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87F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6E8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DD6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FC24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06E6D8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AE8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9F8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D9C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336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493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052E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w:t>
            </w:r>
          </w:p>
        </w:tc>
      </w:tr>
      <w:tr w:rsidR="001A198D" w:rsidRPr="00276B9C" w14:paraId="33A3565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E5C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FC5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533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FAD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E74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DF8F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安赛蜜</w:t>
            </w:r>
            <w:proofErr w:type="gramEnd"/>
            <w:r w:rsidRPr="00276B9C">
              <w:rPr>
                <w:rFonts w:asciiTheme="minorEastAsia" w:eastAsiaTheme="minorEastAsia" w:hAnsiTheme="minorEastAsia" w:cs="宋体" w:hint="eastAsia"/>
                <w:sz w:val="21"/>
                <w:szCs w:val="21"/>
              </w:rPr>
              <w:t>c</w:t>
            </w:r>
          </w:p>
        </w:tc>
      </w:tr>
      <w:tr w:rsidR="001A198D" w:rsidRPr="00276B9C" w14:paraId="6341635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33B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C70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E98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905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9A8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00441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铝的残留量（干样品，以Al计）</w:t>
            </w:r>
          </w:p>
        </w:tc>
      </w:tr>
      <w:tr w:rsidR="001A198D" w:rsidRPr="00276B9C" w14:paraId="125748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C44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5DB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1C8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29A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5A0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8BB9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丙</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钠盐、钙盐（以丙酸计）</w:t>
            </w:r>
          </w:p>
        </w:tc>
      </w:tr>
      <w:tr w:rsidR="001A198D" w:rsidRPr="00276B9C" w14:paraId="28BE4989"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FAA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8D6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8D0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26F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593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E8BD9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4B7C07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7D4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DE0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734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4EA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FB4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CE32B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纳他霉素</w:t>
            </w:r>
          </w:p>
        </w:tc>
      </w:tr>
      <w:tr w:rsidR="001A198D" w:rsidRPr="00276B9C" w14:paraId="197729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A01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688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9A0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2B5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7A2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55179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w:t>
            </w:r>
          </w:p>
        </w:tc>
      </w:tr>
      <w:tr w:rsidR="001A198D" w:rsidRPr="00276B9C" w14:paraId="4616D30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E8E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731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EBA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FF1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2B4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27B3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丙二醇</w:t>
            </w:r>
          </w:p>
        </w:tc>
      </w:tr>
      <w:tr w:rsidR="001A198D" w:rsidRPr="00276B9C" w14:paraId="73768C49"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AEB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358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79B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D6C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322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A24D2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0D56E0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0B2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9B4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5AF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ACC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296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299C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菌落总数d</w:t>
            </w:r>
          </w:p>
        </w:tc>
      </w:tr>
      <w:tr w:rsidR="001A198D" w:rsidRPr="00276B9C" w14:paraId="0F18948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FF7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989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5C8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BD4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656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BA03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大肠菌群d</w:t>
            </w:r>
          </w:p>
        </w:tc>
      </w:tr>
      <w:tr w:rsidR="001A198D" w:rsidRPr="00276B9C" w14:paraId="09804D9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644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148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69F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C25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859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AACCD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金黄色葡萄球菌e</w:t>
            </w:r>
          </w:p>
        </w:tc>
      </w:tr>
      <w:tr w:rsidR="001A198D" w:rsidRPr="00276B9C" w14:paraId="62FADC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E31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8DD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C32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060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877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5CAA3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沙门氏菌e</w:t>
            </w:r>
          </w:p>
        </w:tc>
      </w:tr>
      <w:tr w:rsidR="001A198D" w:rsidRPr="00276B9C" w14:paraId="43E6D8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BD9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4FC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AB5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6F6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68E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5B48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霉菌f</w:t>
            </w:r>
          </w:p>
        </w:tc>
      </w:tr>
      <w:tr w:rsidR="001A198D" w:rsidRPr="00276B9C" w14:paraId="30E2B8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B33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7DB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糕点</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B62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糕点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7CD3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月饼</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9A2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月饼</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2001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酸价（以脂肪计）a</w:t>
            </w:r>
          </w:p>
        </w:tc>
      </w:tr>
      <w:tr w:rsidR="001A198D" w:rsidRPr="00276B9C" w14:paraId="5F884C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2E4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916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F3B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C81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311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C909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过氧化值（以脂肪计）a</w:t>
            </w:r>
          </w:p>
        </w:tc>
      </w:tr>
      <w:tr w:rsidR="001A198D" w:rsidRPr="00276B9C" w14:paraId="31EF114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673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665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D93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BDD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B72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89A0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富马酸二甲酯</w:t>
            </w:r>
          </w:p>
        </w:tc>
      </w:tr>
      <w:tr w:rsidR="001A198D" w:rsidRPr="00276B9C" w14:paraId="2B0FF73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738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CA5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534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DC1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98D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CEF1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苏丹红I、苏丹红II、苏丹红III、苏丹红</w:t>
            </w:r>
            <w:proofErr w:type="spellStart"/>
            <w:r w:rsidRPr="00276B9C">
              <w:rPr>
                <w:rFonts w:asciiTheme="minorEastAsia" w:eastAsiaTheme="minorEastAsia" w:hAnsiTheme="minorEastAsia" w:cs="宋体" w:hint="eastAsia"/>
                <w:sz w:val="21"/>
                <w:szCs w:val="21"/>
              </w:rPr>
              <w:t>IVb</w:t>
            </w:r>
            <w:proofErr w:type="spellEnd"/>
          </w:p>
        </w:tc>
      </w:tr>
      <w:tr w:rsidR="001A198D" w:rsidRPr="00276B9C" w14:paraId="7661152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C3A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960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63D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543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D9E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CF1B8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151188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4D7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E59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8E2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367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9CD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2F8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70C183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736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565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66D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025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CFE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1EAE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铝的残留量（干样品，以Al计）</w:t>
            </w:r>
          </w:p>
        </w:tc>
      </w:tr>
      <w:tr w:rsidR="001A198D" w:rsidRPr="00276B9C" w14:paraId="794D582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8B3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6E7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A99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0D8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7C6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0C19F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丙</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钠盐、钙盐（以丙酸计）</w:t>
            </w:r>
          </w:p>
        </w:tc>
      </w:tr>
      <w:tr w:rsidR="001A198D" w:rsidRPr="00276B9C" w14:paraId="5EEF9AE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C6D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BAF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49B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0B2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AC3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2D8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739B36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738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BE4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89E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AEB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0D7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9D8F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纳他霉素c</w:t>
            </w:r>
          </w:p>
        </w:tc>
      </w:tr>
      <w:tr w:rsidR="001A198D" w:rsidRPr="00276B9C" w14:paraId="6BD0C78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85D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950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432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3F5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958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C398F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30A7080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340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668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97C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0C0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7DA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75CF8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49AC4E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C68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36C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546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525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8CC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B29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626A64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ADD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C18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713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1FA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1AE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0C8C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金黄色葡萄球菌d</w:t>
            </w:r>
          </w:p>
        </w:tc>
      </w:tr>
      <w:tr w:rsidR="001A198D" w:rsidRPr="00276B9C" w14:paraId="5CD9B24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521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197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226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E54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CAB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C800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沙门氏菌d</w:t>
            </w:r>
          </w:p>
        </w:tc>
      </w:tr>
      <w:tr w:rsidR="001A198D" w:rsidRPr="00276B9C" w14:paraId="64CAFA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886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B39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18A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1AD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E3D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2072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2F80887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576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08A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糕点</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1CC2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粽子</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276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粽子</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872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粽子</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68F3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苏丹红I、苏丹红II、苏丹红III、苏丹红</w:t>
            </w:r>
            <w:proofErr w:type="spellStart"/>
            <w:r w:rsidRPr="00276B9C">
              <w:rPr>
                <w:rFonts w:asciiTheme="minorEastAsia" w:eastAsiaTheme="minorEastAsia" w:hAnsiTheme="minorEastAsia" w:cs="宋体" w:hint="eastAsia"/>
                <w:sz w:val="21"/>
                <w:szCs w:val="21"/>
              </w:rPr>
              <w:t>IVa</w:t>
            </w:r>
            <w:proofErr w:type="spellEnd"/>
          </w:p>
        </w:tc>
      </w:tr>
      <w:tr w:rsidR="001A198D" w:rsidRPr="00276B9C" w14:paraId="74F25FC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F4C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95C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B60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3AB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8DA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93FA3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5C3AED4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21D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642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4C7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B0B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33A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51E1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488CC3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D89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FEC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11A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87A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872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E2F2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4CA5E6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0B1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096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148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8BE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6FE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FAEE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安赛蜜</w:t>
            </w:r>
            <w:proofErr w:type="gramEnd"/>
          </w:p>
        </w:tc>
      </w:tr>
      <w:tr w:rsidR="001A198D" w:rsidRPr="00276B9C" w14:paraId="44F6F7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B85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926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C4F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727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F66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B9B23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22D586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08A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8EE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165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E65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2BD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8A04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45A0EC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B70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BF6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C60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473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0B2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4C63E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520F7EE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4BA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9AB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215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B50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C41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A76D0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483D42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3AB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E69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49B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F83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711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0EA7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4287E0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28B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464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726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F0E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847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DA24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商业无菌c</w:t>
            </w:r>
          </w:p>
        </w:tc>
      </w:tr>
      <w:tr w:rsidR="001A198D" w:rsidRPr="00276B9C" w14:paraId="04E3AE31"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BC6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25</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EBCC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C75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D23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发酵性豆制品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4447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腐乳、豆豉、纳豆等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33A2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741DFA5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E51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655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9A2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A36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517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584A0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p>
        </w:tc>
      </w:tr>
      <w:tr w:rsidR="001A198D" w:rsidRPr="00276B9C" w14:paraId="06D285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8B9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71B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5C1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4B6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EDB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F4A7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734946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FA2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B19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E3D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62E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A76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C68E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1C81E91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B4F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71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D83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738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CDF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610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6044D7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6EA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082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A91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A09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195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35B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4818CA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8C7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A00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970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DF9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724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90D3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甜蜜素（以</w:t>
            </w:r>
            <w:proofErr w:type="gramStart"/>
            <w:r w:rsidRPr="00276B9C">
              <w:rPr>
                <w:rFonts w:asciiTheme="minorEastAsia" w:eastAsiaTheme="minorEastAsia" w:hAnsiTheme="minorEastAsia" w:cs="宋体" w:hint="eastAsia"/>
                <w:sz w:val="21"/>
                <w:szCs w:val="21"/>
              </w:rPr>
              <w:t>环己基氨基磺酸</w:t>
            </w:r>
            <w:proofErr w:type="gramEnd"/>
            <w:r w:rsidRPr="00276B9C">
              <w:rPr>
                <w:rFonts w:asciiTheme="minorEastAsia" w:eastAsiaTheme="minorEastAsia" w:hAnsiTheme="minorEastAsia" w:cs="宋体" w:hint="eastAsia"/>
                <w:sz w:val="21"/>
                <w:szCs w:val="21"/>
              </w:rPr>
              <w:t>计）a</w:t>
            </w:r>
          </w:p>
        </w:tc>
      </w:tr>
      <w:tr w:rsidR="001A198D" w:rsidRPr="00276B9C" w14:paraId="292A70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49C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5B1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DEA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7E0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CF6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E6ED4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铝的残留量（干样品,以Al计）</w:t>
            </w:r>
          </w:p>
        </w:tc>
      </w:tr>
      <w:tr w:rsidR="001A198D" w:rsidRPr="00276B9C" w14:paraId="4CACDF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01E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09E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F89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E8E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E59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D41E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大肠菌群b</w:t>
            </w:r>
          </w:p>
        </w:tc>
      </w:tr>
      <w:tr w:rsidR="001A198D" w:rsidRPr="00276B9C" w14:paraId="3DFCEE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8C8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336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931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A75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AD6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86BC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2AB905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5E0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DB3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CE5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E3D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2ED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1452C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32A98E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3B0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BB06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B6E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DCF5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非发酵性豆制品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842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腐竹、油皮、豆干、豆腐、豆皮等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8C190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F5C41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CF3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80C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88B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984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938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9926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DA700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93C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064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7D1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C5D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124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F97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5BF1CDF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272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9B4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5D1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FB2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57B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29A6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402BA3CB"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814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7C8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1E0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82E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B62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46DA2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丙</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钠盐、钙盐（以丙酸计）a</w:t>
            </w:r>
          </w:p>
        </w:tc>
      </w:tr>
      <w:tr w:rsidR="001A198D" w:rsidRPr="00276B9C" w14:paraId="346C9C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781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590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7C1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547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588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F0A8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糖精钠（以糖精计）b</w:t>
            </w:r>
          </w:p>
        </w:tc>
      </w:tr>
      <w:tr w:rsidR="001A198D" w:rsidRPr="00276B9C" w14:paraId="7B05A5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B90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456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CBF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754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AC8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25464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三氯蔗糖b</w:t>
            </w:r>
          </w:p>
        </w:tc>
      </w:tr>
      <w:tr w:rsidR="001A198D" w:rsidRPr="00276B9C" w14:paraId="59314D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C2F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27A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C09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976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F02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A29B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二氧化硫残留量c</w:t>
            </w:r>
          </w:p>
        </w:tc>
      </w:tr>
      <w:tr w:rsidR="001A198D" w:rsidRPr="00276B9C" w14:paraId="7915A2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BD5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3C0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25E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2DE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96D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98A59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铝的残留量（干样品,以Al计）d</w:t>
            </w:r>
          </w:p>
        </w:tc>
      </w:tr>
      <w:tr w:rsidR="001A198D" w:rsidRPr="00276B9C" w14:paraId="363E0A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0DF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A10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4A9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18E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437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A014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脲酶试验e</w:t>
            </w:r>
          </w:p>
        </w:tc>
      </w:tr>
      <w:tr w:rsidR="001A198D" w:rsidRPr="00276B9C" w14:paraId="7D611F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F22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565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20B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DD7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DCB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5595C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大肠菌群f</w:t>
            </w:r>
          </w:p>
        </w:tc>
      </w:tr>
      <w:tr w:rsidR="001A198D" w:rsidRPr="00276B9C" w14:paraId="5EF4F2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57A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71A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AD1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1F5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A6D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D6B5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沙门氏菌f</w:t>
            </w:r>
          </w:p>
        </w:tc>
      </w:tr>
      <w:tr w:rsidR="001A198D" w:rsidRPr="00276B9C" w14:paraId="736ECEA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6E2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397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3D5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6B3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938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48F8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金黄色葡萄球菌f</w:t>
            </w:r>
          </w:p>
        </w:tc>
      </w:tr>
      <w:tr w:rsidR="001A198D" w:rsidRPr="00276B9C" w14:paraId="748673D9"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AB5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16C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963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524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D9B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9573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防腐剂混合使用时各自用量占其最大使用量的比例之和</w:t>
            </w:r>
          </w:p>
        </w:tc>
      </w:tr>
      <w:tr w:rsidR="001A198D" w:rsidRPr="00276B9C" w14:paraId="0B5C03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749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0CB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豆制品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E88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023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其他豆制品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265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大豆蛋白类制品等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BA6FB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1AD0B2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F53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D2C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35F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DC0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4BC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DD7A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5C5A3490"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25D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3C1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45D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5D3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C94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5768B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脱氢乙酸及其钠盐（以脱氢乙酸计）</w:t>
            </w:r>
          </w:p>
        </w:tc>
      </w:tr>
      <w:tr w:rsidR="001A198D" w:rsidRPr="00276B9C" w14:paraId="12B1FF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F55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3AD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2DF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3B7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DA4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5AF6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790F0D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A2D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5BB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75A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D6D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2D7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9D71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w:t>
            </w:r>
          </w:p>
        </w:tc>
      </w:tr>
      <w:tr w:rsidR="001A198D" w:rsidRPr="00276B9C" w14:paraId="56E06C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493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59F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BB6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C66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973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79D4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铝的残留量（干样品,以Al计）</w:t>
            </w:r>
          </w:p>
        </w:tc>
      </w:tr>
      <w:tr w:rsidR="001A198D" w:rsidRPr="00276B9C" w14:paraId="48175E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996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CDC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C41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92A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2A2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7171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大肠菌群a</w:t>
            </w:r>
          </w:p>
        </w:tc>
      </w:tr>
      <w:tr w:rsidR="001A198D" w:rsidRPr="00276B9C" w14:paraId="0AFF21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D1F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CB2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41C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84F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FB9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7015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沙门氏菌a</w:t>
            </w:r>
          </w:p>
        </w:tc>
      </w:tr>
      <w:tr w:rsidR="001A198D" w:rsidRPr="00276B9C" w14:paraId="32EB9A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948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76E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D31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A0B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8F6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5026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金黄色葡萄球菌a</w:t>
            </w:r>
          </w:p>
        </w:tc>
      </w:tr>
      <w:tr w:rsidR="001A198D" w:rsidRPr="00276B9C" w14:paraId="605EBA93"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79D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26</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DABB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1A1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A24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060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0588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1903AE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894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489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D87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296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212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EF86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果糖和葡萄糖</w:t>
            </w:r>
          </w:p>
        </w:tc>
      </w:tr>
      <w:tr w:rsidR="001A198D" w:rsidRPr="00276B9C" w14:paraId="2B64C9A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00E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A59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3DF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625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6C3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A6FD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蔗糖</w:t>
            </w:r>
          </w:p>
        </w:tc>
      </w:tr>
      <w:tr w:rsidR="001A198D" w:rsidRPr="00276B9C" w14:paraId="65F79A4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87C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412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30C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2FB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BC6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85180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63C242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5CE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B81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0A8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7C5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D2D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25D7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690179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4B1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DEC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227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9A5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E49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B37E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3909B4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D78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EA2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E94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86A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43C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2301D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霉菌计数</w:t>
            </w:r>
          </w:p>
        </w:tc>
      </w:tr>
      <w:tr w:rsidR="001A198D" w:rsidRPr="00276B9C" w14:paraId="45BF098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22D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D9C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54E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FF9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666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1FBD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嗜渗酵母</w:t>
            </w:r>
            <w:proofErr w:type="gramEnd"/>
            <w:r w:rsidRPr="00276B9C">
              <w:rPr>
                <w:rFonts w:asciiTheme="minorEastAsia" w:eastAsiaTheme="minorEastAsia" w:hAnsiTheme="minorEastAsia" w:cs="宋体" w:hint="eastAsia"/>
                <w:sz w:val="21"/>
                <w:szCs w:val="21"/>
              </w:rPr>
              <w:t>计数</w:t>
            </w:r>
          </w:p>
        </w:tc>
      </w:tr>
      <w:tr w:rsidR="001A198D" w:rsidRPr="00276B9C" w14:paraId="2E0DB9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C47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F9E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B3D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B46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BD4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150F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732E4D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9AE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9CB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073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B7A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5BF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F4109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洛美沙</w:t>
            </w:r>
            <w:proofErr w:type="gramEnd"/>
            <w:r w:rsidRPr="00276B9C">
              <w:rPr>
                <w:rFonts w:asciiTheme="minorEastAsia" w:eastAsiaTheme="minorEastAsia" w:hAnsiTheme="minorEastAsia" w:cs="宋体" w:hint="eastAsia"/>
                <w:sz w:val="21"/>
                <w:szCs w:val="21"/>
              </w:rPr>
              <w:t>星</w:t>
            </w:r>
          </w:p>
        </w:tc>
      </w:tr>
      <w:tr w:rsidR="001A198D" w:rsidRPr="00276B9C" w14:paraId="304B3A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182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03D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82C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7E9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88C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9B9FB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培氟沙</w:t>
            </w:r>
            <w:proofErr w:type="gramEnd"/>
            <w:r w:rsidRPr="00276B9C">
              <w:rPr>
                <w:rFonts w:asciiTheme="minorEastAsia" w:eastAsiaTheme="minorEastAsia" w:hAnsiTheme="minorEastAsia" w:cs="宋体" w:hint="eastAsia"/>
                <w:sz w:val="21"/>
                <w:szCs w:val="21"/>
              </w:rPr>
              <w:t>星</w:t>
            </w:r>
          </w:p>
        </w:tc>
      </w:tr>
      <w:tr w:rsidR="001A198D" w:rsidRPr="00276B9C" w14:paraId="58DF37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7AB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0FE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4EF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150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609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C3F6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7E3923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6FE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19D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D98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9B6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EA4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4C82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诺氟沙星</w:t>
            </w:r>
          </w:p>
        </w:tc>
      </w:tr>
      <w:tr w:rsidR="001A198D" w:rsidRPr="00276B9C" w14:paraId="214F32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336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F4D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EE6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AB3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蜂王浆（含蜂王浆冻干粉）</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595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蜂王浆（含蜂王浆冻干粉）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79E4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10-羟基-2-</w:t>
            </w:r>
            <w:proofErr w:type="gramStart"/>
            <w:r w:rsidRPr="00276B9C">
              <w:rPr>
                <w:rFonts w:asciiTheme="minorEastAsia" w:eastAsiaTheme="minorEastAsia" w:hAnsiTheme="minorEastAsia" w:cs="宋体" w:hint="eastAsia"/>
                <w:sz w:val="21"/>
                <w:szCs w:val="21"/>
              </w:rPr>
              <w:t>癸</w:t>
            </w:r>
            <w:proofErr w:type="gramEnd"/>
            <w:r w:rsidRPr="00276B9C">
              <w:rPr>
                <w:rFonts w:asciiTheme="minorEastAsia" w:eastAsiaTheme="minorEastAsia" w:hAnsiTheme="minorEastAsia" w:cs="宋体" w:hint="eastAsia"/>
                <w:sz w:val="21"/>
                <w:szCs w:val="21"/>
              </w:rPr>
              <w:t>烯酸</w:t>
            </w:r>
          </w:p>
        </w:tc>
      </w:tr>
      <w:tr w:rsidR="001A198D" w:rsidRPr="00276B9C" w14:paraId="5D6E52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CEE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B84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AF2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410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E87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EB1A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总糖</w:t>
            </w:r>
          </w:p>
        </w:tc>
      </w:tr>
      <w:tr w:rsidR="001A198D" w:rsidRPr="00276B9C" w14:paraId="3D2CAC2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045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100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8B8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633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54E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A132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酸度</w:t>
            </w:r>
          </w:p>
        </w:tc>
      </w:tr>
      <w:tr w:rsidR="001A198D" w:rsidRPr="00276B9C" w14:paraId="3EE49B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55B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3A5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03A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3BC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蜂花粉</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6BF3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蜂花粉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A1F9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0F12BD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0D8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CE2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CE7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850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0B3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B829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124A1C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F48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F71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0E6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509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700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1066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w:t>
            </w:r>
          </w:p>
        </w:tc>
      </w:tr>
      <w:tr w:rsidR="001A198D" w:rsidRPr="00276B9C" w14:paraId="6B78DA0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017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A98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5A4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037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29E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453E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3982C7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01C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88C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6E9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7DE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258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07BA4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6D29F5E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AED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C4D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750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A98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1BF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8270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w:t>
            </w:r>
          </w:p>
        </w:tc>
      </w:tr>
      <w:tr w:rsidR="001A198D" w:rsidRPr="00276B9C" w14:paraId="4A0C0BB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BF4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FE7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B4F2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91EE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蜂产品制品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36E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蜂产品制品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490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5C9736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9CD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95A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AC4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6F2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D0B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FF7E2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372FA5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1C6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3CD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DE3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B02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269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B91A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78FB9D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8DF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0E4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6B1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939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1C9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C699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43AD28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B63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EF8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F46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DF4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C2E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03C5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3E025F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637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71B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C6B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514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51A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740C2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26A80B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B02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D03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D28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AD4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5A8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6FDE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霉菌计数</w:t>
            </w:r>
          </w:p>
        </w:tc>
      </w:tr>
      <w:tr w:rsidR="001A198D" w:rsidRPr="00276B9C" w14:paraId="5184D7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00D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CEA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DCC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48E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9CD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DE84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酵母计数</w:t>
            </w:r>
          </w:p>
        </w:tc>
      </w:tr>
      <w:tr w:rsidR="001A198D" w:rsidRPr="00276B9C" w14:paraId="24E2A813" w14:textId="77777777">
        <w:trPr>
          <w:trHeight w:val="72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3B10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27</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EE0A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保健食品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1AB1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保健食品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1C6F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保健食品</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ECC7C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减肥类样品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B8E2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西布曲</w:t>
            </w:r>
            <w:proofErr w:type="gramEnd"/>
            <w:r w:rsidRPr="00276B9C">
              <w:rPr>
                <w:rFonts w:asciiTheme="minorEastAsia" w:eastAsiaTheme="minorEastAsia" w:hAnsiTheme="minorEastAsia" w:cs="宋体" w:hint="eastAsia"/>
                <w:sz w:val="21"/>
                <w:szCs w:val="21"/>
              </w:rPr>
              <w:t>明、N-单去</w:t>
            </w:r>
            <w:proofErr w:type="gramStart"/>
            <w:r w:rsidRPr="00276B9C">
              <w:rPr>
                <w:rFonts w:asciiTheme="minorEastAsia" w:eastAsiaTheme="minorEastAsia" w:hAnsiTheme="minorEastAsia" w:cs="宋体" w:hint="eastAsia"/>
                <w:sz w:val="21"/>
                <w:szCs w:val="21"/>
              </w:rPr>
              <w:t>甲基西布</w:t>
            </w:r>
            <w:proofErr w:type="gramEnd"/>
            <w:r w:rsidRPr="00276B9C">
              <w:rPr>
                <w:rFonts w:asciiTheme="minorEastAsia" w:eastAsiaTheme="minorEastAsia" w:hAnsiTheme="minorEastAsia" w:cs="宋体" w:hint="eastAsia"/>
                <w:sz w:val="21"/>
                <w:szCs w:val="21"/>
              </w:rPr>
              <w:t xml:space="preserve"> 曲明、N，N-</w:t>
            </w:r>
            <w:proofErr w:type="gramStart"/>
            <w:r w:rsidRPr="00276B9C">
              <w:rPr>
                <w:rFonts w:asciiTheme="minorEastAsia" w:eastAsiaTheme="minorEastAsia" w:hAnsiTheme="minorEastAsia" w:cs="宋体" w:hint="eastAsia"/>
                <w:sz w:val="21"/>
                <w:szCs w:val="21"/>
              </w:rPr>
              <w:t>双去甲基西布</w:t>
            </w:r>
            <w:proofErr w:type="gramEnd"/>
            <w:r w:rsidRPr="00276B9C">
              <w:rPr>
                <w:rFonts w:asciiTheme="minorEastAsia" w:eastAsiaTheme="minorEastAsia" w:hAnsiTheme="minorEastAsia" w:cs="宋体" w:hint="eastAsia"/>
                <w:sz w:val="21"/>
                <w:szCs w:val="21"/>
              </w:rPr>
              <w:t>曲 明、芬氟拉明、麻黄碱、酚酞</w:t>
            </w:r>
          </w:p>
        </w:tc>
      </w:tr>
      <w:tr w:rsidR="001A198D" w:rsidRPr="00276B9C" w14:paraId="18A4077D" w14:textId="77777777">
        <w:trPr>
          <w:trHeight w:val="14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5698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19B8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C0C2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F0E3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6160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辅助降血糖类样品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CAC2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甲苯</w:t>
            </w:r>
            <w:proofErr w:type="gramStart"/>
            <w:r w:rsidRPr="00276B9C">
              <w:rPr>
                <w:rFonts w:asciiTheme="minorEastAsia" w:eastAsiaTheme="minorEastAsia" w:hAnsiTheme="minorEastAsia" w:cs="宋体" w:hint="eastAsia"/>
                <w:sz w:val="21"/>
                <w:szCs w:val="21"/>
              </w:rPr>
              <w:t>磺</w:t>
            </w:r>
            <w:proofErr w:type="gramEnd"/>
            <w:r w:rsidRPr="00276B9C">
              <w:rPr>
                <w:rFonts w:asciiTheme="minorEastAsia" w:eastAsiaTheme="minorEastAsia" w:hAnsiTheme="minorEastAsia" w:cs="宋体" w:hint="eastAsia"/>
                <w:sz w:val="21"/>
                <w:szCs w:val="21"/>
              </w:rPr>
              <w:t>丁</w:t>
            </w:r>
            <w:proofErr w:type="gramStart"/>
            <w:r w:rsidRPr="00276B9C">
              <w:rPr>
                <w:rFonts w:asciiTheme="minorEastAsia" w:eastAsiaTheme="minorEastAsia" w:hAnsiTheme="minorEastAsia" w:cs="宋体" w:hint="eastAsia"/>
                <w:sz w:val="21"/>
                <w:szCs w:val="21"/>
              </w:rPr>
              <w:t>脲</w:t>
            </w:r>
            <w:proofErr w:type="gramEnd"/>
            <w:r w:rsidRPr="00276B9C">
              <w:rPr>
                <w:rFonts w:asciiTheme="minorEastAsia" w:eastAsiaTheme="minorEastAsia" w:hAnsiTheme="minorEastAsia" w:cs="宋体" w:hint="eastAsia"/>
                <w:sz w:val="21"/>
                <w:szCs w:val="21"/>
              </w:rPr>
              <w:t>、格列本</w:t>
            </w:r>
            <w:proofErr w:type="gramStart"/>
            <w:r w:rsidRPr="00276B9C">
              <w:rPr>
                <w:rFonts w:asciiTheme="minorEastAsia" w:eastAsiaTheme="minorEastAsia" w:hAnsiTheme="minorEastAsia" w:cs="宋体" w:hint="eastAsia"/>
                <w:sz w:val="21"/>
                <w:szCs w:val="21"/>
              </w:rPr>
              <w:t>脲</w:t>
            </w:r>
            <w:proofErr w:type="gramEnd"/>
            <w:r w:rsidRPr="00276B9C">
              <w:rPr>
                <w:rFonts w:asciiTheme="minorEastAsia" w:eastAsiaTheme="minorEastAsia" w:hAnsiTheme="minorEastAsia" w:cs="宋体" w:hint="eastAsia"/>
                <w:sz w:val="21"/>
                <w:szCs w:val="21"/>
              </w:rPr>
              <w:t>、格列 齐特、格列</w:t>
            </w:r>
            <w:proofErr w:type="gramStart"/>
            <w:r w:rsidRPr="00276B9C">
              <w:rPr>
                <w:rFonts w:asciiTheme="minorEastAsia" w:eastAsiaTheme="minorEastAsia" w:hAnsiTheme="minorEastAsia" w:cs="宋体" w:hint="eastAsia"/>
                <w:sz w:val="21"/>
                <w:szCs w:val="21"/>
              </w:rPr>
              <w:t>吡嗪</w:t>
            </w:r>
            <w:proofErr w:type="gramEnd"/>
            <w:r w:rsidRPr="00276B9C">
              <w:rPr>
                <w:rFonts w:asciiTheme="minorEastAsia" w:eastAsiaTheme="minorEastAsia" w:hAnsiTheme="minorEastAsia" w:cs="宋体" w:hint="eastAsia"/>
                <w:sz w:val="21"/>
                <w:szCs w:val="21"/>
              </w:rPr>
              <w:t>、格列</w:t>
            </w:r>
            <w:proofErr w:type="gramStart"/>
            <w:r w:rsidRPr="00276B9C">
              <w:rPr>
                <w:rFonts w:asciiTheme="minorEastAsia" w:eastAsiaTheme="minorEastAsia" w:hAnsiTheme="minorEastAsia" w:cs="宋体" w:hint="eastAsia"/>
                <w:sz w:val="21"/>
                <w:szCs w:val="21"/>
              </w:rPr>
              <w:t>喹</w:t>
            </w:r>
            <w:proofErr w:type="gramEnd"/>
            <w:r w:rsidRPr="00276B9C">
              <w:rPr>
                <w:rFonts w:asciiTheme="minorEastAsia" w:eastAsiaTheme="minorEastAsia" w:hAnsiTheme="minorEastAsia" w:cs="宋体" w:hint="eastAsia"/>
                <w:sz w:val="21"/>
                <w:szCs w:val="21"/>
              </w:rPr>
              <w:t>酮、 格列美</w:t>
            </w:r>
            <w:proofErr w:type="gramStart"/>
            <w:r w:rsidRPr="00276B9C">
              <w:rPr>
                <w:rFonts w:asciiTheme="minorEastAsia" w:eastAsiaTheme="minorEastAsia" w:hAnsiTheme="minorEastAsia" w:cs="宋体" w:hint="eastAsia"/>
                <w:sz w:val="21"/>
                <w:szCs w:val="21"/>
              </w:rPr>
              <w:t>脲</w:t>
            </w:r>
            <w:proofErr w:type="gramEnd"/>
            <w:r w:rsidRPr="00276B9C">
              <w:rPr>
                <w:rFonts w:asciiTheme="minorEastAsia" w:eastAsiaTheme="minorEastAsia" w:hAnsiTheme="minorEastAsia" w:cs="宋体" w:hint="eastAsia"/>
                <w:sz w:val="21"/>
                <w:szCs w:val="21"/>
              </w:rPr>
              <w:t>、马来酸罗格列酮、 瑞格列奈、盐酸</w:t>
            </w:r>
            <w:proofErr w:type="gramStart"/>
            <w:r w:rsidRPr="00276B9C">
              <w:rPr>
                <w:rFonts w:asciiTheme="minorEastAsia" w:eastAsiaTheme="minorEastAsia" w:hAnsiTheme="minorEastAsia" w:cs="宋体" w:hint="eastAsia"/>
                <w:sz w:val="21"/>
                <w:szCs w:val="21"/>
              </w:rPr>
              <w:t>吡</w:t>
            </w:r>
            <w:proofErr w:type="gramEnd"/>
            <w:r w:rsidRPr="00276B9C">
              <w:rPr>
                <w:rFonts w:asciiTheme="minorEastAsia" w:eastAsiaTheme="minorEastAsia" w:hAnsiTheme="minorEastAsia" w:cs="宋体" w:hint="eastAsia"/>
                <w:sz w:val="21"/>
                <w:szCs w:val="21"/>
              </w:rPr>
              <w:t>格列酮、盐 酸二甲双</w:t>
            </w:r>
            <w:proofErr w:type="gramStart"/>
            <w:r w:rsidRPr="00276B9C">
              <w:rPr>
                <w:rFonts w:asciiTheme="minorEastAsia" w:eastAsiaTheme="minorEastAsia" w:hAnsiTheme="minorEastAsia" w:cs="宋体" w:hint="eastAsia"/>
                <w:sz w:val="21"/>
                <w:szCs w:val="21"/>
              </w:rPr>
              <w:t>胍</w:t>
            </w:r>
            <w:proofErr w:type="gramEnd"/>
            <w:r w:rsidRPr="00276B9C">
              <w:rPr>
                <w:rFonts w:asciiTheme="minorEastAsia" w:eastAsiaTheme="minorEastAsia" w:hAnsiTheme="minorEastAsia" w:cs="宋体" w:hint="eastAsia"/>
                <w:sz w:val="21"/>
                <w:szCs w:val="21"/>
              </w:rPr>
              <w:t>、盐酸苯乙双</w:t>
            </w:r>
            <w:proofErr w:type="gramStart"/>
            <w:r w:rsidRPr="00276B9C">
              <w:rPr>
                <w:rFonts w:asciiTheme="minorEastAsia" w:eastAsiaTheme="minorEastAsia" w:hAnsiTheme="minorEastAsia" w:cs="宋体" w:hint="eastAsia"/>
                <w:sz w:val="21"/>
                <w:szCs w:val="21"/>
              </w:rPr>
              <w:t>胍</w:t>
            </w:r>
            <w:proofErr w:type="gramEnd"/>
            <w:r w:rsidRPr="00276B9C">
              <w:rPr>
                <w:rFonts w:asciiTheme="minorEastAsia" w:eastAsiaTheme="minorEastAsia" w:hAnsiTheme="minorEastAsia" w:cs="宋体" w:hint="eastAsia"/>
                <w:sz w:val="21"/>
                <w:szCs w:val="21"/>
              </w:rPr>
              <w:t>、 盐酸丁二</w:t>
            </w:r>
            <w:proofErr w:type="gramStart"/>
            <w:r w:rsidRPr="00276B9C">
              <w:rPr>
                <w:rFonts w:asciiTheme="minorEastAsia" w:eastAsiaTheme="minorEastAsia" w:hAnsiTheme="minorEastAsia" w:cs="宋体" w:hint="eastAsia"/>
                <w:sz w:val="21"/>
                <w:szCs w:val="21"/>
              </w:rPr>
              <w:t>胍</w:t>
            </w:r>
            <w:proofErr w:type="gramEnd"/>
            <w:r w:rsidRPr="00276B9C">
              <w:rPr>
                <w:rFonts w:asciiTheme="minorEastAsia" w:eastAsiaTheme="minorEastAsia" w:hAnsiTheme="minorEastAsia" w:cs="宋体" w:hint="eastAsia"/>
                <w:sz w:val="21"/>
                <w:szCs w:val="21"/>
              </w:rPr>
              <w:t>、格列波</w:t>
            </w:r>
            <w:proofErr w:type="gramStart"/>
            <w:r w:rsidRPr="00276B9C">
              <w:rPr>
                <w:rFonts w:asciiTheme="minorEastAsia" w:eastAsiaTheme="minorEastAsia" w:hAnsiTheme="minorEastAsia" w:cs="宋体" w:hint="eastAsia"/>
                <w:sz w:val="21"/>
                <w:szCs w:val="21"/>
              </w:rPr>
              <w:t>脲</w:t>
            </w:r>
            <w:proofErr w:type="gramEnd"/>
          </w:p>
        </w:tc>
      </w:tr>
      <w:tr w:rsidR="001A198D" w:rsidRPr="00276B9C" w14:paraId="60090DC8" w14:textId="77777777">
        <w:trPr>
          <w:trHeight w:val="192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C00B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8B8C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995F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E5B5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61088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改善睡眠类样品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91D0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氯氮卓、马来酸咪达唑仑、硝西</w:t>
            </w:r>
            <w:proofErr w:type="gramStart"/>
            <w:r w:rsidRPr="00276B9C">
              <w:rPr>
                <w:rFonts w:asciiTheme="minorEastAsia" w:eastAsiaTheme="minorEastAsia" w:hAnsiTheme="minorEastAsia" w:cs="宋体" w:hint="eastAsia"/>
                <w:sz w:val="21"/>
                <w:szCs w:val="21"/>
              </w:rPr>
              <w:t>泮</w:t>
            </w:r>
            <w:proofErr w:type="gramEnd"/>
            <w:r w:rsidRPr="00276B9C">
              <w:rPr>
                <w:rFonts w:asciiTheme="minorEastAsia" w:eastAsiaTheme="minorEastAsia" w:hAnsiTheme="minorEastAsia" w:cs="宋体" w:hint="eastAsia"/>
                <w:sz w:val="21"/>
                <w:szCs w:val="21"/>
              </w:rPr>
              <w:t>、艾司</w:t>
            </w:r>
            <w:proofErr w:type="gramStart"/>
            <w:r w:rsidRPr="00276B9C">
              <w:rPr>
                <w:rFonts w:asciiTheme="minorEastAsia" w:eastAsiaTheme="minorEastAsia" w:hAnsiTheme="minorEastAsia" w:cs="宋体" w:hint="eastAsia"/>
                <w:sz w:val="21"/>
                <w:szCs w:val="21"/>
              </w:rPr>
              <w:t>唑仑</w:t>
            </w:r>
            <w:proofErr w:type="gramEnd"/>
            <w:r w:rsidRPr="00276B9C">
              <w:rPr>
                <w:rFonts w:asciiTheme="minorEastAsia" w:eastAsiaTheme="minorEastAsia" w:hAnsiTheme="minorEastAsia" w:cs="宋体" w:hint="eastAsia"/>
                <w:sz w:val="21"/>
                <w:szCs w:val="21"/>
              </w:rPr>
              <w:t>、奥沙西泮、阿普</w:t>
            </w:r>
            <w:proofErr w:type="gramStart"/>
            <w:r w:rsidRPr="00276B9C">
              <w:rPr>
                <w:rFonts w:asciiTheme="minorEastAsia" w:eastAsiaTheme="minorEastAsia" w:hAnsiTheme="minorEastAsia" w:cs="宋体" w:hint="eastAsia"/>
                <w:sz w:val="21"/>
                <w:szCs w:val="21"/>
              </w:rPr>
              <w:t>唑仑</w:t>
            </w:r>
            <w:proofErr w:type="gramEnd"/>
            <w:r w:rsidRPr="00276B9C">
              <w:rPr>
                <w:rFonts w:asciiTheme="minorEastAsia" w:eastAsiaTheme="minorEastAsia" w:hAnsiTheme="minorEastAsia" w:cs="宋体" w:hint="eastAsia"/>
                <w:sz w:val="21"/>
                <w:szCs w:val="21"/>
              </w:rPr>
              <w:t>、劳拉西</w:t>
            </w:r>
            <w:proofErr w:type="gramStart"/>
            <w:r w:rsidRPr="00276B9C">
              <w:rPr>
                <w:rFonts w:asciiTheme="minorEastAsia" w:eastAsiaTheme="minorEastAsia" w:hAnsiTheme="minorEastAsia" w:cs="宋体" w:hint="eastAsia"/>
                <w:sz w:val="21"/>
                <w:szCs w:val="21"/>
              </w:rPr>
              <w:t>泮</w:t>
            </w:r>
            <w:proofErr w:type="gramEnd"/>
            <w:r w:rsidRPr="00276B9C">
              <w:rPr>
                <w:rFonts w:asciiTheme="minorEastAsia" w:eastAsiaTheme="minorEastAsia" w:hAnsiTheme="minorEastAsia" w:cs="宋体" w:hint="eastAsia"/>
                <w:sz w:val="21"/>
                <w:szCs w:val="21"/>
              </w:rPr>
              <w:t>、氯硝西</w:t>
            </w:r>
            <w:proofErr w:type="gramStart"/>
            <w:r w:rsidRPr="00276B9C">
              <w:rPr>
                <w:rFonts w:asciiTheme="minorEastAsia" w:eastAsiaTheme="minorEastAsia" w:hAnsiTheme="minorEastAsia" w:cs="宋体" w:hint="eastAsia"/>
                <w:sz w:val="21"/>
                <w:szCs w:val="21"/>
              </w:rPr>
              <w:t>泮</w:t>
            </w:r>
            <w:proofErr w:type="gramEnd"/>
            <w:r w:rsidRPr="00276B9C">
              <w:rPr>
                <w:rFonts w:asciiTheme="minorEastAsia" w:eastAsiaTheme="minorEastAsia" w:hAnsiTheme="minorEastAsia" w:cs="宋体" w:hint="eastAsia"/>
                <w:sz w:val="21"/>
                <w:szCs w:val="21"/>
              </w:rPr>
              <w:t>、三唑</w:t>
            </w:r>
            <w:proofErr w:type="gramStart"/>
            <w:r w:rsidRPr="00276B9C">
              <w:rPr>
                <w:rFonts w:asciiTheme="minorEastAsia" w:eastAsiaTheme="minorEastAsia" w:hAnsiTheme="minorEastAsia" w:cs="宋体" w:hint="eastAsia"/>
                <w:sz w:val="21"/>
                <w:szCs w:val="21"/>
              </w:rPr>
              <w:t>仑</w:t>
            </w:r>
            <w:proofErr w:type="gramEnd"/>
            <w:r w:rsidRPr="00276B9C">
              <w:rPr>
                <w:rFonts w:asciiTheme="minorEastAsia" w:eastAsiaTheme="minorEastAsia" w:hAnsiTheme="minorEastAsia" w:cs="宋体" w:hint="eastAsia"/>
                <w:sz w:val="21"/>
                <w:szCs w:val="21"/>
              </w:rPr>
              <w:t>、地西</w:t>
            </w:r>
            <w:proofErr w:type="gramStart"/>
            <w:r w:rsidRPr="00276B9C">
              <w:rPr>
                <w:rFonts w:asciiTheme="minorEastAsia" w:eastAsiaTheme="minorEastAsia" w:hAnsiTheme="minorEastAsia" w:cs="宋体" w:hint="eastAsia"/>
                <w:sz w:val="21"/>
                <w:szCs w:val="21"/>
              </w:rPr>
              <w:t>泮</w:t>
            </w:r>
            <w:proofErr w:type="gramEnd"/>
            <w:r w:rsidRPr="00276B9C">
              <w:rPr>
                <w:rFonts w:asciiTheme="minorEastAsia" w:eastAsiaTheme="minorEastAsia" w:hAnsiTheme="minorEastAsia" w:cs="宋体" w:hint="eastAsia"/>
                <w:sz w:val="21"/>
                <w:szCs w:val="21"/>
              </w:rPr>
              <w:t>、巴比妥、苯巴比妥、司可巴比妥、异戊巴比妥、</w:t>
            </w:r>
            <w:proofErr w:type="gramStart"/>
            <w:r w:rsidRPr="00276B9C">
              <w:rPr>
                <w:rFonts w:asciiTheme="minorEastAsia" w:eastAsiaTheme="minorEastAsia" w:hAnsiTheme="minorEastAsia" w:cs="宋体" w:hint="eastAsia"/>
                <w:sz w:val="21"/>
                <w:szCs w:val="21"/>
              </w:rPr>
              <w:t>氯美扎酮、佐匹</w:t>
            </w:r>
            <w:proofErr w:type="gramEnd"/>
            <w:r w:rsidRPr="00276B9C">
              <w:rPr>
                <w:rFonts w:asciiTheme="minorEastAsia" w:eastAsiaTheme="minorEastAsia" w:hAnsiTheme="minorEastAsia" w:cs="宋体" w:hint="eastAsia"/>
                <w:sz w:val="21"/>
                <w:szCs w:val="21"/>
              </w:rPr>
              <w:t>克隆、</w:t>
            </w:r>
            <w:r w:rsidRPr="00276B9C">
              <w:rPr>
                <w:rFonts w:asciiTheme="minorEastAsia" w:eastAsiaTheme="minorEastAsia" w:hAnsiTheme="minorEastAsia" w:cs="宋体" w:hint="eastAsia"/>
                <w:sz w:val="21"/>
                <w:szCs w:val="21"/>
              </w:rPr>
              <w:br/>
              <w:t>氯苯那敏、扎来普隆、文拉法辛、青藤碱、罗通定</w:t>
            </w:r>
          </w:p>
        </w:tc>
      </w:tr>
      <w:tr w:rsidR="001A198D" w:rsidRPr="00276B9C" w14:paraId="011ED66B" w14:textId="77777777">
        <w:trPr>
          <w:trHeight w:val="120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628A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7759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BE87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5FAB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418F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31"/>
                <w:rFonts w:asciiTheme="minorEastAsia" w:eastAsiaTheme="minorEastAsia" w:hAnsiTheme="minorEastAsia" w:hint="default"/>
                <w:color w:val="auto"/>
                <w:sz w:val="21"/>
                <w:szCs w:val="21"/>
              </w:rPr>
              <w:t>缓解体力疲劳类</w:t>
            </w:r>
            <w:r w:rsidRPr="00276B9C">
              <w:rPr>
                <w:rFonts w:asciiTheme="minorEastAsia" w:eastAsiaTheme="minorEastAsia" w:hAnsiTheme="minorEastAsia" w:cs="宋体" w:hint="eastAsia"/>
                <w:sz w:val="21"/>
                <w:szCs w:val="21"/>
              </w:rPr>
              <w:t>/提高免疫力类样品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2846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那红地那非、红地那非、</w:t>
            </w:r>
            <w:proofErr w:type="gramStart"/>
            <w:r w:rsidRPr="00276B9C">
              <w:rPr>
                <w:rFonts w:asciiTheme="minorEastAsia" w:eastAsiaTheme="minorEastAsia" w:hAnsiTheme="minorEastAsia" w:cs="宋体" w:hint="eastAsia"/>
                <w:sz w:val="21"/>
                <w:szCs w:val="21"/>
              </w:rPr>
              <w:t>伐地那</w:t>
            </w:r>
            <w:proofErr w:type="gramEnd"/>
            <w:r w:rsidRPr="00276B9C">
              <w:rPr>
                <w:rFonts w:asciiTheme="minorEastAsia" w:eastAsiaTheme="minorEastAsia" w:hAnsiTheme="minorEastAsia" w:cs="宋体" w:hint="eastAsia"/>
                <w:sz w:val="21"/>
                <w:szCs w:val="21"/>
              </w:rPr>
              <w:t>非、</w:t>
            </w:r>
            <w:proofErr w:type="gramStart"/>
            <w:r w:rsidRPr="00276B9C">
              <w:rPr>
                <w:rFonts w:asciiTheme="minorEastAsia" w:eastAsiaTheme="minorEastAsia" w:hAnsiTheme="minorEastAsia" w:cs="宋体" w:hint="eastAsia"/>
                <w:sz w:val="21"/>
                <w:szCs w:val="21"/>
              </w:rPr>
              <w:t>羟基豪莫西</w:t>
            </w:r>
            <w:proofErr w:type="gramEnd"/>
            <w:r w:rsidRPr="00276B9C">
              <w:rPr>
                <w:rFonts w:asciiTheme="minorEastAsia" w:eastAsiaTheme="minorEastAsia" w:hAnsiTheme="minorEastAsia" w:cs="宋体" w:hint="eastAsia"/>
                <w:sz w:val="21"/>
                <w:szCs w:val="21"/>
              </w:rPr>
              <w:t>地那非、西地那非、</w:t>
            </w:r>
            <w:proofErr w:type="gramStart"/>
            <w:r w:rsidRPr="00276B9C">
              <w:rPr>
                <w:rFonts w:asciiTheme="minorEastAsia" w:eastAsiaTheme="minorEastAsia" w:hAnsiTheme="minorEastAsia" w:cs="宋体" w:hint="eastAsia"/>
                <w:sz w:val="21"/>
                <w:szCs w:val="21"/>
              </w:rPr>
              <w:t>豪莫西</w:t>
            </w:r>
            <w:proofErr w:type="gramEnd"/>
            <w:r w:rsidRPr="00276B9C">
              <w:rPr>
                <w:rFonts w:asciiTheme="minorEastAsia" w:eastAsiaTheme="minorEastAsia" w:hAnsiTheme="minorEastAsia" w:cs="宋体" w:hint="eastAsia"/>
                <w:sz w:val="21"/>
                <w:szCs w:val="21"/>
              </w:rPr>
              <w:t>地那非、氨基他达拉非、他达拉非、</w:t>
            </w:r>
            <w:proofErr w:type="gramStart"/>
            <w:r w:rsidRPr="00276B9C">
              <w:rPr>
                <w:rFonts w:asciiTheme="minorEastAsia" w:eastAsiaTheme="minorEastAsia" w:hAnsiTheme="minorEastAsia" w:cs="宋体" w:hint="eastAsia"/>
                <w:sz w:val="21"/>
                <w:szCs w:val="21"/>
              </w:rPr>
              <w:t>硫代艾地</w:t>
            </w:r>
            <w:proofErr w:type="gramEnd"/>
            <w:r w:rsidRPr="00276B9C">
              <w:rPr>
                <w:rFonts w:asciiTheme="minorEastAsia" w:eastAsiaTheme="minorEastAsia" w:hAnsiTheme="minorEastAsia" w:cs="宋体" w:hint="eastAsia"/>
                <w:sz w:val="21"/>
                <w:szCs w:val="21"/>
              </w:rPr>
              <w:t>那非、</w:t>
            </w:r>
            <w:proofErr w:type="gramStart"/>
            <w:r w:rsidRPr="00276B9C">
              <w:rPr>
                <w:rFonts w:asciiTheme="minorEastAsia" w:eastAsiaTheme="minorEastAsia" w:hAnsiTheme="minorEastAsia" w:cs="宋体" w:hint="eastAsia"/>
                <w:sz w:val="21"/>
                <w:szCs w:val="21"/>
              </w:rPr>
              <w:t>伪伐地那</w:t>
            </w:r>
            <w:proofErr w:type="gramEnd"/>
            <w:r w:rsidRPr="00276B9C">
              <w:rPr>
                <w:rFonts w:asciiTheme="minorEastAsia" w:eastAsiaTheme="minorEastAsia" w:hAnsiTheme="minorEastAsia" w:cs="宋体" w:hint="eastAsia"/>
                <w:sz w:val="21"/>
                <w:szCs w:val="21"/>
              </w:rPr>
              <w:t>非、那莫西地那非</w:t>
            </w:r>
          </w:p>
        </w:tc>
      </w:tr>
      <w:tr w:rsidR="001A198D" w:rsidRPr="00276B9C" w14:paraId="1A892DD1" w14:textId="77777777">
        <w:trPr>
          <w:trHeight w:val="96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1468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F784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9F9B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0B4C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8E09D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辅助降血压类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1D13B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阿替</w:t>
            </w:r>
            <w:proofErr w:type="gramStart"/>
            <w:r w:rsidRPr="00276B9C">
              <w:rPr>
                <w:rFonts w:asciiTheme="minorEastAsia" w:eastAsiaTheme="minorEastAsia" w:hAnsiTheme="minorEastAsia" w:cs="宋体" w:hint="eastAsia"/>
                <w:sz w:val="21"/>
                <w:szCs w:val="21"/>
              </w:rPr>
              <w:t>洛</w:t>
            </w:r>
            <w:proofErr w:type="gramEnd"/>
            <w:r w:rsidRPr="00276B9C">
              <w:rPr>
                <w:rFonts w:asciiTheme="minorEastAsia" w:eastAsiaTheme="minorEastAsia" w:hAnsiTheme="minorEastAsia" w:cs="宋体" w:hint="eastAsia"/>
                <w:sz w:val="21"/>
                <w:szCs w:val="21"/>
              </w:rPr>
              <w:t>尔、盐酸可乐定、氢氯</w:t>
            </w:r>
            <w:proofErr w:type="gramStart"/>
            <w:r w:rsidRPr="00276B9C">
              <w:rPr>
                <w:rFonts w:asciiTheme="minorEastAsia" w:eastAsiaTheme="minorEastAsia" w:hAnsiTheme="minorEastAsia" w:cs="宋体" w:hint="eastAsia"/>
                <w:sz w:val="21"/>
                <w:szCs w:val="21"/>
              </w:rPr>
              <w:t>噻嗪</w:t>
            </w:r>
            <w:proofErr w:type="gramEnd"/>
            <w:r w:rsidRPr="00276B9C">
              <w:rPr>
                <w:rFonts w:asciiTheme="minorEastAsia" w:eastAsiaTheme="minorEastAsia" w:hAnsiTheme="minorEastAsia" w:cs="宋体" w:hint="eastAsia"/>
                <w:sz w:val="21"/>
                <w:szCs w:val="21"/>
              </w:rPr>
              <w:t>、卡托普利、</w:t>
            </w:r>
            <w:proofErr w:type="gramStart"/>
            <w:r w:rsidRPr="00276B9C">
              <w:rPr>
                <w:rFonts w:asciiTheme="minorEastAsia" w:eastAsiaTheme="minorEastAsia" w:hAnsiTheme="minorEastAsia" w:cs="宋体" w:hint="eastAsia"/>
                <w:sz w:val="21"/>
                <w:szCs w:val="21"/>
              </w:rPr>
              <w:t>哌唑嗪</w:t>
            </w:r>
            <w:proofErr w:type="gramEnd"/>
            <w:r w:rsidRPr="00276B9C">
              <w:rPr>
                <w:rFonts w:asciiTheme="minorEastAsia" w:eastAsiaTheme="minorEastAsia" w:hAnsiTheme="minorEastAsia" w:cs="宋体" w:hint="eastAsia"/>
                <w:sz w:val="21"/>
                <w:szCs w:val="21"/>
              </w:rPr>
              <w:t>、利血平、硝苯地平、氨氯地平、</w:t>
            </w:r>
            <w:proofErr w:type="gramStart"/>
            <w:r w:rsidRPr="00276B9C">
              <w:rPr>
                <w:rFonts w:asciiTheme="minorEastAsia" w:eastAsiaTheme="minorEastAsia" w:hAnsiTheme="minorEastAsia" w:cs="宋体" w:hint="eastAsia"/>
                <w:sz w:val="21"/>
                <w:szCs w:val="21"/>
              </w:rPr>
              <w:t>尼群地平</w:t>
            </w:r>
            <w:proofErr w:type="gramEnd"/>
            <w:r w:rsidRPr="00276B9C">
              <w:rPr>
                <w:rFonts w:asciiTheme="minorEastAsia" w:eastAsiaTheme="minorEastAsia" w:hAnsiTheme="minorEastAsia" w:cs="宋体" w:hint="eastAsia"/>
                <w:sz w:val="21"/>
                <w:szCs w:val="21"/>
              </w:rPr>
              <w:t>、尼莫地平、尼索地平、非</w:t>
            </w:r>
            <w:proofErr w:type="gramStart"/>
            <w:r w:rsidRPr="00276B9C">
              <w:rPr>
                <w:rFonts w:asciiTheme="minorEastAsia" w:eastAsiaTheme="minorEastAsia" w:hAnsiTheme="minorEastAsia" w:cs="宋体" w:hint="eastAsia"/>
                <w:sz w:val="21"/>
                <w:szCs w:val="21"/>
              </w:rPr>
              <w:t>洛</w:t>
            </w:r>
            <w:proofErr w:type="gramEnd"/>
            <w:r w:rsidRPr="00276B9C">
              <w:rPr>
                <w:rFonts w:asciiTheme="minorEastAsia" w:eastAsiaTheme="minorEastAsia" w:hAnsiTheme="minorEastAsia" w:cs="宋体" w:hint="eastAsia"/>
                <w:sz w:val="21"/>
                <w:szCs w:val="21"/>
              </w:rPr>
              <w:t>地平</w:t>
            </w:r>
          </w:p>
        </w:tc>
      </w:tr>
      <w:tr w:rsidR="001A198D" w:rsidRPr="00276B9C" w14:paraId="1C42CB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AF6D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0A0C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A044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76D4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C5C2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所有样品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BCD4F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铅（Pb）a</w:t>
            </w:r>
          </w:p>
        </w:tc>
      </w:tr>
      <w:tr w:rsidR="001A198D" w:rsidRPr="00276B9C" w14:paraId="342A087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8BA5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5BE5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7D45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D049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A2FA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7943C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总砷（As）a</w:t>
            </w:r>
          </w:p>
        </w:tc>
      </w:tr>
      <w:tr w:rsidR="001A198D" w:rsidRPr="00276B9C" w14:paraId="6CB2E2B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317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067A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A219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BF46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0661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E4418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总汞（Hg）ad</w:t>
            </w:r>
          </w:p>
        </w:tc>
      </w:tr>
      <w:tr w:rsidR="001A198D" w:rsidRPr="00276B9C" w14:paraId="493672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B128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69C2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4B48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3ACE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13A2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531AC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菌落总数b</w:t>
            </w:r>
          </w:p>
        </w:tc>
      </w:tr>
      <w:tr w:rsidR="001A198D" w:rsidRPr="00276B9C" w14:paraId="574AE0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AF7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6600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370A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9FB6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2E06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C77E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大肠菌群b</w:t>
            </w:r>
          </w:p>
        </w:tc>
      </w:tr>
      <w:tr w:rsidR="001A198D" w:rsidRPr="00276B9C" w14:paraId="046605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9005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3B1A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8502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C6E4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2C72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2534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霉菌和酵母b</w:t>
            </w:r>
          </w:p>
        </w:tc>
      </w:tr>
      <w:tr w:rsidR="001A198D" w:rsidRPr="00276B9C" w14:paraId="1CCB8E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F9E8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33F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445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7CA5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DDE7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FB1E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65DE929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190B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C86F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70DD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EC2E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C417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D859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4893D69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AA46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4E5E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8A5A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ACF9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F1D17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硬胶囊样品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FE51C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胶囊壳中的铬c</w:t>
            </w:r>
          </w:p>
        </w:tc>
      </w:tr>
      <w:tr w:rsidR="001A198D" w:rsidRPr="00276B9C" w14:paraId="2677E7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9C71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C913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0415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AE71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501C8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所有样品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64936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功效/标志性成分e</w:t>
            </w:r>
          </w:p>
        </w:tc>
      </w:tr>
      <w:tr w:rsidR="001A198D" w:rsidRPr="00276B9C" w14:paraId="3C46D52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F826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E384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5022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41C9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DD382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硬胶囊剂和茶剂样品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C0108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水分e</w:t>
            </w:r>
          </w:p>
        </w:tc>
      </w:tr>
      <w:tr w:rsidR="001A198D" w:rsidRPr="00276B9C" w14:paraId="2ACD41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6BDE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43F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0C79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9B6D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CCEFF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口服液样品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E41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可溶性固形物</w:t>
            </w:r>
          </w:p>
        </w:tc>
      </w:tr>
      <w:tr w:rsidR="001A198D" w:rsidRPr="00276B9C" w14:paraId="37A7CB2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6935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2B62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70F1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E019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40C2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鱼油类软胶囊样品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648D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酸价e、过氧化值e</w:t>
            </w:r>
          </w:p>
        </w:tc>
      </w:tr>
      <w:tr w:rsidR="001A198D" w:rsidRPr="00276B9C" w14:paraId="357747D3" w14:textId="77777777">
        <w:trPr>
          <w:trHeight w:val="96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2939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7DEC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D3C5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3DF9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8CEEC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以藻类、水产品及其提取物为原料的样品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0B0B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58A8E1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0B35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123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B325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BDD6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CC93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片剂样品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4BCA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 xml:space="preserve">崩解时限 </w:t>
            </w:r>
          </w:p>
        </w:tc>
      </w:tr>
      <w:tr w:rsidR="001A198D" w:rsidRPr="00276B9C" w14:paraId="6744EFF2"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EE78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28</w:t>
            </w: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42D7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特殊膳食食品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1BD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婴幼儿辅助食品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FD25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婴幼儿谷类辅助食品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511A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婴幼儿谷物辅助食品、婴幼儿高蛋白谷物辅助食品、婴幼儿生制类谷物辅助食品、婴幼儿饼干或其他婴幼儿谷物辅助食品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2D0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能量</w:t>
            </w:r>
          </w:p>
        </w:tc>
      </w:tr>
      <w:tr w:rsidR="001A198D" w:rsidRPr="00276B9C" w14:paraId="008DE0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5F3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F28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FC9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89F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B7B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5822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4B638C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C27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D22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2E0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93F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3BD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C7CF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w:t>
            </w:r>
          </w:p>
        </w:tc>
      </w:tr>
      <w:tr w:rsidR="001A198D" w:rsidRPr="00276B9C" w14:paraId="0493BEF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21F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3FE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1DB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078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277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ECC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亚油酸a</w:t>
            </w:r>
          </w:p>
        </w:tc>
      </w:tr>
      <w:tr w:rsidR="001A198D" w:rsidRPr="00276B9C" w14:paraId="5C701E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128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94D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BB0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291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51A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EB0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月桂酸占总脂肪的比值a</w:t>
            </w:r>
          </w:p>
        </w:tc>
      </w:tr>
      <w:tr w:rsidR="001A198D" w:rsidRPr="00276B9C" w14:paraId="2F08C93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E2B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543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2E9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1F9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79C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529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肉豆蔻酸占总</w:t>
            </w:r>
            <w:proofErr w:type="gramEnd"/>
            <w:r w:rsidRPr="00276B9C">
              <w:rPr>
                <w:rFonts w:asciiTheme="minorEastAsia" w:eastAsiaTheme="minorEastAsia" w:hAnsiTheme="minorEastAsia" w:cs="宋体" w:hint="eastAsia"/>
                <w:sz w:val="21"/>
                <w:szCs w:val="21"/>
              </w:rPr>
              <w:t>脂肪的比值a</w:t>
            </w:r>
          </w:p>
        </w:tc>
      </w:tr>
      <w:tr w:rsidR="001A198D" w:rsidRPr="00276B9C" w14:paraId="047E6F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B47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FE6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22F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D59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12D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9264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维生素A</w:t>
            </w:r>
          </w:p>
        </w:tc>
      </w:tr>
      <w:tr w:rsidR="001A198D" w:rsidRPr="00276B9C" w14:paraId="2DEFDA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C19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914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7A7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218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711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A08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维生素D</w:t>
            </w:r>
          </w:p>
        </w:tc>
      </w:tr>
      <w:tr w:rsidR="001A198D" w:rsidRPr="00276B9C" w14:paraId="106B351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B73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B16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D91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126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3C4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DF41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w:t>
            </w:r>
          </w:p>
        </w:tc>
      </w:tr>
      <w:tr w:rsidR="001A198D" w:rsidRPr="00276B9C" w14:paraId="5EE2097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04F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694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A6B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835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3AF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10B0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w:t>
            </w:r>
          </w:p>
        </w:tc>
      </w:tr>
      <w:tr w:rsidR="001A198D" w:rsidRPr="00276B9C" w14:paraId="762FF0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191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AD2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A79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D84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950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B3C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铁b</w:t>
            </w:r>
          </w:p>
        </w:tc>
      </w:tr>
      <w:tr w:rsidR="001A198D" w:rsidRPr="00276B9C" w14:paraId="3CECBB8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B5E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27A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AD8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784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DFF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C43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锌b</w:t>
            </w:r>
          </w:p>
        </w:tc>
      </w:tr>
      <w:tr w:rsidR="001A198D" w:rsidRPr="00276B9C" w14:paraId="6357F5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201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A24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F79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794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82E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A28B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钠</w:t>
            </w:r>
          </w:p>
        </w:tc>
      </w:tr>
      <w:tr w:rsidR="001A198D" w:rsidRPr="00276B9C" w14:paraId="655183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FE8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78A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2C7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003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542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B0E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w:t>
            </w:r>
            <w:proofErr w:type="spellStart"/>
            <w:r w:rsidRPr="00276B9C">
              <w:rPr>
                <w:rFonts w:asciiTheme="minorEastAsia" w:eastAsiaTheme="minorEastAsia" w:hAnsiTheme="minorEastAsia" w:cs="宋体" w:hint="eastAsia"/>
                <w:sz w:val="21"/>
                <w:szCs w:val="21"/>
              </w:rPr>
              <w:t>Ec</w:t>
            </w:r>
            <w:proofErr w:type="spellEnd"/>
          </w:p>
        </w:tc>
      </w:tr>
      <w:tr w:rsidR="001A198D" w:rsidRPr="00276B9C" w14:paraId="1E4AF6F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368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FD9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7CA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E5D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572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6EB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c</w:t>
            </w:r>
          </w:p>
        </w:tc>
      </w:tr>
      <w:tr w:rsidR="001A198D" w:rsidRPr="00276B9C" w14:paraId="45046D8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08A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A32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B58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C67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2D7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59E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6</w:t>
            </w:r>
            <w:r w:rsidRPr="00276B9C">
              <w:rPr>
                <w:rStyle w:val="font01"/>
                <w:rFonts w:asciiTheme="minorEastAsia" w:eastAsiaTheme="minorEastAsia" w:hAnsiTheme="minorEastAsia" w:hint="default"/>
                <w:color w:val="auto"/>
                <w:sz w:val="21"/>
                <w:szCs w:val="21"/>
              </w:rPr>
              <w:t>c</w:t>
            </w:r>
          </w:p>
        </w:tc>
      </w:tr>
      <w:tr w:rsidR="001A198D" w:rsidRPr="00276B9C" w14:paraId="2AF5E0E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B57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963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D65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67C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2DD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C9B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12</w:t>
            </w:r>
            <w:r w:rsidRPr="00276B9C">
              <w:rPr>
                <w:rStyle w:val="font01"/>
                <w:rFonts w:asciiTheme="minorEastAsia" w:eastAsiaTheme="minorEastAsia" w:hAnsiTheme="minorEastAsia" w:hint="default"/>
                <w:color w:val="auto"/>
                <w:sz w:val="21"/>
                <w:szCs w:val="21"/>
              </w:rPr>
              <w:t>c</w:t>
            </w:r>
          </w:p>
        </w:tc>
      </w:tr>
      <w:tr w:rsidR="001A198D" w:rsidRPr="00276B9C" w14:paraId="6FCA41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0E2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766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297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38B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581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48B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烟酸c</w:t>
            </w:r>
          </w:p>
        </w:tc>
      </w:tr>
      <w:tr w:rsidR="001A198D" w:rsidRPr="00276B9C" w14:paraId="537A48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0EB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1D6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5C3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BD9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4B5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D2D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叶酸c</w:t>
            </w:r>
          </w:p>
        </w:tc>
      </w:tr>
      <w:tr w:rsidR="001A198D" w:rsidRPr="00276B9C" w14:paraId="12B88C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E52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37E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2EE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577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850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D84A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泛酸c</w:t>
            </w:r>
          </w:p>
        </w:tc>
      </w:tr>
      <w:tr w:rsidR="001A198D" w:rsidRPr="00276B9C" w14:paraId="0661AC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E3C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357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7D8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301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E74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1763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维生素Cc</w:t>
            </w:r>
          </w:p>
        </w:tc>
      </w:tr>
      <w:tr w:rsidR="001A198D" w:rsidRPr="00276B9C" w14:paraId="1FC5FDD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BEF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747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CD7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FD0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56A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AED1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生物素c</w:t>
            </w:r>
          </w:p>
        </w:tc>
      </w:tr>
      <w:tr w:rsidR="001A198D" w:rsidRPr="00276B9C" w14:paraId="74006B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913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183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E3D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BE8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9F4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E752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磷c</w:t>
            </w:r>
          </w:p>
        </w:tc>
      </w:tr>
      <w:tr w:rsidR="001A198D" w:rsidRPr="00276B9C" w14:paraId="31B2B8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07D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7CE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72F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3C3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313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1B75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碘c</w:t>
            </w:r>
          </w:p>
        </w:tc>
      </w:tr>
      <w:tr w:rsidR="001A198D" w:rsidRPr="00276B9C" w14:paraId="13D547D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D4A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A25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D13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1E1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DA8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636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钾c</w:t>
            </w:r>
          </w:p>
        </w:tc>
      </w:tr>
      <w:tr w:rsidR="001A198D" w:rsidRPr="00276B9C" w14:paraId="0A7AEC8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161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61B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582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870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90D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86F1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水分d</w:t>
            </w:r>
          </w:p>
        </w:tc>
      </w:tr>
      <w:tr w:rsidR="001A198D" w:rsidRPr="00276B9C" w14:paraId="3F5682E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08D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C54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AB8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199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3C5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5D3A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不溶性膳食纤维</w:t>
            </w:r>
          </w:p>
        </w:tc>
      </w:tr>
      <w:tr w:rsidR="001A198D" w:rsidRPr="00276B9C" w14:paraId="3A3785F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846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2AB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B89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3C0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8B7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32A3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p>
        </w:tc>
      </w:tr>
      <w:tr w:rsidR="001A198D" w:rsidRPr="00276B9C" w14:paraId="0087C3F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AB2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9BE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894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D65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118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629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5BB0E70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518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B24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D7D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E57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570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84C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无机砷（以As计）</w:t>
            </w:r>
          </w:p>
        </w:tc>
      </w:tr>
      <w:tr w:rsidR="001A198D" w:rsidRPr="00276B9C" w14:paraId="480F3C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BBA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E15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B35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4E5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F2A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CC6B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锡（以Sn计）e</w:t>
            </w:r>
          </w:p>
        </w:tc>
      </w:tr>
      <w:tr w:rsidR="001A198D" w:rsidRPr="00276B9C" w14:paraId="010A4F4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7CA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F1A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CE3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F91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ED7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005C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硝酸盐（以NaNO</w:t>
            </w:r>
            <w:r w:rsidRPr="00276B9C">
              <w:rPr>
                <w:rStyle w:val="font81"/>
                <w:rFonts w:asciiTheme="minorEastAsia" w:eastAsiaTheme="minorEastAsia" w:hAnsiTheme="minorEastAsia" w:hint="default"/>
                <w:color w:val="auto"/>
                <w:sz w:val="21"/>
                <w:szCs w:val="21"/>
              </w:rPr>
              <w:t>3</w:t>
            </w:r>
            <w:r w:rsidRPr="00276B9C">
              <w:rPr>
                <w:rStyle w:val="font01"/>
                <w:rFonts w:asciiTheme="minorEastAsia" w:eastAsiaTheme="minorEastAsia" w:hAnsiTheme="minorEastAsia" w:hint="default"/>
                <w:color w:val="auto"/>
                <w:sz w:val="21"/>
                <w:szCs w:val="21"/>
              </w:rPr>
              <w:t>计）f</w:t>
            </w:r>
          </w:p>
        </w:tc>
      </w:tr>
      <w:tr w:rsidR="001A198D" w:rsidRPr="00276B9C" w14:paraId="0FFF790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022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BC1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A8C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355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FD0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6D53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 Cd 计) g</w:t>
            </w:r>
          </w:p>
        </w:tc>
      </w:tr>
      <w:tr w:rsidR="001A198D" w:rsidRPr="00276B9C" w14:paraId="130030A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1C7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AAB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2CC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DCA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798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9849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亚硝酸盐（以NaNO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计）h</w:t>
            </w:r>
          </w:p>
        </w:tc>
      </w:tr>
      <w:tr w:rsidR="001A198D" w:rsidRPr="00276B9C" w14:paraId="0DB54D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75F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463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D0D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FB6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8C1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DD7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脲酶活性定性测定</w:t>
            </w:r>
            <w:proofErr w:type="spellStart"/>
            <w:r w:rsidRPr="00276B9C">
              <w:rPr>
                <w:rFonts w:asciiTheme="minorEastAsia" w:eastAsiaTheme="minorEastAsia" w:hAnsiTheme="minorEastAsia" w:cs="宋体" w:hint="eastAsia"/>
                <w:sz w:val="21"/>
                <w:szCs w:val="21"/>
              </w:rPr>
              <w:t>i</w:t>
            </w:r>
            <w:proofErr w:type="spellEnd"/>
          </w:p>
        </w:tc>
      </w:tr>
      <w:tr w:rsidR="001A198D" w:rsidRPr="00276B9C" w14:paraId="1DD6DB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DA1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B8F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609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086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109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691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菌落总数j</w:t>
            </w:r>
          </w:p>
        </w:tc>
      </w:tr>
      <w:tr w:rsidR="001A198D" w:rsidRPr="00276B9C" w14:paraId="2E1459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630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1F3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388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572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497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598D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44A720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91A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56F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F81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54F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8E1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CB0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20F6D9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0EF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08F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D2D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7EA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B8D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EF4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二十二碳六烯酸c</w:t>
            </w:r>
          </w:p>
        </w:tc>
      </w:tr>
      <w:tr w:rsidR="001A198D" w:rsidRPr="00276B9C" w14:paraId="320537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E06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C60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B4F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6FA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8E6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6AF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花生四烯酸c</w:t>
            </w:r>
          </w:p>
        </w:tc>
      </w:tr>
      <w:tr w:rsidR="001A198D" w:rsidRPr="00276B9C" w14:paraId="36E6473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A08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9CB2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特殊膳食食品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327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婴幼儿辅助食品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DA9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婴幼儿罐装辅助食品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10C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泥（糊）状罐装食品、颗粒状罐装食品、汁类罐装食品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C3A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蛋白质a</w:t>
            </w:r>
          </w:p>
        </w:tc>
      </w:tr>
      <w:tr w:rsidR="001A198D" w:rsidRPr="00276B9C" w14:paraId="2B3728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5F7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81A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4CB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46C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022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E34A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脂肪a</w:t>
            </w:r>
          </w:p>
        </w:tc>
      </w:tr>
      <w:tr w:rsidR="001A198D" w:rsidRPr="00276B9C" w14:paraId="058633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C33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F80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AC2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8F4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4B2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2D4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总钠</w:t>
            </w:r>
          </w:p>
        </w:tc>
      </w:tr>
      <w:tr w:rsidR="001A198D" w:rsidRPr="00276B9C" w14:paraId="147E2A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43D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7C9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7DD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999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F0D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56C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9D97B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CEF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EE4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E64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409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702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8D3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无机砷（以As计）</w:t>
            </w:r>
          </w:p>
        </w:tc>
      </w:tr>
      <w:tr w:rsidR="001A198D" w:rsidRPr="00276B9C" w14:paraId="584B4D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E1A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926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171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CC7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BAA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89B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总汞（以Hg计）</w:t>
            </w:r>
          </w:p>
        </w:tc>
      </w:tr>
      <w:tr w:rsidR="001A198D" w:rsidRPr="00276B9C" w14:paraId="7CD6F6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15E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749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F39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29B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D9A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379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锡（以Sn计）b</w:t>
            </w:r>
          </w:p>
        </w:tc>
      </w:tr>
      <w:tr w:rsidR="001A198D" w:rsidRPr="00276B9C" w14:paraId="260710A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563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0EB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9BA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104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1DF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F60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硝酸盐（以NaNO</w:t>
            </w:r>
            <w:r w:rsidRPr="00276B9C">
              <w:rPr>
                <w:rStyle w:val="font81"/>
                <w:rFonts w:asciiTheme="minorEastAsia" w:eastAsiaTheme="minorEastAsia" w:hAnsiTheme="minorEastAsia" w:hint="default"/>
                <w:color w:val="auto"/>
                <w:sz w:val="21"/>
                <w:szCs w:val="21"/>
              </w:rPr>
              <w:t>3</w:t>
            </w:r>
            <w:r w:rsidRPr="00276B9C">
              <w:rPr>
                <w:rStyle w:val="font01"/>
                <w:rFonts w:asciiTheme="minorEastAsia" w:eastAsiaTheme="minorEastAsia" w:hAnsiTheme="minorEastAsia" w:hint="default"/>
                <w:color w:val="auto"/>
                <w:sz w:val="21"/>
                <w:szCs w:val="21"/>
              </w:rPr>
              <w:t>计）c</w:t>
            </w:r>
          </w:p>
        </w:tc>
      </w:tr>
      <w:tr w:rsidR="001A198D" w:rsidRPr="00276B9C" w14:paraId="629648B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6A1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F56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062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155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348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2F03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亚硝酸盐（以NaNO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计）d</w:t>
            </w:r>
          </w:p>
        </w:tc>
      </w:tr>
      <w:tr w:rsidR="001A198D" w:rsidRPr="00276B9C" w14:paraId="602FBA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093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3F1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275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487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C1CD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DAD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w:t>
            </w:r>
          </w:p>
        </w:tc>
      </w:tr>
      <w:tr w:rsidR="001A198D" w:rsidRPr="00276B9C" w14:paraId="1CAABA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0B8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04C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CF0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E00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217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9B0A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霉菌e</w:t>
            </w:r>
          </w:p>
        </w:tc>
      </w:tr>
      <w:tr w:rsidR="001A198D" w:rsidRPr="00276B9C" w14:paraId="6FCDDB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DE3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C37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特殊膳食食品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E72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营养补充品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4A90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营养补充品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63B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辅食营养素补充食品、辅食营养素补充片、辅食营养素撒剂</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4E12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蛋白质a</w:t>
            </w:r>
          </w:p>
        </w:tc>
      </w:tr>
      <w:tr w:rsidR="001A198D" w:rsidRPr="00276B9C" w14:paraId="41AAC7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7EF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7CE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368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F48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986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6FE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钙a</w:t>
            </w:r>
          </w:p>
        </w:tc>
      </w:tr>
      <w:tr w:rsidR="001A198D" w:rsidRPr="00276B9C" w14:paraId="1B90E5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0CA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45C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8AC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2A2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FF1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714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铁</w:t>
            </w:r>
          </w:p>
        </w:tc>
      </w:tr>
      <w:tr w:rsidR="001A198D" w:rsidRPr="00276B9C" w14:paraId="693C9A8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C54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FE3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7EC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7E2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3B2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B1A4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锌</w:t>
            </w:r>
          </w:p>
        </w:tc>
      </w:tr>
      <w:tr w:rsidR="001A198D" w:rsidRPr="00276B9C" w14:paraId="2170C8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1BB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725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37E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C97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D09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7AE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维生素A</w:t>
            </w:r>
          </w:p>
        </w:tc>
      </w:tr>
      <w:tr w:rsidR="001A198D" w:rsidRPr="00276B9C" w14:paraId="3C8455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6BE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5E8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56B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51E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50B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F9BA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维生素D</w:t>
            </w:r>
          </w:p>
        </w:tc>
      </w:tr>
      <w:tr w:rsidR="001A198D" w:rsidRPr="00276B9C" w14:paraId="2944B9C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0A5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E73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433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B8D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263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B29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w:t>
            </w:r>
          </w:p>
        </w:tc>
      </w:tr>
      <w:tr w:rsidR="001A198D" w:rsidRPr="00276B9C" w14:paraId="67570B5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851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B25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663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940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0AA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2CFB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2</w:t>
            </w:r>
          </w:p>
        </w:tc>
      </w:tr>
      <w:tr w:rsidR="001A198D" w:rsidRPr="00276B9C" w14:paraId="2ABE942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A4E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E00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B2A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7A7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4AA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2E1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w:t>
            </w:r>
            <w:proofErr w:type="spellStart"/>
            <w:r w:rsidRPr="00276B9C">
              <w:rPr>
                <w:rFonts w:asciiTheme="minorEastAsia" w:eastAsiaTheme="minorEastAsia" w:hAnsiTheme="minorEastAsia" w:cs="宋体" w:hint="eastAsia"/>
                <w:sz w:val="21"/>
                <w:szCs w:val="21"/>
              </w:rPr>
              <w:t>bc</w:t>
            </w:r>
            <w:proofErr w:type="spellEnd"/>
          </w:p>
        </w:tc>
      </w:tr>
      <w:tr w:rsidR="001A198D" w:rsidRPr="00276B9C" w14:paraId="4D803EF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72E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79D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64B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83D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5B9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5B1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维生素K</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c</w:t>
            </w:r>
          </w:p>
        </w:tc>
      </w:tr>
      <w:tr w:rsidR="001A198D" w:rsidRPr="00276B9C" w14:paraId="1C2617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FCFA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665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AEC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8F5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C52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8AD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烟酸（烟酰胺）c</w:t>
            </w:r>
          </w:p>
        </w:tc>
      </w:tr>
      <w:tr w:rsidR="001A198D" w:rsidRPr="00276B9C" w14:paraId="3F7C0EB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21D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ED8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316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76D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14F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28EC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6</w:t>
            </w:r>
            <w:r w:rsidRPr="00276B9C">
              <w:rPr>
                <w:rStyle w:val="font01"/>
                <w:rFonts w:asciiTheme="minorEastAsia" w:eastAsiaTheme="minorEastAsia" w:hAnsiTheme="minorEastAsia" w:hint="default"/>
                <w:color w:val="auto"/>
                <w:sz w:val="21"/>
                <w:szCs w:val="21"/>
              </w:rPr>
              <w:t>c</w:t>
            </w:r>
          </w:p>
        </w:tc>
      </w:tr>
      <w:tr w:rsidR="001A198D" w:rsidRPr="00276B9C" w14:paraId="3B67C1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DFC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5D2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C2B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0DB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09C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FE7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叶酸c</w:t>
            </w:r>
          </w:p>
        </w:tc>
      </w:tr>
      <w:tr w:rsidR="001A198D" w:rsidRPr="00276B9C" w14:paraId="4424D41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301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112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092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529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073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787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 xml:space="preserve">12 </w:t>
            </w:r>
            <w:r w:rsidRPr="00276B9C">
              <w:rPr>
                <w:rStyle w:val="font01"/>
                <w:rFonts w:asciiTheme="minorEastAsia" w:eastAsiaTheme="minorEastAsia" w:hAnsiTheme="minorEastAsia" w:hint="default"/>
                <w:color w:val="auto"/>
                <w:sz w:val="21"/>
                <w:szCs w:val="21"/>
              </w:rPr>
              <w:t>c</w:t>
            </w:r>
          </w:p>
        </w:tc>
      </w:tr>
      <w:tr w:rsidR="001A198D" w:rsidRPr="00276B9C" w14:paraId="6F9E6E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889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977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9A4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162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A20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249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泛酸c</w:t>
            </w:r>
          </w:p>
        </w:tc>
      </w:tr>
      <w:tr w:rsidR="001A198D" w:rsidRPr="00276B9C" w14:paraId="0140EF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9B1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49D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536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BA5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73D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52EC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胆碱c</w:t>
            </w:r>
          </w:p>
        </w:tc>
      </w:tr>
      <w:tr w:rsidR="001A198D" w:rsidRPr="00276B9C" w14:paraId="74A84E5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910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5FD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DFF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A51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F38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742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生物素c</w:t>
            </w:r>
          </w:p>
        </w:tc>
      </w:tr>
      <w:tr w:rsidR="001A198D" w:rsidRPr="00276B9C" w14:paraId="47DEC5A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309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E35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9F1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E67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715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2D1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维生素Cc</w:t>
            </w:r>
          </w:p>
        </w:tc>
      </w:tr>
      <w:tr w:rsidR="001A198D" w:rsidRPr="00276B9C" w14:paraId="7F23CC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21E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F4F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78F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007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57D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25F0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二十二碳六烯酸c</w:t>
            </w:r>
          </w:p>
        </w:tc>
      </w:tr>
      <w:tr w:rsidR="001A198D" w:rsidRPr="00276B9C" w14:paraId="19784F2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3F4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A25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712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67C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342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230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d</w:t>
            </w:r>
          </w:p>
        </w:tc>
      </w:tr>
      <w:tr w:rsidR="001A198D" w:rsidRPr="00276B9C" w14:paraId="3B736A7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1A5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A9F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5E3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9D3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0C3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5394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黄曲霉毒素B1e</w:t>
            </w:r>
          </w:p>
        </w:tc>
      </w:tr>
      <w:tr w:rsidR="001A198D" w:rsidRPr="00276B9C" w14:paraId="6C34487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7C2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110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72F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294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862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D16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5BFDDC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E33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166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19D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A31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BF6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34D6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399AD90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384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274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C09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935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875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01FA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硝酸盐（以NaNO</w:t>
            </w:r>
            <w:r w:rsidRPr="00276B9C">
              <w:rPr>
                <w:rStyle w:val="font81"/>
                <w:rFonts w:asciiTheme="minorEastAsia" w:eastAsiaTheme="minorEastAsia" w:hAnsiTheme="minorEastAsia" w:hint="default"/>
                <w:color w:val="auto"/>
                <w:sz w:val="21"/>
                <w:szCs w:val="21"/>
              </w:rPr>
              <w:t>3</w:t>
            </w:r>
            <w:r w:rsidRPr="00276B9C">
              <w:rPr>
                <w:rStyle w:val="font01"/>
                <w:rFonts w:asciiTheme="minorEastAsia" w:eastAsiaTheme="minorEastAsia" w:hAnsiTheme="minorEastAsia" w:hint="default"/>
                <w:color w:val="auto"/>
                <w:sz w:val="21"/>
                <w:szCs w:val="21"/>
              </w:rPr>
              <w:t>计）f</w:t>
            </w:r>
          </w:p>
        </w:tc>
      </w:tr>
      <w:tr w:rsidR="001A198D" w:rsidRPr="00276B9C" w14:paraId="1A5A67E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4C4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140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913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15D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143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7DA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亚硝酸盐（以NaNO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计）g</w:t>
            </w:r>
          </w:p>
        </w:tc>
      </w:tr>
      <w:tr w:rsidR="001A198D" w:rsidRPr="00276B9C" w14:paraId="349776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134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670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329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697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389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ECC1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脲酶活性定性h</w:t>
            </w:r>
          </w:p>
        </w:tc>
      </w:tr>
      <w:tr w:rsidR="001A198D" w:rsidRPr="00276B9C" w14:paraId="6A0F0D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8F9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6E2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9A6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381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E03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A62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5BFD289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8AC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E2F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DDF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53F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167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E7C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548F80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9F6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C37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935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E15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BE7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AB6B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0BF64D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437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EE2F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特殊膳食食品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6BA0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营养补充品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ABE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营养补充品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C1A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孕妇及乳母营养补充食品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C1F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铁</w:t>
            </w:r>
          </w:p>
        </w:tc>
      </w:tr>
      <w:tr w:rsidR="001A198D" w:rsidRPr="00276B9C" w14:paraId="637EEE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595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0BD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B86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652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35D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BB9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维生素A</w:t>
            </w:r>
          </w:p>
        </w:tc>
      </w:tr>
      <w:tr w:rsidR="001A198D" w:rsidRPr="00276B9C" w14:paraId="2F0C63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6B5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D44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F25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750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44B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5C5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维生素D</w:t>
            </w:r>
          </w:p>
        </w:tc>
      </w:tr>
      <w:tr w:rsidR="001A198D" w:rsidRPr="00276B9C" w14:paraId="5A566D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810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243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D10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2BE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7B6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6A50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叶酸</w:t>
            </w:r>
          </w:p>
        </w:tc>
      </w:tr>
      <w:tr w:rsidR="001A198D" w:rsidRPr="00276B9C" w14:paraId="58F8B99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C79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DB2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3E6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4FD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D4A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0A5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 xml:space="preserve">12 </w:t>
            </w:r>
          </w:p>
        </w:tc>
      </w:tr>
      <w:tr w:rsidR="001A198D" w:rsidRPr="00276B9C" w14:paraId="0B905D1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41A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9F2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55D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9F6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D5D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2FA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钙a</w:t>
            </w:r>
          </w:p>
        </w:tc>
      </w:tr>
      <w:tr w:rsidR="001A198D" w:rsidRPr="00276B9C" w14:paraId="10D32F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0A3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3FB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95B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4B6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BAAE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23C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镁a</w:t>
            </w:r>
          </w:p>
        </w:tc>
      </w:tr>
      <w:tr w:rsidR="001A198D" w:rsidRPr="00276B9C" w14:paraId="7FDDB9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5E6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87C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B83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552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AA0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C1C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锌a</w:t>
            </w:r>
          </w:p>
        </w:tc>
      </w:tr>
      <w:tr w:rsidR="001A198D" w:rsidRPr="00276B9C" w14:paraId="38B761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BF5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57A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6F8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C0C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556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35D19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硒a</w:t>
            </w:r>
          </w:p>
        </w:tc>
      </w:tr>
      <w:tr w:rsidR="001A198D" w:rsidRPr="00276B9C" w14:paraId="2643BFA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EBA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57D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09F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CCE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92C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1AE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w:t>
            </w:r>
            <w:proofErr w:type="spellStart"/>
            <w:r w:rsidRPr="00276B9C">
              <w:rPr>
                <w:rFonts w:asciiTheme="minorEastAsia" w:eastAsiaTheme="minorEastAsia" w:hAnsiTheme="minorEastAsia" w:cs="宋体" w:hint="eastAsia"/>
                <w:sz w:val="21"/>
                <w:szCs w:val="21"/>
              </w:rPr>
              <w:t>Ea</w:t>
            </w:r>
            <w:proofErr w:type="spellEnd"/>
          </w:p>
        </w:tc>
      </w:tr>
      <w:tr w:rsidR="001A198D" w:rsidRPr="00276B9C" w14:paraId="6043B2A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D54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E6C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F67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76F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987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0088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维生素Ka</w:t>
            </w:r>
          </w:p>
        </w:tc>
      </w:tr>
      <w:tr w:rsidR="001A198D" w:rsidRPr="00276B9C" w14:paraId="4BDF432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89B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30A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D43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2FA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209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481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a</w:t>
            </w:r>
          </w:p>
        </w:tc>
      </w:tr>
      <w:tr w:rsidR="001A198D" w:rsidRPr="00276B9C" w14:paraId="67EA0F8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FEC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073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AFC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37C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FFB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1C1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a</w:t>
            </w:r>
          </w:p>
        </w:tc>
      </w:tr>
      <w:tr w:rsidR="001A198D" w:rsidRPr="00276B9C" w14:paraId="4373CD9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23A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780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964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C81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B48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F7B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6</w:t>
            </w:r>
            <w:r w:rsidRPr="00276B9C">
              <w:rPr>
                <w:rStyle w:val="font01"/>
                <w:rFonts w:asciiTheme="minorEastAsia" w:eastAsiaTheme="minorEastAsia" w:hAnsiTheme="minorEastAsia" w:hint="default"/>
                <w:color w:val="auto"/>
                <w:sz w:val="21"/>
                <w:szCs w:val="21"/>
              </w:rPr>
              <w:t>a</w:t>
            </w:r>
          </w:p>
        </w:tc>
      </w:tr>
      <w:tr w:rsidR="001A198D" w:rsidRPr="00276B9C" w14:paraId="36F214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39E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2BE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6FA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30C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72A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7E8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烟酸（烟酰胺）a</w:t>
            </w:r>
          </w:p>
        </w:tc>
      </w:tr>
      <w:tr w:rsidR="001A198D" w:rsidRPr="00276B9C" w14:paraId="367EC85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E84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7F4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052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89F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AF4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C0C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泛酸a</w:t>
            </w:r>
          </w:p>
        </w:tc>
      </w:tr>
      <w:tr w:rsidR="001A198D" w:rsidRPr="00276B9C" w14:paraId="7A39B4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7E7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BE0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094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DD9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920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B312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胆碱a</w:t>
            </w:r>
          </w:p>
        </w:tc>
      </w:tr>
      <w:tr w:rsidR="001A198D" w:rsidRPr="00276B9C" w14:paraId="5F0771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184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57F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327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EBC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130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195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生物素a</w:t>
            </w:r>
          </w:p>
        </w:tc>
      </w:tr>
      <w:tr w:rsidR="001A198D" w:rsidRPr="00276B9C" w14:paraId="2A844C9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9E6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44D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DC5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BDE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568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379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维生素Ca</w:t>
            </w:r>
          </w:p>
        </w:tc>
      </w:tr>
      <w:tr w:rsidR="001A198D" w:rsidRPr="00276B9C" w14:paraId="0F9B39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BFC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B2F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2A4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F8B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A32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D0A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二十二碳六烯酸a</w:t>
            </w:r>
          </w:p>
        </w:tc>
      </w:tr>
      <w:tr w:rsidR="001A198D" w:rsidRPr="00276B9C" w14:paraId="4F44DB0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5B2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AE1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C9E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C40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2B4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1E4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099C19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299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65D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B0B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D93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C65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686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总砷（以As计）</w:t>
            </w:r>
          </w:p>
        </w:tc>
      </w:tr>
      <w:tr w:rsidR="001A198D" w:rsidRPr="00276B9C" w14:paraId="56E8F43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A83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5B9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ACA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013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0C8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C00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硝酸盐（以NaNO</w:t>
            </w:r>
            <w:r w:rsidRPr="00276B9C">
              <w:rPr>
                <w:rStyle w:val="font81"/>
                <w:rFonts w:asciiTheme="minorEastAsia" w:eastAsiaTheme="minorEastAsia" w:hAnsiTheme="minorEastAsia" w:hint="default"/>
                <w:color w:val="auto"/>
                <w:sz w:val="21"/>
                <w:szCs w:val="21"/>
              </w:rPr>
              <w:t>3</w:t>
            </w:r>
            <w:r w:rsidRPr="00276B9C">
              <w:rPr>
                <w:rStyle w:val="font01"/>
                <w:rFonts w:asciiTheme="minorEastAsia" w:eastAsiaTheme="minorEastAsia" w:hAnsiTheme="minorEastAsia" w:hint="default"/>
                <w:color w:val="auto"/>
                <w:sz w:val="21"/>
                <w:szCs w:val="21"/>
              </w:rPr>
              <w:t>计）b</w:t>
            </w:r>
          </w:p>
        </w:tc>
      </w:tr>
      <w:tr w:rsidR="001A198D" w:rsidRPr="00276B9C" w14:paraId="665129F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DB1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5EB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0CBC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BCA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584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A349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亚硝酸盐（以NaNO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计）c</w:t>
            </w:r>
          </w:p>
        </w:tc>
      </w:tr>
      <w:tr w:rsidR="001A198D" w:rsidRPr="00276B9C" w14:paraId="5FE0748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425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E82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E1B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5A4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564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F4A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d</w:t>
            </w:r>
          </w:p>
        </w:tc>
      </w:tr>
      <w:tr w:rsidR="001A198D" w:rsidRPr="00276B9C" w14:paraId="00CE31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393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30B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FF9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34D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379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815E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黄曲霉毒素B1e</w:t>
            </w:r>
          </w:p>
        </w:tc>
      </w:tr>
      <w:tr w:rsidR="001A198D" w:rsidRPr="00276B9C" w14:paraId="7F4ADD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897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547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D9A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355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693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565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6F1913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9FA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8F8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CA8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10D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A41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2F62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1FE0F8D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542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967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D3F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CF0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703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346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脲酶活性定性f</w:t>
            </w:r>
          </w:p>
        </w:tc>
      </w:tr>
      <w:tr w:rsidR="001A198D" w:rsidRPr="00276B9C" w14:paraId="2184760E"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781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29</w:t>
            </w: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9E30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特殊医学用途配方食品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6ED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特殊医学用途配方食品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B4AF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特殊医学用途婴儿配方食品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7E7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特殊医学用途婴儿配方食品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1D0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1F2576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1B5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E14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EA7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B6E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D32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8F68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w:t>
            </w:r>
          </w:p>
        </w:tc>
      </w:tr>
      <w:tr w:rsidR="001A198D" w:rsidRPr="00276B9C" w14:paraId="4F00726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0CD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27A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4DF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274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482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D50C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亚油酸</w:t>
            </w:r>
          </w:p>
        </w:tc>
      </w:tr>
      <w:tr w:rsidR="001A198D" w:rsidRPr="00276B9C" w14:paraId="08E22E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1B5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739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39A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011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EC3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EB2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α-亚麻酸</w:t>
            </w:r>
          </w:p>
        </w:tc>
      </w:tr>
      <w:tr w:rsidR="001A198D" w:rsidRPr="00276B9C" w14:paraId="5D07E4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C29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76A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485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24E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3A3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C1F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亚油酸与α-亚麻酸比值</w:t>
            </w:r>
          </w:p>
        </w:tc>
      </w:tr>
      <w:tr w:rsidR="001A198D" w:rsidRPr="00276B9C" w14:paraId="01ECA4C5"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594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E23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D1B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30E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D67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63DC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终产品</w:t>
            </w:r>
            <w:proofErr w:type="gramEnd"/>
            <w:r w:rsidRPr="00276B9C">
              <w:rPr>
                <w:rFonts w:asciiTheme="minorEastAsia" w:eastAsiaTheme="minorEastAsia" w:hAnsiTheme="minorEastAsia" w:cs="宋体" w:hint="eastAsia"/>
                <w:sz w:val="21"/>
                <w:szCs w:val="21"/>
              </w:rPr>
              <w:t>脂肪中月桂酸和肉豆蔻酸（十四烷酸）总量与总脂肪酸的比值</w:t>
            </w:r>
          </w:p>
        </w:tc>
      </w:tr>
      <w:tr w:rsidR="001A198D" w:rsidRPr="00276B9C" w14:paraId="4E2CFE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9CE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56E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D06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B71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C5B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A94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芥酸与总脂肪酸比值</w:t>
            </w:r>
          </w:p>
        </w:tc>
      </w:tr>
      <w:tr w:rsidR="001A198D" w:rsidRPr="00276B9C" w14:paraId="3721E53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CCF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E74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7D8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F86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8B3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921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反式脂肪酸最高含量与总脂肪酸比值</w:t>
            </w:r>
          </w:p>
        </w:tc>
      </w:tr>
      <w:tr w:rsidR="001A198D" w:rsidRPr="00276B9C" w14:paraId="5D0230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285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663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2EF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915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8F8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3AD0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碳水化合物</w:t>
            </w:r>
          </w:p>
        </w:tc>
      </w:tr>
      <w:tr w:rsidR="001A198D" w:rsidRPr="00276B9C" w14:paraId="2134C92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AC0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1D3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F2B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C87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2ED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BECB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维生素A</w:t>
            </w:r>
          </w:p>
        </w:tc>
      </w:tr>
      <w:tr w:rsidR="001A198D" w:rsidRPr="00276B9C" w14:paraId="056CE9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598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A4E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94C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856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F25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B3AD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维生素D</w:t>
            </w:r>
          </w:p>
        </w:tc>
      </w:tr>
      <w:tr w:rsidR="001A198D" w:rsidRPr="00276B9C" w14:paraId="626800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F51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60A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A91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757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6E1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EF2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维生素E</w:t>
            </w:r>
          </w:p>
        </w:tc>
      </w:tr>
      <w:tr w:rsidR="001A198D" w:rsidRPr="00276B9C" w14:paraId="7C62CC5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852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0E2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1E5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A17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332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67D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维生素K</w:t>
            </w:r>
            <w:r w:rsidRPr="00276B9C">
              <w:rPr>
                <w:rStyle w:val="font81"/>
                <w:rFonts w:asciiTheme="minorEastAsia" w:eastAsiaTheme="minorEastAsia" w:hAnsiTheme="minorEastAsia" w:hint="default"/>
                <w:color w:val="auto"/>
                <w:sz w:val="21"/>
                <w:szCs w:val="21"/>
              </w:rPr>
              <w:t>1</w:t>
            </w:r>
          </w:p>
        </w:tc>
      </w:tr>
      <w:tr w:rsidR="001A198D" w:rsidRPr="00276B9C" w14:paraId="54E4B5D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520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26B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D0F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BDC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FD2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351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w:t>
            </w:r>
          </w:p>
        </w:tc>
      </w:tr>
      <w:tr w:rsidR="001A198D" w:rsidRPr="00276B9C" w14:paraId="7656E1B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028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F86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5C0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A1C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1C2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1145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2</w:t>
            </w:r>
          </w:p>
        </w:tc>
      </w:tr>
      <w:tr w:rsidR="001A198D" w:rsidRPr="00276B9C" w14:paraId="1107ADF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E10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EFB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5E8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7AF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654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1D2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6</w:t>
            </w:r>
          </w:p>
        </w:tc>
      </w:tr>
      <w:tr w:rsidR="001A198D" w:rsidRPr="00276B9C" w14:paraId="1D7F9BA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993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9AD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CB0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9CD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5D3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359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12</w:t>
            </w:r>
          </w:p>
        </w:tc>
      </w:tr>
      <w:tr w:rsidR="001A198D" w:rsidRPr="00276B9C" w14:paraId="57F0B1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282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DCA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FFC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645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770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F865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烟酸（烟酰胺）</w:t>
            </w:r>
          </w:p>
        </w:tc>
      </w:tr>
      <w:tr w:rsidR="001A198D" w:rsidRPr="00276B9C" w14:paraId="6F3F39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477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612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DD3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944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A92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CCDC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叶酸</w:t>
            </w:r>
          </w:p>
        </w:tc>
      </w:tr>
      <w:tr w:rsidR="001A198D" w:rsidRPr="00276B9C" w14:paraId="3FBE2B8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2B8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A89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EC5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67E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D80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66C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泛酸</w:t>
            </w:r>
          </w:p>
        </w:tc>
      </w:tr>
      <w:tr w:rsidR="001A198D" w:rsidRPr="00276B9C" w14:paraId="67ED7B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91D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D1F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8EE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97D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ECD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EFF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维生素C</w:t>
            </w:r>
          </w:p>
        </w:tc>
      </w:tr>
      <w:tr w:rsidR="001A198D" w:rsidRPr="00276B9C" w14:paraId="50C8BA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595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1C4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BDFB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222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363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25C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生物素</w:t>
            </w:r>
          </w:p>
        </w:tc>
      </w:tr>
      <w:tr w:rsidR="001A198D" w:rsidRPr="00276B9C" w14:paraId="48EAF58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282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137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DF2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5DF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67A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1D8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钠</w:t>
            </w:r>
          </w:p>
        </w:tc>
      </w:tr>
      <w:tr w:rsidR="001A198D" w:rsidRPr="00276B9C" w14:paraId="7F282A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AA8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FB3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D11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235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5C9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341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钾</w:t>
            </w:r>
          </w:p>
        </w:tc>
      </w:tr>
      <w:tr w:rsidR="001A198D" w:rsidRPr="00276B9C" w14:paraId="50274E3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384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343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B62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576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709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D37E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铜</w:t>
            </w:r>
          </w:p>
        </w:tc>
      </w:tr>
      <w:tr w:rsidR="001A198D" w:rsidRPr="00276B9C" w14:paraId="5E7D2D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0B3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D81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F23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529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E59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8A7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镁</w:t>
            </w:r>
          </w:p>
        </w:tc>
      </w:tr>
      <w:tr w:rsidR="001A198D" w:rsidRPr="00276B9C" w14:paraId="2CFDE0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245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869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B71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79E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D24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6CFC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铁</w:t>
            </w:r>
          </w:p>
        </w:tc>
      </w:tr>
      <w:tr w:rsidR="001A198D" w:rsidRPr="00276B9C" w14:paraId="61A974E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6CA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FE0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C7A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C74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6F0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435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锌</w:t>
            </w:r>
          </w:p>
        </w:tc>
      </w:tr>
      <w:tr w:rsidR="001A198D" w:rsidRPr="00276B9C" w14:paraId="090D748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60B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F0C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9FE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41F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F5E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6FE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锰</w:t>
            </w:r>
          </w:p>
        </w:tc>
      </w:tr>
      <w:tr w:rsidR="001A198D" w:rsidRPr="00276B9C" w14:paraId="51CCAA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D2B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AA5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96A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F58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5C2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0D94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w:t>
            </w:r>
          </w:p>
        </w:tc>
      </w:tr>
      <w:tr w:rsidR="001A198D" w:rsidRPr="00276B9C" w14:paraId="03F69C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3CA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DCF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E96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CEF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9BB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46F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磷</w:t>
            </w:r>
          </w:p>
        </w:tc>
      </w:tr>
      <w:tr w:rsidR="001A198D" w:rsidRPr="00276B9C" w14:paraId="202706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177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CFA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470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BF2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6E8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4EEB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钙磷比值</w:t>
            </w:r>
          </w:p>
        </w:tc>
      </w:tr>
      <w:tr w:rsidR="001A198D" w:rsidRPr="00276B9C" w14:paraId="44E15E3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5A7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8CB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1E1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68D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E36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7046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碘</w:t>
            </w:r>
          </w:p>
        </w:tc>
      </w:tr>
      <w:tr w:rsidR="001A198D" w:rsidRPr="00276B9C" w14:paraId="5D4E00A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7C8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15C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371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374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D06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16F7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w:t>
            </w:r>
          </w:p>
        </w:tc>
      </w:tr>
      <w:tr w:rsidR="001A198D" w:rsidRPr="00276B9C" w14:paraId="6CD011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BA0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F9B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D62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941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E20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F99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硒</w:t>
            </w:r>
          </w:p>
        </w:tc>
      </w:tr>
      <w:tr w:rsidR="001A198D" w:rsidRPr="00276B9C" w14:paraId="3F304EE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633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8BA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2E8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C47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D51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893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铬a</w:t>
            </w:r>
          </w:p>
        </w:tc>
      </w:tr>
      <w:tr w:rsidR="001A198D" w:rsidRPr="00276B9C" w14:paraId="7A5BF48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EEE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ADE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459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D74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CAD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A200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钼</w:t>
            </w:r>
            <w:proofErr w:type="gramEnd"/>
            <w:r w:rsidRPr="00276B9C">
              <w:rPr>
                <w:rFonts w:asciiTheme="minorEastAsia" w:eastAsiaTheme="minorEastAsia" w:hAnsiTheme="minorEastAsia" w:cs="宋体" w:hint="eastAsia"/>
                <w:sz w:val="21"/>
                <w:szCs w:val="21"/>
              </w:rPr>
              <w:t>a</w:t>
            </w:r>
          </w:p>
        </w:tc>
      </w:tr>
      <w:tr w:rsidR="001A198D" w:rsidRPr="00276B9C" w14:paraId="08ED66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0B1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975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DF5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323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786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42A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胆碱a</w:t>
            </w:r>
          </w:p>
        </w:tc>
      </w:tr>
      <w:tr w:rsidR="001A198D" w:rsidRPr="00276B9C" w14:paraId="4388E7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E82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F45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586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4D5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EBA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F50B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肌醇a</w:t>
            </w:r>
          </w:p>
        </w:tc>
      </w:tr>
      <w:tr w:rsidR="001A198D" w:rsidRPr="00276B9C" w14:paraId="409FA6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43E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013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7D4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117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128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AA1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牛磺酸a</w:t>
            </w:r>
          </w:p>
        </w:tc>
      </w:tr>
      <w:tr w:rsidR="001A198D" w:rsidRPr="00276B9C" w14:paraId="72BBBC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382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6CF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257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896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CA5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6CF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左旋肉碱a</w:t>
            </w:r>
          </w:p>
        </w:tc>
      </w:tr>
      <w:tr w:rsidR="001A198D" w:rsidRPr="00276B9C" w14:paraId="427227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3F9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2D2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034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1CF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D51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E64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二十二碳六烯酸a</w:t>
            </w:r>
          </w:p>
        </w:tc>
      </w:tr>
      <w:tr w:rsidR="001A198D" w:rsidRPr="00276B9C" w14:paraId="41CFC07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401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126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303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CA3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785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57A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二十二碳六烯酸与总脂肪酸比a</w:t>
            </w:r>
          </w:p>
        </w:tc>
      </w:tr>
      <w:tr w:rsidR="001A198D" w:rsidRPr="00276B9C" w14:paraId="67DAC9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8A1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505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A78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915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D52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3658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二十碳四烯酸</w:t>
            </w:r>
            <w:proofErr w:type="gramEnd"/>
            <w:r w:rsidRPr="00276B9C">
              <w:rPr>
                <w:rFonts w:asciiTheme="minorEastAsia" w:eastAsiaTheme="minorEastAsia" w:hAnsiTheme="minorEastAsia" w:cs="宋体" w:hint="eastAsia"/>
                <w:sz w:val="21"/>
                <w:szCs w:val="21"/>
              </w:rPr>
              <w:t>a</w:t>
            </w:r>
          </w:p>
        </w:tc>
      </w:tr>
      <w:tr w:rsidR="001A198D" w:rsidRPr="00276B9C" w14:paraId="62F3402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31A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A09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D02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703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5ED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AC2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二十碳四烯酸</w:t>
            </w:r>
            <w:proofErr w:type="gramEnd"/>
            <w:r w:rsidRPr="00276B9C">
              <w:rPr>
                <w:rFonts w:asciiTheme="minorEastAsia" w:eastAsiaTheme="minorEastAsia" w:hAnsiTheme="minorEastAsia" w:cs="宋体" w:hint="eastAsia"/>
                <w:sz w:val="21"/>
                <w:szCs w:val="21"/>
              </w:rPr>
              <w:t>与总脂肪酸比a</w:t>
            </w:r>
          </w:p>
        </w:tc>
      </w:tr>
      <w:tr w:rsidR="001A198D" w:rsidRPr="00276B9C" w14:paraId="4B6EFCA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1E3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747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803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7E3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1D5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2562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二十二碳六烯酸（22:6 n-3）与</w:t>
            </w:r>
            <w:proofErr w:type="gramStart"/>
            <w:r w:rsidRPr="00276B9C">
              <w:rPr>
                <w:rFonts w:asciiTheme="minorEastAsia" w:eastAsiaTheme="minorEastAsia" w:hAnsiTheme="minorEastAsia" w:cs="宋体" w:hint="eastAsia"/>
                <w:sz w:val="21"/>
                <w:szCs w:val="21"/>
              </w:rPr>
              <w:t>二十碳四烯酸</w:t>
            </w:r>
            <w:proofErr w:type="gramEnd"/>
            <w:r w:rsidRPr="00276B9C">
              <w:rPr>
                <w:rFonts w:asciiTheme="minorEastAsia" w:eastAsiaTheme="minorEastAsia" w:hAnsiTheme="minorEastAsia" w:cs="宋体" w:hint="eastAsia"/>
                <w:sz w:val="21"/>
                <w:szCs w:val="21"/>
              </w:rPr>
              <w:t>（20:4 n-6）的比a</w:t>
            </w:r>
          </w:p>
        </w:tc>
      </w:tr>
      <w:tr w:rsidR="001A198D" w:rsidRPr="00276B9C" w14:paraId="17EE5CB4"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EF27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7FB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AE9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E6F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028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372F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长链不饱和脂肪酸中二十碳五烯酸（20:5 n-3）的量与二十二碳六烯酸的量的比a</w:t>
            </w:r>
          </w:p>
        </w:tc>
      </w:tr>
      <w:tr w:rsidR="001A198D" w:rsidRPr="00276B9C" w14:paraId="211D009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719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02D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50A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5B8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522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730E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水分b</w:t>
            </w:r>
          </w:p>
        </w:tc>
      </w:tr>
      <w:tr w:rsidR="001A198D" w:rsidRPr="00276B9C" w14:paraId="18E279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C6A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C0C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48A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F94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1F2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DDD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灰分</w:t>
            </w:r>
          </w:p>
        </w:tc>
      </w:tr>
      <w:tr w:rsidR="001A198D" w:rsidRPr="00276B9C" w14:paraId="71BAFE0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644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E64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61E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54A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D04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FAD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杂质度</w:t>
            </w:r>
          </w:p>
        </w:tc>
      </w:tr>
      <w:tr w:rsidR="001A198D" w:rsidRPr="00276B9C" w14:paraId="7DEF80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088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EFF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35F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0A5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17D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4550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138162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58C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EF4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DE5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9FF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133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F4D5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硝酸盐（以NaNO</w:t>
            </w:r>
            <w:r w:rsidRPr="00276B9C">
              <w:rPr>
                <w:rStyle w:val="font81"/>
                <w:rFonts w:asciiTheme="minorEastAsia" w:eastAsiaTheme="minorEastAsia" w:hAnsiTheme="minorEastAsia" w:hint="default"/>
                <w:color w:val="auto"/>
                <w:sz w:val="21"/>
                <w:szCs w:val="21"/>
              </w:rPr>
              <w:t>3</w:t>
            </w:r>
            <w:r w:rsidRPr="00276B9C">
              <w:rPr>
                <w:rStyle w:val="font01"/>
                <w:rFonts w:asciiTheme="minorEastAsia" w:eastAsiaTheme="minorEastAsia" w:hAnsiTheme="minorEastAsia" w:hint="default"/>
                <w:color w:val="auto"/>
                <w:sz w:val="21"/>
                <w:szCs w:val="21"/>
              </w:rPr>
              <w:t>计）</w:t>
            </w:r>
          </w:p>
        </w:tc>
      </w:tr>
      <w:tr w:rsidR="001A198D" w:rsidRPr="00276B9C" w14:paraId="25D8ADC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755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BB0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25A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29B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E0B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7F6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亚硝酸盐（以NaNO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w:t>
            </w:r>
          </w:p>
        </w:tc>
      </w:tr>
      <w:tr w:rsidR="001A198D" w:rsidRPr="00276B9C" w14:paraId="7F2C0B8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00B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AF2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4A8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9C1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6C8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24E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p>
        </w:tc>
      </w:tr>
      <w:tr w:rsidR="001A198D" w:rsidRPr="00276B9C" w14:paraId="0C29114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31C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928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254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00A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697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9E5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p>
        </w:tc>
      </w:tr>
      <w:tr w:rsidR="001A198D" w:rsidRPr="00276B9C" w14:paraId="5327DCD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96A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A0F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360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DE7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51E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0E9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roofErr w:type="spellStart"/>
            <w:r w:rsidRPr="00276B9C">
              <w:rPr>
                <w:rFonts w:asciiTheme="minorEastAsia" w:eastAsiaTheme="minorEastAsia" w:hAnsiTheme="minorEastAsia" w:cs="宋体" w:hint="eastAsia"/>
                <w:sz w:val="21"/>
                <w:szCs w:val="21"/>
              </w:rPr>
              <w:t>bc</w:t>
            </w:r>
            <w:proofErr w:type="spellEnd"/>
          </w:p>
        </w:tc>
      </w:tr>
      <w:tr w:rsidR="001A198D" w:rsidRPr="00276B9C" w14:paraId="00B768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0B2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207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3CE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209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721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C96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大肠菌群b</w:t>
            </w:r>
          </w:p>
        </w:tc>
      </w:tr>
      <w:tr w:rsidR="001A198D" w:rsidRPr="00276B9C" w14:paraId="239652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0E5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77E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102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935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828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E25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金黄色葡萄球菌b</w:t>
            </w:r>
          </w:p>
        </w:tc>
      </w:tr>
      <w:tr w:rsidR="001A198D" w:rsidRPr="00276B9C" w14:paraId="5FF261F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032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9AE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250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7BD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BB7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90FD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沙门氏菌b</w:t>
            </w:r>
          </w:p>
        </w:tc>
      </w:tr>
      <w:tr w:rsidR="001A198D" w:rsidRPr="00276B9C" w14:paraId="6D7E2E9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5CC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5B2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284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D51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996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C2E6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阪崎</w:t>
            </w:r>
            <w:proofErr w:type="gramEnd"/>
            <w:r w:rsidRPr="00276B9C">
              <w:rPr>
                <w:rFonts w:asciiTheme="minorEastAsia" w:eastAsiaTheme="minorEastAsia" w:hAnsiTheme="minorEastAsia" w:cs="宋体" w:hint="eastAsia"/>
                <w:sz w:val="21"/>
                <w:szCs w:val="21"/>
              </w:rPr>
              <w:t>肠杆菌b</w:t>
            </w:r>
          </w:p>
        </w:tc>
      </w:tr>
      <w:tr w:rsidR="001A198D" w:rsidRPr="00276B9C" w14:paraId="13A15A5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D4D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517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9BC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E9B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F52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7B5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商业无菌d</w:t>
            </w:r>
          </w:p>
        </w:tc>
      </w:tr>
      <w:tr w:rsidR="001A198D" w:rsidRPr="00276B9C" w14:paraId="7303F4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42A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CC6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CD7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EEB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FB4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E2A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脲酶活性定性测定e</w:t>
            </w:r>
          </w:p>
        </w:tc>
      </w:tr>
      <w:tr w:rsidR="001A198D" w:rsidRPr="00276B9C" w14:paraId="14D060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286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BDA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C69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9C6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0AF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932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核苷酸a</w:t>
            </w:r>
          </w:p>
        </w:tc>
      </w:tr>
      <w:tr w:rsidR="001A198D" w:rsidRPr="00276B9C" w14:paraId="64C476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484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39D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C3B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335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A47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24F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叶黄素ag</w:t>
            </w:r>
          </w:p>
        </w:tc>
      </w:tr>
      <w:tr w:rsidR="001A198D" w:rsidRPr="00276B9C" w14:paraId="5C833C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CF7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446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4A8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A95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35A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5B8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17479C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679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E06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945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30F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2CA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0C9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果聚糖f</w:t>
            </w:r>
          </w:p>
        </w:tc>
      </w:tr>
      <w:tr w:rsidR="001A198D" w:rsidRPr="00276B9C" w14:paraId="0F81B52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A6E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FF1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特殊医学用途配方食品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3E3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特殊医学用途配方食品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E87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特殊医学用途配方食品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7A25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全营养配方食品、特定全营养配方食品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B70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0F4042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FD3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09E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128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E00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D33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724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亚油酸供能比</w:t>
            </w:r>
          </w:p>
        </w:tc>
      </w:tr>
      <w:tr w:rsidR="001A198D" w:rsidRPr="00276B9C" w14:paraId="3B4A1F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4E3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731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01C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9CF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647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35B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α-亚麻酸供能比</w:t>
            </w:r>
          </w:p>
        </w:tc>
      </w:tr>
      <w:tr w:rsidR="001A198D" w:rsidRPr="00276B9C" w14:paraId="26FAAD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48B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317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709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0DE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340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E0B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维生素A</w:t>
            </w:r>
          </w:p>
        </w:tc>
      </w:tr>
      <w:tr w:rsidR="001A198D" w:rsidRPr="00276B9C" w14:paraId="03F663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E39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557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833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AC7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37E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774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维生素D</w:t>
            </w:r>
          </w:p>
        </w:tc>
      </w:tr>
      <w:tr w:rsidR="001A198D" w:rsidRPr="00276B9C" w14:paraId="1E7A2D7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24F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EE7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C11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45F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29A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ACB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维生素E</w:t>
            </w:r>
          </w:p>
        </w:tc>
      </w:tr>
      <w:tr w:rsidR="001A198D" w:rsidRPr="00276B9C" w14:paraId="33E2190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E7F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8B7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2C5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E93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ED7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23E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维生素K</w:t>
            </w:r>
            <w:r w:rsidRPr="00276B9C">
              <w:rPr>
                <w:rStyle w:val="font81"/>
                <w:rFonts w:asciiTheme="minorEastAsia" w:eastAsiaTheme="minorEastAsia" w:hAnsiTheme="minorEastAsia" w:hint="default"/>
                <w:color w:val="auto"/>
                <w:sz w:val="21"/>
                <w:szCs w:val="21"/>
              </w:rPr>
              <w:t>1</w:t>
            </w:r>
          </w:p>
        </w:tc>
      </w:tr>
      <w:tr w:rsidR="001A198D" w:rsidRPr="00276B9C" w14:paraId="26D62CC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7B1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B35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010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D42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BA7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2C90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w:t>
            </w:r>
          </w:p>
        </w:tc>
      </w:tr>
      <w:tr w:rsidR="001A198D" w:rsidRPr="00276B9C" w14:paraId="44D39A2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029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C6C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D60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2B8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C30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E0A0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2</w:t>
            </w:r>
          </w:p>
        </w:tc>
      </w:tr>
      <w:tr w:rsidR="001A198D" w:rsidRPr="00276B9C" w14:paraId="26E6921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D2A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903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7B5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D77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120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ADE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6</w:t>
            </w:r>
          </w:p>
        </w:tc>
      </w:tr>
      <w:tr w:rsidR="001A198D" w:rsidRPr="00276B9C" w14:paraId="4B13AB8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F62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0B9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57E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07A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CB7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4C4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12</w:t>
            </w:r>
          </w:p>
        </w:tc>
      </w:tr>
      <w:tr w:rsidR="001A198D" w:rsidRPr="00276B9C" w14:paraId="2B87232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867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1FD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74E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00A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88E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782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烟酸（烟酰胺）</w:t>
            </w:r>
          </w:p>
        </w:tc>
      </w:tr>
      <w:tr w:rsidR="001A198D" w:rsidRPr="00276B9C" w14:paraId="4FAABF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D0E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165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F43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879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C72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946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叶酸</w:t>
            </w:r>
          </w:p>
        </w:tc>
      </w:tr>
      <w:tr w:rsidR="001A198D" w:rsidRPr="00276B9C" w14:paraId="40A63E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DEC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FE3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72F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B06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BCB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A5B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泛酸</w:t>
            </w:r>
          </w:p>
        </w:tc>
      </w:tr>
      <w:tr w:rsidR="001A198D" w:rsidRPr="00276B9C" w14:paraId="429B85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236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147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08B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FDC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DD5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725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维生素C</w:t>
            </w:r>
          </w:p>
        </w:tc>
      </w:tr>
      <w:tr w:rsidR="001A198D" w:rsidRPr="00276B9C" w14:paraId="3697898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F76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04B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D0F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B88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1E8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37E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生物素</w:t>
            </w:r>
          </w:p>
        </w:tc>
      </w:tr>
      <w:tr w:rsidR="001A198D" w:rsidRPr="00276B9C" w14:paraId="1B8AA43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4E4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279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E88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07D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3EB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DE6C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钠</w:t>
            </w:r>
          </w:p>
        </w:tc>
      </w:tr>
      <w:tr w:rsidR="001A198D" w:rsidRPr="00276B9C" w14:paraId="60C5CD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A1E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C9C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708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F09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CC6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F60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钾</w:t>
            </w:r>
          </w:p>
        </w:tc>
      </w:tr>
      <w:tr w:rsidR="001A198D" w:rsidRPr="00276B9C" w14:paraId="3D15358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8D2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AA3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1B3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FC4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ECF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F30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铜</w:t>
            </w:r>
          </w:p>
        </w:tc>
      </w:tr>
      <w:tr w:rsidR="001A198D" w:rsidRPr="00276B9C" w14:paraId="2F220A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38C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AB2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F9D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78D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000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05F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镁</w:t>
            </w:r>
          </w:p>
        </w:tc>
      </w:tr>
      <w:tr w:rsidR="001A198D" w:rsidRPr="00276B9C" w14:paraId="1022E0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C5A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35C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051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999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3C0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76D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铁</w:t>
            </w:r>
          </w:p>
        </w:tc>
      </w:tr>
      <w:tr w:rsidR="001A198D" w:rsidRPr="00276B9C" w14:paraId="12F016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C19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850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49B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16D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87F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E96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锌</w:t>
            </w:r>
          </w:p>
        </w:tc>
      </w:tr>
      <w:tr w:rsidR="001A198D" w:rsidRPr="00276B9C" w14:paraId="7BE491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1CC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A52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021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E53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5AD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4EB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锰</w:t>
            </w:r>
          </w:p>
        </w:tc>
      </w:tr>
      <w:tr w:rsidR="001A198D" w:rsidRPr="00276B9C" w14:paraId="2982CE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8B5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7D7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064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C50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B7D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F33C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w:t>
            </w:r>
          </w:p>
        </w:tc>
      </w:tr>
      <w:tr w:rsidR="001A198D" w:rsidRPr="00276B9C" w14:paraId="002900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884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87E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CF4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064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C2C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7176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磷</w:t>
            </w:r>
          </w:p>
        </w:tc>
      </w:tr>
      <w:tr w:rsidR="001A198D" w:rsidRPr="00276B9C" w14:paraId="662052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203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51B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FC5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705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CE6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6C8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碘</w:t>
            </w:r>
          </w:p>
        </w:tc>
      </w:tr>
      <w:tr w:rsidR="001A198D" w:rsidRPr="00276B9C" w14:paraId="5C9AD9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52A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BCD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EB6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5B2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08E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9158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w:t>
            </w:r>
          </w:p>
        </w:tc>
      </w:tr>
      <w:tr w:rsidR="001A198D" w:rsidRPr="00276B9C" w14:paraId="1F36B0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02C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0F2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5E5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A08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574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705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硒</w:t>
            </w:r>
          </w:p>
        </w:tc>
      </w:tr>
      <w:tr w:rsidR="001A198D" w:rsidRPr="00276B9C" w14:paraId="475E5ED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7DD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27E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131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0C5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3BF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35F5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铬a</w:t>
            </w:r>
          </w:p>
        </w:tc>
      </w:tr>
      <w:tr w:rsidR="001A198D" w:rsidRPr="00276B9C" w14:paraId="017F4B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8E8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759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1DC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1AC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2C7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3534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钼</w:t>
            </w:r>
            <w:proofErr w:type="gramEnd"/>
            <w:r w:rsidRPr="00276B9C">
              <w:rPr>
                <w:rFonts w:asciiTheme="minorEastAsia" w:eastAsiaTheme="minorEastAsia" w:hAnsiTheme="minorEastAsia" w:cs="宋体" w:hint="eastAsia"/>
                <w:sz w:val="21"/>
                <w:szCs w:val="21"/>
              </w:rPr>
              <w:t>a</w:t>
            </w:r>
          </w:p>
        </w:tc>
      </w:tr>
      <w:tr w:rsidR="001A198D" w:rsidRPr="00276B9C" w14:paraId="433836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EED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219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EE0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B9F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9BC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B1F3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氟a</w:t>
            </w:r>
          </w:p>
        </w:tc>
      </w:tr>
      <w:tr w:rsidR="001A198D" w:rsidRPr="00276B9C" w14:paraId="567F00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235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C3C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659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DBE2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A68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5AB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胆碱a</w:t>
            </w:r>
          </w:p>
        </w:tc>
      </w:tr>
      <w:tr w:rsidR="001A198D" w:rsidRPr="00276B9C" w14:paraId="4B6BD85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5DC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C84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AD6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630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DA0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C61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肌醇a</w:t>
            </w:r>
          </w:p>
        </w:tc>
      </w:tr>
      <w:tr w:rsidR="001A198D" w:rsidRPr="00276B9C" w14:paraId="589C47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7B1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462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5B6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F7C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342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A52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牛磺酸a</w:t>
            </w:r>
          </w:p>
        </w:tc>
      </w:tr>
      <w:tr w:rsidR="001A198D" w:rsidRPr="00276B9C" w14:paraId="3D47DF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55B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533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A0B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F50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5B3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383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左旋肉碱a</w:t>
            </w:r>
          </w:p>
        </w:tc>
      </w:tr>
      <w:tr w:rsidR="001A198D" w:rsidRPr="00276B9C" w14:paraId="1575A6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6CC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C4A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BD4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15A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5DE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6B6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二十二碳六烯酸a</w:t>
            </w:r>
          </w:p>
        </w:tc>
      </w:tr>
      <w:tr w:rsidR="001A198D" w:rsidRPr="00276B9C" w14:paraId="72D795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9B4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D24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EAE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10C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BA7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DE9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二十二碳六烯酸与总脂肪酸比ab</w:t>
            </w:r>
          </w:p>
        </w:tc>
      </w:tr>
      <w:tr w:rsidR="001A198D" w:rsidRPr="00276B9C" w14:paraId="2CAAC9A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9F5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CBD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D69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07E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B89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062C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二十碳四烯酸</w:t>
            </w:r>
            <w:proofErr w:type="gramEnd"/>
            <w:r w:rsidRPr="00276B9C">
              <w:rPr>
                <w:rFonts w:asciiTheme="minorEastAsia" w:eastAsiaTheme="minorEastAsia" w:hAnsiTheme="minorEastAsia" w:cs="宋体" w:hint="eastAsia"/>
                <w:sz w:val="21"/>
                <w:szCs w:val="21"/>
              </w:rPr>
              <w:t>a</w:t>
            </w:r>
          </w:p>
        </w:tc>
      </w:tr>
      <w:tr w:rsidR="001A198D" w:rsidRPr="00276B9C" w14:paraId="2702E4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615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2A5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AFE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3B3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887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AD0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二十碳四烯酸</w:t>
            </w:r>
            <w:proofErr w:type="gramEnd"/>
            <w:r w:rsidRPr="00276B9C">
              <w:rPr>
                <w:rFonts w:asciiTheme="minorEastAsia" w:eastAsiaTheme="minorEastAsia" w:hAnsiTheme="minorEastAsia" w:cs="宋体" w:hint="eastAsia"/>
                <w:sz w:val="21"/>
                <w:szCs w:val="21"/>
              </w:rPr>
              <w:t>与总脂肪酸比ab</w:t>
            </w:r>
          </w:p>
        </w:tc>
      </w:tr>
      <w:tr w:rsidR="001A198D" w:rsidRPr="00276B9C" w14:paraId="3B966F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AEE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F89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F82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094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D54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263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核苷酸a</w:t>
            </w:r>
          </w:p>
        </w:tc>
      </w:tr>
      <w:tr w:rsidR="001A198D" w:rsidRPr="00276B9C" w14:paraId="5E8E50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020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911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33D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DBA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388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A4D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roofErr w:type="spellStart"/>
            <w:r w:rsidRPr="00276B9C">
              <w:rPr>
                <w:rFonts w:asciiTheme="minorEastAsia" w:eastAsiaTheme="minorEastAsia" w:hAnsiTheme="minorEastAsia" w:cs="宋体" w:hint="eastAsia"/>
                <w:sz w:val="21"/>
                <w:szCs w:val="21"/>
              </w:rPr>
              <w:t>i</w:t>
            </w:r>
            <w:proofErr w:type="spellEnd"/>
          </w:p>
        </w:tc>
      </w:tr>
      <w:tr w:rsidR="001A198D" w:rsidRPr="00276B9C" w14:paraId="21EA80A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51E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335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886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ED6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C64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610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硝酸盐（以NaNO</w:t>
            </w:r>
            <w:r w:rsidRPr="00276B9C">
              <w:rPr>
                <w:rStyle w:val="font81"/>
                <w:rFonts w:asciiTheme="minorEastAsia" w:eastAsiaTheme="minorEastAsia" w:hAnsiTheme="minorEastAsia" w:hint="default"/>
                <w:color w:val="auto"/>
                <w:sz w:val="21"/>
                <w:szCs w:val="21"/>
              </w:rPr>
              <w:t>3</w:t>
            </w:r>
            <w:r w:rsidRPr="00276B9C">
              <w:rPr>
                <w:rStyle w:val="font01"/>
                <w:rFonts w:asciiTheme="minorEastAsia" w:eastAsiaTheme="minorEastAsia" w:hAnsiTheme="minorEastAsia" w:hint="default"/>
                <w:color w:val="auto"/>
                <w:sz w:val="21"/>
                <w:szCs w:val="21"/>
              </w:rPr>
              <w:t>计）ci</w:t>
            </w:r>
          </w:p>
        </w:tc>
      </w:tr>
      <w:tr w:rsidR="001A198D" w:rsidRPr="00276B9C" w14:paraId="4AAA6C1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573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766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924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D1C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6BB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5967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亚硝酸盐（以NaNO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计）di</w:t>
            </w:r>
          </w:p>
        </w:tc>
      </w:tr>
      <w:tr w:rsidR="001A198D" w:rsidRPr="00276B9C" w14:paraId="7F4D823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150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818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FA7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8DD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EB2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550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或黄曲霉毒素B</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ei</w:t>
            </w:r>
          </w:p>
        </w:tc>
      </w:tr>
      <w:tr w:rsidR="001A198D" w:rsidRPr="00276B9C" w14:paraId="5AF1E4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94F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43A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B1F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B88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05B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072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roofErr w:type="spellStart"/>
            <w:r w:rsidRPr="00276B9C">
              <w:rPr>
                <w:rFonts w:asciiTheme="minorEastAsia" w:eastAsiaTheme="minorEastAsia" w:hAnsiTheme="minorEastAsia" w:cs="宋体" w:hint="eastAsia"/>
                <w:sz w:val="21"/>
                <w:szCs w:val="21"/>
              </w:rPr>
              <w:t>fg</w:t>
            </w:r>
            <w:proofErr w:type="spellEnd"/>
          </w:p>
        </w:tc>
      </w:tr>
      <w:tr w:rsidR="001A198D" w:rsidRPr="00276B9C" w14:paraId="1C5A30E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188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EB3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554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6E0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63F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154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大肠菌群g</w:t>
            </w:r>
          </w:p>
        </w:tc>
      </w:tr>
      <w:tr w:rsidR="001A198D" w:rsidRPr="00276B9C" w14:paraId="355440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340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ED6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E6B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6B1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272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11E4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沙门氏菌g</w:t>
            </w:r>
          </w:p>
        </w:tc>
      </w:tr>
      <w:tr w:rsidR="001A198D" w:rsidRPr="00276B9C" w14:paraId="451F30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372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289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163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229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AAD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48A6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金黄色葡萄球菌g</w:t>
            </w:r>
          </w:p>
        </w:tc>
      </w:tr>
      <w:tr w:rsidR="001A198D" w:rsidRPr="00276B9C" w14:paraId="4C00960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19F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53F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D0A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BE5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4E9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A78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商业无菌h</w:t>
            </w:r>
          </w:p>
        </w:tc>
      </w:tr>
      <w:tr w:rsidR="001A198D" w:rsidRPr="00276B9C" w14:paraId="6FEB7A5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901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725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8C4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7FB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93A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7F6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3D78A01A"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0D6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30</w:t>
            </w: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08B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婴幼儿配方食品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F8B3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婴幼儿配方食品（湿法工艺、干法工艺、干湿法混合工艺）</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D60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婴儿配方食品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86B4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乳基婴儿</w:t>
            </w:r>
            <w:proofErr w:type="gramEnd"/>
            <w:r w:rsidRPr="00276B9C">
              <w:rPr>
                <w:rFonts w:asciiTheme="minorEastAsia" w:eastAsiaTheme="minorEastAsia" w:hAnsiTheme="minorEastAsia" w:cs="宋体" w:hint="eastAsia"/>
                <w:sz w:val="21"/>
                <w:szCs w:val="21"/>
              </w:rPr>
              <w:t>配方食品、</w:t>
            </w:r>
            <w:proofErr w:type="gramStart"/>
            <w:r w:rsidRPr="00276B9C">
              <w:rPr>
                <w:rFonts w:asciiTheme="minorEastAsia" w:eastAsiaTheme="minorEastAsia" w:hAnsiTheme="minorEastAsia" w:cs="宋体" w:hint="eastAsia"/>
                <w:sz w:val="21"/>
                <w:szCs w:val="21"/>
              </w:rPr>
              <w:t>豆基婴儿</w:t>
            </w:r>
            <w:proofErr w:type="gramEnd"/>
            <w:r w:rsidRPr="00276B9C">
              <w:rPr>
                <w:rFonts w:asciiTheme="minorEastAsia" w:eastAsiaTheme="minorEastAsia" w:hAnsiTheme="minorEastAsia" w:cs="宋体" w:hint="eastAsia"/>
                <w:sz w:val="21"/>
                <w:szCs w:val="21"/>
              </w:rPr>
              <w:t>配方食品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92B2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6451A1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2DC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B09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BB1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4F9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65D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764C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w:t>
            </w:r>
          </w:p>
        </w:tc>
      </w:tr>
      <w:tr w:rsidR="001A198D" w:rsidRPr="00276B9C" w14:paraId="1C15EB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F0E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944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A8B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958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7A7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2E7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碳水化合物</w:t>
            </w:r>
          </w:p>
        </w:tc>
      </w:tr>
      <w:tr w:rsidR="001A198D" w:rsidRPr="00276B9C" w14:paraId="27EAF9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625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A6A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271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1FD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49C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5F1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乳糖占碳水化合物总量a</w:t>
            </w:r>
          </w:p>
        </w:tc>
      </w:tr>
      <w:tr w:rsidR="001A198D" w:rsidRPr="00276B9C" w14:paraId="0BD69E6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A16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D26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D2A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575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A1A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7A8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亚油酸</w:t>
            </w:r>
          </w:p>
        </w:tc>
      </w:tr>
      <w:tr w:rsidR="001A198D" w:rsidRPr="00276B9C" w14:paraId="78E2ADD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727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2B2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95F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D88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988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81A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α-亚麻酸</w:t>
            </w:r>
          </w:p>
        </w:tc>
      </w:tr>
      <w:tr w:rsidR="001A198D" w:rsidRPr="00276B9C" w14:paraId="4AA99A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2F3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A03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A14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68D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D82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709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亚油酸与α-亚麻酸比值</w:t>
            </w:r>
          </w:p>
        </w:tc>
      </w:tr>
      <w:tr w:rsidR="001A198D" w:rsidRPr="00276B9C" w14:paraId="20F7A8C2"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2AB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50F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352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446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1B9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733B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终产品</w:t>
            </w:r>
            <w:proofErr w:type="gramEnd"/>
            <w:r w:rsidRPr="00276B9C">
              <w:rPr>
                <w:rFonts w:asciiTheme="minorEastAsia" w:eastAsiaTheme="minorEastAsia" w:hAnsiTheme="minorEastAsia" w:cs="宋体" w:hint="eastAsia"/>
                <w:sz w:val="21"/>
                <w:szCs w:val="21"/>
              </w:rPr>
              <w:t>脂肪中月桂酸和肉豆蔻酸（十四烷酸）总量占总脂肪酸的比值</w:t>
            </w:r>
          </w:p>
        </w:tc>
      </w:tr>
      <w:tr w:rsidR="001A198D" w:rsidRPr="00276B9C" w14:paraId="3BBEB0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1D3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E71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96B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460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9B7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469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芥酸与总脂肪酸比值</w:t>
            </w:r>
          </w:p>
        </w:tc>
      </w:tr>
      <w:tr w:rsidR="001A198D" w:rsidRPr="00276B9C" w14:paraId="6F1676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C07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E7D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9AC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A73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906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7D0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反式脂肪酸与总脂肪酸比值</w:t>
            </w:r>
          </w:p>
        </w:tc>
      </w:tr>
      <w:tr w:rsidR="001A198D" w:rsidRPr="00276B9C" w14:paraId="1AE7755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18D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D41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232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71A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745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7E19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维生素A</w:t>
            </w:r>
          </w:p>
        </w:tc>
      </w:tr>
      <w:tr w:rsidR="001A198D" w:rsidRPr="00276B9C" w14:paraId="4552245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C75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BD7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641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73A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2AB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8B7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维生素D</w:t>
            </w:r>
          </w:p>
        </w:tc>
      </w:tr>
      <w:tr w:rsidR="001A198D" w:rsidRPr="00276B9C" w14:paraId="6F1992D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807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B3F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05D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C57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DE7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10D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维生素E</w:t>
            </w:r>
          </w:p>
        </w:tc>
      </w:tr>
      <w:tr w:rsidR="001A198D" w:rsidRPr="00276B9C" w14:paraId="6247406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3A3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99A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9FF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00A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8AE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B8A5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维生素K</w:t>
            </w:r>
            <w:r w:rsidRPr="00276B9C">
              <w:rPr>
                <w:rStyle w:val="font81"/>
                <w:rFonts w:asciiTheme="minorEastAsia" w:eastAsiaTheme="minorEastAsia" w:hAnsiTheme="minorEastAsia" w:hint="default"/>
                <w:color w:val="auto"/>
                <w:sz w:val="21"/>
                <w:szCs w:val="21"/>
              </w:rPr>
              <w:t>1</w:t>
            </w:r>
          </w:p>
        </w:tc>
      </w:tr>
      <w:tr w:rsidR="001A198D" w:rsidRPr="00276B9C" w14:paraId="06CEC86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EF2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845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ECA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F56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915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06FD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w:t>
            </w:r>
          </w:p>
        </w:tc>
      </w:tr>
      <w:tr w:rsidR="001A198D" w:rsidRPr="00276B9C" w14:paraId="247C5F1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B97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963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2CC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5A4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509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4EB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2</w:t>
            </w:r>
          </w:p>
        </w:tc>
      </w:tr>
      <w:tr w:rsidR="001A198D" w:rsidRPr="00276B9C" w14:paraId="1AEE7AE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918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704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8DA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01D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7AC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792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6</w:t>
            </w:r>
          </w:p>
        </w:tc>
      </w:tr>
      <w:tr w:rsidR="001A198D" w:rsidRPr="00276B9C" w14:paraId="174C394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CDF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55D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2C0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012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C61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AF5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12</w:t>
            </w:r>
          </w:p>
        </w:tc>
      </w:tr>
      <w:tr w:rsidR="001A198D" w:rsidRPr="00276B9C" w14:paraId="5B32B0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E3D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2AF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F1F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726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755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A7B2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烟酸（烟酰胺）</w:t>
            </w:r>
          </w:p>
        </w:tc>
      </w:tr>
      <w:tr w:rsidR="001A198D" w:rsidRPr="00276B9C" w14:paraId="7FC9FF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A4B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826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574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54A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1CD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40A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叶酸</w:t>
            </w:r>
          </w:p>
        </w:tc>
      </w:tr>
      <w:tr w:rsidR="001A198D" w:rsidRPr="00276B9C" w14:paraId="4A0AC7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2AC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163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C4E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8AA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2E4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3D8A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泛酸</w:t>
            </w:r>
          </w:p>
        </w:tc>
      </w:tr>
      <w:tr w:rsidR="001A198D" w:rsidRPr="00276B9C" w14:paraId="24B27F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51F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8A2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F4D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7FB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4A5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9E2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维生素C</w:t>
            </w:r>
          </w:p>
        </w:tc>
      </w:tr>
      <w:tr w:rsidR="001A198D" w:rsidRPr="00276B9C" w14:paraId="089767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02B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D30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03B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19F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14C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B988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生物素</w:t>
            </w:r>
          </w:p>
        </w:tc>
      </w:tr>
      <w:tr w:rsidR="001A198D" w:rsidRPr="00276B9C" w14:paraId="17A0FEE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11E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25D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693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123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C19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360B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钠</w:t>
            </w:r>
          </w:p>
        </w:tc>
      </w:tr>
      <w:tr w:rsidR="001A198D" w:rsidRPr="00276B9C" w14:paraId="00A034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EC7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436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6BB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B65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922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9C5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钾</w:t>
            </w:r>
          </w:p>
        </w:tc>
      </w:tr>
      <w:tr w:rsidR="001A198D" w:rsidRPr="00276B9C" w14:paraId="62F08E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4A1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754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4FC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155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329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BA68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铜</w:t>
            </w:r>
          </w:p>
        </w:tc>
      </w:tr>
      <w:tr w:rsidR="001A198D" w:rsidRPr="00276B9C" w14:paraId="04EE830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CFE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29A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CB0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946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A19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4AA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镁</w:t>
            </w:r>
          </w:p>
        </w:tc>
      </w:tr>
      <w:tr w:rsidR="001A198D" w:rsidRPr="00276B9C" w14:paraId="7F52AE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5DE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542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B6B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945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467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3B7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铁</w:t>
            </w:r>
          </w:p>
        </w:tc>
      </w:tr>
      <w:tr w:rsidR="001A198D" w:rsidRPr="00276B9C" w14:paraId="7BCA3F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020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988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92F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D10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EEB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4706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锌</w:t>
            </w:r>
          </w:p>
        </w:tc>
      </w:tr>
      <w:tr w:rsidR="001A198D" w:rsidRPr="00276B9C" w14:paraId="54A034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CF7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C20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4DC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B75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D38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74EA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锰</w:t>
            </w:r>
          </w:p>
        </w:tc>
      </w:tr>
      <w:tr w:rsidR="001A198D" w:rsidRPr="00276B9C" w14:paraId="5FD373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D47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8A8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E13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49D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17D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391F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w:t>
            </w:r>
          </w:p>
        </w:tc>
      </w:tr>
      <w:tr w:rsidR="001A198D" w:rsidRPr="00276B9C" w14:paraId="254139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55C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727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2D2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6E7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039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9C1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磷</w:t>
            </w:r>
          </w:p>
        </w:tc>
      </w:tr>
      <w:tr w:rsidR="001A198D" w:rsidRPr="00276B9C" w14:paraId="00CF0F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A86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F78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BF9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C4C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428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4E0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钙磷比值</w:t>
            </w:r>
          </w:p>
        </w:tc>
      </w:tr>
      <w:tr w:rsidR="001A198D" w:rsidRPr="00276B9C" w14:paraId="306EFF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31A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C14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CEA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8BB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DBE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C3AF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碘</w:t>
            </w:r>
          </w:p>
        </w:tc>
      </w:tr>
      <w:tr w:rsidR="001A198D" w:rsidRPr="00276B9C" w14:paraId="74703CF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80A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4B7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E14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B25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41C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92DD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w:t>
            </w:r>
          </w:p>
        </w:tc>
      </w:tr>
      <w:tr w:rsidR="001A198D" w:rsidRPr="00276B9C" w14:paraId="4B90E2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EA6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936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A05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E6F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036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73B0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硒</w:t>
            </w:r>
          </w:p>
        </w:tc>
      </w:tr>
      <w:tr w:rsidR="001A198D" w:rsidRPr="00276B9C" w14:paraId="19B9AAD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D0E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BD0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B64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495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BF9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CCB8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胆碱b</w:t>
            </w:r>
          </w:p>
        </w:tc>
      </w:tr>
      <w:tr w:rsidR="001A198D" w:rsidRPr="00276B9C" w14:paraId="3BF3D9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C43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F7B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6C4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6F4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C60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2B0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肌醇b</w:t>
            </w:r>
          </w:p>
        </w:tc>
      </w:tr>
      <w:tr w:rsidR="001A198D" w:rsidRPr="00276B9C" w14:paraId="7163DD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AA6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F9D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EE9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FCB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A79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8B6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牛磺酸b</w:t>
            </w:r>
          </w:p>
        </w:tc>
      </w:tr>
      <w:tr w:rsidR="001A198D" w:rsidRPr="00276B9C" w14:paraId="2C4E69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E49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8CD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C4E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E78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301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EDB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左旋肉碱b</w:t>
            </w:r>
          </w:p>
        </w:tc>
      </w:tr>
      <w:tr w:rsidR="001A198D" w:rsidRPr="00276B9C" w14:paraId="27C5FB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72E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2EE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5C0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7F5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59C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FD3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二十二碳六烯酸b</w:t>
            </w:r>
          </w:p>
        </w:tc>
      </w:tr>
      <w:tr w:rsidR="001A198D" w:rsidRPr="00276B9C" w14:paraId="5412B2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AA1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8A6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7F4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D63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5A3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708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二十二碳六烯酸与总脂肪酸比b</w:t>
            </w:r>
          </w:p>
        </w:tc>
      </w:tr>
      <w:tr w:rsidR="001A198D" w:rsidRPr="00276B9C" w14:paraId="453032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392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A29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EA9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F9A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908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7443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二十碳四烯酸</w:t>
            </w:r>
            <w:proofErr w:type="gramEnd"/>
            <w:r w:rsidRPr="00276B9C">
              <w:rPr>
                <w:rFonts w:asciiTheme="minorEastAsia" w:eastAsiaTheme="minorEastAsia" w:hAnsiTheme="minorEastAsia" w:cs="宋体" w:hint="eastAsia"/>
                <w:sz w:val="21"/>
                <w:szCs w:val="21"/>
              </w:rPr>
              <w:t>b</w:t>
            </w:r>
          </w:p>
        </w:tc>
      </w:tr>
      <w:tr w:rsidR="001A198D" w:rsidRPr="00276B9C" w14:paraId="7591AD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D92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6B6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6D0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A32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649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3FF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二十碳四烯酸</w:t>
            </w:r>
            <w:proofErr w:type="gramEnd"/>
            <w:r w:rsidRPr="00276B9C">
              <w:rPr>
                <w:rFonts w:asciiTheme="minorEastAsia" w:eastAsiaTheme="minorEastAsia" w:hAnsiTheme="minorEastAsia" w:cs="宋体" w:hint="eastAsia"/>
                <w:sz w:val="21"/>
                <w:szCs w:val="21"/>
              </w:rPr>
              <w:t>与总脂肪酸比b</w:t>
            </w:r>
          </w:p>
        </w:tc>
      </w:tr>
      <w:tr w:rsidR="001A198D" w:rsidRPr="00276B9C" w14:paraId="1A81CC7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4AE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273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A09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3DF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C28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864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二十二碳六烯酸（22:6 n-3）与</w:t>
            </w:r>
            <w:proofErr w:type="gramStart"/>
            <w:r w:rsidRPr="00276B9C">
              <w:rPr>
                <w:rFonts w:asciiTheme="minorEastAsia" w:eastAsiaTheme="minorEastAsia" w:hAnsiTheme="minorEastAsia" w:cs="宋体" w:hint="eastAsia"/>
                <w:sz w:val="21"/>
                <w:szCs w:val="21"/>
              </w:rPr>
              <w:t>二十碳四烯酸</w:t>
            </w:r>
            <w:proofErr w:type="gramEnd"/>
            <w:r w:rsidRPr="00276B9C">
              <w:rPr>
                <w:rFonts w:asciiTheme="minorEastAsia" w:eastAsiaTheme="minorEastAsia" w:hAnsiTheme="minorEastAsia" w:cs="宋体" w:hint="eastAsia"/>
                <w:sz w:val="21"/>
                <w:szCs w:val="21"/>
              </w:rPr>
              <w:t>（20:4 n-6）的比b</w:t>
            </w:r>
          </w:p>
        </w:tc>
      </w:tr>
      <w:tr w:rsidR="001A198D" w:rsidRPr="00276B9C" w14:paraId="3F77F63E"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D15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7FC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248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823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F39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2FC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长链不饱和脂肪酸中二十碳五烯酸（20:5 n-3）的量与二十二碳六烯酸的量的比b</w:t>
            </w:r>
          </w:p>
        </w:tc>
      </w:tr>
      <w:tr w:rsidR="001A198D" w:rsidRPr="00276B9C" w14:paraId="6048B0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E71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258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115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6A1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206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5E0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果聚糖</w:t>
            </w:r>
            <w:proofErr w:type="spellStart"/>
            <w:r w:rsidRPr="00276B9C">
              <w:rPr>
                <w:rFonts w:asciiTheme="minorEastAsia" w:eastAsiaTheme="minorEastAsia" w:hAnsiTheme="minorEastAsia" w:cs="宋体" w:hint="eastAsia"/>
                <w:sz w:val="21"/>
                <w:szCs w:val="21"/>
              </w:rPr>
              <w:t>bc</w:t>
            </w:r>
            <w:proofErr w:type="spellEnd"/>
          </w:p>
        </w:tc>
      </w:tr>
      <w:tr w:rsidR="001A198D" w:rsidRPr="00276B9C" w14:paraId="1C3CEA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4E9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B5A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FB0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876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A78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DE02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水分d</w:t>
            </w:r>
          </w:p>
        </w:tc>
      </w:tr>
      <w:tr w:rsidR="001A198D" w:rsidRPr="00276B9C" w14:paraId="7D7AFEC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94C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6D5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E4B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6D2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068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0D9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灰分</w:t>
            </w:r>
          </w:p>
        </w:tc>
      </w:tr>
      <w:tr w:rsidR="001A198D" w:rsidRPr="00276B9C" w14:paraId="3B1479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D4F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C93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0BD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372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F7A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A88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杂质度c</w:t>
            </w:r>
          </w:p>
        </w:tc>
      </w:tr>
      <w:tr w:rsidR="001A198D" w:rsidRPr="00276B9C" w14:paraId="78FCE0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364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DBC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85D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723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B16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E4DD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0C5E04A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901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9DD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54E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096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8FC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1F0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硝酸盐（以NaNO</w:t>
            </w:r>
            <w:r w:rsidRPr="00276B9C">
              <w:rPr>
                <w:rStyle w:val="font81"/>
                <w:rFonts w:asciiTheme="minorEastAsia" w:eastAsiaTheme="minorEastAsia" w:hAnsiTheme="minorEastAsia" w:hint="default"/>
                <w:color w:val="auto"/>
                <w:sz w:val="21"/>
                <w:szCs w:val="21"/>
              </w:rPr>
              <w:t>3</w:t>
            </w:r>
            <w:r w:rsidRPr="00276B9C">
              <w:rPr>
                <w:rStyle w:val="font01"/>
                <w:rFonts w:asciiTheme="minorEastAsia" w:eastAsiaTheme="minorEastAsia" w:hAnsiTheme="minorEastAsia" w:hint="default"/>
                <w:color w:val="auto"/>
                <w:sz w:val="21"/>
                <w:szCs w:val="21"/>
              </w:rPr>
              <w:t>计）</w:t>
            </w:r>
          </w:p>
        </w:tc>
      </w:tr>
      <w:tr w:rsidR="001A198D" w:rsidRPr="00276B9C" w14:paraId="628C0B5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4C9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4E0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311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42B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B11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D6B5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亚硝酸盐（以NaNO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计）e</w:t>
            </w:r>
          </w:p>
        </w:tc>
      </w:tr>
      <w:tr w:rsidR="001A198D" w:rsidRPr="00276B9C" w14:paraId="55FC8CF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C43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CD9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3ED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C7D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2FC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DFB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或黄曲霉毒素B</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f</w:t>
            </w:r>
          </w:p>
        </w:tc>
      </w:tr>
      <w:tr w:rsidR="001A198D" w:rsidRPr="00276B9C" w14:paraId="17E7525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7A7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E20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18C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A95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749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4AE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菌落总数g</w:t>
            </w:r>
          </w:p>
        </w:tc>
      </w:tr>
      <w:tr w:rsidR="001A198D" w:rsidRPr="00276B9C" w14:paraId="0FFE7E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EDE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42A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211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3D4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257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637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0CE035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50D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98F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4B0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2BA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694F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D66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金黄色葡萄球菌</w:t>
            </w:r>
          </w:p>
        </w:tc>
      </w:tr>
      <w:tr w:rsidR="001A198D" w:rsidRPr="00276B9C" w14:paraId="252252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AD6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E43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F2E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18B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435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A880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75A7051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DB5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6D3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B04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A31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BB1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9A8A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阪崎</w:t>
            </w:r>
            <w:proofErr w:type="gramEnd"/>
            <w:r w:rsidRPr="00276B9C">
              <w:rPr>
                <w:rFonts w:asciiTheme="minorEastAsia" w:eastAsiaTheme="minorEastAsia" w:hAnsiTheme="minorEastAsia" w:cs="宋体" w:hint="eastAsia"/>
                <w:sz w:val="21"/>
                <w:szCs w:val="21"/>
              </w:rPr>
              <w:t>肠杆菌h</w:t>
            </w:r>
          </w:p>
        </w:tc>
      </w:tr>
      <w:tr w:rsidR="001A198D" w:rsidRPr="00276B9C" w14:paraId="384BF54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B7D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6B2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85E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28B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AC8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DFF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486BFB9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C62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D69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801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3B2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182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6CD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叶黄素b</w:t>
            </w:r>
          </w:p>
        </w:tc>
      </w:tr>
      <w:tr w:rsidR="001A198D" w:rsidRPr="00276B9C" w14:paraId="66F71AC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FC1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5B9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B90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E9C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E80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309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核苷酸b</w:t>
            </w:r>
          </w:p>
        </w:tc>
      </w:tr>
      <w:tr w:rsidR="001A198D" w:rsidRPr="00276B9C" w14:paraId="3B2A0E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BB4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D6C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AD2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CE8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CAE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1501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脲酶活性定性测定</w:t>
            </w:r>
            <w:proofErr w:type="spellStart"/>
            <w:r w:rsidRPr="00276B9C">
              <w:rPr>
                <w:rFonts w:asciiTheme="minorEastAsia" w:eastAsiaTheme="minorEastAsia" w:hAnsiTheme="minorEastAsia" w:cs="宋体" w:hint="eastAsia"/>
                <w:sz w:val="21"/>
                <w:szCs w:val="21"/>
              </w:rPr>
              <w:t>i</w:t>
            </w:r>
            <w:proofErr w:type="spellEnd"/>
          </w:p>
        </w:tc>
      </w:tr>
      <w:tr w:rsidR="001A198D" w:rsidRPr="00276B9C" w14:paraId="15BBBFC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C21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164D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婴幼儿配方食品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7178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婴幼儿配方食品（湿法工艺、干法工艺、干湿法混合工艺）</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E54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较大婴儿和幼儿配方食品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C92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乳基较大</w:t>
            </w:r>
            <w:proofErr w:type="gramEnd"/>
            <w:r w:rsidRPr="00276B9C">
              <w:rPr>
                <w:rFonts w:asciiTheme="minorEastAsia" w:eastAsiaTheme="minorEastAsia" w:hAnsiTheme="minorEastAsia" w:cs="宋体" w:hint="eastAsia"/>
                <w:sz w:val="21"/>
                <w:szCs w:val="21"/>
              </w:rPr>
              <w:t>婴儿和幼儿配方食品、</w:t>
            </w:r>
            <w:proofErr w:type="gramStart"/>
            <w:r w:rsidRPr="00276B9C">
              <w:rPr>
                <w:rFonts w:asciiTheme="minorEastAsia" w:eastAsiaTheme="minorEastAsia" w:hAnsiTheme="minorEastAsia" w:cs="宋体" w:hint="eastAsia"/>
                <w:sz w:val="21"/>
                <w:szCs w:val="21"/>
              </w:rPr>
              <w:t>豆基较大</w:t>
            </w:r>
            <w:proofErr w:type="gramEnd"/>
            <w:r w:rsidRPr="00276B9C">
              <w:rPr>
                <w:rFonts w:asciiTheme="minorEastAsia" w:eastAsiaTheme="minorEastAsia" w:hAnsiTheme="minorEastAsia" w:cs="宋体" w:hint="eastAsia"/>
                <w:sz w:val="21"/>
                <w:szCs w:val="21"/>
              </w:rPr>
              <w:t>婴儿和幼儿配方食品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6C9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蛋白质</w:t>
            </w:r>
          </w:p>
        </w:tc>
      </w:tr>
      <w:tr w:rsidR="001A198D" w:rsidRPr="00276B9C" w14:paraId="428D77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976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F6A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185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ACE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7A1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C148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脂肪</w:t>
            </w:r>
          </w:p>
        </w:tc>
      </w:tr>
      <w:tr w:rsidR="001A198D" w:rsidRPr="00276B9C" w14:paraId="7C083FE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AB9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0EE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F8F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CE0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3A0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FA4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亚油酸</w:t>
            </w:r>
          </w:p>
        </w:tc>
      </w:tr>
      <w:tr w:rsidR="001A198D" w:rsidRPr="00276B9C" w14:paraId="361397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7F5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045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6AC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369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B1A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6C4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维生素A</w:t>
            </w:r>
          </w:p>
        </w:tc>
      </w:tr>
      <w:tr w:rsidR="001A198D" w:rsidRPr="00276B9C" w14:paraId="1808E8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EAC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01C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258C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3C0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9E7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17B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维生素D</w:t>
            </w:r>
          </w:p>
        </w:tc>
      </w:tr>
      <w:tr w:rsidR="001A198D" w:rsidRPr="00276B9C" w14:paraId="4A3E094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B52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B7F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E04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EA9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991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293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维生素E</w:t>
            </w:r>
          </w:p>
        </w:tc>
      </w:tr>
      <w:tr w:rsidR="001A198D" w:rsidRPr="00276B9C" w14:paraId="7D3739C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68C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8F0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5D7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F85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3EE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AD9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维生素K</w:t>
            </w:r>
            <w:r w:rsidRPr="00276B9C">
              <w:rPr>
                <w:rStyle w:val="font81"/>
                <w:rFonts w:asciiTheme="minorEastAsia" w:eastAsiaTheme="minorEastAsia" w:hAnsiTheme="minorEastAsia" w:hint="default"/>
                <w:color w:val="auto"/>
                <w:sz w:val="21"/>
                <w:szCs w:val="21"/>
              </w:rPr>
              <w:t>1</w:t>
            </w:r>
          </w:p>
        </w:tc>
      </w:tr>
      <w:tr w:rsidR="001A198D" w:rsidRPr="00276B9C" w14:paraId="7A96691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022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533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273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24B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0C2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FC78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w:t>
            </w:r>
          </w:p>
        </w:tc>
      </w:tr>
      <w:tr w:rsidR="001A198D" w:rsidRPr="00276B9C" w14:paraId="526ED8A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AC2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28F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913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D48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D90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97F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2</w:t>
            </w:r>
          </w:p>
        </w:tc>
      </w:tr>
      <w:tr w:rsidR="001A198D" w:rsidRPr="00276B9C" w14:paraId="7BD8C69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997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B51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D52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E27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6A3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F226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6</w:t>
            </w:r>
          </w:p>
        </w:tc>
      </w:tr>
      <w:tr w:rsidR="001A198D" w:rsidRPr="00276B9C" w14:paraId="3E27248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6F5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1AC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CCF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3E4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F55D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3C80D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维生素B</w:t>
            </w:r>
            <w:r w:rsidRPr="00276B9C">
              <w:rPr>
                <w:rStyle w:val="font81"/>
                <w:rFonts w:asciiTheme="minorEastAsia" w:eastAsiaTheme="minorEastAsia" w:hAnsiTheme="minorEastAsia" w:hint="default"/>
                <w:color w:val="auto"/>
                <w:sz w:val="21"/>
                <w:szCs w:val="21"/>
              </w:rPr>
              <w:t>12</w:t>
            </w:r>
          </w:p>
        </w:tc>
      </w:tr>
      <w:tr w:rsidR="001A198D" w:rsidRPr="00276B9C" w14:paraId="557377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1FF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FE5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4BD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16C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8A0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3579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烟酸（烟酰胺）</w:t>
            </w:r>
          </w:p>
        </w:tc>
      </w:tr>
      <w:tr w:rsidR="001A198D" w:rsidRPr="00276B9C" w14:paraId="0B3352F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B6F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8E1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EED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8E3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C59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F01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叶酸</w:t>
            </w:r>
          </w:p>
        </w:tc>
      </w:tr>
      <w:tr w:rsidR="001A198D" w:rsidRPr="00276B9C" w14:paraId="7D277C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227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47B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DEF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995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8E4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0598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泛酸</w:t>
            </w:r>
          </w:p>
        </w:tc>
      </w:tr>
      <w:tr w:rsidR="001A198D" w:rsidRPr="00276B9C" w14:paraId="18658DD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A34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3A5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919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549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461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E90C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维生素C</w:t>
            </w:r>
          </w:p>
        </w:tc>
      </w:tr>
      <w:tr w:rsidR="001A198D" w:rsidRPr="00276B9C" w14:paraId="512029A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05A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C22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412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C21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0AD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D33F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生物素</w:t>
            </w:r>
          </w:p>
        </w:tc>
      </w:tr>
      <w:tr w:rsidR="001A198D" w:rsidRPr="00276B9C" w14:paraId="062F9F8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9F2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C29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237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0BC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C63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F64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钠</w:t>
            </w:r>
          </w:p>
        </w:tc>
      </w:tr>
      <w:tr w:rsidR="001A198D" w:rsidRPr="00276B9C" w14:paraId="230030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8B3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250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807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E14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398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AA7B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钾</w:t>
            </w:r>
          </w:p>
        </w:tc>
      </w:tr>
      <w:tr w:rsidR="001A198D" w:rsidRPr="00276B9C" w14:paraId="00C03D3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9F5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009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8F7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A2A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E56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9AB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铜</w:t>
            </w:r>
          </w:p>
        </w:tc>
      </w:tr>
      <w:tr w:rsidR="001A198D" w:rsidRPr="00276B9C" w14:paraId="10B9F84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961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951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787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735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E2B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21D4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镁</w:t>
            </w:r>
          </w:p>
        </w:tc>
      </w:tr>
      <w:tr w:rsidR="001A198D" w:rsidRPr="00276B9C" w14:paraId="1882C53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55F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7F1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7C5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D60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CE2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B30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铁</w:t>
            </w:r>
          </w:p>
        </w:tc>
      </w:tr>
      <w:tr w:rsidR="001A198D" w:rsidRPr="00276B9C" w14:paraId="6E5680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41A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906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AB6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537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53B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F769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锌</w:t>
            </w:r>
          </w:p>
        </w:tc>
      </w:tr>
      <w:tr w:rsidR="001A198D" w:rsidRPr="00276B9C" w14:paraId="00E26A6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178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FFB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266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431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D31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841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锰a</w:t>
            </w:r>
          </w:p>
        </w:tc>
      </w:tr>
      <w:tr w:rsidR="001A198D" w:rsidRPr="00276B9C" w14:paraId="43B606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9DF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397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F65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76B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264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9C42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w:t>
            </w:r>
          </w:p>
        </w:tc>
      </w:tr>
      <w:tr w:rsidR="001A198D" w:rsidRPr="00276B9C" w14:paraId="535360E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6EE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728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90C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42D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501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4D1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磷</w:t>
            </w:r>
          </w:p>
        </w:tc>
      </w:tr>
      <w:tr w:rsidR="001A198D" w:rsidRPr="00276B9C" w14:paraId="43BFEFF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852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401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CBF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55F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229A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401A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钙磷比值</w:t>
            </w:r>
          </w:p>
        </w:tc>
      </w:tr>
      <w:tr w:rsidR="001A198D" w:rsidRPr="00276B9C" w14:paraId="565037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55B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DB5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9BD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F18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BDE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7CA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碘</w:t>
            </w:r>
          </w:p>
        </w:tc>
      </w:tr>
      <w:tr w:rsidR="001A198D" w:rsidRPr="00276B9C" w14:paraId="0F86095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412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6BC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C7B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209F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552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179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w:t>
            </w:r>
          </w:p>
        </w:tc>
      </w:tr>
      <w:tr w:rsidR="001A198D" w:rsidRPr="00276B9C" w14:paraId="3043AF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01A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A60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FF8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DEB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6BA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AFC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硒a</w:t>
            </w:r>
          </w:p>
        </w:tc>
      </w:tr>
      <w:tr w:rsidR="001A198D" w:rsidRPr="00276B9C" w14:paraId="5D7174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444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AF6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188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A18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9EA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00C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胆碱a</w:t>
            </w:r>
          </w:p>
        </w:tc>
      </w:tr>
      <w:tr w:rsidR="001A198D" w:rsidRPr="00276B9C" w14:paraId="68C4234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D32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BA0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77C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9C7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BA1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554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肌醇a</w:t>
            </w:r>
          </w:p>
        </w:tc>
      </w:tr>
      <w:tr w:rsidR="001A198D" w:rsidRPr="00276B9C" w14:paraId="26B795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A1A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E2A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FE0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68B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E53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5A7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牛磺酸a</w:t>
            </w:r>
          </w:p>
        </w:tc>
      </w:tr>
      <w:tr w:rsidR="001A198D" w:rsidRPr="00276B9C" w14:paraId="43FF25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6B7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775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D7A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A95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23C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126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左旋肉碱a</w:t>
            </w:r>
          </w:p>
        </w:tc>
      </w:tr>
      <w:tr w:rsidR="001A198D" w:rsidRPr="00276B9C" w14:paraId="77AEDE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9B2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051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AE6A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FC1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A73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EA5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二十二碳六烯酸a</w:t>
            </w:r>
          </w:p>
        </w:tc>
      </w:tr>
      <w:tr w:rsidR="001A198D" w:rsidRPr="00276B9C" w14:paraId="774BDF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29B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6A1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AA0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904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00D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2747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二十二碳六烯酸与总脂肪酸比a</w:t>
            </w:r>
          </w:p>
        </w:tc>
      </w:tr>
      <w:tr w:rsidR="001A198D" w:rsidRPr="00276B9C" w14:paraId="47EC5A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FFC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6B6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464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8DE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5F5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20AF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二十碳四烯酸</w:t>
            </w:r>
            <w:proofErr w:type="gramEnd"/>
            <w:r w:rsidRPr="00276B9C">
              <w:rPr>
                <w:rFonts w:asciiTheme="minorEastAsia" w:eastAsiaTheme="minorEastAsia" w:hAnsiTheme="minorEastAsia" w:cs="宋体" w:hint="eastAsia"/>
                <w:sz w:val="21"/>
                <w:szCs w:val="21"/>
              </w:rPr>
              <w:t>a</w:t>
            </w:r>
          </w:p>
        </w:tc>
      </w:tr>
      <w:tr w:rsidR="001A198D" w:rsidRPr="00276B9C" w14:paraId="460354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77B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2F6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C9E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244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4F1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0A7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二十碳四烯酸</w:t>
            </w:r>
            <w:proofErr w:type="gramEnd"/>
            <w:r w:rsidRPr="00276B9C">
              <w:rPr>
                <w:rFonts w:asciiTheme="minorEastAsia" w:eastAsiaTheme="minorEastAsia" w:hAnsiTheme="minorEastAsia" w:cs="宋体" w:hint="eastAsia"/>
                <w:sz w:val="21"/>
                <w:szCs w:val="21"/>
              </w:rPr>
              <w:t>与总脂肪酸比a</w:t>
            </w:r>
          </w:p>
        </w:tc>
      </w:tr>
      <w:tr w:rsidR="001A198D" w:rsidRPr="00276B9C" w14:paraId="627BFF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20A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376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172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259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DCD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26F7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反式脂肪酸与总脂肪酸比值</w:t>
            </w:r>
          </w:p>
        </w:tc>
      </w:tr>
      <w:tr w:rsidR="001A198D" w:rsidRPr="00276B9C" w14:paraId="30FA8E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7A8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58A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D07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CEF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DEE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2AC5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果聚糖ab</w:t>
            </w:r>
          </w:p>
        </w:tc>
      </w:tr>
      <w:tr w:rsidR="001A198D" w:rsidRPr="00276B9C" w14:paraId="3B7552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859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3EF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306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E60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0B0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A52B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水分</w:t>
            </w:r>
          </w:p>
        </w:tc>
      </w:tr>
      <w:tr w:rsidR="001A198D" w:rsidRPr="00276B9C" w14:paraId="0BAC09A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57F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DB5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224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677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694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758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灰分</w:t>
            </w:r>
          </w:p>
        </w:tc>
      </w:tr>
      <w:tr w:rsidR="001A198D" w:rsidRPr="00276B9C" w14:paraId="5E6117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A4F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7F0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026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FE2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D79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5282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杂质度d</w:t>
            </w:r>
          </w:p>
        </w:tc>
      </w:tr>
      <w:tr w:rsidR="001A198D" w:rsidRPr="00276B9C" w14:paraId="5C14813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E25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3F9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2DC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303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D2B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EDC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3E597E4E"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D8E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7FE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106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E0F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F00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799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硝酸盐（以NaNO</w:t>
            </w:r>
            <w:r w:rsidRPr="00276B9C">
              <w:rPr>
                <w:rStyle w:val="font81"/>
                <w:rFonts w:asciiTheme="minorEastAsia" w:eastAsiaTheme="minorEastAsia" w:hAnsiTheme="minorEastAsia" w:hint="default"/>
                <w:color w:val="auto"/>
                <w:sz w:val="21"/>
                <w:szCs w:val="21"/>
              </w:rPr>
              <w:t>3</w:t>
            </w:r>
            <w:r w:rsidRPr="00276B9C">
              <w:rPr>
                <w:rStyle w:val="font01"/>
                <w:rFonts w:asciiTheme="minorEastAsia" w:eastAsiaTheme="minorEastAsia" w:hAnsiTheme="minorEastAsia" w:hint="default"/>
                <w:color w:val="auto"/>
                <w:sz w:val="21"/>
                <w:szCs w:val="21"/>
              </w:rPr>
              <w:t>计）d</w:t>
            </w:r>
          </w:p>
        </w:tc>
      </w:tr>
      <w:tr w:rsidR="001A198D" w:rsidRPr="00276B9C" w14:paraId="1E5EFA1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F42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FD7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C33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DFE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B3B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CC0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亚硝酸盐（以NaNO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计）e</w:t>
            </w:r>
          </w:p>
        </w:tc>
      </w:tr>
      <w:tr w:rsidR="001A198D" w:rsidRPr="00276B9C" w14:paraId="7E53230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DBD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2C3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A52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901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A1F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67BA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黄曲霉毒素M</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或黄曲霉毒素B</w:t>
            </w:r>
            <w:r w:rsidRPr="00276B9C">
              <w:rPr>
                <w:rStyle w:val="font81"/>
                <w:rFonts w:asciiTheme="minorEastAsia" w:eastAsiaTheme="minorEastAsia" w:hAnsiTheme="minorEastAsia" w:hint="default"/>
                <w:color w:val="auto"/>
                <w:sz w:val="21"/>
                <w:szCs w:val="21"/>
              </w:rPr>
              <w:t>1</w:t>
            </w:r>
            <w:r w:rsidRPr="00276B9C">
              <w:rPr>
                <w:rStyle w:val="font01"/>
                <w:rFonts w:asciiTheme="minorEastAsia" w:eastAsiaTheme="minorEastAsia" w:hAnsiTheme="minorEastAsia" w:hint="default"/>
                <w:color w:val="auto"/>
                <w:sz w:val="21"/>
                <w:szCs w:val="21"/>
              </w:rPr>
              <w:t>f</w:t>
            </w:r>
          </w:p>
        </w:tc>
      </w:tr>
      <w:tr w:rsidR="001A198D" w:rsidRPr="00276B9C" w14:paraId="5FF659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421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CA6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558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7AD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F33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1736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菌落总数g</w:t>
            </w:r>
          </w:p>
        </w:tc>
      </w:tr>
      <w:tr w:rsidR="001A198D" w:rsidRPr="00276B9C" w14:paraId="28561E5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6ED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EB7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1DB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B35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8CE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CAB5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2FCD57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5F0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A81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EE3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121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D29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9FE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13D268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133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E2A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449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874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816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94E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三聚氰胺</w:t>
            </w:r>
          </w:p>
        </w:tc>
      </w:tr>
      <w:tr w:rsidR="001A198D" w:rsidRPr="00276B9C" w14:paraId="7BC3C9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17F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723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6D4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444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9FF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3D0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叶黄素a</w:t>
            </w:r>
          </w:p>
        </w:tc>
      </w:tr>
      <w:tr w:rsidR="001A198D" w:rsidRPr="00276B9C" w14:paraId="335187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B82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729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84B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2A3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112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CA9F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核苷酸a</w:t>
            </w:r>
          </w:p>
        </w:tc>
      </w:tr>
      <w:tr w:rsidR="001A198D" w:rsidRPr="00276B9C" w14:paraId="65D689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0D5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B24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D97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587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AB7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07CF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脲酶活性定性测定h</w:t>
            </w:r>
          </w:p>
        </w:tc>
      </w:tr>
      <w:tr w:rsidR="001A198D" w:rsidRPr="00276B9C" w14:paraId="6B9B35B3"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BFD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31</w:t>
            </w: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226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餐饮食品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541F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米面及其制品(自制)</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FF48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小麦粉制品(自制)</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48C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发酵面制品(自制)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E95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278E4CF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80E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B16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28B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EAD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186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171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0A5D61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AEA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29D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23A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229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A7E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D1B4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糖精钠（以糖精计）</w:t>
            </w:r>
          </w:p>
        </w:tc>
      </w:tr>
      <w:tr w:rsidR="001A198D" w:rsidRPr="00276B9C" w14:paraId="7CA2F866"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F16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A4A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餐饮食品</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C97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米面及其制品(自制)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7C2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小麦粉制品(自制)</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B4F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油炸面制品(自制)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3BE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铝的残留量（干样品，以Al计）</w:t>
            </w:r>
          </w:p>
        </w:tc>
      </w:tr>
      <w:tr w:rsidR="001A198D" w:rsidRPr="00276B9C" w14:paraId="415BA3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049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39B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餐饮食品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4CE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肉制品(自制)</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41B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熟肉制品(自制)</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7BB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酱</w:t>
            </w:r>
            <w:proofErr w:type="gramEnd"/>
            <w:r w:rsidRPr="00276B9C">
              <w:rPr>
                <w:rFonts w:asciiTheme="minorEastAsia" w:eastAsiaTheme="minorEastAsia" w:hAnsiTheme="minorEastAsia" w:cs="宋体" w:hint="eastAsia"/>
                <w:sz w:val="21"/>
                <w:szCs w:val="21"/>
              </w:rPr>
              <w:t>卤肉制品、肉灌肠、其他熟肉(自制)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797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胭脂红</w:t>
            </w:r>
          </w:p>
        </w:tc>
      </w:tr>
      <w:tr w:rsidR="001A198D" w:rsidRPr="00276B9C" w14:paraId="08BA31A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322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E7B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5C4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E63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AB7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CB4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亚硝酸盐（以亚硝酸钠计）</w:t>
            </w:r>
          </w:p>
        </w:tc>
      </w:tr>
      <w:tr w:rsidR="001A198D" w:rsidRPr="00276B9C" w14:paraId="61D369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F38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A4F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58D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403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411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EA6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苯甲酸及其钠盐（以苯甲酸计）</w:t>
            </w:r>
          </w:p>
        </w:tc>
      </w:tr>
      <w:tr w:rsidR="001A198D" w:rsidRPr="00276B9C" w14:paraId="307AF1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D27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6BB8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635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E36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49C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DA4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钾盐（以山梨酸计）</w:t>
            </w:r>
          </w:p>
        </w:tc>
      </w:tr>
      <w:tr w:rsidR="001A198D" w:rsidRPr="00276B9C" w14:paraId="3086499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70A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29A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餐饮食品</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9EA0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肉制品(自制)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430D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熟肉制品(自制)</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26C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肉冻、皮冻(自制)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E58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7B6D95B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1FA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4CA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餐饮食品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02F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复合调味料(自制)</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EAC1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半固态调味料(自制)</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CA08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火锅调味料(底料、蘸料)(自制)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85C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罂粟碱</w:t>
            </w:r>
          </w:p>
        </w:tc>
      </w:tr>
      <w:tr w:rsidR="001A198D" w:rsidRPr="00276B9C" w14:paraId="5F7E4C1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54D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B73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650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713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583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A320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吗啡</w:t>
            </w:r>
          </w:p>
        </w:tc>
      </w:tr>
      <w:tr w:rsidR="001A198D" w:rsidRPr="00276B9C" w14:paraId="29231F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A4A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D6E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BCF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59D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364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67CE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可待因</w:t>
            </w:r>
          </w:p>
        </w:tc>
      </w:tr>
      <w:tr w:rsidR="001A198D" w:rsidRPr="00276B9C" w14:paraId="706CCCD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F2E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81B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122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5C1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873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6468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那可丁</w:t>
            </w:r>
          </w:p>
        </w:tc>
      </w:tr>
      <w:tr w:rsidR="001A198D" w:rsidRPr="00276B9C" w14:paraId="5CD2BEA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B0A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62C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B45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17A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2CB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879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蒂巴因</w:t>
            </w:r>
            <w:proofErr w:type="gramEnd"/>
          </w:p>
        </w:tc>
      </w:tr>
      <w:tr w:rsidR="001A198D" w:rsidRPr="00276B9C" w14:paraId="20D477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987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9C4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餐饮食品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7A7A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水产及水产制品（餐饮）</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780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水产及水产制品（餐饮）</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93E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生食动物性水产品（餐饮）</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F42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挥发性盐基氮</w:t>
            </w:r>
          </w:p>
        </w:tc>
      </w:tr>
      <w:tr w:rsidR="001A198D" w:rsidRPr="00276B9C" w14:paraId="0BCBCD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2D6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F29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8F1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B71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93C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239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289BD2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0F1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B8B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DA0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3B8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14A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10C2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吸虫囊蚴</w:t>
            </w:r>
          </w:p>
        </w:tc>
      </w:tr>
      <w:tr w:rsidR="001A198D" w:rsidRPr="00276B9C" w14:paraId="27BCD1B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91A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314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A31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A7D8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DBC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F46D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线虫幼虫</w:t>
            </w:r>
          </w:p>
        </w:tc>
      </w:tr>
      <w:tr w:rsidR="001A198D" w:rsidRPr="00276B9C" w14:paraId="1E51A84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705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1F8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763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024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F7A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E0B3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绦虫裂头蚴</w:t>
            </w:r>
          </w:p>
        </w:tc>
      </w:tr>
      <w:tr w:rsidR="001A198D" w:rsidRPr="00276B9C" w14:paraId="46677C6A"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0AC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776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餐饮食品</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B4F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坚果</w:t>
            </w:r>
            <w:proofErr w:type="gramStart"/>
            <w:r w:rsidRPr="00276B9C">
              <w:rPr>
                <w:rFonts w:asciiTheme="minorEastAsia" w:eastAsiaTheme="minorEastAsia" w:hAnsiTheme="minorEastAsia" w:cs="宋体" w:hint="eastAsia"/>
                <w:sz w:val="21"/>
                <w:szCs w:val="21"/>
              </w:rPr>
              <w:t>及籽类食品</w:t>
            </w:r>
            <w:proofErr w:type="gramEnd"/>
            <w:r w:rsidRPr="00276B9C">
              <w:rPr>
                <w:rFonts w:asciiTheme="minorEastAsia" w:eastAsiaTheme="minorEastAsia" w:hAnsiTheme="minorEastAsia" w:cs="宋体" w:hint="eastAsia"/>
                <w:sz w:val="21"/>
                <w:szCs w:val="21"/>
              </w:rPr>
              <w:t>（餐饮）</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859C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坚果</w:t>
            </w:r>
            <w:proofErr w:type="gramStart"/>
            <w:r w:rsidRPr="00276B9C">
              <w:rPr>
                <w:rFonts w:asciiTheme="minorEastAsia" w:eastAsiaTheme="minorEastAsia" w:hAnsiTheme="minorEastAsia" w:cs="宋体" w:hint="eastAsia"/>
                <w:sz w:val="21"/>
                <w:szCs w:val="21"/>
              </w:rPr>
              <w:t>及籽类食品</w:t>
            </w:r>
            <w:proofErr w:type="gramEnd"/>
            <w:r w:rsidRPr="00276B9C">
              <w:rPr>
                <w:rFonts w:asciiTheme="minorEastAsia" w:eastAsiaTheme="minorEastAsia" w:hAnsiTheme="minorEastAsia" w:cs="宋体" w:hint="eastAsia"/>
                <w:sz w:val="21"/>
                <w:szCs w:val="21"/>
              </w:rPr>
              <w:t>（餐</w:t>
            </w:r>
            <w:r w:rsidRPr="00276B9C">
              <w:rPr>
                <w:rFonts w:asciiTheme="minorEastAsia" w:eastAsiaTheme="minorEastAsia" w:hAnsiTheme="minorEastAsia" w:cs="宋体" w:hint="eastAsia"/>
                <w:sz w:val="21"/>
                <w:szCs w:val="21"/>
              </w:rPr>
              <w:lastRenderedPageBreak/>
              <w:t>饮）</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9C52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lastRenderedPageBreak/>
              <w:t>花生及其制品（餐饮)</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CF4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黄曲霉毒素B1</w:t>
            </w:r>
          </w:p>
        </w:tc>
      </w:tr>
      <w:tr w:rsidR="001A198D" w:rsidRPr="00276B9C" w14:paraId="51A0C3F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CCD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806F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餐饮食品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F84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餐饮具</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B9B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复用餐饮具</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D720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复用餐饮具</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D80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游离性余氯</w:t>
            </w:r>
          </w:p>
        </w:tc>
      </w:tr>
      <w:tr w:rsidR="001A198D" w:rsidRPr="00276B9C" w14:paraId="278440D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A33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DF5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2A9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FF5B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175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AD1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阴离子合成洗涤剂（以十二烷基苯磺酸钠计）</w:t>
            </w:r>
          </w:p>
        </w:tc>
      </w:tr>
      <w:tr w:rsidR="001A198D" w:rsidRPr="00276B9C" w14:paraId="68AE32B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837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B8F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F5E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FEE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048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3CD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52F07D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D5C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3D4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AFD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24B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AEF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CF3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沙门氏菌</w:t>
            </w:r>
          </w:p>
        </w:tc>
      </w:tr>
      <w:tr w:rsidR="001A198D" w:rsidRPr="00276B9C" w14:paraId="7E13F7E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E1C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B584D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餐饮食品</w:t>
            </w:r>
          </w:p>
        </w:tc>
        <w:tc>
          <w:tcPr>
            <w:tcW w:w="14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5AFD10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其他餐饮食品</w:t>
            </w:r>
          </w:p>
        </w:tc>
        <w:tc>
          <w:tcPr>
            <w:tcW w:w="8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4F3E1A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其他餐饮食品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475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果、蔬汁饮料,奶制品（自制）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7DA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甜蜜素</w:t>
            </w:r>
          </w:p>
        </w:tc>
      </w:tr>
      <w:tr w:rsidR="001A198D" w:rsidRPr="00276B9C" w14:paraId="2EF23F6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9D3A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tcMar>
              <w:top w:w="15" w:type="dxa"/>
              <w:left w:w="15" w:type="dxa"/>
              <w:right w:w="15" w:type="dxa"/>
            </w:tcMar>
            <w:vAlign w:val="center"/>
          </w:tcPr>
          <w:p w14:paraId="7CDA5269"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tcMar>
              <w:top w:w="15" w:type="dxa"/>
              <w:left w:w="15" w:type="dxa"/>
              <w:right w:w="15" w:type="dxa"/>
            </w:tcMar>
            <w:vAlign w:val="center"/>
          </w:tcPr>
          <w:p w14:paraId="5E9879AF"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tcMar>
              <w:top w:w="15" w:type="dxa"/>
              <w:left w:w="15" w:type="dxa"/>
              <w:right w:w="15" w:type="dxa"/>
            </w:tcMar>
            <w:vAlign w:val="center"/>
          </w:tcPr>
          <w:p w14:paraId="1A810C03"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695F8"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444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山梨</w:t>
            </w:r>
            <w:proofErr w:type="gramStart"/>
            <w:r w:rsidRPr="00276B9C">
              <w:rPr>
                <w:rFonts w:asciiTheme="minorEastAsia" w:eastAsiaTheme="minorEastAsia" w:hAnsiTheme="minorEastAsia" w:cs="宋体" w:hint="eastAsia"/>
                <w:sz w:val="21"/>
                <w:szCs w:val="21"/>
              </w:rPr>
              <w:t>酸及其</w:t>
            </w:r>
            <w:proofErr w:type="gramEnd"/>
            <w:r w:rsidRPr="00276B9C">
              <w:rPr>
                <w:rFonts w:asciiTheme="minorEastAsia" w:eastAsiaTheme="minorEastAsia" w:hAnsiTheme="minorEastAsia" w:cs="宋体" w:hint="eastAsia"/>
                <w:sz w:val="21"/>
                <w:szCs w:val="21"/>
              </w:rPr>
              <w:t>钾盐</w:t>
            </w:r>
          </w:p>
        </w:tc>
      </w:tr>
      <w:tr w:rsidR="001A198D" w:rsidRPr="00276B9C" w14:paraId="551D0C9B"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734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tcMar>
              <w:top w:w="15" w:type="dxa"/>
              <w:left w:w="15" w:type="dxa"/>
              <w:right w:w="15" w:type="dxa"/>
            </w:tcMar>
            <w:vAlign w:val="center"/>
          </w:tcPr>
          <w:p w14:paraId="5E3722A5"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tcMar>
              <w:top w:w="15" w:type="dxa"/>
              <w:left w:w="15" w:type="dxa"/>
              <w:right w:w="15" w:type="dxa"/>
            </w:tcMar>
            <w:vAlign w:val="center"/>
          </w:tcPr>
          <w:p w14:paraId="04390204"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tcMar>
              <w:top w:w="15" w:type="dxa"/>
              <w:left w:w="15" w:type="dxa"/>
              <w:right w:w="15" w:type="dxa"/>
            </w:tcMar>
            <w:vAlign w:val="center"/>
          </w:tcPr>
          <w:p w14:paraId="1A0F006A"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F9562"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2B7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安赛蜜</w:t>
            </w:r>
            <w:proofErr w:type="gramEnd"/>
          </w:p>
        </w:tc>
      </w:tr>
      <w:tr w:rsidR="001A198D" w:rsidRPr="00276B9C" w14:paraId="3D3DCCF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987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tcMar>
              <w:top w:w="15" w:type="dxa"/>
              <w:left w:w="15" w:type="dxa"/>
              <w:right w:w="15" w:type="dxa"/>
            </w:tcMar>
            <w:vAlign w:val="center"/>
          </w:tcPr>
          <w:p w14:paraId="0F5F6A7C"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tcMar>
              <w:top w:w="15" w:type="dxa"/>
              <w:left w:w="15" w:type="dxa"/>
              <w:right w:w="15" w:type="dxa"/>
            </w:tcMar>
            <w:vAlign w:val="center"/>
          </w:tcPr>
          <w:p w14:paraId="5A84C80C"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tcMar>
              <w:top w:w="15" w:type="dxa"/>
              <w:left w:w="15" w:type="dxa"/>
              <w:right w:w="15" w:type="dxa"/>
            </w:tcMar>
            <w:vAlign w:val="center"/>
          </w:tcPr>
          <w:p w14:paraId="32FB6C9F"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2D7B1"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9898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苯甲酸及其钠盐</w:t>
            </w:r>
          </w:p>
        </w:tc>
      </w:tr>
      <w:tr w:rsidR="001A198D" w:rsidRPr="00276B9C" w14:paraId="2ABD5BE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E1B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tcMar>
              <w:top w:w="15" w:type="dxa"/>
              <w:left w:w="15" w:type="dxa"/>
              <w:right w:w="15" w:type="dxa"/>
            </w:tcMar>
            <w:vAlign w:val="center"/>
          </w:tcPr>
          <w:p w14:paraId="778F541F"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tcMar>
              <w:top w:w="15" w:type="dxa"/>
              <w:left w:w="15" w:type="dxa"/>
              <w:right w:w="15" w:type="dxa"/>
            </w:tcMar>
            <w:vAlign w:val="center"/>
          </w:tcPr>
          <w:p w14:paraId="509B2A23"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tcMar>
              <w:top w:w="15" w:type="dxa"/>
              <w:left w:w="15" w:type="dxa"/>
              <w:right w:w="15" w:type="dxa"/>
            </w:tcMar>
            <w:vAlign w:val="center"/>
          </w:tcPr>
          <w:p w14:paraId="6BAC6ABC"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7AF53"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DD4E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775B2BE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BEA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tcMar>
              <w:top w:w="15" w:type="dxa"/>
              <w:left w:w="15" w:type="dxa"/>
              <w:right w:w="15" w:type="dxa"/>
            </w:tcMar>
            <w:vAlign w:val="center"/>
          </w:tcPr>
          <w:p w14:paraId="55D1350C"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tcMar>
              <w:top w:w="15" w:type="dxa"/>
              <w:left w:w="15" w:type="dxa"/>
              <w:right w:w="15" w:type="dxa"/>
            </w:tcMar>
            <w:vAlign w:val="center"/>
          </w:tcPr>
          <w:p w14:paraId="55ECF762"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tcMar>
              <w:top w:w="15" w:type="dxa"/>
              <w:left w:w="15" w:type="dxa"/>
              <w:right w:w="15" w:type="dxa"/>
            </w:tcMar>
            <w:vAlign w:val="center"/>
          </w:tcPr>
          <w:p w14:paraId="7EDB4543"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D134D"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A43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糖精钠</w:t>
            </w:r>
          </w:p>
        </w:tc>
      </w:tr>
      <w:tr w:rsidR="001A198D" w:rsidRPr="00276B9C" w14:paraId="073A735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050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tcMar>
              <w:top w:w="15" w:type="dxa"/>
              <w:left w:w="15" w:type="dxa"/>
              <w:right w:w="15" w:type="dxa"/>
            </w:tcMar>
            <w:vAlign w:val="center"/>
          </w:tcPr>
          <w:p w14:paraId="2A1C7DDE"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tcMar>
              <w:top w:w="15" w:type="dxa"/>
              <w:left w:w="15" w:type="dxa"/>
              <w:right w:w="15" w:type="dxa"/>
            </w:tcMar>
            <w:vAlign w:val="center"/>
          </w:tcPr>
          <w:p w14:paraId="2215804C"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tcMar>
              <w:top w:w="15" w:type="dxa"/>
              <w:left w:w="15" w:type="dxa"/>
              <w:right w:w="15" w:type="dxa"/>
            </w:tcMar>
            <w:vAlign w:val="center"/>
          </w:tcPr>
          <w:p w14:paraId="2DE7A480"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E8184"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B75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三氯蔗糖</w:t>
            </w:r>
          </w:p>
        </w:tc>
      </w:tr>
      <w:tr w:rsidR="001A198D" w:rsidRPr="00276B9C" w14:paraId="5D01610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718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right w:val="single" w:sz="4" w:space="0" w:color="000000"/>
            </w:tcBorders>
            <w:tcMar>
              <w:top w:w="15" w:type="dxa"/>
              <w:left w:w="15" w:type="dxa"/>
              <w:right w:w="15" w:type="dxa"/>
            </w:tcMar>
            <w:vAlign w:val="center"/>
          </w:tcPr>
          <w:p w14:paraId="562BC4A0"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right w:val="single" w:sz="4" w:space="0" w:color="000000"/>
            </w:tcBorders>
            <w:tcMar>
              <w:top w:w="15" w:type="dxa"/>
              <w:left w:w="15" w:type="dxa"/>
              <w:right w:w="15" w:type="dxa"/>
            </w:tcMar>
            <w:vAlign w:val="center"/>
          </w:tcPr>
          <w:p w14:paraId="6823050A"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right w:val="single" w:sz="4" w:space="0" w:color="000000"/>
            </w:tcBorders>
            <w:tcMar>
              <w:top w:w="15" w:type="dxa"/>
              <w:left w:w="15" w:type="dxa"/>
              <w:right w:w="15" w:type="dxa"/>
            </w:tcMar>
            <w:vAlign w:val="center"/>
          </w:tcPr>
          <w:p w14:paraId="22854573"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60712"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A23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w:t>
            </w:r>
            <w:proofErr w:type="gramStart"/>
            <w:r w:rsidRPr="00276B9C">
              <w:rPr>
                <w:rFonts w:asciiTheme="minorEastAsia" w:eastAsiaTheme="minorEastAsia" w:hAnsiTheme="minorEastAsia" w:cs="宋体" w:hint="eastAsia"/>
                <w:sz w:val="21"/>
                <w:szCs w:val="21"/>
              </w:rPr>
              <w:t>斯巴甜</w:t>
            </w:r>
            <w:proofErr w:type="gramEnd"/>
          </w:p>
        </w:tc>
      </w:tr>
      <w:tr w:rsidR="001A198D" w:rsidRPr="00276B9C" w14:paraId="154DC8D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467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327A33B"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2AE05DE"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85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924042A"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0BC63" w14:textId="77777777" w:rsidR="001A198D" w:rsidRPr="00276B9C" w:rsidRDefault="001A198D">
            <w:pPr>
              <w:spacing w:line="360" w:lineRule="auto"/>
              <w:jc w:val="center"/>
              <w:textAlignment w:val="center"/>
              <w:rPr>
                <w:rFonts w:asciiTheme="minorEastAsia" w:eastAsiaTheme="minorEastAsia" w:hAnsiTheme="minorEastAsia" w:cs="宋体"/>
                <w:sz w:val="21"/>
                <w:szCs w:val="21"/>
                <w:highlight w:val="red"/>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808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脱氢乙酸及其钠盐</w:t>
            </w:r>
          </w:p>
        </w:tc>
      </w:tr>
      <w:tr w:rsidR="001A198D" w:rsidRPr="00276B9C" w14:paraId="61B91491" w14:textId="77777777">
        <w:trPr>
          <w:trHeight w:val="240"/>
        </w:trPr>
        <w:tc>
          <w:tcPr>
            <w:tcW w:w="525" w:type="dxa"/>
            <w:vMerge w:val="restart"/>
            <w:tcBorders>
              <w:top w:val="nil"/>
              <w:left w:val="single" w:sz="4" w:space="0" w:color="000000"/>
              <w:bottom w:val="nil"/>
              <w:right w:val="single" w:sz="4" w:space="0" w:color="000000"/>
            </w:tcBorders>
            <w:tcMar>
              <w:top w:w="15" w:type="dxa"/>
              <w:left w:w="15" w:type="dxa"/>
              <w:right w:w="15" w:type="dxa"/>
            </w:tcMar>
            <w:vAlign w:val="center"/>
          </w:tcPr>
          <w:p w14:paraId="641E04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88412"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F8EE9"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A81E6"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畜肉</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614C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猪肉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796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克伦特罗</w:t>
            </w:r>
          </w:p>
        </w:tc>
      </w:tr>
      <w:tr w:rsidR="001A198D" w:rsidRPr="00276B9C" w14:paraId="60A2C966"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456E6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B19F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FB28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FEB4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222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52B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沙丁胺醇</w:t>
            </w:r>
          </w:p>
        </w:tc>
      </w:tr>
      <w:tr w:rsidR="001A198D" w:rsidRPr="00276B9C" w14:paraId="6C444256"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01549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4947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F982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C051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C8B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01A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莱</w:t>
            </w:r>
            <w:proofErr w:type="gramEnd"/>
            <w:r w:rsidRPr="00276B9C">
              <w:rPr>
                <w:rFonts w:asciiTheme="minorEastAsia" w:eastAsiaTheme="minorEastAsia" w:hAnsiTheme="minorEastAsia" w:cs="宋体" w:hint="eastAsia"/>
                <w:sz w:val="21"/>
                <w:szCs w:val="21"/>
              </w:rPr>
              <w:t>克多巴胺</w:t>
            </w:r>
          </w:p>
        </w:tc>
      </w:tr>
      <w:tr w:rsidR="001A198D" w:rsidRPr="00276B9C" w14:paraId="6196EBD9"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1B1C7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A759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ECAB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3E82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E35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189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w:t>
            </w:r>
            <w:proofErr w:type="gramStart"/>
            <w:r w:rsidRPr="00276B9C">
              <w:rPr>
                <w:rFonts w:asciiTheme="minorEastAsia" w:eastAsiaTheme="minorEastAsia" w:hAnsiTheme="minorEastAsia" w:cs="宋体" w:hint="eastAsia"/>
                <w:sz w:val="21"/>
                <w:szCs w:val="21"/>
              </w:rPr>
              <w:t>唑</w:t>
            </w:r>
            <w:proofErr w:type="gramEnd"/>
            <w:r w:rsidRPr="00276B9C">
              <w:rPr>
                <w:rFonts w:asciiTheme="minorEastAsia" w:eastAsiaTheme="minorEastAsia" w:hAnsiTheme="minorEastAsia" w:cs="宋体" w:hint="eastAsia"/>
                <w:sz w:val="21"/>
                <w:szCs w:val="21"/>
              </w:rPr>
              <w:t>酮代谢物</w:t>
            </w:r>
          </w:p>
        </w:tc>
      </w:tr>
      <w:tr w:rsidR="001A198D" w:rsidRPr="00276B9C" w14:paraId="097A0CD0"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5E2CE3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E900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8AAF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3D60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737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0571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119E4A64"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A4A39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CA23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9155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57FE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8A9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ADD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1980905C"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09887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5CE7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DEDF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E059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9B0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9AF2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培氟沙</w:t>
            </w:r>
            <w:proofErr w:type="gramEnd"/>
            <w:r w:rsidRPr="00276B9C">
              <w:rPr>
                <w:rFonts w:asciiTheme="minorEastAsia" w:eastAsiaTheme="minorEastAsia" w:hAnsiTheme="minorEastAsia" w:cs="宋体" w:hint="eastAsia"/>
                <w:sz w:val="21"/>
                <w:szCs w:val="21"/>
              </w:rPr>
              <w:t>星</w:t>
            </w:r>
          </w:p>
        </w:tc>
      </w:tr>
      <w:tr w:rsidR="001A198D" w:rsidRPr="00276B9C" w14:paraId="49768DB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42EC7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CEF0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BCBE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ADC6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704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951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701C5F23"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42726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9D89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8009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B568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26E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183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氯丙嗪</w:t>
            </w:r>
          </w:p>
        </w:tc>
      </w:tr>
      <w:tr w:rsidR="001A198D" w:rsidRPr="00276B9C" w14:paraId="5BD74648"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B7AC0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307FB"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61906"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AEA4D"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畜肉</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B4D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牛肉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2F7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克伦特罗</w:t>
            </w:r>
          </w:p>
        </w:tc>
      </w:tr>
      <w:tr w:rsidR="001A198D" w:rsidRPr="00276B9C" w14:paraId="69B8EC5F"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CB027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B101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411C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9C7B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FB6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9C7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莱</w:t>
            </w:r>
            <w:proofErr w:type="gramEnd"/>
            <w:r w:rsidRPr="00276B9C">
              <w:rPr>
                <w:rFonts w:asciiTheme="minorEastAsia" w:eastAsiaTheme="minorEastAsia" w:hAnsiTheme="minorEastAsia" w:cs="宋体" w:hint="eastAsia"/>
                <w:sz w:val="21"/>
                <w:szCs w:val="21"/>
              </w:rPr>
              <w:t>克多巴胺</w:t>
            </w:r>
          </w:p>
        </w:tc>
      </w:tr>
      <w:tr w:rsidR="001A198D" w:rsidRPr="00276B9C" w14:paraId="52764FC3"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650E0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9405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5173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7ED1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EBA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166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地塞米松</w:t>
            </w:r>
          </w:p>
        </w:tc>
      </w:tr>
      <w:tr w:rsidR="001A198D" w:rsidRPr="00276B9C" w14:paraId="51F01D01"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FDED8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3F56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B0B0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3AAE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FDD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C58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磺胺类（总量）a</w:t>
            </w:r>
          </w:p>
        </w:tc>
      </w:tr>
      <w:tr w:rsidR="001A198D" w:rsidRPr="00276B9C" w14:paraId="4827E239" w14:textId="77777777">
        <w:trPr>
          <w:trHeight w:val="32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395A2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3361D"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FA5F7"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畜禽肉及副产</w:t>
            </w:r>
            <w:r w:rsidRPr="00276B9C">
              <w:rPr>
                <w:rFonts w:asciiTheme="minorEastAsia" w:eastAsiaTheme="minorEastAsia" w:hAnsiTheme="minorEastAsia" w:cs="等线"/>
                <w:sz w:val="21"/>
                <w:szCs w:val="21"/>
              </w:rPr>
              <w:lastRenderedPageBreak/>
              <w:t>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ECDC0"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lastRenderedPageBreak/>
              <w:t>畜肉</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7EA2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羊肉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DFA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克伦特罗</w:t>
            </w:r>
          </w:p>
        </w:tc>
      </w:tr>
      <w:tr w:rsidR="001A198D" w:rsidRPr="00276B9C" w14:paraId="389A87CF" w14:textId="77777777">
        <w:trPr>
          <w:trHeight w:val="32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D1E70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E6A1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7FCB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60F6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AD5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A5B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莱</w:t>
            </w:r>
            <w:proofErr w:type="gramEnd"/>
            <w:r w:rsidRPr="00276B9C">
              <w:rPr>
                <w:rFonts w:asciiTheme="minorEastAsia" w:eastAsiaTheme="minorEastAsia" w:hAnsiTheme="minorEastAsia" w:cs="宋体" w:hint="eastAsia"/>
                <w:sz w:val="21"/>
                <w:szCs w:val="21"/>
              </w:rPr>
              <w:t>克多巴胺</w:t>
            </w:r>
          </w:p>
        </w:tc>
      </w:tr>
      <w:tr w:rsidR="001A198D" w:rsidRPr="00276B9C" w14:paraId="0FE4D3CD"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B58D2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1FB2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C4A6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F1F5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249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F79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678E60CD"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89E29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39EA2" w14:textId="77777777" w:rsidR="001A198D" w:rsidRPr="00276B9C" w:rsidRDefault="00D56545">
            <w:pPr>
              <w:spacing w:line="360" w:lineRule="auto"/>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9936D" w14:textId="77777777" w:rsidR="001A198D" w:rsidRPr="00276B9C" w:rsidRDefault="00D56545">
            <w:pPr>
              <w:spacing w:line="360" w:lineRule="auto"/>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畜禽肉及副产品</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9AFFC" w14:textId="77777777" w:rsidR="001A198D" w:rsidRPr="00276B9C" w:rsidRDefault="00D56545">
            <w:pPr>
              <w:spacing w:line="360" w:lineRule="auto"/>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畜肉</w:t>
            </w:r>
          </w:p>
        </w:tc>
        <w:tc>
          <w:tcPr>
            <w:tcW w:w="1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14C43" w14:textId="77777777" w:rsidR="001A198D" w:rsidRPr="00276B9C" w:rsidRDefault="00D56545">
            <w:pPr>
              <w:spacing w:line="360" w:lineRule="auto"/>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其他畜肉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767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3E5D13DF"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C247A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9E9F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285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DAE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禽肉</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699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鸡肉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CBE4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w:t>
            </w:r>
            <w:proofErr w:type="gramStart"/>
            <w:r w:rsidRPr="00276B9C">
              <w:rPr>
                <w:rFonts w:asciiTheme="minorEastAsia" w:eastAsiaTheme="minorEastAsia" w:hAnsiTheme="minorEastAsia" w:cs="宋体" w:hint="eastAsia"/>
                <w:sz w:val="21"/>
                <w:szCs w:val="21"/>
              </w:rPr>
              <w:t>唑</w:t>
            </w:r>
            <w:proofErr w:type="gramEnd"/>
            <w:r w:rsidRPr="00276B9C">
              <w:rPr>
                <w:rFonts w:asciiTheme="minorEastAsia" w:eastAsiaTheme="minorEastAsia" w:hAnsiTheme="minorEastAsia" w:cs="宋体" w:hint="eastAsia"/>
                <w:sz w:val="21"/>
                <w:szCs w:val="21"/>
              </w:rPr>
              <w:t>酮代谢物</w:t>
            </w:r>
          </w:p>
        </w:tc>
      </w:tr>
      <w:tr w:rsidR="001A198D" w:rsidRPr="00276B9C" w14:paraId="340544AB"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3D016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EC0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F74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56D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DE4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26C6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1E5FA9EA"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92836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439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AC0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AC7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C59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9A94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w:t>
            </w:r>
            <w:proofErr w:type="gramStart"/>
            <w:r w:rsidRPr="00276B9C">
              <w:rPr>
                <w:rFonts w:asciiTheme="minorEastAsia" w:eastAsiaTheme="minorEastAsia" w:hAnsiTheme="minorEastAsia" w:cs="宋体" w:hint="eastAsia"/>
                <w:sz w:val="21"/>
                <w:szCs w:val="21"/>
              </w:rPr>
              <w:t>苯尼考</w:t>
            </w:r>
            <w:proofErr w:type="gramEnd"/>
          </w:p>
        </w:tc>
      </w:tr>
      <w:tr w:rsidR="001A198D" w:rsidRPr="00276B9C" w14:paraId="18F03FD7"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70634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5F8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80F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EA8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7E4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754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多</w:t>
            </w:r>
            <w:proofErr w:type="gramStart"/>
            <w:r w:rsidRPr="00276B9C">
              <w:rPr>
                <w:rFonts w:asciiTheme="minorEastAsia" w:eastAsiaTheme="minorEastAsia" w:hAnsiTheme="minorEastAsia" w:cs="宋体" w:hint="eastAsia"/>
                <w:sz w:val="21"/>
                <w:szCs w:val="21"/>
              </w:rPr>
              <w:t>西环素</w:t>
            </w:r>
            <w:proofErr w:type="gramEnd"/>
            <w:r w:rsidRPr="00276B9C">
              <w:rPr>
                <w:rFonts w:asciiTheme="minorEastAsia" w:eastAsiaTheme="minorEastAsia" w:hAnsiTheme="minorEastAsia" w:cs="宋体" w:hint="eastAsia"/>
                <w:sz w:val="21"/>
                <w:szCs w:val="21"/>
              </w:rPr>
              <w:t>(强力霉素）</w:t>
            </w:r>
          </w:p>
        </w:tc>
      </w:tr>
      <w:tr w:rsidR="001A198D" w:rsidRPr="00276B9C" w14:paraId="53E8575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3CDD7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3EC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C63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B44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CDD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EFD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土霉素</w:t>
            </w:r>
          </w:p>
        </w:tc>
      </w:tr>
      <w:tr w:rsidR="001A198D" w:rsidRPr="00276B9C" w14:paraId="40491212"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36B29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01F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384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E2D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B8B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519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61667894"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E470F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8A5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532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8BF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C28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34B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培氟沙</w:t>
            </w:r>
            <w:proofErr w:type="gramEnd"/>
            <w:r w:rsidRPr="00276B9C">
              <w:rPr>
                <w:rFonts w:asciiTheme="minorEastAsia" w:eastAsiaTheme="minorEastAsia" w:hAnsiTheme="minorEastAsia" w:cs="宋体" w:hint="eastAsia"/>
                <w:sz w:val="21"/>
                <w:szCs w:val="21"/>
              </w:rPr>
              <w:t>星</w:t>
            </w:r>
          </w:p>
        </w:tc>
      </w:tr>
      <w:tr w:rsidR="001A198D" w:rsidRPr="00276B9C" w14:paraId="145310F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32CBF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AB7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493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979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491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630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3A70B17F"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1BE3BF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FCF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28C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BBC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A5D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1A7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磺胺类（总量）a</w:t>
            </w:r>
          </w:p>
        </w:tc>
      </w:tr>
      <w:tr w:rsidR="001A198D" w:rsidRPr="00276B9C" w14:paraId="79280235"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05630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71B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784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78AB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A98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10D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五氯酚酸钠（以五氯酚计）（以五氯酚计）</w:t>
            </w:r>
          </w:p>
        </w:tc>
      </w:tr>
      <w:tr w:rsidR="001A198D" w:rsidRPr="00276B9C" w14:paraId="03117B83"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EE9B7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3E514"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7F38C"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74668"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禽肉</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4EA0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鸭肉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4190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107F633D"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0BC13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697D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C863F"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708F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08D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4EB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73AE976F"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20EC3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387E7"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153ED"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DA5FA"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禽肉</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507D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其他禽肉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9A5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10247910"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BF47B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5B92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CE59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06BD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68B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35AF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14B93F36"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245266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F94EA"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097C5"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B3457"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畜副产品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3A3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猪肝</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4AF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克伦特罗</w:t>
            </w:r>
          </w:p>
        </w:tc>
      </w:tr>
      <w:tr w:rsidR="001A198D" w:rsidRPr="00276B9C" w14:paraId="0ACFCE00"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1BAB0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A3BD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76FE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C592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58A3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3E6F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沙丁胺醇</w:t>
            </w:r>
          </w:p>
        </w:tc>
      </w:tr>
      <w:tr w:rsidR="001A198D" w:rsidRPr="00276B9C" w14:paraId="0176378E"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11E81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1F7F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1C725"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1B42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A05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29FB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莱</w:t>
            </w:r>
            <w:proofErr w:type="gramEnd"/>
            <w:r w:rsidRPr="00276B9C">
              <w:rPr>
                <w:rFonts w:asciiTheme="minorEastAsia" w:eastAsiaTheme="minorEastAsia" w:hAnsiTheme="minorEastAsia" w:cs="宋体" w:hint="eastAsia"/>
                <w:sz w:val="21"/>
                <w:szCs w:val="21"/>
              </w:rPr>
              <w:t>克多巴胺</w:t>
            </w:r>
          </w:p>
        </w:tc>
      </w:tr>
      <w:tr w:rsidR="001A198D" w:rsidRPr="00276B9C" w14:paraId="57AAA022"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F3DF0A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69EC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6D2D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23793"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ADD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566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w:t>
            </w:r>
            <w:proofErr w:type="gramStart"/>
            <w:r w:rsidRPr="00276B9C">
              <w:rPr>
                <w:rFonts w:asciiTheme="minorEastAsia" w:eastAsiaTheme="minorEastAsia" w:hAnsiTheme="minorEastAsia" w:cs="宋体" w:hint="eastAsia"/>
                <w:sz w:val="21"/>
                <w:szCs w:val="21"/>
              </w:rPr>
              <w:t>唑</w:t>
            </w:r>
            <w:proofErr w:type="gramEnd"/>
            <w:r w:rsidRPr="00276B9C">
              <w:rPr>
                <w:rFonts w:asciiTheme="minorEastAsia" w:eastAsiaTheme="minorEastAsia" w:hAnsiTheme="minorEastAsia" w:cs="宋体" w:hint="eastAsia"/>
                <w:sz w:val="21"/>
                <w:szCs w:val="21"/>
              </w:rPr>
              <w:t>酮代谢物</w:t>
            </w:r>
          </w:p>
        </w:tc>
      </w:tr>
      <w:tr w:rsidR="001A198D" w:rsidRPr="00276B9C" w14:paraId="4E0D9170"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7CE0B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FBED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99BF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14CB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8D7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5C8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磺胺类（总量）a</w:t>
            </w:r>
          </w:p>
        </w:tc>
      </w:tr>
      <w:tr w:rsidR="001A198D" w:rsidRPr="00276B9C" w14:paraId="0CDA27BA"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99159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78F0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704D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18B4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87D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FC0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五氯酚酸钠（以五氯酚计）（以五氯酚计）</w:t>
            </w:r>
          </w:p>
        </w:tc>
      </w:tr>
      <w:tr w:rsidR="001A198D" w:rsidRPr="00276B9C" w14:paraId="784A60AF"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832C2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E1C46"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F71BC"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B1E00"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畜副产品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AC4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br/>
              <w:t>牛肝</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6648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克伦特罗</w:t>
            </w:r>
          </w:p>
        </w:tc>
      </w:tr>
      <w:tr w:rsidR="001A198D" w:rsidRPr="00276B9C" w14:paraId="4695C71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86BFFC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045D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42D1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17E2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07E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345B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莱</w:t>
            </w:r>
            <w:proofErr w:type="gramEnd"/>
            <w:r w:rsidRPr="00276B9C">
              <w:rPr>
                <w:rFonts w:asciiTheme="minorEastAsia" w:eastAsiaTheme="minorEastAsia" w:hAnsiTheme="minorEastAsia" w:cs="宋体" w:hint="eastAsia"/>
                <w:sz w:val="21"/>
                <w:szCs w:val="21"/>
              </w:rPr>
              <w:t>克多巴胺</w:t>
            </w:r>
          </w:p>
        </w:tc>
      </w:tr>
      <w:tr w:rsidR="001A198D" w:rsidRPr="00276B9C" w14:paraId="67585828"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B034F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A66BB"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3E9E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01D5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1E9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545E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磺胺类（总量）a</w:t>
            </w:r>
          </w:p>
        </w:tc>
      </w:tr>
      <w:tr w:rsidR="001A198D" w:rsidRPr="00276B9C" w14:paraId="63CFFE78"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33AE6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D188D"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3A8A6"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9B077"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畜副产品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375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br/>
              <w:t>羊肝</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4AE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克伦特罗</w:t>
            </w:r>
          </w:p>
        </w:tc>
      </w:tr>
      <w:tr w:rsidR="001A198D" w:rsidRPr="00276B9C" w14:paraId="2CFB4DC4"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D6226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82F56"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CE96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31BA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91D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5026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莱</w:t>
            </w:r>
            <w:proofErr w:type="gramEnd"/>
            <w:r w:rsidRPr="00276B9C">
              <w:rPr>
                <w:rFonts w:asciiTheme="minorEastAsia" w:eastAsiaTheme="minorEastAsia" w:hAnsiTheme="minorEastAsia" w:cs="宋体" w:hint="eastAsia"/>
                <w:sz w:val="21"/>
                <w:szCs w:val="21"/>
              </w:rPr>
              <w:t>克多巴胺</w:t>
            </w:r>
          </w:p>
        </w:tc>
      </w:tr>
      <w:tr w:rsidR="001A198D" w:rsidRPr="00276B9C" w14:paraId="336DA827"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FE332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F2127"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79E14"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80EA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5F42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4744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08B005CA"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0D8AA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90B8E"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D3567"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6A30F"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畜副产品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A4C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br/>
              <w:t>猪肾</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87E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克伦特罗</w:t>
            </w:r>
          </w:p>
        </w:tc>
      </w:tr>
      <w:tr w:rsidR="001A198D" w:rsidRPr="00276B9C" w14:paraId="3D9A53E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3DAD4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89CE0"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721A1"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1F8A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DE0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833D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沙丁胺醇</w:t>
            </w:r>
          </w:p>
        </w:tc>
      </w:tr>
      <w:tr w:rsidR="001A198D" w:rsidRPr="00276B9C" w14:paraId="306529D2"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49141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ACA62"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2EEA9"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ABA2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49E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0958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莱</w:t>
            </w:r>
            <w:proofErr w:type="gramEnd"/>
            <w:r w:rsidRPr="00276B9C">
              <w:rPr>
                <w:rFonts w:asciiTheme="minorEastAsia" w:eastAsiaTheme="minorEastAsia" w:hAnsiTheme="minorEastAsia" w:cs="宋体" w:hint="eastAsia"/>
                <w:sz w:val="21"/>
                <w:szCs w:val="21"/>
              </w:rPr>
              <w:t>克多巴胺</w:t>
            </w:r>
          </w:p>
        </w:tc>
      </w:tr>
      <w:tr w:rsidR="001A198D" w:rsidRPr="00276B9C" w14:paraId="7C029652"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40225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91CE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7685E"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BC7CD"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CBB4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A12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磺胺类（总量）a</w:t>
            </w:r>
          </w:p>
        </w:tc>
      </w:tr>
      <w:tr w:rsidR="001A198D" w:rsidRPr="00276B9C" w14:paraId="279DCAB7"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A4DD21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23BA2"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6B049"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5B2B8" w14:textId="77777777" w:rsidR="001A198D" w:rsidRPr="00276B9C" w:rsidRDefault="00D56545">
            <w:pPr>
              <w:spacing w:line="360" w:lineRule="auto"/>
              <w:jc w:val="center"/>
              <w:textAlignment w:val="center"/>
              <w:rPr>
                <w:rFonts w:asciiTheme="minorEastAsia" w:eastAsiaTheme="minorEastAsia" w:hAnsiTheme="minorEastAsia" w:cs="等线"/>
                <w:sz w:val="21"/>
                <w:szCs w:val="21"/>
              </w:rPr>
            </w:pPr>
            <w:r w:rsidRPr="00276B9C">
              <w:rPr>
                <w:rFonts w:asciiTheme="minorEastAsia" w:eastAsiaTheme="minorEastAsia" w:hAnsiTheme="minorEastAsia" w:cs="等线"/>
                <w:sz w:val="21"/>
                <w:szCs w:val="21"/>
              </w:rPr>
              <w:t>畜副产品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5FA4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br/>
              <w:t>牛肾</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F9A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克伦特罗</w:t>
            </w:r>
          </w:p>
        </w:tc>
      </w:tr>
      <w:tr w:rsidR="001A198D" w:rsidRPr="00276B9C" w14:paraId="679C97F1"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B76A8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E63B8"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46B7A"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BF4CC" w14:textId="77777777" w:rsidR="001A198D" w:rsidRPr="00276B9C" w:rsidRDefault="001A198D">
            <w:pPr>
              <w:spacing w:line="360" w:lineRule="auto"/>
              <w:jc w:val="center"/>
              <w:rPr>
                <w:rFonts w:asciiTheme="minorEastAsia" w:eastAsiaTheme="minorEastAsia" w:hAnsiTheme="minorEastAsia" w:cs="等线"/>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B08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17B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莱</w:t>
            </w:r>
            <w:proofErr w:type="gramEnd"/>
            <w:r w:rsidRPr="00276B9C">
              <w:rPr>
                <w:rFonts w:asciiTheme="minorEastAsia" w:eastAsiaTheme="minorEastAsia" w:hAnsiTheme="minorEastAsia" w:cs="宋体" w:hint="eastAsia"/>
                <w:sz w:val="21"/>
                <w:szCs w:val="21"/>
              </w:rPr>
              <w:t>克多巴胺</w:t>
            </w:r>
          </w:p>
        </w:tc>
      </w:tr>
      <w:tr w:rsidR="001A198D" w:rsidRPr="00276B9C" w14:paraId="01FA2903"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D7DF04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804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D9B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058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畜副产品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9647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br/>
              <w:t>其他畜副产品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FC37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克伦特罗</w:t>
            </w:r>
          </w:p>
        </w:tc>
      </w:tr>
      <w:tr w:rsidR="001A198D" w:rsidRPr="00276B9C" w14:paraId="06B20EAC"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50412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35E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8E5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A99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BAE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AAE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沙丁胺醇</w:t>
            </w:r>
          </w:p>
        </w:tc>
      </w:tr>
      <w:tr w:rsidR="001A198D" w:rsidRPr="00276B9C" w14:paraId="1998B203"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7E9A1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6E4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5EC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DD9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5E1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90D8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莱</w:t>
            </w:r>
            <w:proofErr w:type="gramEnd"/>
            <w:r w:rsidRPr="00276B9C">
              <w:rPr>
                <w:rFonts w:asciiTheme="minorEastAsia" w:eastAsiaTheme="minorEastAsia" w:hAnsiTheme="minorEastAsia" w:cs="宋体" w:hint="eastAsia"/>
                <w:sz w:val="21"/>
                <w:szCs w:val="21"/>
              </w:rPr>
              <w:t>克多巴胺</w:t>
            </w:r>
          </w:p>
        </w:tc>
      </w:tr>
      <w:tr w:rsidR="001A198D" w:rsidRPr="00276B9C" w14:paraId="264F47B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1F1D8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D0D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9AF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DAD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825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FCC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17E2F067"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A7EAFB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6D0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BB8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A6A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6FE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17E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49095F9E"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82D6F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ABC3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43AB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D4E0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禽副产品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85C4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鸡肝</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81C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w:t>
            </w:r>
          </w:p>
        </w:tc>
      </w:tr>
      <w:tr w:rsidR="001A198D" w:rsidRPr="00276B9C" w14:paraId="2D96A0DB"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7A60E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490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BC9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3A2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052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CDE3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435542A3" w14:textId="77777777">
        <w:trPr>
          <w:trHeight w:val="36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6A5AB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1F17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947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8DD3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禽副产品</w:t>
            </w:r>
          </w:p>
        </w:tc>
        <w:tc>
          <w:tcPr>
            <w:tcW w:w="1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ACEE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br/>
              <w:t>其他禽副产品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185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呋喃妥因代谢物</w:t>
            </w:r>
          </w:p>
        </w:tc>
      </w:tr>
      <w:tr w:rsidR="001A198D" w:rsidRPr="00276B9C" w14:paraId="7D3FFD5E"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8EA34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CDC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BF4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2B0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7C3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3DF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5A84EAB9"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AE808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7C1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F89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370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EC8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B13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0010F010"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82DA1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8E9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519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286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E78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B23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五氯酚酸钠（以五氯酚计）</w:t>
            </w:r>
          </w:p>
        </w:tc>
      </w:tr>
      <w:tr w:rsidR="001A198D" w:rsidRPr="00276B9C" w14:paraId="6164938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4D63C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0A3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9E01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6B03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鳞茎类蔬菜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404D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韭菜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9B00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毒死</w:t>
            </w:r>
            <w:proofErr w:type="gramStart"/>
            <w:r w:rsidRPr="00276B9C">
              <w:rPr>
                <w:rFonts w:asciiTheme="minorEastAsia" w:eastAsiaTheme="minorEastAsia" w:hAnsiTheme="minorEastAsia" w:cs="宋体" w:hint="eastAsia"/>
                <w:sz w:val="21"/>
                <w:szCs w:val="21"/>
              </w:rPr>
              <w:t>蜱</w:t>
            </w:r>
            <w:proofErr w:type="gramEnd"/>
          </w:p>
        </w:tc>
      </w:tr>
      <w:tr w:rsidR="001A198D" w:rsidRPr="00276B9C" w14:paraId="51C1A7F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A7C6F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1F3F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9D5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6D5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367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ADC09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腐霉利</w:t>
            </w:r>
            <w:proofErr w:type="gramEnd"/>
          </w:p>
        </w:tc>
      </w:tr>
      <w:tr w:rsidR="001A198D" w:rsidRPr="00276B9C" w14:paraId="4017549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D564D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A26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C04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49B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F48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3FB53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甲拌磷</w:t>
            </w:r>
          </w:p>
        </w:tc>
      </w:tr>
      <w:tr w:rsidR="001A198D" w:rsidRPr="00276B9C" w14:paraId="75E40BA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A1446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C82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665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492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C4C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2789F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398A3D4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8A051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6EB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D80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76C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350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D7D16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40F1AF1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75CCD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F9C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EEC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361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芸薹属类蔬菜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1D91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花椰菜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81D5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阿维菌素</w:t>
            </w:r>
          </w:p>
        </w:tc>
      </w:tr>
      <w:tr w:rsidR="001A198D" w:rsidRPr="00276B9C" w14:paraId="53D9E67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2D5FF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D75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D59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039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B0A9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321E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毒死</w:t>
            </w:r>
            <w:proofErr w:type="gramStart"/>
            <w:r w:rsidRPr="00276B9C">
              <w:rPr>
                <w:rFonts w:asciiTheme="minorEastAsia" w:eastAsiaTheme="minorEastAsia" w:hAnsiTheme="minorEastAsia" w:cs="宋体" w:hint="eastAsia"/>
                <w:sz w:val="21"/>
                <w:szCs w:val="21"/>
              </w:rPr>
              <w:t>蜱</w:t>
            </w:r>
            <w:proofErr w:type="gramEnd"/>
          </w:p>
        </w:tc>
      </w:tr>
      <w:tr w:rsidR="001A198D" w:rsidRPr="00276B9C" w14:paraId="2689EE4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96AE7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A41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297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B14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0FA4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BDB9B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甲拌磷</w:t>
            </w:r>
          </w:p>
        </w:tc>
      </w:tr>
      <w:tr w:rsidR="001A198D" w:rsidRPr="00276B9C" w14:paraId="391D57D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487FD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274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A169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1AE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47A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9910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氯氰菊酯和高效氯氰菊酯</w:t>
            </w:r>
          </w:p>
        </w:tc>
      </w:tr>
      <w:tr w:rsidR="001A198D" w:rsidRPr="00276B9C" w14:paraId="7405003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5C023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E04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25F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64D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芸薹属类蔬菜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8C8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菜薹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3E3F0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毒死</w:t>
            </w:r>
            <w:proofErr w:type="gramStart"/>
            <w:r w:rsidRPr="00276B9C">
              <w:rPr>
                <w:rFonts w:asciiTheme="minorEastAsia" w:eastAsiaTheme="minorEastAsia" w:hAnsiTheme="minorEastAsia" w:cs="宋体" w:hint="eastAsia"/>
                <w:sz w:val="21"/>
                <w:szCs w:val="21"/>
              </w:rPr>
              <w:t>蜱</w:t>
            </w:r>
            <w:proofErr w:type="gramEnd"/>
          </w:p>
        </w:tc>
      </w:tr>
      <w:tr w:rsidR="001A198D" w:rsidRPr="00276B9C" w14:paraId="7706118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EE6A7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8CC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ACE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AAB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396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FE2CB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3E74722D"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EDBC9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3E2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583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22E5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叶菜类蔬菜</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7BF0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菠菜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C8551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阿维菌素</w:t>
            </w:r>
          </w:p>
        </w:tc>
      </w:tr>
      <w:tr w:rsidR="001A198D" w:rsidRPr="00276B9C" w14:paraId="64A9507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44CEB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8840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E33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9798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叶菜类蔬菜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72DD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芹菜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A590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毒死</w:t>
            </w:r>
            <w:proofErr w:type="gramStart"/>
            <w:r w:rsidRPr="00276B9C">
              <w:rPr>
                <w:rFonts w:asciiTheme="minorEastAsia" w:eastAsiaTheme="minorEastAsia" w:hAnsiTheme="minorEastAsia" w:cs="宋体" w:hint="eastAsia"/>
                <w:sz w:val="21"/>
                <w:szCs w:val="21"/>
              </w:rPr>
              <w:t>蜱</w:t>
            </w:r>
            <w:proofErr w:type="gramEnd"/>
          </w:p>
        </w:tc>
      </w:tr>
      <w:tr w:rsidR="001A198D" w:rsidRPr="00276B9C" w14:paraId="6DA277B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E7FD9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773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57B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D19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ED7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29475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甲拌磷</w:t>
            </w:r>
          </w:p>
        </w:tc>
      </w:tr>
      <w:tr w:rsidR="001A198D" w:rsidRPr="00276B9C" w14:paraId="3FE5940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CD8BB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09A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649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12E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18A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87DAE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6268149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56CAE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51B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C41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CFB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8CA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768F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氟虫</w:t>
            </w:r>
            <w:proofErr w:type="gramStart"/>
            <w:r w:rsidRPr="00276B9C">
              <w:rPr>
                <w:rFonts w:asciiTheme="minorEastAsia" w:eastAsiaTheme="minorEastAsia" w:hAnsiTheme="minorEastAsia" w:cs="宋体" w:hint="eastAsia"/>
                <w:sz w:val="21"/>
                <w:szCs w:val="21"/>
              </w:rPr>
              <w:t>腈</w:t>
            </w:r>
            <w:proofErr w:type="gramEnd"/>
          </w:p>
        </w:tc>
      </w:tr>
      <w:tr w:rsidR="001A198D" w:rsidRPr="00276B9C" w14:paraId="31FD78B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DEBE6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5C6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E3D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F04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AD4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A5E2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231E45C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40C56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5AC5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07BD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AB2F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叶菜类蔬菜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1078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普通白菜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B60D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啶</w:t>
            </w:r>
            <w:proofErr w:type="gramEnd"/>
            <w:r w:rsidRPr="00276B9C">
              <w:rPr>
                <w:rFonts w:asciiTheme="minorEastAsia" w:eastAsiaTheme="minorEastAsia" w:hAnsiTheme="minorEastAsia" w:cs="宋体" w:hint="eastAsia"/>
                <w:sz w:val="21"/>
                <w:szCs w:val="21"/>
              </w:rPr>
              <w:t>虫</w:t>
            </w:r>
            <w:proofErr w:type="gramStart"/>
            <w:r w:rsidRPr="00276B9C">
              <w:rPr>
                <w:rFonts w:asciiTheme="minorEastAsia" w:eastAsiaTheme="minorEastAsia" w:hAnsiTheme="minorEastAsia" w:cs="宋体" w:hint="eastAsia"/>
                <w:sz w:val="21"/>
                <w:szCs w:val="21"/>
              </w:rPr>
              <w:t>脒</w:t>
            </w:r>
            <w:proofErr w:type="gramEnd"/>
          </w:p>
        </w:tc>
      </w:tr>
      <w:tr w:rsidR="001A198D" w:rsidRPr="00276B9C" w14:paraId="386D72F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B670B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BA52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B13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2ED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713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E265E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毒死</w:t>
            </w:r>
            <w:proofErr w:type="gramStart"/>
            <w:r w:rsidRPr="00276B9C">
              <w:rPr>
                <w:rFonts w:asciiTheme="minorEastAsia" w:eastAsiaTheme="minorEastAsia" w:hAnsiTheme="minorEastAsia" w:cs="宋体" w:hint="eastAsia"/>
                <w:sz w:val="21"/>
                <w:szCs w:val="21"/>
              </w:rPr>
              <w:t>蜱</w:t>
            </w:r>
            <w:proofErr w:type="gramEnd"/>
          </w:p>
        </w:tc>
      </w:tr>
      <w:tr w:rsidR="001A198D" w:rsidRPr="00276B9C" w14:paraId="6F699B9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9E052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46B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D18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BCE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3A0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4F11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氟虫</w:t>
            </w:r>
            <w:proofErr w:type="gramStart"/>
            <w:r w:rsidRPr="00276B9C">
              <w:rPr>
                <w:rFonts w:asciiTheme="minorEastAsia" w:eastAsiaTheme="minorEastAsia" w:hAnsiTheme="minorEastAsia" w:cs="宋体" w:hint="eastAsia"/>
                <w:sz w:val="21"/>
                <w:szCs w:val="21"/>
              </w:rPr>
              <w:t>腈</w:t>
            </w:r>
            <w:proofErr w:type="gramEnd"/>
          </w:p>
        </w:tc>
      </w:tr>
      <w:tr w:rsidR="001A198D" w:rsidRPr="00276B9C" w14:paraId="39C12C3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183C9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A8A6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CB2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EF9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叶菜类蔬菜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2AF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油麦菜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53752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氟虫</w:t>
            </w:r>
            <w:proofErr w:type="gramStart"/>
            <w:r w:rsidRPr="00276B9C">
              <w:rPr>
                <w:rFonts w:asciiTheme="minorEastAsia" w:eastAsiaTheme="minorEastAsia" w:hAnsiTheme="minorEastAsia" w:cs="宋体" w:hint="eastAsia"/>
                <w:sz w:val="21"/>
                <w:szCs w:val="21"/>
              </w:rPr>
              <w:t>腈</w:t>
            </w:r>
            <w:proofErr w:type="gramEnd"/>
          </w:p>
        </w:tc>
      </w:tr>
      <w:tr w:rsidR="001A198D" w:rsidRPr="00276B9C" w14:paraId="132A617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2CACA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874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913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F5E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2F4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47AFA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41F136E1" w14:textId="77777777">
        <w:trPr>
          <w:trHeight w:val="66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BE953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49F4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0049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C265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茄果类蔬菜</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78E2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茄子</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B551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1E0F554B" w14:textId="77777777">
        <w:trPr>
          <w:trHeight w:val="4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DD333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4CB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1DA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C73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茄果类蔬菜</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CC2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辣椒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60C2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08BF12F4"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D47F0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5C2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7371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8EF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茄果类蔬菜</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291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番茄</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2EA6B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31D3364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546C4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C967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5A7E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629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瓜类蔬菜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92C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黄瓜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88A94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7F8298E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ED522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DB6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DDB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962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E68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2E767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甲拌磷</w:t>
            </w:r>
          </w:p>
        </w:tc>
      </w:tr>
      <w:tr w:rsidR="001A198D" w:rsidRPr="00276B9C" w14:paraId="0B1B2C6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02FC2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C90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CE8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D62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156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B0EF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14E0585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C82FD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E820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F0C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C44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AD1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豇豆</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8636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6663F29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DA9D1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AB3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D94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B77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6A9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300CB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灭蝇胺</w:t>
            </w:r>
          </w:p>
        </w:tc>
      </w:tr>
      <w:tr w:rsidR="001A198D" w:rsidRPr="00276B9C" w14:paraId="7CDB4BC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35F44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24F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C9F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FA1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D42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DBDD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水胺硫磷</w:t>
            </w:r>
          </w:p>
        </w:tc>
      </w:tr>
      <w:tr w:rsidR="001A198D" w:rsidRPr="00276B9C" w14:paraId="13B7501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3F667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E0B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AFE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FD0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3DC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48FA4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15A3999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A8930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38C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DBFD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538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622A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菜豆</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3D098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67D73FC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04756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B90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ED9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5B5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E49B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1E7E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灭蝇胺</w:t>
            </w:r>
          </w:p>
        </w:tc>
      </w:tr>
      <w:tr w:rsidR="001A198D" w:rsidRPr="00276B9C" w14:paraId="4E6B199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7B745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230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957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F43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07B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7A005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水胺硫磷</w:t>
            </w:r>
          </w:p>
        </w:tc>
      </w:tr>
      <w:tr w:rsidR="001A198D" w:rsidRPr="00276B9C" w14:paraId="6D1618B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DC17A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4F5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BBA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450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3A87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C386C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0587A13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3BF2C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B51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2ED1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F8B3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根茎类和</w:t>
            </w:r>
            <w:proofErr w:type="gramStart"/>
            <w:r w:rsidRPr="00276B9C">
              <w:rPr>
                <w:rFonts w:asciiTheme="minorEastAsia" w:eastAsiaTheme="minorEastAsia" w:hAnsiTheme="minorEastAsia" w:cs="宋体" w:hint="eastAsia"/>
                <w:sz w:val="21"/>
                <w:szCs w:val="21"/>
              </w:rPr>
              <w:t>薯宇</w:t>
            </w:r>
            <w:proofErr w:type="gramEnd"/>
            <w:r w:rsidRPr="00276B9C">
              <w:rPr>
                <w:rFonts w:asciiTheme="minorEastAsia" w:eastAsiaTheme="minorEastAsia" w:hAnsiTheme="minorEastAsia" w:cs="宋体" w:hint="eastAsia"/>
                <w:sz w:val="21"/>
                <w:szCs w:val="21"/>
              </w:rPr>
              <w:t>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C855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山药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C5061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7AA98E7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F413E7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5E9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EE8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F7E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EF7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8BA79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乐果</w:t>
            </w:r>
          </w:p>
        </w:tc>
      </w:tr>
      <w:tr w:rsidR="001A198D" w:rsidRPr="00276B9C" w14:paraId="5F0C858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5CA7A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BD2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203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ED0E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FF1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C3AE9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倍硫磷</w:t>
            </w:r>
          </w:p>
        </w:tc>
      </w:tr>
      <w:tr w:rsidR="001A198D" w:rsidRPr="00276B9C" w14:paraId="4FA61BC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E6A92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C0D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3C5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9ED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DAC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9080B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敌百虫</w:t>
            </w:r>
          </w:p>
        </w:tc>
      </w:tr>
      <w:tr w:rsidR="001A198D" w:rsidRPr="00276B9C" w14:paraId="488BFB2D" w14:textId="77777777">
        <w:trPr>
          <w:trHeight w:val="285"/>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284AF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C3DF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2879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8C20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豆芽</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7C73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豆芽</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C2E9B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亚硫酸盐（以SO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w:t>
            </w:r>
          </w:p>
        </w:tc>
      </w:tr>
      <w:tr w:rsidR="001A198D" w:rsidRPr="00276B9C" w14:paraId="5D2A2EC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D2FB8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726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3CA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619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D44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DF5E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6-苄基腺嘌呤（6-BA）</w:t>
            </w:r>
          </w:p>
        </w:tc>
      </w:tr>
      <w:tr w:rsidR="001A198D" w:rsidRPr="00276B9C" w14:paraId="5645E30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651D4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B3E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A14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22B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618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F05DA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4-氯苯氧乙酸钠</w:t>
            </w:r>
          </w:p>
        </w:tc>
      </w:tr>
      <w:tr w:rsidR="001A198D" w:rsidRPr="00276B9C" w14:paraId="2EFCF80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2244E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E749F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0DB6D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蔬菜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D1B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鲜食用菌</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A128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鲜食用菌</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24AC9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氯氟氰菊酯</w:t>
            </w:r>
            <w:proofErr w:type="gramEnd"/>
            <w:r w:rsidRPr="00276B9C">
              <w:rPr>
                <w:rFonts w:asciiTheme="minorEastAsia" w:eastAsiaTheme="minorEastAsia" w:hAnsiTheme="minorEastAsia" w:cs="宋体" w:hint="eastAsia"/>
                <w:sz w:val="21"/>
                <w:szCs w:val="21"/>
              </w:rPr>
              <w:t>和高效</w:t>
            </w:r>
            <w:proofErr w:type="gramStart"/>
            <w:r w:rsidRPr="00276B9C">
              <w:rPr>
                <w:rFonts w:asciiTheme="minorEastAsia" w:eastAsiaTheme="minorEastAsia" w:hAnsiTheme="minorEastAsia" w:cs="宋体" w:hint="eastAsia"/>
                <w:sz w:val="21"/>
                <w:szCs w:val="21"/>
              </w:rPr>
              <w:t>氯氟氰菊酯</w:t>
            </w:r>
            <w:proofErr w:type="gramEnd"/>
          </w:p>
        </w:tc>
      </w:tr>
      <w:tr w:rsidR="001A198D" w:rsidRPr="00276B9C" w14:paraId="51C5628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9C373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42B6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573B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0CC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DB8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0772A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氯氰菊酯和高效氯氰菊酯</w:t>
            </w:r>
          </w:p>
        </w:tc>
      </w:tr>
      <w:tr w:rsidR="001A198D" w:rsidRPr="00276B9C" w14:paraId="0C002E8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C61BF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F749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C4B64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122B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CF8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FCBD8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氟氯氰菊酯和高效氟氯氰菊酯</w:t>
            </w:r>
          </w:p>
        </w:tc>
      </w:tr>
      <w:tr w:rsidR="001A198D" w:rsidRPr="00276B9C" w14:paraId="158BBE5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E04B6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D62E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D561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4B5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F87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525B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5061C6BB"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D1309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A9A7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B3ACA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F367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淡水产品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606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淡水鱼</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FA7B8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64BBA80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211C1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46EB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B886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1520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233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054F3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孔雀石绿</w:t>
            </w:r>
          </w:p>
        </w:tc>
      </w:tr>
      <w:tr w:rsidR="001A198D" w:rsidRPr="00276B9C" w14:paraId="7DAB644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E29C1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FF841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7B5E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EF5B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8816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D8C93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6D88E60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33294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776F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EF18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7EA8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775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2293B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w:t>
            </w:r>
            <w:proofErr w:type="gramStart"/>
            <w:r w:rsidRPr="00276B9C">
              <w:rPr>
                <w:rFonts w:asciiTheme="minorEastAsia" w:eastAsiaTheme="minorEastAsia" w:hAnsiTheme="minorEastAsia" w:cs="宋体" w:hint="eastAsia"/>
                <w:sz w:val="21"/>
                <w:szCs w:val="21"/>
              </w:rPr>
              <w:t>唑</w:t>
            </w:r>
            <w:proofErr w:type="gramEnd"/>
            <w:r w:rsidRPr="00276B9C">
              <w:rPr>
                <w:rFonts w:asciiTheme="minorEastAsia" w:eastAsiaTheme="minorEastAsia" w:hAnsiTheme="minorEastAsia" w:cs="宋体" w:hint="eastAsia"/>
                <w:sz w:val="21"/>
                <w:szCs w:val="21"/>
              </w:rPr>
              <w:t>酮代谢物</w:t>
            </w:r>
          </w:p>
        </w:tc>
      </w:tr>
      <w:tr w:rsidR="001A198D" w:rsidRPr="00276B9C" w14:paraId="7251EEB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7ECCC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6FC7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339C9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0BB5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396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1C14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呋喃西林代谢物</w:t>
            </w:r>
          </w:p>
        </w:tc>
      </w:tr>
      <w:tr w:rsidR="001A198D" w:rsidRPr="00276B9C" w14:paraId="6CCFF64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C40A3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DA97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02F5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8875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5EE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5CD12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695099D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12784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1B3D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17A7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8C1F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104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00372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培氟沙</w:t>
            </w:r>
            <w:proofErr w:type="gramEnd"/>
            <w:r w:rsidRPr="00276B9C">
              <w:rPr>
                <w:rFonts w:asciiTheme="minorEastAsia" w:eastAsiaTheme="minorEastAsia" w:hAnsiTheme="minorEastAsia" w:cs="宋体" w:hint="eastAsia"/>
                <w:sz w:val="21"/>
                <w:szCs w:val="21"/>
              </w:rPr>
              <w:t>星</w:t>
            </w:r>
          </w:p>
        </w:tc>
      </w:tr>
      <w:tr w:rsidR="001A198D" w:rsidRPr="00276B9C" w14:paraId="24A6209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42A18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FDD9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8662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824D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667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3C12B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磺胺类（总量）</w:t>
            </w:r>
          </w:p>
        </w:tc>
      </w:tr>
      <w:tr w:rsidR="001A198D" w:rsidRPr="00276B9C" w14:paraId="0E51917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43DFAB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C8AD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BAB1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408F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829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E5D60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地西</w:t>
            </w:r>
            <w:proofErr w:type="gramStart"/>
            <w:r w:rsidRPr="00276B9C">
              <w:rPr>
                <w:rFonts w:asciiTheme="minorEastAsia" w:eastAsiaTheme="minorEastAsia" w:hAnsiTheme="minorEastAsia" w:cs="宋体" w:hint="eastAsia"/>
                <w:sz w:val="21"/>
                <w:szCs w:val="21"/>
              </w:rPr>
              <w:t>泮</w:t>
            </w:r>
            <w:proofErr w:type="gramEnd"/>
          </w:p>
        </w:tc>
      </w:tr>
      <w:tr w:rsidR="001A198D" w:rsidRPr="00276B9C" w14:paraId="7D19E04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A45FC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E795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68ACF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C014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淡水产品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BDF1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淡水虾</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9E16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w:t>
            </w:r>
            <w:proofErr w:type="gramStart"/>
            <w:r w:rsidRPr="00276B9C">
              <w:rPr>
                <w:rFonts w:asciiTheme="minorEastAsia" w:eastAsiaTheme="minorEastAsia" w:hAnsiTheme="minorEastAsia" w:cs="宋体" w:hint="eastAsia"/>
                <w:sz w:val="21"/>
                <w:szCs w:val="21"/>
              </w:rPr>
              <w:t>唑</w:t>
            </w:r>
            <w:proofErr w:type="gramEnd"/>
            <w:r w:rsidRPr="00276B9C">
              <w:rPr>
                <w:rFonts w:asciiTheme="minorEastAsia" w:eastAsiaTheme="minorEastAsia" w:hAnsiTheme="minorEastAsia" w:cs="宋体" w:hint="eastAsia"/>
                <w:sz w:val="21"/>
                <w:szCs w:val="21"/>
              </w:rPr>
              <w:t>酮代谢物</w:t>
            </w:r>
          </w:p>
        </w:tc>
      </w:tr>
      <w:tr w:rsidR="001A198D" w:rsidRPr="00276B9C" w14:paraId="038CB17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4BEAB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BEDE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6B98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D71C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7D8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F6FE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呋喃西林代谢物</w:t>
            </w:r>
          </w:p>
        </w:tc>
      </w:tr>
      <w:tr w:rsidR="001A198D" w:rsidRPr="00276B9C" w14:paraId="15E58D3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781B9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C428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577E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BC9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051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F28BB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呋喃妥因代谢物</w:t>
            </w:r>
          </w:p>
        </w:tc>
      </w:tr>
      <w:tr w:rsidR="001A198D" w:rsidRPr="00276B9C" w14:paraId="71BA4A68"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26867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4839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D849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8F70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650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AEA9F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18D705E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2C5590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F5A5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5B8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E8E3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ED4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D8D7A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土霉素</w:t>
            </w:r>
          </w:p>
        </w:tc>
      </w:tr>
      <w:tr w:rsidR="001A198D" w:rsidRPr="00276B9C" w14:paraId="59CC229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C0950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5479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BC75F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06B6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淡水产品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860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淡水蟹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C49D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40BF16BC"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7572E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9A21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1B1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FDF0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0EAD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0E61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711167B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DD7FC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06F1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5FB0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F984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CE4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EBED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呋喃西林代谢物</w:t>
            </w:r>
          </w:p>
        </w:tc>
      </w:tr>
      <w:tr w:rsidR="001A198D" w:rsidRPr="00276B9C" w14:paraId="69B1027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3C5CB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2840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5197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3E48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105F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FE7A9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606CC68D"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6B857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FD47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B5B7D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5969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海水产品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1C9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海水鱼</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34C4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6FAF499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809F00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4A3B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E99E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71B5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B31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D3E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组胺</w:t>
            </w:r>
          </w:p>
        </w:tc>
      </w:tr>
      <w:tr w:rsidR="001A198D" w:rsidRPr="00276B9C" w14:paraId="72E102E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2A6CF5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6E14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24ADE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300B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5AC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5480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519F6B6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D38C5C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088B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E28B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0E23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751C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5890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孔雀石绿</w:t>
            </w:r>
          </w:p>
        </w:tc>
      </w:tr>
      <w:tr w:rsidR="001A198D" w:rsidRPr="00276B9C" w14:paraId="7F0DACA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BE942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A696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ECA2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3370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2E2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585DA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60F091D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AA56C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3EFD5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8A43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5255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0546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D3BC6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w:t>
            </w:r>
            <w:proofErr w:type="gramStart"/>
            <w:r w:rsidRPr="00276B9C">
              <w:rPr>
                <w:rFonts w:asciiTheme="minorEastAsia" w:eastAsiaTheme="minorEastAsia" w:hAnsiTheme="minorEastAsia" w:cs="宋体" w:hint="eastAsia"/>
                <w:sz w:val="21"/>
                <w:szCs w:val="21"/>
              </w:rPr>
              <w:t>唑</w:t>
            </w:r>
            <w:proofErr w:type="gramEnd"/>
            <w:r w:rsidRPr="00276B9C">
              <w:rPr>
                <w:rFonts w:asciiTheme="minorEastAsia" w:eastAsiaTheme="minorEastAsia" w:hAnsiTheme="minorEastAsia" w:cs="宋体" w:hint="eastAsia"/>
                <w:sz w:val="21"/>
                <w:szCs w:val="21"/>
              </w:rPr>
              <w:t>酮代谢物</w:t>
            </w:r>
          </w:p>
        </w:tc>
      </w:tr>
      <w:tr w:rsidR="001A198D" w:rsidRPr="00276B9C" w14:paraId="339DA96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817C2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4D5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C0D1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2EB07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4A0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0C44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呋喃西林代谢物</w:t>
            </w:r>
          </w:p>
        </w:tc>
      </w:tr>
      <w:tr w:rsidR="001A198D" w:rsidRPr="00276B9C" w14:paraId="3423DBE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277EBD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9E9B4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B6B6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8134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FFE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5189E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247F819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EB6F75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3CA6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CEE53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3C2E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2BE9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B60F8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诺氟沙星</w:t>
            </w:r>
          </w:p>
        </w:tc>
      </w:tr>
      <w:tr w:rsidR="001A198D" w:rsidRPr="00276B9C" w14:paraId="3BE92BB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A9C6B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DDBC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A4A6D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A12D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DB05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72F9E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磺胺类（总量）</w:t>
            </w:r>
          </w:p>
        </w:tc>
      </w:tr>
      <w:tr w:rsidR="001A198D" w:rsidRPr="00276B9C" w14:paraId="201544C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B3FED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7F24D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B561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5C60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BC7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5189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甲硝唑</w:t>
            </w:r>
          </w:p>
        </w:tc>
      </w:tr>
      <w:tr w:rsidR="001A198D" w:rsidRPr="00276B9C" w14:paraId="6B107D4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AFC46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1B56E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E199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CDD5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1D5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ABF6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羟基甲硝唑</w:t>
            </w:r>
          </w:p>
        </w:tc>
      </w:tr>
      <w:tr w:rsidR="001A198D" w:rsidRPr="00276B9C" w14:paraId="50F27E2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2A317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DA11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DE481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7FBC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海水产品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CF1B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海水虾</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B1FAE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53CDFE9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1DF68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B9D74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8405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D2E58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C15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8274F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w:t>
            </w:r>
            <w:proofErr w:type="gramStart"/>
            <w:r w:rsidRPr="00276B9C">
              <w:rPr>
                <w:rFonts w:asciiTheme="minorEastAsia" w:eastAsiaTheme="minorEastAsia" w:hAnsiTheme="minorEastAsia" w:cs="宋体" w:hint="eastAsia"/>
                <w:sz w:val="21"/>
                <w:szCs w:val="21"/>
              </w:rPr>
              <w:t>唑</w:t>
            </w:r>
            <w:proofErr w:type="gramEnd"/>
            <w:r w:rsidRPr="00276B9C">
              <w:rPr>
                <w:rFonts w:asciiTheme="minorEastAsia" w:eastAsiaTheme="minorEastAsia" w:hAnsiTheme="minorEastAsia" w:cs="宋体" w:hint="eastAsia"/>
                <w:sz w:val="21"/>
                <w:szCs w:val="21"/>
              </w:rPr>
              <w:t>酮代谢物</w:t>
            </w:r>
          </w:p>
        </w:tc>
      </w:tr>
      <w:tr w:rsidR="001A198D" w:rsidRPr="00276B9C" w14:paraId="3CDF577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0AC14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AA06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D6CB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43AE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C2C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D3C9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呋喃妥因代谢物</w:t>
            </w:r>
          </w:p>
        </w:tc>
      </w:tr>
      <w:tr w:rsidR="001A198D" w:rsidRPr="00276B9C" w14:paraId="108D5E8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F2B09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11D5F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499D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2B0E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2269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EEF08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金霉素</w:t>
            </w:r>
          </w:p>
        </w:tc>
      </w:tr>
      <w:tr w:rsidR="001A198D" w:rsidRPr="00276B9C" w14:paraId="6DA3245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A7131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7DF8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B014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175C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44B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EE07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土霉素</w:t>
            </w:r>
          </w:p>
        </w:tc>
      </w:tr>
      <w:tr w:rsidR="001A198D" w:rsidRPr="00276B9C" w14:paraId="139C9A2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6B57F0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D751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6E49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F6AA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A3EC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17C2E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二氧化硫残留量</w:t>
            </w:r>
          </w:p>
        </w:tc>
      </w:tr>
      <w:tr w:rsidR="001A198D" w:rsidRPr="00276B9C" w14:paraId="74CE400A"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9D3287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C4CDC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161B4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21A5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海水产品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53AA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海水蟹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07B59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6FD42E8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77BA5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95D3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D7A1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6874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719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A5059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1E4AD0E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A0A8F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357E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38C7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39E0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1666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A1E7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2FCD842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73D00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375C7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E343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9FAD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00B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890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呋喃它酮代谢物</w:t>
            </w:r>
          </w:p>
        </w:tc>
      </w:tr>
      <w:tr w:rsidR="001A198D" w:rsidRPr="00276B9C" w14:paraId="51236CA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A546B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AAB7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534C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A76F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8D7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1179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呋喃西林代谢物</w:t>
            </w:r>
          </w:p>
        </w:tc>
      </w:tr>
      <w:tr w:rsidR="001A198D" w:rsidRPr="00276B9C" w14:paraId="6D1FBB0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70CFAB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FC39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2FC0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FE938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F23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A8FDD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呋喃妥因代谢物</w:t>
            </w:r>
          </w:p>
        </w:tc>
      </w:tr>
      <w:tr w:rsidR="001A198D" w:rsidRPr="00276B9C" w14:paraId="785B9D25"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5581B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36CEB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A43A0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534E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贝类</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525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贝类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DAB4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4D92E75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DA885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10EA1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F091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116B4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E07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72FE4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72CDB6A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7C16F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CE81B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533F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BA81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EC31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5FF8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呋喃西林代谢物</w:t>
            </w:r>
          </w:p>
        </w:tc>
      </w:tr>
      <w:tr w:rsidR="001A198D" w:rsidRPr="00276B9C" w14:paraId="1C8EB45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8E4B7E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70CC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6D95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190F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2377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F5B0D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氯霉素</w:t>
            </w:r>
          </w:p>
        </w:tc>
      </w:tr>
      <w:tr w:rsidR="001A198D" w:rsidRPr="00276B9C" w14:paraId="518E1042"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9A99E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389B8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B4481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3F5C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其他水产品</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CA23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其它水产品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4852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5B161AE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212A1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D6DA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78A3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2FEED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9CCD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4838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269CA57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A12A9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EAF8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5AEE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886CF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829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DBA6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呋喃</w:t>
            </w:r>
            <w:proofErr w:type="gramStart"/>
            <w:r w:rsidRPr="00276B9C">
              <w:rPr>
                <w:rFonts w:asciiTheme="minorEastAsia" w:eastAsiaTheme="minorEastAsia" w:hAnsiTheme="minorEastAsia" w:cs="宋体" w:hint="eastAsia"/>
                <w:sz w:val="21"/>
                <w:szCs w:val="21"/>
              </w:rPr>
              <w:t>唑</w:t>
            </w:r>
            <w:proofErr w:type="gramEnd"/>
            <w:r w:rsidRPr="00276B9C">
              <w:rPr>
                <w:rFonts w:asciiTheme="minorEastAsia" w:eastAsiaTheme="minorEastAsia" w:hAnsiTheme="minorEastAsia" w:cs="宋体" w:hint="eastAsia"/>
                <w:sz w:val="21"/>
                <w:szCs w:val="21"/>
              </w:rPr>
              <w:t>酮代谢物</w:t>
            </w:r>
          </w:p>
        </w:tc>
      </w:tr>
      <w:tr w:rsidR="001A198D" w:rsidRPr="00276B9C" w14:paraId="1A3292E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28520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3F66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48E7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E5B7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509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FF96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37EEEDA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13A500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C170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C00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74D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仁果类水果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EAF1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苹果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6F03B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对硫磷</w:t>
            </w:r>
          </w:p>
        </w:tc>
      </w:tr>
      <w:tr w:rsidR="001A198D" w:rsidRPr="00276B9C" w14:paraId="02391D0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41F2B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005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684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ECD5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7EF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A46E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敌敌畏</w:t>
            </w:r>
          </w:p>
        </w:tc>
      </w:tr>
      <w:tr w:rsidR="001A198D" w:rsidRPr="00276B9C" w14:paraId="7921F13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41B83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4F1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C20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007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ECD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88E0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毒死</w:t>
            </w:r>
            <w:proofErr w:type="gramStart"/>
            <w:r w:rsidRPr="00276B9C">
              <w:rPr>
                <w:rFonts w:asciiTheme="minorEastAsia" w:eastAsiaTheme="minorEastAsia" w:hAnsiTheme="minorEastAsia" w:cs="宋体" w:hint="eastAsia"/>
                <w:sz w:val="21"/>
                <w:szCs w:val="21"/>
              </w:rPr>
              <w:t>蜱</w:t>
            </w:r>
            <w:proofErr w:type="gramEnd"/>
          </w:p>
        </w:tc>
      </w:tr>
      <w:tr w:rsidR="001A198D" w:rsidRPr="00276B9C" w14:paraId="3D0E212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630E8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6501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A95B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E326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仁果类水果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121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292F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0097783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21994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299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08C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338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E4C0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6932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65DAFB0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DEB88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1001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D00F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AED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CFFE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B23D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氯氟氰菊酯</w:t>
            </w:r>
            <w:proofErr w:type="gramEnd"/>
          </w:p>
        </w:tc>
      </w:tr>
      <w:tr w:rsidR="001A198D" w:rsidRPr="00276B9C" w14:paraId="2A5BFA57"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CDDD1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07E0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0ACB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EA2D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核果类水果</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A4B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枣</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CA062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6E84CBB6"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59F97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47C7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7A7A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7F4B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核果类水果</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3966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桃</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2DAE4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氯唑磷</w:t>
            </w:r>
          </w:p>
        </w:tc>
      </w:tr>
      <w:tr w:rsidR="001A198D" w:rsidRPr="00276B9C" w14:paraId="5BB0B19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787FC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F5C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763C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BBD2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核果类水果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3942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油桃</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1744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多菌灵</w:t>
            </w:r>
          </w:p>
        </w:tc>
      </w:tr>
      <w:tr w:rsidR="001A198D" w:rsidRPr="00276B9C" w14:paraId="69EC1EE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49B188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7A40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C0C2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B71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E88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ED553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甲胺磷</w:t>
            </w:r>
          </w:p>
        </w:tc>
      </w:tr>
      <w:tr w:rsidR="001A198D" w:rsidRPr="00276B9C" w14:paraId="60EB41D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26AC6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8789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7D38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BFB8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柑橘类水果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D372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柑、</w:t>
            </w:r>
            <w:proofErr w:type="gramStart"/>
            <w:r w:rsidRPr="00276B9C">
              <w:rPr>
                <w:rFonts w:asciiTheme="minorEastAsia" w:eastAsiaTheme="minorEastAsia" w:hAnsiTheme="minorEastAsia" w:cs="宋体" w:hint="eastAsia"/>
                <w:sz w:val="21"/>
                <w:szCs w:val="21"/>
              </w:rPr>
              <w:t>橘</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795CD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三唑磷</w:t>
            </w:r>
          </w:p>
        </w:tc>
      </w:tr>
      <w:tr w:rsidR="001A198D" w:rsidRPr="00276B9C" w14:paraId="0D0373E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C4A26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C5D9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E7E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FC95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BAB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DEF90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联苯菊酯</w:t>
            </w:r>
          </w:p>
        </w:tc>
      </w:tr>
      <w:tr w:rsidR="001A198D" w:rsidRPr="00276B9C" w14:paraId="6E595AF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8833F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1EE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9D2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09C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F34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06F7B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75B48F8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5042E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B535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9AC7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931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C31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E6D63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丙溴磷</w:t>
            </w:r>
          </w:p>
        </w:tc>
      </w:tr>
      <w:tr w:rsidR="001A198D" w:rsidRPr="00276B9C" w14:paraId="5351EBC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AF364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A7B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99A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93D0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6FA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878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苯</w:t>
            </w:r>
            <w:proofErr w:type="gramStart"/>
            <w:r w:rsidRPr="00276B9C">
              <w:rPr>
                <w:rFonts w:asciiTheme="minorEastAsia" w:eastAsiaTheme="minorEastAsia" w:hAnsiTheme="minorEastAsia" w:cs="宋体" w:hint="eastAsia"/>
                <w:sz w:val="21"/>
                <w:szCs w:val="21"/>
              </w:rPr>
              <w:t>醚甲环唑</w:t>
            </w:r>
            <w:proofErr w:type="gramEnd"/>
          </w:p>
        </w:tc>
      </w:tr>
      <w:tr w:rsidR="001A198D" w:rsidRPr="00276B9C" w14:paraId="673685B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8CE86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C52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84F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CF9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6D2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4EEF1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71AEC7F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1B59BB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2D50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4485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6F0D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柑橘类水果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14DE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8677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三唑磷</w:t>
            </w:r>
          </w:p>
        </w:tc>
      </w:tr>
      <w:tr w:rsidR="001A198D" w:rsidRPr="00276B9C" w14:paraId="0DB0025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93B30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072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65FA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FCB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689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25A17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克百威</w:t>
            </w:r>
            <w:proofErr w:type="gramEnd"/>
          </w:p>
        </w:tc>
      </w:tr>
      <w:tr w:rsidR="001A198D" w:rsidRPr="00276B9C" w14:paraId="74342AA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45668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A0B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7A70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EEE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146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504A0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丙溴磷</w:t>
            </w:r>
          </w:p>
        </w:tc>
      </w:tr>
      <w:tr w:rsidR="001A198D" w:rsidRPr="00276B9C" w14:paraId="11E2A54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055598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788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B1A8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6D6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D99F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B7EBE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0A7E497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EEABDB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D5FD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36C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B460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浆果和其他小型水果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A88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葡萄</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8D4A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辛硫磷</w:t>
            </w:r>
          </w:p>
        </w:tc>
      </w:tr>
      <w:tr w:rsidR="001A198D" w:rsidRPr="00276B9C" w14:paraId="7829562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9D54F1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919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50B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869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C83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F78EA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氰戊菊酯和S-氰戊菊酯</w:t>
            </w:r>
          </w:p>
        </w:tc>
      </w:tr>
      <w:tr w:rsidR="001A198D" w:rsidRPr="00276B9C" w14:paraId="4701967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4DB88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E46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929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1032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3974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2F9F5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氟虫</w:t>
            </w:r>
            <w:proofErr w:type="gramStart"/>
            <w:r w:rsidRPr="00276B9C">
              <w:rPr>
                <w:rFonts w:asciiTheme="minorEastAsia" w:eastAsiaTheme="minorEastAsia" w:hAnsiTheme="minorEastAsia" w:cs="宋体" w:hint="eastAsia"/>
                <w:sz w:val="21"/>
                <w:szCs w:val="21"/>
              </w:rPr>
              <w:t>腈</w:t>
            </w:r>
            <w:proofErr w:type="gramEnd"/>
          </w:p>
        </w:tc>
      </w:tr>
      <w:tr w:rsidR="001A198D" w:rsidRPr="00276B9C" w14:paraId="007B9F00" w14:textId="77777777">
        <w:trPr>
          <w:trHeight w:val="72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2F536D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6462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F054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AB2A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浆果和其他小型水果</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4E1D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草莓</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FA181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烯酰吗</w:t>
            </w:r>
            <w:proofErr w:type="gramStart"/>
            <w:r w:rsidRPr="00276B9C">
              <w:rPr>
                <w:rFonts w:asciiTheme="minorEastAsia" w:eastAsiaTheme="minorEastAsia" w:hAnsiTheme="minorEastAsia" w:cs="宋体" w:hint="eastAsia"/>
                <w:sz w:val="21"/>
                <w:szCs w:val="21"/>
              </w:rPr>
              <w:t>啉</w:t>
            </w:r>
            <w:proofErr w:type="gramEnd"/>
          </w:p>
        </w:tc>
      </w:tr>
      <w:tr w:rsidR="001A198D" w:rsidRPr="00276B9C" w14:paraId="6A68D6B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18F78A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4543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0AE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62E0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浆果和其他小型水果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002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猕猴桃</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F3574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辛硫磷</w:t>
            </w:r>
          </w:p>
        </w:tc>
      </w:tr>
      <w:tr w:rsidR="001A198D" w:rsidRPr="00276B9C" w14:paraId="556CE29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30268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CE2A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1192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FF0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AC89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CF57E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氰戊菊酯和S-氰戊菊酯</w:t>
            </w:r>
          </w:p>
        </w:tc>
      </w:tr>
      <w:tr w:rsidR="001A198D" w:rsidRPr="00276B9C" w14:paraId="04735E0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D3E476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5ED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43BD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966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4C91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42A9A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氟虫</w:t>
            </w:r>
            <w:proofErr w:type="gramStart"/>
            <w:r w:rsidRPr="00276B9C">
              <w:rPr>
                <w:rFonts w:asciiTheme="minorEastAsia" w:eastAsiaTheme="minorEastAsia" w:hAnsiTheme="minorEastAsia" w:cs="宋体" w:hint="eastAsia"/>
                <w:sz w:val="21"/>
                <w:szCs w:val="21"/>
              </w:rPr>
              <w:t>腈</w:t>
            </w:r>
            <w:proofErr w:type="gramEnd"/>
          </w:p>
        </w:tc>
      </w:tr>
      <w:tr w:rsidR="001A198D" w:rsidRPr="00276B9C" w14:paraId="3DDDE0E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8EA539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65C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B99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A75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热带和亚热带水果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A3C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香蕉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99E4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氟虫</w:t>
            </w:r>
            <w:proofErr w:type="gramStart"/>
            <w:r w:rsidRPr="00276B9C">
              <w:rPr>
                <w:rFonts w:asciiTheme="minorEastAsia" w:eastAsiaTheme="minorEastAsia" w:hAnsiTheme="minorEastAsia" w:cs="宋体" w:hint="eastAsia"/>
                <w:sz w:val="21"/>
                <w:szCs w:val="21"/>
              </w:rPr>
              <w:t>腈</w:t>
            </w:r>
            <w:proofErr w:type="gramEnd"/>
          </w:p>
        </w:tc>
      </w:tr>
      <w:tr w:rsidR="001A198D" w:rsidRPr="00276B9C" w14:paraId="0221BE4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40AB31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4A49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BE4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D03E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AF32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FE26C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吡唑</w:t>
            </w:r>
            <w:proofErr w:type="gramStart"/>
            <w:r w:rsidRPr="00276B9C">
              <w:rPr>
                <w:rFonts w:asciiTheme="minorEastAsia" w:eastAsiaTheme="minorEastAsia" w:hAnsiTheme="minorEastAsia" w:cs="宋体" w:hint="eastAsia"/>
                <w:sz w:val="21"/>
                <w:szCs w:val="21"/>
              </w:rPr>
              <w:t>醚菌酯</w:t>
            </w:r>
            <w:proofErr w:type="gramEnd"/>
          </w:p>
        </w:tc>
      </w:tr>
      <w:tr w:rsidR="001A198D" w:rsidRPr="00276B9C" w14:paraId="0DD48843"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38DE0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08FA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4D8E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310A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热带和亚热带水果</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3C47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芒果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6500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氧乐果</w:t>
            </w:r>
          </w:p>
        </w:tc>
      </w:tr>
      <w:tr w:rsidR="001A198D" w:rsidRPr="00276B9C" w14:paraId="7B534F0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D7C18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52AD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965C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水果</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25DC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热带和亚热带水果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591D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火龙果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697FA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辛硫磷</w:t>
            </w:r>
          </w:p>
        </w:tc>
      </w:tr>
      <w:tr w:rsidR="001A198D" w:rsidRPr="00276B9C" w14:paraId="4759FD7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60BE1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839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1694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0519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5BE7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484A5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水胺硫磷</w:t>
            </w:r>
          </w:p>
        </w:tc>
      </w:tr>
      <w:tr w:rsidR="001A198D" w:rsidRPr="00276B9C" w14:paraId="7F25014C"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25CDD9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D1E1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8B32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鲜蛋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D7B4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鲜蛋</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EBDF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鸡蛋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AA73B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星（以</w:t>
            </w:r>
            <w:proofErr w:type="gramStart"/>
            <w:r w:rsidRPr="00276B9C">
              <w:rPr>
                <w:rFonts w:asciiTheme="minorEastAsia" w:eastAsiaTheme="minorEastAsia" w:hAnsiTheme="minorEastAsia" w:cs="宋体" w:hint="eastAsia"/>
                <w:sz w:val="21"/>
                <w:szCs w:val="21"/>
              </w:rPr>
              <w:t>恩诺沙</w:t>
            </w:r>
            <w:proofErr w:type="gramEnd"/>
            <w:r w:rsidRPr="00276B9C">
              <w:rPr>
                <w:rFonts w:asciiTheme="minorEastAsia" w:eastAsiaTheme="minorEastAsia" w:hAnsiTheme="minorEastAsia" w:cs="宋体" w:hint="eastAsia"/>
                <w:sz w:val="21"/>
                <w:szCs w:val="21"/>
              </w:rPr>
              <w:t>星与环丙沙星之和计）</w:t>
            </w:r>
          </w:p>
        </w:tc>
      </w:tr>
      <w:tr w:rsidR="001A198D" w:rsidRPr="00276B9C" w14:paraId="4B8AA41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9AFC3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AF96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FC8C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64FA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9F5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A6E42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w:t>
            </w:r>
            <w:proofErr w:type="gramStart"/>
            <w:r w:rsidRPr="00276B9C">
              <w:rPr>
                <w:rFonts w:asciiTheme="minorEastAsia" w:eastAsiaTheme="minorEastAsia" w:hAnsiTheme="minorEastAsia" w:cs="宋体" w:hint="eastAsia"/>
                <w:sz w:val="21"/>
                <w:szCs w:val="21"/>
              </w:rPr>
              <w:t>苯尼考</w:t>
            </w:r>
            <w:proofErr w:type="gramEnd"/>
          </w:p>
        </w:tc>
      </w:tr>
      <w:tr w:rsidR="001A198D" w:rsidRPr="00276B9C" w14:paraId="6B6B869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0C632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522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9D64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F0A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161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4216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4476626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7182AC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CC90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859F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鲜蛋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F7B4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鲜蛋</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9D91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其他禽蛋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0B2AD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氟</w:t>
            </w:r>
            <w:proofErr w:type="gramStart"/>
            <w:r w:rsidRPr="00276B9C">
              <w:rPr>
                <w:rFonts w:asciiTheme="minorEastAsia" w:eastAsiaTheme="minorEastAsia" w:hAnsiTheme="minorEastAsia" w:cs="宋体" w:hint="eastAsia"/>
                <w:sz w:val="21"/>
                <w:szCs w:val="21"/>
              </w:rPr>
              <w:t>苯尼考</w:t>
            </w:r>
            <w:proofErr w:type="gramEnd"/>
          </w:p>
        </w:tc>
      </w:tr>
      <w:tr w:rsidR="001A198D" w:rsidRPr="00276B9C" w14:paraId="3837FE2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CA8DD8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7906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AE1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DE7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BC9A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14E8E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氧氟沙星</w:t>
            </w:r>
          </w:p>
        </w:tc>
      </w:tr>
      <w:tr w:rsidR="001A198D" w:rsidRPr="00276B9C" w14:paraId="5BB1734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71EBB6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8E51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A834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豆类</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BB47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豆类蔬菜</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6A8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豆类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61A2D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铅（以Pb计）</w:t>
            </w:r>
          </w:p>
        </w:tc>
      </w:tr>
      <w:tr w:rsidR="001A198D" w:rsidRPr="00276B9C" w14:paraId="2A1F8B4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19FCB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C7E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AB5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2A9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41D2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EF29B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镉（以Cd计）</w:t>
            </w:r>
          </w:p>
        </w:tc>
      </w:tr>
      <w:tr w:rsidR="001A198D" w:rsidRPr="00276B9C" w14:paraId="3C2CF52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72ECEB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C93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EF31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0AE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207C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A0997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铬（以Cr计）</w:t>
            </w:r>
          </w:p>
        </w:tc>
      </w:tr>
      <w:tr w:rsidR="001A198D" w:rsidRPr="00276B9C" w14:paraId="13D42DD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3C4A69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8B4A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6EF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F145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BC5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5DBA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proofErr w:type="gramStart"/>
            <w:r w:rsidRPr="00276B9C">
              <w:rPr>
                <w:rFonts w:asciiTheme="minorEastAsia" w:eastAsiaTheme="minorEastAsia" w:hAnsiTheme="minorEastAsia" w:cs="宋体" w:hint="eastAsia"/>
                <w:sz w:val="21"/>
                <w:szCs w:val="21"/>
              </w:rPr>
              <w:t>赭</w:t>
            </w:r>
            <w:proofErr w:type="gramEnd"/>
            <w:r w:rsidRPr="00276B9C">
              <w:rPr>
                <w:rFonts w:asciiTheme="minorEastAsia" w:eastAsiaTheme="minorEastAsia" w:hAnsiTheme="minorEastAsia" w:cs="宋体" w:hint="eastAsia"/>
                <w:sz w:val="21"/>
                <w:szCs w:val="21"/>
              </w:rPr>
              <w:t>曲霉毒素A</w:t>
            </w:r>
          </w:p>
        </w:tc>
      </w:tr>
      <w:tr w:rsidR="001A198D" w:rsidRPr="00276B9C" w14:paraId="2652A13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DEEF2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2A7C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C3A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生干坚果</w:t>
            </w:r>
            <w:proofErr w:type="gramStart"/>
            <w:r w:rsidRPr="00276B9C">
              <w:rPr>
                <w:rFonts w:asciiTheme="minorEastAsia" w:eastAsiaTheme="minorEastAsia" w:hAnsiTheme="minorEastAsia" w:cs="宋体" w:hint="eastAsia"/>
                <w:sz w:val="21"/>
                <w:szCs w:val="21"/>
              </w:rPr>
              <w:t>与籽类食品</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CFB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生干坚果</w:t>
            </w:r>
            <w:proofErr w:type="gramStart"/>
            <w:r w:rsidRPr="00276B9C">
              <w:rPr>
                <w:rFonts w:asciiTheme="minorEastAsia" w:eastAsiaTheme="minorEastAsia" w:hAnsiTheme="minorEastAsia" w:cs="宋体" w:hint="eastAsia"/>
                <w:sz w:val="21"/>
                <w:szCs w:val="21"/>
              </w:rPr>
              <w:t>与籽类食品</w:t>
            </w:r>
            <w:proofErr w:type="gramEnd"/>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7842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生干坚果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6E7A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酸价（以脂肪计）</w:t>
            </w:r>
          </w:p>
        </w:tc>
      </w:tr>
      <w:tr w:rsidR="001A198D" w:rsidRPr="00276B9C" w14:paraId="0A1575C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AFF1B1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E001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7476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C1A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635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E0407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过氧化值（以脂肪计）</w:t>
            </w:r>
          </w:p>
        </w:tc>
      </w:tr>
      <w:tr w:rsidR="001A198D" w:rsidRPr="00276B9C" w14:paraId="36A26C1E" w14:textId="77777777">
        <w:trPr>
          <w:trHeight w:val="72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453889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BDF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食用农产品</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7BE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生干坚果</w:t>
            </w:r>
            <w:proofErr w:type="gramStart"/>
            <w:r w:rsidRPr="00276B9C">
              <w:rPr>
                <w:rFonts w:asciiTheme="minorEastAsia" w:eastAsiaTheme="minorEastAsia" w:hAnsiTheme="minorEastAsia" w:cs="宋体" w:hint="eastAsia"/>
                <w:sz w:val="21"/>
                <w:szCs w:val="21"/>
              </w:rPr>
              <w:t>与籽类食品</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06FB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生干坚果</w:t>
            </w:r>
            <w:proofErr w:type="gramStart"/>
            <w:r w:rsidRPr="00276B9C">
              <w:rPr>
                <w:rFonts w:asciiTheme="minorEastAsia" w:eastAsiaTheme="minorEastAsia" w:hAnsiTheme="minorEastAsia" w:cs="宋体" w:hint="eastAsia"/>
                <w:sz w:val="21"/>
                <w:szCs w:val="21"/>
              </w:rPr>
              <w:t>与籽类食品</w:t>
            </w:r>
            <w:proofErr w:type="gramEnd"/>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B32E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生</w:t>
            </w:r>
            <w:proofErr w:type="gramStart"/>
            <w:r w:rsidRPr="00276B9C">
              <w:rPr>
                <w:rFonts w:asciiTheme="minorEastAsia" w:eastAsiaTheme="minorEastAsia" w:hAnsiTheme="minorEastAsia" w:cs="宋体" w:hint="eastAsia"/>
                <w:sz w:val="21"/>
                <w:szCs w:val="21"/>
              </w:rPr>
              <w:t>干籽类</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ED675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黄曲霉毒素B</w:t>
            </w:r>
            <w:r w:rsidRPr="00276B9C">
              <w:rPr>
                <w:rStyle w:val="font81"/>
                <w:rFonts w:asciiTheme="minorEastAsia" w:eastAsiaTheme="minorEastAsia" w:hAnsiTheme="minorEastAsia" w:hint="default"/>
                <w:color w:val="auto"/>
                <w:sz w:val="21"/>
                <w:szCs w:val="21"/>
              </w:rPr>
              <w:t>1</w:t>
            </w:r>
          </w:p>
        </w:tc>
      </w:tr>
      <w:tr w:rsidR="001A198D" w:rsidRPr="00276B9C" w14:paraId="02B553C6"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A89E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33</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81B1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3E41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35DE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增稠剂</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5CB7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明胶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BC8E8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凝冻强度（6.67%）</w:t>
            </w:r>
          </w:p>
        </w:tc>
      </w:tr>
      <w:tr w:rsidR="001A198D" w:rsidRPr="00276B9C" w14:paraId="2A18DB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B8E4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DE7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5620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F3FB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C070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D6EB9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二氧化硫</w:t>
            </w:r>
          </w:p>
        </w:tc>
      </w:tr>
      <w:tr w:rsidR="001A198D" w:rsidRPr="00276B9C" w14:paraId="4780D36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3907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AFD3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170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729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1F6B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636E0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铬（Cr）</w:t>
            </w:r>
          </w:p>
        </w:tc>
      </w:tr>
      <w:tr w:rsidR="001A198D" w:rsidRPr="00276B9C" w14:paraId="2A4030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A7CD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52CC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4EB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B04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D6E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0E5E3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总砷（As）</w:t>
            </w:r>
          </w:p>
        </w:tc>
      </w:tr>
      <w:tr w:rsidR="001A198D" w:rsidRPr="00276B9C" w14:paraId="7D4B45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3C2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C010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1694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F9D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915F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FDD7C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铅（Pb）</w:t>
            </w:r>
          </w:p>
        </w:tc>
      </w:tr>
      <w:tr w:rsidR="001A198D" w:rsidRPr="00276B9C" w14:paraId="151AE4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515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7EE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68F0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8EA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F324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39BD2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过氧化物</w:t>
            </w:r>
          </w:p>
        </w:tc>
      </w:tr>
      <w:tr w:rsidR="001A198D" w:rsidRPr="00276B9C" w14:paraId="09B544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CE03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3408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04A7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6CBD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复配食</w:t>
            </w:r>
            <w:r w:rsidRPr="00276B9C">
              <w:rPr>
                <w:rFonts w:asciiTheme="minorEastAsia" w:eastAsiaTheme="minorEastAsia" w:hAnsiTheme="minorEastAsia" w:cs="宋体" w:hint="eastAsia"/>
                <w:sz w:val="21"/>
                <w:szCs w:val="21"/>
              </w:rPr>
              <w:lastRenderedPageBreak/>
              <w:t>品添加剂</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6F1E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lastRenderedPageBreak/>
              <w:t>复配膨松剂</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EB6CA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重金属（以Pb计）</w:t>
            </w:r>
          </w:p>
        </w:tc>
      </w:tr>
      <w:tr w:rsidR="001A198D" w:rsidRPr="00276B9C" w14:paraId="2C381C6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C39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86CA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C1BE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653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0F5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2A277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砷（As）</w:t>
            </w:r>
          </w:p>
        </w:tc>
      </w:tr>
      <w:tr w:rsidR="001A198D" w:rsidRPr="00276B9C" w14:paraId="622CA9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75D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C25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09C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00A3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467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59CD7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溴酸钾</w:t>
            </w:r>
          </w:p>
        </w:tc>
      </w:tr>
      <w:tr w:rsidR="001A198D" w:rsidRPr="00276B9C" w14:paraId="6B952C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5AD5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7486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09B6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6F3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复配食品添加剂</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1AFB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复配食品添加剂（用于小麦粉）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2FDF4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铅（Pb）</w:t>
            </w:r>
          </w:p>
        </w:tc>
      </w:tr>
      <w:tr w:rsidR="001A198D" w:rsidRPr="00276B9C" w14:paraId="759291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2CA2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28EE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08E4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019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0FC2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57277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砷（以As计）</w:t>
            </w:r>
          </w:p>
        </w:tc>
      </w:tr>
      <w:tr w:rsidR="001A198D" w:rsidRPr="00276B9C" w14:paraId="2F6EC8A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199C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4398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00DF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59F3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9E7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93855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致病性微生物a</w:t>
            </w:r>
          </w:p>
        </w:tc>
      </w:tr>
      <w:tr w:rsidR="001A198D" w:rsidRPr="00276B9C" w14:paraId="1D21A46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3653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DAB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17E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D61C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D242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1A91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溴酸钾</w:t>
            </w:r>
          </w:p>
        </w:tc>
      </w:tr>
      <w:tr w:rsidR="001A198D" w:rsidRPr="00276B9C" w14:paraId="300FC0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D39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2403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6B3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AE648"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复配食品添加剂</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1129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复配食品添加剂（其他）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136B8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铅（Pb）</w:t>
            </w:r>
          </w:p>
        </w:tc>
      </w:tr>
      <w:tr w:rsidR="001A198D" w:rsidRPr="00276B9C" w14:paraId="2EC827E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B087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1A32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D50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570C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5347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0A00A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砷（以As计）</w:t>
            </w:r>
          </w:p>
        </w:tc>
      </w:tr>
      <w:tr w:rsidR="001A198D" w:rsidRPr="00276B9C" w14:paraId="5EFB51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011A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1FE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6BF6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8A5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1573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8AE83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致病性微生物a</w:t>
            </w:r>
          </w:p>
        </w:tc>
      </w:tr>
      <w:tr w:rsidR="001A198D" w:rsidRPr="00276B9C" w14:paraId="341DE0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8856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2A56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0F4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C066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食品用香精</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E7D4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食用香精</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07E66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重金属（以Pb计）含量</w:t>
            </w:r>
          </w:p>
        </w:tc>
      </w:tr>
      <w:tr w:rsidR="001A198D" w:rsidRPr="00276B9C" w14:paraId="5B788E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69A2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4970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368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CFD1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6A07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D7D7A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砷（以As计）含量/无机</w:t>
            </w:r>
            <w:proofErr w:type="gramStart"/>
            <w:r w:rsidRPr="00276B9C">
              <w:rPr>
                <w:rFonts w:asciiTheme="minorEastAsia" w:eastAsiaTheme="minorEastAsia" w:hAnsiTheme="minorEastAsia" w:cs="宋体" w:hint="eastAsia"/>
                <w:sz w:val="21"/>
                <w:szCs w:val="21"/>
              </w:rPr>
              <w:t>砷</w:t>
            </w:r>
            <w:proofErr w:type="gramEnd"/>
            <w:r w:rsidRPr="00276B9C">
              <w:rPr>
                <w:rFonts w:asciiTheme="minorEastAsia" w:eastAsiaTheme="minorEastAsia" w:hAnsiTheme="minorEastAsia" w:cs="宋体" w:hint="eastAsia"/>
                <w:sz w:val="21"/>
                <w:szCs w:val="21"/>
              </w:rPr>
              <w:t>含量</w:t>
            </w:r>
          </w:p>
        </w:tc>
      </w:tr>
      <w:tr w:rsidR="001A198D" w:rsidRPr="00276B9C" w14:paraId="7071C6E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1F7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192E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E2E5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3B7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C42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ABD75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菌落总数</w:t>
            </w:r>
          </w:p>
        </w:tc>
      </w:tr>
      <w:tr w:rsidR="001A198D" w:rsidRPr="00276B9C" w14:paraId="09EC66F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773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8F7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E32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4C1B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8AB7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4735E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大肠菌群</w:t>
            </w:r>
          </w:p>
        </w:tc>
      </w:tr>
      <w:tr w:rsidR="001A198D" w:rsidRPr="00276B9C" w14:paraId="10AA9169" w14:textId="77777777">
        <w:trPr>
          <w:trHeight w:val="52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6EF7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D8AF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9CED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02FF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防腐剂</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E1E16"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 山梨酸钾</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34DA6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Style w:val="font01"/>
                <w:rFonts w:asciiTheme="minorEastAsia" w:eastAsiaTheme="minorEastAsia" w:hAnsiTheme="minorEastAsia" w:hint="default"/>
                <w:color w:val="auto"/>
                <w:sz w:val="21"/>
                <w:szCs w:val="21"/>
              </w:rPr>
              <w:t>山梨酸钾（以C</w:t>
            </w:r>
            <w:r w:rsidRPr="00276B9C">
              <w:rPr>
                <w:rStyle w:val="font81"/>
                <w:rFonts w:asciiTheme="minorEastAsia" w:eastAsiaTheme="minorEastAsia" w:hAnsiTheme="minorEastAsia" w:hint="default"/>
                <w:color w:val="auto"/>
                <w:sz w:val="21"/>
                <w:szCs w:val="21"/>
              </w:rPr>
              <w:t>6</w:t>
            </w:r>
            <w:r w:rsidRPr="00276B9C">
              <w:rPr>
                <w:rStyle w:val="font01"/>
                <w:rFonts w:asciiTheme="minorEastAsia" w:eastAsiaTheme="minorEastAsia" w:hAnsiTheme="minorEastAsia" w:hint="default"/>
                <w:color w:val="auto"/>
                <w:sz w:val="21"/>
                <w:szCs w:val="21"/>
              </w:rPr>
              <w:t>H</w:t>
            </w:r>
            <w:r w:rsidRPr="00276B9C">
              <w:rPr>
                <w:rStyle w:val="font81"/>
                <w:rFonts w:asciiTheme="minorEastAsia" w:eastAsiaTheme="minorEastAsia" w:hAnsiTheme="minorEastAsia" w:hint="default"/>
                <w:color w:val="auto"/>
                <w:sz w:val="21"/>
                <w:szCs w:val="21"/>
              </w:rPr>
              <w:t>7</w:t>
            </w:r>
            <w:r w:rsidRPr="00276B9C">
              <w:rPr>
                <w:rStyle w:val="font01"/>
                <w:rFonts w:asciiTheme="minorEastAsia" w:eastAsiaTheme="minorEastAsia" w:hAnsiTheme="minorEastAsia" w:hint="default"/>
                <w:color w:val="auto"/>
                <w:sz w:val="21"/>
                <w:szCs w:val="21"/>
              </w:rPr>
              <w:t>KO</w:t>
            </w:r>
            <w:r w:rsidRPr="00276B9C">
              <w:rPr>
                <w:rStyle w:val="font81"/>
                <w:rFonts w:asciiTheme="minorEastAsia" w:eastAsiaTheme="minorEastAsia" w:hAnsiTheme="minorEastAsia" w:hint="default"/>
                <w:color w:val="auto"/>
                <w:sz w:val="21"/>
                <w:szCs w:val="21"/>
              </w:rPr>
              <w:t>2</w:t>
            </w:r>
            <w:r w:rsidRPr="00276B9C">
              <w:rPr>
                <w:rStyle w:val="font01"/>
                <w:rFonts w:asciiTheme="minorEastAsia" w:eastAsiaTheme="minorEastAsia" w:hAnsiTheme="minorEastAsia" w:hint="default"/>
                <w:color w:val="auto"/>
                <w:sz w:val="21"/>
                <w:szCs w:val="21"/>
              </w:rPr>
              <w:t>计）（以干基计）</w:t>
            </w:r>
          </w:p>
        </w:tc>
      </w:tr>
      <w:tr w:rsidR="001A198D" w:rsidRPr="00276B9C" w14:paraId="3BEF7A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9184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518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A6B0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9D6F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7DA1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070FA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重金属（以Pb计）</w:t>
            </w:r>
          </w:p>
        </w:tc>
      </w:tr>
      <w:tr w:rsidR="001A198D" w:rsidRPr="00276B9C" w14:paraId="12F77E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769E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6DC2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862D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3AA9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350D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0617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砷（As）</w:t>
            </w:r>
          </w:p>
        </w:tc>
      </w:tr>
      <w:tr w:rsidR="001A198D" w:rsidRPr="00276B9C" w14:paraId="55D93EF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93CC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D1C6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8205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CAF6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1AC1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0354C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铅（Pb）</w:t>
            </w:r>
          </w:p>
        </w:tc>
      </w:tr>
      <w:tr w:rsidR="001A198D" w:rsidRPr="00276B9C" w14:paraId="070AFB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2A6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07C0F"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41D0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B27C9"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甜味剂</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1F600"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食品添加剂 木糖醇</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874FB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木糖醇含量（以干基计）</w:t>
            </w:r>
          </w:p>
        </w:tc>
      </w:tr>
      <w:tr w:rsidR="001A198D" w:rsidRPr="00276B9C" w14:paraId="1FFA0E0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012C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E3B7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CC4E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BEA3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49D9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4E756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还原糖（以葡萄糖计）</w:t>
            </w:r>
          </w:p>
        </w:tc>
      </w:tr>
      <w:tr w:rsidR="001A198D" w:rsidRPr="00276B9C" w14:paraId="071C54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95C84"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F075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9C18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2ADA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D27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52E4B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铅（Pb）</w:t>
            </w:r>
          </w:p>
        </w:tc>
      </w:tr>
      <w:tr w:rsidR="001A198D" w:rsidRPr="00276B9C" w14:paraId="629666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1A3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054F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761D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1491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E35A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BDEF6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镍（Ni）</w:t>
            </w:r>
          </w:p>
        </w:tc>
      </w:tr>
      <w:tr w:rsidR="001A198D" w:rsidRPr="00276B9C" w14:paraId="07A7439E"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7817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34</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F6057"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食盐</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FD1D5"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食盐</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1A54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食盐</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D966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食盐</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0F43C1"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氯化钠</w:t>
            </w:r>
          </w:p>
        </w:tc>
      </w:tr>
      <w:tr w:rsidR="001A198D" w:rsidRPr="00276B9C" w14:paraId="614505C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9CBA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BBE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37E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7888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CA5F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A8AEC2"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氯化钾a</w:t>
            </w:r>
          </w:p>
        </w:tc>
      </w:tr>
      <w:tr w:rsidR="001A198D" w:rsidRPr="00276B9C" w14:paraId="71EB75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B205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5B32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5D1E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3623E"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CA2C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ADF70D"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碘（以 I 计）</w:t>
            </w:r>
          </w:p>
        </w:tc>
      </w:tr>
      <w:tr w:rsidR="001A198D" w:rsidRPr="00276B9C" w14:paraId="1EA868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950C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D8BD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A4F9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CD65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8543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23EF8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钡（以 Ba 计）</w:t>
            </w:r>
          </w:p>
        </w:tc>
      </w:tr>
      <w:tr w:rsidR="001A198D" w:rsidRPr="00276B9C" w14:paraId="2C419F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F6A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B493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3BA5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F5CEA"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C4C4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5746BE"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铅（以 Pb 计）</w:t>
            </w:r>
          </w:p>
        </w:tc>
      </w:tr>
      <w:tr w:rsidR="001A198D" w:rsidRPr="00276B9C" w14:paraId="057A98F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754B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B21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35C5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A84B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25E2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D22FA4"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总砷（以 As 计）</w:t>
            </w:r>
          </w:p>
        </w:tc>
      </w:tr>
      <w:tr w:rsidR="001A198D" w:rsidRPr="00276B9C" w14:paraId="1F3349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C3020"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F0C0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D1833"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6241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32561"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4DB55B"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镉（以 Cd 计）</w:t>
            </w:r>
          </w:p>
        </w:tc>
      </w:tr>
      <w:tr w:rsidR="001A198D" w:rsidRPr="00276B9C" w14:paraId="3719FB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93D69"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58CD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991B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8D3E2"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53ED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A9CC93"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总汞(以Hg计）</w:t>
            </w:r>
          </w:p>
        </w:tc>
      </w:tr>
      <w:tr w:rsidR="001A198D" w:rsidRPr="00276B9C" w14:paraId="30BEC4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14785"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1B686"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3FA3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3BB8C"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EA4FB"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2BF0BA"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亚硝酸盐b</w:t>
            </w:r>
          </w:p>
        </w:tc>
      </w:tr>
      <w:tr w:rsidR="001A198D" w:rsidRPr="00276B9C" w14:paraId="2773DE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B72F7"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639E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9553F"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84068"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BAC8D" w14:textId="77777777" w:rsidR="001A198D" w:rsidRPr="00276B9C" w:rsidRDefault="001A198D">
            <w:pPr>
              <w:spacing w:line="360" w:lineRule="auto"/>
              <w:jc w:val="center"/>
              <w:rPr>
                <w:rFonts w:asciiTheme="minorEastAsia" w:eastAsiaTheme="minorEastAsia" w:hAnsiTheme="minorEastAsia" w:cs="宋体"/>
                <w:sz w:val="21"/>
                <w:szCs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175DBC" w14:textId="77777777" w:rsidR="001A198D" w:rsidRPr="00276B9C" w:rsidRDefault="00D56545">
            <w:pPr>
              <w:spacing w:line="360" w:lineRule="auto"/>
              <w:jc w:val="center"/>
              <w:textAlignment w:val="center"/>
              <w:rPr>
                <w:rFonts w:asciiTheme="minorEastAsia" w:eastAsiaTheme="minorEastAsia" w:hAnsiTheme="minorEastAsia" w:cs="宋体"/>
                <w:sz w:val="21"/>
                <w:szCs w:val="21"/>
              </w:rPr>
            </w:pPr>
            <w:r w:rsidRPr="00276B9C">
              <w:rPr>
                <w:rFonts w:asciiTheme="minorEastAsia" w:eastAsiaTheme="minorEastAsia" w:hAnsiTheme="minorEastAsia" w:cs="宋体" w:hint="eastAsia"/>
                <w:sz w:val="21"/>
                <w:szCs w:val="21"/>
              </w:rPr>
              <w:t>亚铁氰化钾(以亚铁</w:t>
            </w:r>
            <w:proofErr w:type="gramStart"/>
            <w:r w:rsidRPr="00276B9C">
              <w:rPr>
                <w:rFonts w:asciiTheme="minorEastAsia" w:eastAsiaTheme="minorEastAsia" w:hAnsiTheme="minorEastAsia" w:cs="宋体" w:hint="eastAsia"/>
                <w:sz w:val="21"/>
                <w:szCs w:val="21"/>
              </w:rPr>
              <w:t>氰根计</w:t>
            </w:r>
            <w:proofErr w:type="gramEnd"/>
            <w:r w:rsidRPr="00276B9C">
              <w:rPr>
                <w:rFonts w:asciiTheme="minorEastAsia" w:eastAsiaTheme="minorEastAsia" w:hAnsiTheme="minorEastAsia" w:cs="宋体" w:hint="eastAsia"/>
                <w:sz w:val="21"/>
                <w:szCs w:val="21"/>
              </w:rPr>
              <w:t>)</w:t>
            </w:r>
          </w:p>
        </w:tc>
      </w:tr>
    </w:tbl>
    <w:p w14:paraId="23200965" w14:textId="77777777" w:rsidR="001A198D" w:rsidRPr="00276B9C" w:rsidRDefault="00D56545">
      <w:pPr>
        <w:pStyle w:val="af9"/>
        <w:shd w:val="clear" w:color="auto" w:fill="FFFFFF"/>
        <w:adjustRightInd w:val="0"/>
        <w:snapToGrid w:val="0"/>
        <w:spacing w:line="360" w:lineRule="auto"/>
        <w:ind w:firstLineChars="200" w:firstLine="480"/>
        <w:jc w:val="left"/>
        <w:rPr>
          <w:rFonts w:asciiTheme="minorEastAsia" w:eastAsiaTheme="minorEastAsia" w:hAnsiTheme="minorEastAsia" w:cs="宋体"/>
          <w:szCs w:val="28"/>
          <w:shd w:val="clear" w:color="auto" w:fill="FFFFFF"/>
        </w:rPr>
      </w:pPr>
      <w:r w:rsidRPr="00276B9C">
        <w:rPr>
          <w:rFonts w:asciiTheme="minorEastAsia" w:eastAsiaTheme="minorEastAsia" w:hAnsiTheme="minorEastAsia" w:cs="宋体" w:hint="eastAsia"/>
          <w:szCs w:val="28"/>
          <w:shd w:val="clear" w:color="auto" w:fill="FFFFFF"/>
        </w:rPr>
        <w:lastRenderedPageBreak/>
        <w:t>（五）大宗食品检验检测机构协议供货检测品种、项目</w:t>
      </w:r>
    </w:p>
    <w:p w14:paraId="1F152A61" w14:textId="77777777" w:rsidR="001A198D" w:rsidRPr="00276B9C" w:rsidRDefault="00D56545">
      <w:pPr>
        <w:spacing w:line="360" w:lineRule="auto"/>
        <w:outlineLvl w:val="1"/>
        <w:rPr>
          <w:rFonts w:asciiTheme="minorEastAsia" w:eastAsiaTheme="minorEastAsia" w:hAnsiTheme="minorEastAsia" w:cs="黑体"/>
          <w:b/>
          <w:sz w:val="24"/>
        </w:rPr>
      </w:pPr>
      <w:r w:rsidRPr="00276B9C">
        <w:rPr>
          <w:rFonts w:asciiTheme="minorEastAsia" w:eastAsiaTheme="minorEastAsia" w:hAnsiTheme="minorEastAsia" w:cs="黑体" w:hint="eastAsia"/>
          <w:b/>
          <w:sz w:val="24"/>
        </w:rPr>
        <w:t>二、其他要求</w:t>
      </w:r>
    </w:p>
    <w:p w14:paraId="0A07980B" w14:textId="77777777" w:rsidR="001A198D" w:rsidRPr="00276B9C" w:rsidRDefault="00D56545">
      <w:pPr>
        <w:spacing w:line="360" w:lineRule="auto"/>
        <w:ind w:firstLineChars="200" w:firstLine="420"/>
        <w:rPr>
          <w:rFonts w:asciiTheme="minorEastAsia" w:eastAsiaTheme="minorEastAsia" w:hAnsiTheme="minorEastAsia" w:cs="宋体"/>
          <w:b/>
          <w:bCs/>
          <w:sz w:val="21"/>
        </w:rPr>
      </w:pPr>
      <w:r w:rsidRPr="00276B9C">
        <w:rPr>
          <w:rFonts w:asciiTheme="minorEastAsia" w:eastAsiaTheme="minorEastAsia" w:hAnsiTheme="minorEastAsia" w:cs="宋体" w:hint="eastAsia"/>
          <w:bCs/>
          <w:sz w:val="21"/>
        </w:rPr>
        <w:t>（一）招标文件中所列要求为基本要求，对招标文件中没有列出而对本项目必不可少的其他要求，投标人必须给予实现，</w:t>
      </w:r>
      <w:r w:rsidRPr="00276B9C">
        <w:rPr>
          <w:rFonts w:asciiTheme="minorEastAsia" w:eastAsiaTheme="minorEastAsia" w:hAnsiTheme="minorEastAsia" w:cs="宋体" w:hint="eastAsia"/>
          <w:b/>
          <w:bCs/>
          <w:sz w:val="21"/>
        </w:rPr>
        <w:t>否则为无效投标。</w:t>
      </w:r>
    </w:p>
    <w:p w14:paraId="60609870"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lang w:val="zh-CN"/>
        </w:rPr>
        <w:t>（</w:t>
      </w:r>
      <w:r w:rsidRPr="00276B9C">
        <w:rPr>
          <w:rFonts w:asciiTheme="minorEastAsia" w:eastAsiaTheme="minorEastAsia" w:hAnsiTheme="minorEastAsia" w:cs="宋体" w:hint="eastAsia"/>
          <w:bCs/>
          <w:sz w:val="21"/>
        </w:rPr>
        <w:t>二</w:t>
      </w:r>
      <w:r w:rsidRPr="00276B9C">
        <w:rPr>
          <w:rFonts w:asciiTheme="minorEastAsia" w:eastAsiaTheme="minorEastAsia" w:hAnsiTheme="minorEastAsia" w:cs="宋体" w:hint="eastAsia"/>
          <w:bCs/>
          <w:sz w:val="21"/>
          <w:lang w:val="zh-CN"/>
        </w:rPr>
        <w:t>）</w:t>
      </w:r>
      <w:r w:rsidRPr="00276B9C">
        <w:rPr>
          <w:rFonts w:asciiTheme="minorEastAsia" w:eastAsiaTheme="minorEastAsia" w:hAnsiTheme="minorEastAsia" w:cs="宋体" w:hint="eastAsia"/>
          <w:bCs/>
          <w:sz w:val="21"/>
        </w:rPr>
        <w:t>投标文件中，须有以下承诺，</w:t>
      </w:r>
      <w:r w:rsidRPr="00276B9C">
        <w:rPr>
          <w:rFonts w:asciiTheme="minorEastAsia" w:eastAsiaTheme="minorEastAsia" w:hAnsiTheme="minorEastAsia" w:cs="宋体" w:hint="eastAsia"/>
          <w:b/>
          <w:sz w:val="21"/>
        </w:rPr>
        <w:t>否则为无效投标</w:t>
      </w:r>
      <w:r w:rsidRPr="00276B9C">
        <w:rPr>
          <w:rFonts w:asciiTheme="minorEastAsia" w:eastAsiaTheme="minorEastAsia" w:hAnsiTheme="minorEastAsia" w:cs="宋体" w:hint="eastAsia"/>
          <w:bCs/>
          <w:sz w:val="21"/>
        </w:rPr>
        <w:t>：</w:t>
      </w:r>
    </w:p>
    <w:p w14:paraId="74C4F499"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1、未按照规定时间和要求上交抽检结果（包括检测报告和汇总表）的，1次给予警告，2次暂停下一期抽检任务，3次取消资格；</w:t>
      </w:r>
    </w:p>
    <w:p w14:paraId="42E891B6"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2、针对中途放弃以最低报价中标的产品的承检单位，暂停该承检单位下两期抽检任务；</w:t>
      </w:r>
    </w:p>
    <w:p w14:paraId="6F2ABDF8"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3、</w:t>
      </w:r>
      <w:proofErr w:type="gramStart"/>
      <w:r w:rsidRPr="00276B9C">
        <w:rPr>
          <w:rFonts w:asciiTheme="minorEastAsia" w:eastAsiaTheme="minorEastAsia" w:hAnsiTheme="minorEastAsia" w:cs="宋体" w:hint="eastAsia"/>
          <w:bCs/>
          <w:sz w:val="21"/>
        </w:rPr>
        <w:t>盲样测试</w:t>
      </w:r>
      <w:proofErr w:type="gramEnd"/>
      <w:r w:rsidRPr="00276B9C">
        <w:rPr>
          <w:rFonts w:asciiTheme="minorEastAsia" w:eastAsiaTheme="minorEastAsia" w:hAnsiTheme="minorEastAsia" w:cs="宋体" w:hint="eastAsia"/>
          <w:bCs/>
          <w:sz w:val="21"/>
        </w:rPr>
        <w:t>：襄城县市场监督管理局将在检测过程中，不定期</w:t>
      </w:r>
      <w:proofErr w:type="gramStart"/>
      <w:r w:rsidRPr="00276B9C">
        <w:rPr>
          <w:rFonts w:asciiTheme="minorEastAsia" w:eastAsiaTheme="minorEastAsia" w:hAnsiTheme="minorEastAsia" w:cs="宋体" w:hint="eastAsia"/>
          <w:bCs/>
          <w:sz w:val="21"/>
        </w:rPr>
        <w:t>穿插盲样测试</w:t>
      </w:r>
      <w:proofErr w:type="gramEnd"/>
      <w:r w:rsidRPr="00276B9C">
        <w:rPr>
          <w:rFonts w:asciiTheme="minorEastAsia" w:eastAsiaTheme="minorEastAsia" w:hAnsiTheme="minorEastAsia" w:cs="宋体" w:hint="eastAsia"/>
          <w:bCs/>
          <w:sz w:val="21"/>
        </w:rPr>
        <w:t>，如两次出现检测数据较大偏差，终止服务合同。</w:t>
      </w:r>
    </w:p>
    <w:p w14:paraId="55C6BE8A" w14:textId="011D77C5" w:rsidR="001A198D" w:rsidRPr="00276B9C" w:rsidRDefault="00D56545">
      <w:pPr>
        <w:spacing w:line="360" w:lineRule="auto"/>
        <w:ind w:firstLineChars="200" w:firstLine="420"/>
        <w:rPr>
          <w:rFonts w:asciiTheme="minorEastAsia" w:eastAsiaTheme="minorEastAsia" w:hAnsiTheme="minorEastAsia" w:cs="宋体"/>
          <w:bCs/>
          <w:sz w:val="21"/>
          <w:lang w:val="zh-CN"/>
        </w:rPr>
      </w:pPr>
      <w:r w:rsidRPr="00276B9C">
        <w:rPr>
          <w:rFonts w:asciiTheme="minorEastAsia" w:eastAsiaTheme="minorEastAsia" w:hAnsiTheme="minorEastAsia" w:cs="宋体" w:hint="eastAsia"/>
          <w:bCs/>
          <w:sz w:val="21"/>
        </w:rPr>
        <w:t>（三）投标文件应按照项目需求中要求的报价表格填写。</w:t>
      </w:r>
    </w:p>
    <w:p w14:paraId="4488A041"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（四）本项目如有招标文件中没有明确，而本项目必须的各种费用均应包括在本项目中，采购人不再另行进行支付有关款项。</w:t>
      </w:r>
    </w:p>
    <w:p w14:paraId="4878BB93"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snapToGrid w:val="0"/>
          <w:sz w:val="21"/>
        </w:rPr>
        <w:t>（五）若一个食品细类的检测项目中有一项没有检测资质，则该食品细</w:t>
      </w:r>
      <w:proofErr w:type="gramStart"/>
      <w:r w:rsidRPr="00276B9C">
        <w:rPr>
          <w:rFonts w:asciiTheme="minorEastAsia" w:eastAsiaTheme="minorEastAsia" w:hAnsiTheme="minorEastAsia" w:cs="宋体" w:hint="eastAsia"/>
          <w:snapToGrid w:val="0"/>
          <w:sz w:val="21"/>
        </w:rPr>
        <w:t>类不得</w:t>
      </w:r>
      <w:proofErr w:type="gramEnd"/>
      <w:r w:rsidRPr="00276B9C">
        <w:rPr>
          <w:rFonts w:asciiTheme="minorEastAsia" w:eastAsiaTheme="minorEastAsia" w:hAnsiTheme="minorEastAsia" w:cs="宋体" w:hint="eastAsia"/>
          <w:snapToGrid w:val="0"/>
          <w:sz w:val="21"/>
        </w:rPr>
        <w:t>参与报价及后续承检工作。</w:t>
      </w:r>
    </w:p>
    <w:p w14:paraId="5AC0C7B3"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（六）中标供应商必须保证其政府采购协议价格不高于其它任何非政府采购的价格。</w:t>
      </w:r>
    </w:p>
    <w:p w14:paraId="30B9FAF1"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（七）投标人应保证采购人获得优先服务的权利，积极主动配合采购人，并在不超过承诺的期限内完成检验检测工作。</w:t>
      </w:r>
    </w:p>
    <w:p w14:paraId="69DCAC04"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（八）应指定专人负责，设有固定电话及联系人，及时响应采购人的服务需求，并按采购人要求提供查阅原始检验记录、调取样品、复检等服务。</w:t>
      </w:r>
    </w:p>
    <w:p w14:paraId="51C005B2"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（九）在协议有效期内，若遇价格调整应保证调整后服务价格不高于协议价格。</w:t>
      </w:r>
    </w:p>
    <w:p w14:paraId="4EA75B40"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（十）本次招标确定的成交价格为最高限价，实际的履约价格不得高于最高限价。允许采购单位在此基础上与成交人进一步协商下调。</w:t>
      </w:r>
    </w:p>
    <w:p w14:paraId="05647B13"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（十一）评标委员会根据评分结果由高至低对有效投标人进行排序，由采购人根据排序确定6家拟中标供应商，有效投标人不足6家时全部确定为拟中标供应商。</w:t>
      </w:r>
    </w:p>
    <w:p w14:paraId="7AD22CB0" w14:textId="77777777" w:rsidR="001A198D" w:rsidRPr="00276B9C" w:rsidRDefault="00D56545">
      <w:pPr>
        <w:spacing w:line="360" w:lineRule="auto"/>
        <w:ind w:firstLineChars="200" w:firstLine="420"/>
        <w:rPr>
          <w:rFonts w:asciiTheme="minorEastAsia" w:eastAsiaTheme="minorEastAsia" w:hAnsiTheme="minorEastAsia"/>
          <w:sz w:val="21"/>
        </w:rPr>
      </w:pPr>
      <w:r w:rsidRPr="00276B9C">
        <w:rPr>
          <w:rFonts w:asciiTheme="minorEastAsia" w:eastAsiaTheme="minorEastAsia" w:hAnsiTheme="minorEastAsia" w:cs="宋体" w:hint="eastAsia"/>
          <w:bCs/>
          <w:sz w:val="21"/>
        </w:rPr>
        <w:t>（十二）付款方式：</w:t>
      </w:r>
      <w:r w:rsidRPr="00276B9C">
        <w:rPr>
          <w:rFonts w:asciiTheme="minorEastAsia" w:eastAsiaTheme="minorEastAsia" w:hAnsiTheme="minorEastAsia" w:hint="eastAsia"/>
          <w:b/>
          <w:bCs/>
          <w:sz w:val="21"/>
        </w:rPr>
        <w:t>（不响应者为无效投标）</w:t>
      </w:r>
    </w:p>
    <w:p w14:paraId="6C096341" w14:textId="77777777" w:rsidR="001A198D" w:rsidRPr="00276B9C" w:rsidRDefault="00D56545">
      <w:pPr>
        <w:spacing w:line="360" w:lineRule="auto"/>
        <w:ind w:firstLineChars="200" w:firstLine="420"/>
        <w:rPr>
          <w:rFonts w:asciiTheme="minorEastAsia" w:eastAsiaTheme="minorEastAsia" w:hAnsiTheme="minorEastAsia"/>
          <w:sz w:val="21"/>
        </w:rPr>
      </w:pPr>
      <w:r w:rsidRPr="00276B9C">
        <w:rPr>
          <w:rFonts w:asciiTheme="minorEastAsia" w:eastAsiaTheme="minorEastAsia" w:hAnsiTheme="minorEastAsia" w:hint="eastAsia"/>
          <w:sz w:val="21"/>
        </w:rPr>
        <w:t>按照中标人实际完成的批次和协议价格核算，每两期任务结束后支付相应费用。</w:t>
      </w:r>
    </w:p>
    <w:p w14:paraId="3F31B69D"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（十三）质量要求：合格（符合国家现行规范、规程、规定、标准的要求）。</w:t>
      </w:r>
    </w:p>
    <w:p w14:paraId="71378491"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十四）验收标准：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14:paraId="79E59F37" w14:textId="77777777" w:rsidR="001A198D" w:rsidRPr="00276B9C" w:rsidRDefault="00D56545">
      <w:pPr>
        <w:spacing w:line="360" w:lineRule="auto"/>
        <w:ind w:firstLineChars="200" w:firstLine="420"/>
        <w:rPr>
          <w:rFonts w:asciiTheme="minorEastAsia" w:eastAsiaTheme="minorEastAsia" w:hAnsiTheme="minorEastAsia" w:cs="宋体"/>
          <w:bCs/>
          <w:sz w:val="21"/>
        </w:rPr>
      </w:pPr>
      <w:r w:rsidRPr="00276B9C">
        <w:rPr>
          <w:rFonts w:asciiTheme="minorEastAsia" w:eastAsiaTheme="minorEastAsia" w:hAnsiTheme="minorEastAsia" w:cs="宋体" w:hint="eastAsia"/>
          <w:bCs/>
          <w:sz w:val="21"/>
        </w:rPr>
        <w:t>（十五）评标委员会根据评分结果得分由高至低对有效投标人进行排序，推荐1-6名中标候选供应商，由采购人根据排序确定6家为拟中标供应商，有效投标人不足6家时全部确定为中标候选供应商。</w:t>
      </w:r>
    </w:p>
    <w:p w14:paraId="74AF4533" w14:textId="77777777" w:rsidR="001A198D" w:rsidRPr="00276B9C" w:rsidRDefault="00D56545">
      <w:pPr>
        <w:pageBreakBefore/>
        <w:spacing w:line="360" w:lineRule="auto"/>
        <w:jc w:val="center"/>
        <w:outlineLvl w:val="0"/>
        <w:rPr>
          <w:rFonts w:ascii="宋体" w:eastAsia="宋体" w:hAnsi="宋体" w:cs="宋体"/>
          <w:b/>
          <w:sz w:val="36"/>
          <w:szCs w:val="36"/>
        </w:rPr>
      </w:pPr>
      <w:r w:rsidRPr="00276B9C">
        <w:rPr>
          <w:rFonts w:ascii="宋体" w:eastAsia="宋体" w:hAnsi="宋体" w:cs="宋体" w:hint="eastAsia"/>
          <w:b/>
          <w:sz w:val="36"/>
          <w:szCs w:val="36"/>
        </w:rPr>
        <w:lastRenderedPageBreak/>
        <w:t>第三章 投标人须知前附表</w:t>
      </w:r>
    </w:p>
    <w:p w14:paraId="02FEA759" w14:textId="77777777" w:rsidR="001A198D" w:rsidRPr="00276B9C" w:rsidRDefault="00D56545">
      <w:pPr>
        <w:autoSpaceDE w:val="0"/>
        <w:autoSpaceDN w:val="0"/>
        <w:spacing w:line="360" w:lineRule="auto"/>
        <w:ind w:right="-11"/>
        <w:rPr>
          <w:rFonts w:ascii="宋体" w:eastAsia="宋体" w:hAnsi="宋体" w:cs="宋体"/>
          <w:b/>
          <w:sz w:val="21"/>
          <w:szCs w:val="21"/>
        </w:rPr>
      </w:pPr>
      <w:r w:rsidRPr="00276B9C">
        <w:rPr>
          <w:rFonts w:ascii="宋体" w:eastAsia="宋体" w:hAnsi="宋体" w:cs="宋体" w:hint="eastAsia"/>
          <w:b/>
          <w:sz w:val="21"/>
          <w:szCs w:val="21"/>
        </w:rPr>
        <w:t>投标人须知中凡标有★条款均为实质性要求条款，投标文件须完全响应，未实质响应的，按照无效投标处理。</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767"/>
        <w:gridCol w:w="5932"/>
      </w:tblGrid>
      <w:tr w:rsidR="001A198D" w:rsidRPr="00276B9C" w14:paraId="38650AE4" w14:textId="77777777">
        <w:trPr>
          <w:trHeight w:val="636"/>
          <w:jc w:val="center"/>
        </w:trPr>
        <w:tc>
          <w:tcPr>
            <w:tcW w:w="963" w:type="dxa"/>
            <w:vAlign w:val="center"/>
          </w:tcPr>
          <w:p w14:paraId="7E66B182" w14:textId="77777777" w:rsidR="001A198D" w:rsidRPr="00276B9C" w:rsidRDefault="00D56545">
            <w:pPr>
              <w:autoSpaceDE w:val="0"/>
              <w:autoSpaceDN w:val="0"/>
              <w:spacing w:line="360" w:lineRule="auto"/>
              <w:jc w:val="center"/>
              <w:rPr>
                <w:rFonts w:ascii="宋体" w:eastAsia="宋体" w:hAnsi="宋体" w:cs="宋体"/>
                <w:b/>
                <w:sz w:val="21"/>
                <w:szCs w:val="21"/>
              </w:rPr>
            </w:pPr>
            <w:r w:rsidRPr="00276B9C">
              <w:rPr>
                <w:rFonts w:ascii="宋体" w:eastAsia="宋体" w:hAnsi="宋体" w:cs="宋体" w:hint="eastAsia"/>
                <w:b/>
                <w:sz w:val="21"/>
                <w:szCs w:val="21"/>
              </w:rPr>
              <w:t>序号</w:t>
            </w:r>
          </w:p>
        </w:tc>
        <w:tc>
          <w:tcPr>
            <w:tcW w:w="1767" w:type="dxa"/>
            <w:vAlign w:val="center"/>
          </w:tcPr>
          <w:p w14:paraId="44B4C090" w14:textId="77777777" w:rsidR="001A198D" w:rsidRPr="00276B9C" w:rsidRDefault="00D56545">
            <w:pPr>
              <w:autoSpaceDE w:val="0"/>
              <w:autoSpaceDN w:val="0"/>
              <w:spacing w:line="360" w:lineRule="auto"/>
              <w:jc w:val="center"/>
              <w:rPr>
                <w:rFonts w:ascii="宋体" w:eastAsia="宋体" w:hAnsi="宋体" w:cs="宋体"/>
                <w:b/>
                <w:sz w:val="21"/>
                <w:szCs w:val="21"/>
              </w:rPr>
            </w:pPr>
            <w:r w:rsidRPr="00276B9C">
              <w:rPr>
                <w:rFonts w:ascii="宋体" w:eastAsia="宋体" w:hAnsi="宋体" w:cs="宋体" w:hint="eastAsia"/>
                <w:b/>
                <w:sz w:val="21"/>
                <w:szCs w:val="21"/>
              </w:rPr>
              <w:t>条款名称</w:t>
            </w:r>
          </w:p>
        </w:tc>
        <w:tc>
          <w:tcPr>
            <w:tcW w:w="5932" w:type="dxa"/>
            <w:vAlign w:val="center"/>
          </w:tcPr>
          <w:p w14:paraId="654C3A4A" w14:textId="77777777" w:rsidR="001A198D" w:rsidRPr="00276B9C" w:rsidRDefault="00D56545">
            <w:pPr>
              <w:autoSpaceDE w:val="0"/>
              <w:autoSpaceDN w:val="0"/>
              <w:spacing w:line="360" w:lineRule="auto"/>
              <w:jc w:val="center"/>
              <w:rPr>
                <w:rFonts w:ascii="宋体" w:eastAsia="宋体" w:hAnsi="宋体" w:cs="宋体"/>
                <w:b/>
                <w:sz w:val="21"/>
                <w:szCs w:val="21"/>
              </w:rPr>
            </w:pPr>
            <w:r w:rsidRPr="00276B9C">
              <w:rPr>
                <w:rFonts w:ascii="宋体" w:eastAsia="宋体" w:hAnsi="宋体" w:cs="宋体" w:hint="eastAsia"/>
                <w:b/>
                <w:sz w:val="21"/>
                <w:szCs w:val="21"/>
              </w:rPr>
              <w:t>说明和要求</w:t>
            </w:r>
          </w:p>
        </w:tc>
      </w:tr>
      <w:tr w:rsidR="001A198D" w:rsidRPr="00276B9C" w14:paraId="6727D313" w14:textId="77777777">
        <w:trPr>
          <w:trHeight w:val="1278"/>
          <w:jc w:val="center"/>
        </w:trPr>
        <w:tc>
          <w:tcPr>
            <w:tcW w:w="963" w:type="dxa"/>
            <w:vAlign w:val="center"/>
          </w:tcPr>
          <w:p w14:paraId="175F96C9"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1</w:t>
            </w:r>
          </w:p>
        </w:tc>
        <w:tc>
          <w:tcPr>
            <w:tcW w:w="1767" w:type="dxa"/>
            <w:vAlign w:val="center"/>
          </w:tcPr>
          <w:p w14:paraId="49285B36"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采购项目</w:t>
            </w:r>
          </w:p>
        </w:tc>
        <w:tc>
          <w:tcPr>
            <w:tcW w:w="5932" w:type="dxa"/>
            <w:vAlign w:val="center"/>
          </w:tcPr>
          <w:p w14:paraId="2C3FF751" w14:textId="77777777" w:rsidR="001A198D" w:rsidRPr="00276B9C" w:rsidRDefault="00D56545">
            <w:pPr>
              <w:pStyle w:val="af9"/>
              <w:widowControl/>
              <w:shd w:val="clear" w:color="auto" w:fill="FFFFFF"/>
              <w:spacing w:line="360" w:lineRule="auto"/>
              <w:contextualSpacing/>
              <w:rPr>
                <w:rFonts w:ascii="宋体" w:hAnsi="宋体" w:cs="宋体"/>
                <w:sz w:val="21"/>
                <w:szCs w:val="21"/>
              </w:rPr>
            </w:pPr>
            <w:r w:rsidRPr="00276B9C">
              <w:rPr>
                <w:rFonts w:ascii="宋体" w:hAnsi="宋体" w:cs="宋体" w:hint="eastAsia"/>
                <w:sz w:val="21"/>
                <w:szCs w:val="21"/>
              </w:rPr>
              <w:t>项目名称：襄城县市场监督管理局委托第三方开展食品安全抽检项目。</w:t>
            </w:r>
          </w:p>
          <w:p w14:paraId="2CFFA9F4" w14:textId="77777777" w:rsidR="001A198D" w:rsidRPr="00276B9C" w:rsidRDefault="00D56545">
            <w:pPr>
              <w:pStyle w:val="af9"/>
              <w:widowControl/>
              <w:shd w:val="clear" w:color="auto" w:fill="FFFFFF"/>
              <w:spacing w:line="360" w:lineRule="auto"/>
              <w:contextualSpacing/>
              <w:rPr>
                <w:rFonts w:ascii="宋体" w:hAnsi="宋体" w:cs="宋体"/>
                <w:sz w:val="21"/>
                <w:szCs w:val="21"/>
              </w:rPr>
            </w:pPr>
            <w:r w:rsidRPr="00276B9C">
              <w:rPr>
                <w:rFonts w:ascii="宋体" w:hAnsi="宋体" w:cs="宋体" w:hint="eastAsia"/>
                <w:sz w:val="21"/>
                <w:szCs w:val="21"/>
              </w:rPr>
              <w:t>项目地址：襄城县；</w:t>
            </w:r>
          </w:p>
        </w:tc>
      </w:tr>
      <w:tr w:rsidR="001A198D" w:rsidRPr="00276B9C" w14:paraId="234C6B2D" w14:textId="77777777">
        <w:trPr>
          <w:trHeight w:val="1421"/>
          <w:jc w:val="center"/>
        </w:trPr>
        <w:tc>
          <w:tcPr>
            <w:tcW w:w="963" w:type="dxa"/>
            <w:vAlign w:val="center"/>
          </w:tcPr>
          <w:p w14:paraId="7DD96D25"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2</w:t>
            </w:r>
          </w:p>
        </w:tc>
        <w:tc>
          <w:tcPr>
            <w:tcW w:w="1767" w:type="dxa"/>
            <w:vAlign w:val="center"/>
          </w:tcPr>
          <w:p w14:paraId="193D1E34"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采购人</w:t>
            </w:r>
          </w:p>
        </w:tc>
        <w:tc>
          <w:tcPr>
            <w:tcW w:w="5932" w:type="dxa"/>
            <w:vAlign w:val="center"/>
          </w:tcPr>
          <w:p w14:paraId="58BC6ACF" w14:textId="77777777" w:rsidR="001A198D" w:rsidRPr="00276B9C" w:rsidRDefault="00D56545">
            <w:pPr>
              <w:pStyle w:val="af9"/>
              <w:shd w:val="clear" w:color="auto" w:fill="FFFFFF"/>
              <w:spacing w:line="360" w:lineRule="auto"/>
              <w:contextualSpacing/>
              <w:rPr>
                <w:rFonts w:ascii="宋体" w:hAnsi="宋体" w:cs="宋体"/>
                <w:sz w:val="21"/>
                <w:szCs w:val="21"/>
              </w:rPr>
            </w:pPr>
            <w:r w:rsidRPr="00276B9C">
              <w:rPr>
                <w:rFonts w:ascii="宋体" w:hAnsi="宋体" w:cs="宋体" w:hint="eastAsia"/>
                <w:sz w:val="21"/>
                <w:szCs w:val="21"/>
              </w:rPr>
              <w:t xml:space="preserve">采购单位：襄城县市场监督管理局 </w:t>
            </w:r>
          </w:p>
          <w:p w14:paraId="4F5A70B3" w14:textId="77777777" w:rsidR="001A198D" w:rsidRPr="00276B9C" w:rsidRDefault="00D56545">
            <w:pPr>
              <w:pStyle w:val="af9"/>
              <w:shd w:val="clear" w:color="auto" w:fill="FFFFFF"/>
              <w:spacing w:line="360" w:lineRule="auto"/>
              <w:contextualSpacing/>
              <w:rPr>
                <w:rFonts w:ascii="宋体" w:hAnsi="宋体" w:cs="宋体"/>
                <w:sz w:val="21"/>
                <w:szCs w:val="21"/>
              </w:rPr>
            </w:pPr>
            <w:r w:rsidRPr="00276B9C">
              <w:rPr>
                <w:rFonts w:ascii="宋体" w:hAnsi="宋体" w:cs="宋体" w:hint="eastAsia"/>
                <w:sz w:val="21"/>
                <w:szCs w:val="21"/>
              </w:rPr>
              <w:t xml:space="preserve">地址：襄城县迎宾路西段   </w:t>
            </w:r>
          </w:p>
          <w:p w14:paraId="5BA25346" w14:textId="77777777" w:rsidR="001A198D" w:rsidRPr="00276B9C" w:rsidRDefault="00D56545">
            <w:pPr>
              <w:pStyle w:val="af9"/>
              <w:shd w:val="clear" w:color="auto" w:fill="FFFFFF"/>
              <w:spacing w:line="360" w:lineRule="auto"/>
              <w:contextualSpacing/>
              <w:rPr>
                <w:rFonts w:ascii="宋体" w:hAnsi="宋体" w:cs="宋体"/>
                <w:sz w:val="21"/>
                <w:szCs w:val="21"/>
              </w:rPr>
            </w:pPr>
            <w:r w:rsidRPr="00276B9C">
              <w:rPr>
                <w:rFonts w:ascii="宋体" w:hAnsi="宋体" w:cs="宋体" w:hint="eastAsia"/>
                <w:sz w:val="21"/>
                <w:szCs w:val="21"/>
              </w:rPr>
              <w:t xml:space="preserve">联系人： 叶先生               </w:t>
            </w:r>
          </w:p>
          <w:p w14:paraId="7D6192DF" w14:textId="77777777" w:rsidR="001A198D" w:rsidRPr="00276B9C" w:rsidRDefault="00D56545">
            <w:pPr>
              <w:pStyle w:val="af9"/>
              <w:widowControl/>
              <w:shd w:val="clear" w:color="auto" w:fill="FFFFFF"/>
              <w:spacing w:line="360" w:lineRule="auto"/>
              <w:contextualSpacing/>
              <w:jc w:val="left"/>
              <w:rPr>
                <w:rFonts w:ascii="宋体" w:hAnsi="宋体" w:cs="宋体"/>
                <w:sz w:val="21"/>
                <w:szCs w:val="21"/>
              </w:rPr>
            </w:pPr>
            <w:r w:rsidRPr="00276B9C">
              <w:rPr>
                <w:rFonts w:ascii="宋体" w:hAnsi="宋体" w:cs="宋体" w:hint="eastAsia"/>
                <w:sz w:val="21"/>
                <w:szCs w:val="21"/>
              </w:rPr>
              <w:t>联系电话：</w:t>
            </w:r>
            <w:r w:rsidRPr="00276B9C">
              <w:rPr>
                <w:rFonts w:ascii="宋体" w:hAnsi="宋体" w:cs="宋体"/>
                <w:sz w:val="21"/>
                <w:szCs w:val="21"/>
              </w:rPr>
              <w:t>0374-3503995</w:t>
            </w:r>
          </w:p>
        </w:tc>
      </w:tr>
      <w:tr w:rsidR="001A198D" w:rsidRPr="00276B9C" w14:paraId="72C20060" w14:textId="77777777">
        <w:trPr>
          <w:trHeight w:val="323"/>
          <w:jc w:val="center"/>
        </w:trPr>
        <w:tc>
          <w:tcPr>
            <w:tcW w:w="963" w:type="dxa"/>
            <w:vAlign w:val="center"/>
          </w:tcPr>
          <w:p w14:paraId="45B8620F"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3</w:t>
            </w:r>
          </w:p>
        </w:tc>
        <w:tc>
          <w:tcPr>
            <w:tcW w:w="1767" w:type="dxa"/>
            <w:vAlign w:val="center"/>
          </w:tcPr>
          <w:p w14:paraId="4D96A294"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代理机构</w:t>
            </w:r>
          </w:p>
        </w:tc>
        <w:tc>
          <w:tcPr>
            <w:tcW w:w="5932" w:type="dxa"/>
            <w:vAlign w:val="center"/>
          </w:tcPr>
          <w:p w14:paraId="26E7EC65" w14:textId="77777777" w:rsidR="001A198D" w:rsidRPr="00276B9C" w:rsidRDefault="00D56545">
            <w:pPr>
              <w:pStyle w:val="af9"/>
              <w:widowControl/>
              <w:shd w:val="clear" w:color="auto" w:fill="FFFFFF"/>
              <w:spacing w:line="360" w:lineRule="auto"/>
              <w:contextualSpacing/>
              <w:jc w:val="left"/>
              <w:rPr>
                <w:rFonts w:ascii="宋体" w:hAnsi="宋体" w:cs="宋体"/>
                <w:sz w:val="21"/>
                <w:szCs w:val="21"/>
              </w:rPr>
            </w:pPr>
            <w:r w:rsidRPr="00276B9C">
              <w:rPr>
                <w:rFonts w:ascii="宋体" w:hAnsi="宋体" w:cs="宋体" w:hint="eastAsia"/>
                <w:sz w:val="21"/>
                <w:szCs w:val="21"/>
              </w:rPr>
              <w:t>招标代理机构：欧</w:t>
            </w:r>
            <w:proofErr w:type="gramStart"/>
            <w:r w:rsidRPr="00276B9C">
              <w:rPr>
                <w:rFonts w:ascii="宋体" w:hAnsi="宋体" w:cs="宋体" w:hint="eastAsia"/>
                <w:sz w:val="21"/>
                <w:szCs w:val="21"/>
              </w:rPr>
              <w:t>邦工</w:t>
            </w:r>
            <w:proofErr w:type="gramEnd"/>
            <w:r w:rsidRPr="00276B9C">
              <w:rPr>
                <w:rFonts w:ascii="宋体" w:hAnsi="宋体" w:cs="宋体" w:hint="eastAsia"/>
                <w:sz w:val="21"/>
                <w:szCs w:val="21"/>
              </w:rPr>
              <w:t>程管理有限公司</w:t>
            </w:r>
          </w:p>
          <w:p w14:paraId="2A64B65C" w14:textId="77777777" w:rsidR="001A198D" w:rsidRPr="00276B9C" w:rsidRDefault="00D56545">
            <w:pPr>
              <w:pStyle w:val="af9"/>
              <w:widowControl/>
              <w:shd w:val="clear" w:color="auto" w:fill="FFFFFF"/>
              <w:spacing w:line="360" w:lineRule="auto"/>
              <w:contextualSpacing/>
              <w:jc w:val="left"/>
              <w:rPr>
                <w:rFonts w:ascii="宋体" w:hAnsi="宋体" w:cs="宋体"/>
                <w:sz w:val="21"/>
                <w:szCs w:val="21"/>
              </w:rPr>
            </w:pPr>
            <w:r w:rsidRPr="00276B9C">
              <w:rPr>
                <w:rFonts w:ascii="宋体" w:hAnsi="宋体" w:cs="宋体" w:hint="eastAsia"/>
                <w:sz w:val="21"/>
                <w:szCs w:val="21"/>
              </w:rPr>
              <w:t>地 址：郑州市金水区经三路85号3号楼13层03号</w:t>
            </w:r>
          </w:p>
          <w:p w14:paraId="74B4AED3" w14:textId="77777777" w:rsidR="001A198D" w:rsidRPr="00276B9C" w:rsidRDefault="00D56545">
            <w:pPr>
              <w:pStyle w:val="af9"/>
              <w:widowControl/>
              <w:shd w:val="clear" w:color="auto" w:fill="FFFFFF"/>
              <w:spacing w:line="360" w:lineRule="auto"/>
              <w:contextualSpacing/>
              <w:jc w:val="left"/>
              <w:rPr>
                <w:rFonts w:ascii="宋体" w:hAnsi="宋体" w:cs="宋体"/>
                <w:sz w:val="21"/>
                <w:szCs w:val="21"/>
              </w:rPr>
            </w:pPr>
            <w:r w:rsidRPr="00276B9C">
              <w:rPr>
                <w:rFonts w:ascii="宋体" w:hAnsi="宋体" w:cs="宋体" w:hint="eastAsia"/>
                <w:sz w:val="21"/>
                <w:szCs w:val="21"/>
              </w:rPr>
              <w:t>联系人：常先生</w:t>
            </w:r>
          </w:p>
          <w:p w14:paraId="52A3D8D3" w14:textId="77777777" w:rsidR="001A198D" w:rsidRPr="00276B9C" w:rsidRDefault="00D56545">
            <w:pPr>
              <w:pStyle w:val="af9"/>
              <w:widowControl/>
              <w:shd w:val="clear" w:color="auto" w:fill="FFFFFF"/>
              <w:spacing w:line="360" w:lineRule="auto"/>
              <w:contextualSpacing/>
              <w:jc w:val="left"/>
              <w:rPr>
                <w:rFonts w:ascii="宋体" w:hAnsi="宋体" w:cs="宋体"/>
                <w:sz w:val="21"/>
                <w:szCs w:val="21"/>
              </w:rPr>
            </w:pPr>
            <w:r w:rsidRPr="00276B9C">
              <w:rPr>
                <w:rFonts w:ascii="宋体" w:hAnsi="宋体" w:cs="宋体" w:hint="eastAsia"/>
                <w:sz w:val="21"/>
                <w:szCs w:val="21"/>
              </w:rPr>
              <w:t>联系电话：0374-7553181</w:t>
            </w:r>
          </w:p>
        </w:tc>
      </w:tr>
      <w:tr w:rsidR="001A198D" w:rsidRPr="00276B9C" w14:paraId="1EEB1857" w14:textId="77777777">
        <w:trPr>
          <w:trHeight w:val="90"/>
          <w:jc w:val="center"/>
        </w:trPr>
        <w:tc>
          <w:tcPr>
            <w:tcW w:w="963" w:type="dxa"/>
            <w:vAlign w:val="center"/>
          </w:tcPr>
          <w:p w14:paraId="17954808"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4</w:t>
            </w:r>
          </w:p>
        </w:tc>
        <w:tc>
          <w:tcPr>
            <w:tcW w:w="1767" w:type="dxa"/>
            <w:vAlign w:val="center"/>
          </w:tcPr>
          <w:p w14:paraId="54F916C6"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b/>
                <w:sz w:val="21"/>
                <w:szCs w:val="21"/>
              </w:rPr>
              <w:t>★</w:t>
            </w:r>
            <w:r w:rsidRPr="00276B9C">
              <w:rPr>
                <w:rFonts w:ascii="宋体" w:eastAsia="宋体" w:hAnsi="宋体" w:cs="宋体" w:hint="eastAsia"/>
                <w:sz w:val="21"/>
                <w:szCs w:val="21"/>
              </w:rPr>
              <w:t>投标人资格</w:t>
            </w:r>
          </w:p>
        </w:tc>
        <w:tc>
          <w:tcPr>
            <w:tcW w:w="5932" w:type="dxa"/>
            <w:vAlign w:val="center"/>
          </w:tcPr>
          <w:p w14:paraId="72EB88C9" w14:textId="77777777" w:rsidR="001A198D" w:rsidRPr="00276B9C" w:rsidRDefault="00D56545">
            <w:pPr>
              <w:autoSpaceDE w:val="0"/>
              <w:autoSpaceDN w:val="0"/>
              <w:spacing w:line="360" w:lineRule="auto"/>
              <w:ind w:right="-11"/>
              <w:rPr>
                <w:rFonts w:ascii="宋体" w:eastAsia="宋体" w:hAnsi="宋体" w:cs="宋体"/>
                <w:b/>
                <w:bCs/>
                <w:sz w:val="21"/>
                <w:szCs w:val="21"/>
                <w:lang w:val="zh-CN"/>
              </w:rPr>
            </w:pPr>
            <w:r w:rsidRPr="00276B9C">
              <w:rPr>
                <w:rFonts w:ascii="宋体" w:eastAsia="宋体" w:hAnsi="宋体" w:cs="宋体" w:hint="eastAsia"/>
                <w:b/>
                <w:bCs/>
                <w:sz w:val="21"/>
                <w:szCs w:val="21"/>
                <w:lang w:val="zh-CN"/>
              </w:rPr>
              <w:t>一、法人或者其他组织的营业执照等证明文件，自然人的身份证明</w:t>
            </w:r>
          </w:p>
          <w:p w14:paraId="50EB8593" w14:textId="77777777" w:rsidR="001A198D" w:rsidRPr="00276B9C" w:rsidRDefault="00D56545">
            <w:pPr>
              <w:autoSpaceDE w:val="0"/>
              <w:autoSpaceDN w:val="0"/>
              <w:spacing w:line="360" w:lineRule="auto"/>
              <w:ind w:right="-11"/>
              <w:rPr>
                <w:rFonts w:ascii="宋体" w:eastAsia="宋体" w:hAnsi="宋体" w:cs="宋体"/>
                <w:bCs/>
                <w:sz w:val="21"/>
                <w:szCs w:val="21"/>
                <w:lang w:val="zh-CN"/>
              </w:rPr>
            </w:pPr>
            <w:r w:rsidRPr="00276B9C">
              <w:rPr>
                <w:rFonts w:ascii="宋体" w:eastAsia="宋体" w:hAnsi="宋体" w:cs="宋体" w:hint="eastAsia"/>
                <w:bCs/>
                <w:sz w:val="21"/>
                <w:szCs w:val="21"/>
                <w:lang w:val="zh-CN"/>
              </w:rPr>
              <w:t>1、企业法人营业执照或营业执照。（企业投标提供）</w:t>
            </w:r>
          </w:p>
          <w:p w14:paraId="76702A4C" w14:textId="77777777" w:rsidR="001A198D" w:rsidRPr="00276B9C" w:rsidRDefault="00D56545">
            <w:pPr>
              <w:autoSpaceDE w:val="0"/>
              <w:autoSpaceDN w:val="0"/>
              <w:spacing w:line="360" w:lineRule="auto"/>
              <w:ind w:right="-11"/>
              <w:rPr>
                <w:rFonts w:ascii="宋体" w:eastAsia="宋体" w:hAnsi="宋体" w:cs="宋体"/>
                <w:bCs/>
                <w:sz w:val="21"/>
                <w:szCs w:val="21"/>
                <w:lang w:val="zh-CN"/>
              </w:rPr>
            </w:pPr>
            <w:r w:rsidRPr="00276B9C">
              <w:rPr>
                <w:rFonts w:ascii="宋体" w:eastAsia="宋体" w:hAnsi="宋体" w:cs="宋体" w:hint="eastAsia"/>
                <w:bCs/>
                <w:sz w:val="21"/>
                <w:szCs w:val="21"/>
                <w:lang w:val="zh-CN"/>
              </w:rPr>
              <w:t>2、事业单位法人证书。（事业单位投标提供）</w:t>
            </w:r>
          </w:p>
          <w:p w14:paraId="481393E7" w14:textId="77777777" w:rsidR="001A198D" w:rsidRPr="00276B9C" w:rsidRDefault="00D56545">
            <w:pPr>
              <w:autoSpaceDE w:val="0"/>
              <w:autoSpaceDN w:val="0"/>
              <w:spacing w:line="360" w:lineRule="auto"/>
              <w:ind w:right="-11"/>
              <w:rPr>
                <w:rFonts w:ascii="宋体" w:eastAsia="宋体" w:hAnsi="宋体" w:cs="宋体"/>
                <w:bCs/>
                <w:sz w:val="21"/>
                <w:szCs w:val="21"/>
                <w:lang w:val="zh-CN"/>
              </w:rPr>
            </w:pPr>
            <w:r w:rsidRPr="00276B9C">
              <w:rPr>
                <w:rFonts w:ascii="宋体" w:eastAsia="宋体" w:hAnsi="宋体" w:cs="宋体" w:hint="eastAsia"/>
                <w:bCs/>
                <w:sz w:val="21"/>
                <w:szCs w:val="21"/>
                <w:lang w:val="zh-CN"/>
              </w:rPr>
              <w:t>3、执业许可证。（非专业服务机构投标提供）</w:t>
            </w:r>
          </w:p>
          <w:p w14:paraId="321DED25" w14:textId="77777777" w:rsidR="001A198D" w:rsidRPr="00276B9C" w:rsidRDefault="00D56545">
            <w:pPr>
              <w:autoSpaceDE w:val="0"/>
              <w:autoSpaceDN w:val="0"/>
              <w:spacing w:line="360" w:lineRule="auto"/>
              <w:ind w:right="-11"/>
              <w:rPr>
                <w:rFonts w:ascii="宋体" w:eastAsia="宋体" w:hAnsi="宋体" w:cs="宋体"/>
                <w:bCs/>
                <w:sz w:val="21"/>
                <w:szCs w:val="21"/>
                <w:lang w:val="zh-CN"/>
              </w:rPr>
            </w:pPr>
            <w:r w:rsidRPr="00276B9C">
              <w:rPr>
                <w:rFonts w:ascii="宋体" w:eastAsia="宋体" w:hAnsi="宋体" w:cs="宋体" w:hint="eastAsia"/>
                <w:bCs/>
                <w:sz w:val="21"/>
                <w:szCs w:val="21"/>
                <w:lang w:val="zh-CN"/>
              </w:rPr>
              <w:t>4、个体工商户营业执照。（个体工商户投标提供）</w:t>
            </w:r>
          </w:p>
          <w:p w14:paraId="411F7151" w14:textId="77777777" w:rsidR="001A198D" w:rsidRPr="00276B9C" w:rsidRDefault="00D56545">
            <w:pPr>
              <w:autoSpaceDE w:val="0"/>
              <w:autoSpaceDN w:val="0"/>
              <w:spacing w:line="360" w:lineRule="auto"/>
              <w:rPr>
                <w:rFonts w:ascii="宋体" w:eastAsia="宋体" w:hAnsi="宋体" w:cs="宋体"/>
                <w:sz w:val="21"/>
                <w:szCs w:val="21"/>
              </w:rPr>
            </w:pPr>
            <w:r w:rsidRPr="00276B9C">
              <w:rPr>
                <w:rFonts w:ascii="宋体" w:eastAsia="宋体" w:hAnsi="宋体" w:cs="宋体" w:hint="eastAsia"/>
                <w:bCs/>
                <w:sz w:val="21"/>
                <w:szCs w:val="21"/>
                <w:lang w:val="zh-CN"/>
              </w:rPr>
              <w:t>5、自然人身份证明。（自然人投标提供）</w:t>
            </w:r>
          </w:p>
          <w:p w14:paraId="6E4B1833" w14:textId="77777777" w:rsidR="001A198D" w:rsidRPr="00276B9C" w:rsidRDefault="00D56545">
            <w:pPr>
              <w:autoSpaceDE w:val="0"/>
              <w:autoSpaceDN w:val="0"/>
              <w:spacing w:line="360" w:lineRule="auto"/>
              <w:rPr>
                <w:rFonts w:ascii="宋体" w:eastAsia="宋体" w:hAnsi="宋体" w:cs="宋体"/>
                <w:b/>
                <w:sz w:val="21"/>
                <w:szCs w:val="21"/>
              </w:rPr>
            </w:pPr>
            <w:r w:rsidRPr="00276B9C">
              <w:rPr>
                <w:rFonts w:ascii="宋体" w:eastAsia="宋体" w:hAnsi="宋体" w:cs="宋体" w:hint="eastAsia"/>
                <w:b/>
                <w:sz w:val="21"/>
                <w:szCs w:val="21"/>
              </w:rPr>
              <w:t>二、财务状况报告相关材料</w:t>
            </w:r>
          </w:p>
          <w:p w14:paraId="51EC4C52" w14:textId="64A0EFC2" w:rsidR="001A198D" w:rsidRPr="00276B9C" w:rsidRDefault="00D56545">
            <w:pPr>
              <w:autoSpaceDE w:val="0"/>
              <w:autoSpaceDN w:val="0"/>
              <w:spacing w:line="360" w:lineRule="auto"/>
              <w:ind w:right="-11"/>
              <w:rPr>
                <w:rFonts w:ascii="宋体" w:eastAsia="宋体" w:hAnsi="宋体" w:cs="宋体"/>
                <w:bCs/>
                <w:sz w:val="21"/>
                <w:szCs w:val="21"/>
                <w:lang w:val="zh-CN"/>
              </w:rPr>
            </w:pPr>
            <w:r w:rsidRPr="00276B9C">
              <w:rPr>
                <w:rFonts w:ascii="宋体" w:eastAsia="宋体" w:hAnsi="宋体" w:cs="宋体" w:hint="eastAsia"/>
                <w:sz w:val="21"/>
                <w:szCs w:val="21"/>
              </w:rPr>
              <w:t>1、</w:t>
            </w:r>
            <w:r w:rsidR="003F6EA7" w:rsidRPr="00276B9C">
              <w:rPr>
                <w:rFonts w:ascii="宋体" w:eastAsia="宋体" w:hAnsi="宋体" w:cs="宋体" w:hint="eastAsia"/>
                <w:sz w:val="21"/>
                <w:szCs w:val="21"/>
              </w:rPr>
              <w:t>2</w:t>
            </w:r>
            <w:r w:rsidR="003F6EA7" w:rsidRPr="00276B9C">
              <w:rPr>
                <w:rFonts w:ascii="宋体" w:eastAsia="宋体" w:hAnsi="宋体" w:cs="宋体"/>
                <w:sz w:val="21"/>
                <w:szCs w:val="21"/>
              </w:rPr>
              <w:t>017</w:t>
            </w:r>
            <w:r w:rsidR="003F6EA7" w:rsidRPr="00276B9C">
              <w:rPr>
                <w:rFonts w:ascii="宋体" w:eastAsia="宋体" w:hAnsi="宋体" w:cs="宋体" w:hint="eastAsia"/>
                <w:sz w:val="21"/>
                <w:szCs w:val="21"/>
              </w:rPr>
              <w:t>年度或</w:t>
            </w:r>
            <w:r w:rsidRPr="00276B9C">
              <w:rPr>
                <w:rFonts w:ascii="宋体" w:eastAsia="宋体" w:hAnsi="宋体" w:cs="宋体" w:hint="eastAsia"/>
                <w:bCs/>
                <w:sz w:val="21"/>
                <w:szCs w:val="21"/>
                <w:lang w:val="zh-CN"/>
              </w:rPr>
              <w:t>2018年度或2019年度经审计的财务报告，包括资产负债表、利润表、现金流量表、所有者权益变动表及其附注等(如2020年度新成立公司，须据实提交财务审计报告等或者附投标人相关承诺函或声明）；</w:t>
            </w:r>
          </w:p>
          <w:p w14:paraId="7138BFED" w14:textId="77777777" w:rsidR="001A198D" w:rsidRPr="00276B9C" w:rsidRDefault="00D56545">
            <w:pPr>
              <w:autoSpaceDE w:val="0"/>
              <w:autoSpaceDN w:val="0"/>
              <w:spacing w:line="360" w:lineRule="auto"/>
              <w:ind w:right="-11"/>
              <w:rPr>
                <w:rFonts w:ascii="宋体" w:eastAsia="宋体" w:hAnsi="宋体" w:cs="宋体"/>
                <w:b/>
                <w:sz w:val="21"/>
                <w:szCs w:val="21"/>
              </w:rPr>
            </w:pPr>
            <w:r w:rsidRPr="00276B9C">
              <w:rPr>
                <w:rFonts w:ascii="宋体" w:eastAsia="宋体" w:hAnsi="宋体" w:cs="宋体" w:hint="eastAsia"/>
                <w:b/>
                <w:sz w:val="21"/>
                <w:szCs w:val="21"/>
              </w:rPr>
              <w:t>三、依法缴纳税收相关材料</w:t>
            </w:r>
          </w:p>
          <w:p w14:paraId="2927D4A5" w14:textId="77777777" w:rsidR="001A198D" w:rsidRPr="00276B9C" w:rsidRDefault="00D56545">
            <w:pPr>
              <w:autoSpaceDE w:val="0"/>
              <w:autoSpaceDN w:val="0"/>
              <w:spacing w:line="360" w:lineRule="auto"/>
              <w:ind w:right="-11"/>
              <w:rPr>
                <w:rFonts w:ascii="宋体" w:eastAsia="宋体" w:hAnsi="宋体" w:cs="宋体"/>
                <w:bCs/>
                <w:sz w:val="21"/>
                <w:szCs w:val="21"/>
                <w:lang w:val="zh-CN"/>
              </w:rPr>
            </w:pPr>
            <w:r w:rsidRPr="00276B9C">
              <w:rPr>
                <w:rFonts w:ascii="宋体" w:eastAsia="宋体" w:hAnsi="宋体" w:cs="宋体" w:hint="eastAsia"/>
                <w:bCs/>
                <w:sz w:val="21"/>
                <w:szCs w:val="21"/>
                <w:lang w:val="zh-CN"/>
              </w:rPr>
              <w:t>投标截止时间前六个月内任意一个月缴纳税收凭据。（依法免税的投标人，应提供相应文件证明依法免税）</w:t>
            </w:r>
          </w:p>
          <w:p w14:paraId="781586FE" w14:textId="77777777" w:rsidR="001A198D" w:rsidRPr="00276B9C" w:rsidRDefault="00D56545">
            <w:pPr>
              <w:autoSpaceDE w:val="0"/>
              <w:autoSpaceDN w:val="0"/>
              <w:spacing w:line="360" w:lineRule="auto"/>
              <w:ind w:right="-11"/>
              <w:rPr>
                <w:rFonts w:ascii="宋体" w:eastAsia="宋体" w:hAnsi="宋体" w:cs="宋体"/>
                <w:b/>
                <w:bCs/>
                <w:sz w:val="21"/>
                <w:szCs w:val="21"/>
                <w:lang w:val="zh-CN"/>
              </w:rPr>
            </w:pPr>
            <w:r w:rsidRPr="00276B9C">
              <w:rPr>
                <w:rFonts w:ascii="宋体" w:eastAsia="宋体" w:hAnsi="宋体" w:cs="宋体" w:hint="eastAsia"/>
                <w:b/>
                <w:bCs/>
                <w:sz w:val="21"/>
                <w:szCs w:val="21"/>
                <w:lang w:val="zh-CN"/>
              </w:rPr>
              <w:t>四、依法缴纳社会保障资金的证明材料</w:t>
            </w:r>
          </w:p>
          <w:p w14:paraId="6CE8C24B" w14:textId="77777777" w:rsidR="001A198D" w:rsidRPr="00276B9C" w:rsidRDefault="00D56545">
            <w:pPr>
              <w:autoSpaceDE w:val="0"/>
              <w:autoSpaceDN w:val="0"/>
              <w:spacing w:line="360" w:lineRule="auto"/>
              <w:ind w:right="-11"/>
              <w:rPr>
                <w:rFonts w:ascii="宋体" w:eastAsia="宋体" w:hAnsi="宋体" w:cs="宋体"/>
                <w:bCs/>
                <w:sz w:val="21"/>
                <w:szCs w:val="21"/>
                <w:lang w:val="zh-CN"/>
              </w:rPr>
            </w:pPr>
            <w:r w:rsidRPr="00276B9C">
              <w:rPr>
                <w:rFonts w:ascii="宋体" w:eastAsia="宋体" w:hAnsi="宋体" w:cs="宋体" w:hint="eastAsia"/>
                <w:bCs/>
                <w:sz w:val="21"/>
                <w:szCs w:val="21"/>
                <w:lang w:val="zh-CN"/>
              </w:rPr>
              <w:lastRenderedPageBreak/>
              <w:t>投标截止时间前六个月内任意一个月缴纳社会保险凭据。（依法不需要缴纳社会保障资金的投标人，应提供相应文件证明依法不需要缴纳社会保障资金）</w:t>
            </w:r>
          </w:p>
          <w:p w14:paraId="3872B98C" w14:textId="77777777" w:rsidR="001A198D" w:rsidRPr="00276B9C" w:rsidRDefault="00D56545">
            <w:pPr>
              <w:autoSpaceDE w:val="0"/>
              <w:autoSpaceDN w:val="0"/>
              <w:spacing w:line="360" w:lineRule="auto"/>
              <w:ind w:right="-11"/>
              <w:rPr>
                <w:rFonts w:ascii="宋体" w:eastAsia="宋体" w:hAnsi="宋体" w:cs="宋体"/>
                <w:b/>
                <w:bCs/>
                <w:sz w:val="21"/>
                <w:szCs w:val="21"/>
                <w:lang w:val="zh-CN"/>
              </w:rPr>
            </w:pPr>
            <w:r w:rsidRPr="00276B9C">
              <w:rPr>
                <w:rFonts w:ascii="宋体" w:eastAsia="宋体" w:hAnsi="宋体" w:cs="宋体" w:hint="eastAsia"/>
                <w:b/>
                <w:bCs/>
                <w:sz w:val="21"/>
                <w:szCs w:val="21"/>
                <w:lang w:val="zh-CN"/>
              </w:rPr>
              <w:t>五、履行合同所必须的设备和专业技术能力的证明材料</w:t>
            </w:r>
          </w:p>
          <w:p w14:paraId="244504E8" w14:textId="77777777" w:rsidR="001A198D" w:rsidRPr="00276B9C" w:rsidRDefault="00D56545">
            <w:pPr>
              <w:autoSpaceDE w:val="0"/>
              <w:autoSpaceDN w:val="0"/>
              <w:spacing w:line="360" w:lineRule="auto"/>
              <w:rPr>
                <w:rFonts w:ascii="宋体" w:eastAsia="宋体" w:hAnsi="宋体" w:cs="宋体"/>
                <w:sz w:val="21"/>
                <w:szCs w:val="21"/>
              </w:rPr>
            </w:pPr>
            <w:r w:rsidRPr="00276B9C">
              <w:rPr>
                <w:rFonts w:ascii="宋体" w:eastAsia="宋体" w:hAnsi="宋体" w:cs="宋体" w:hint="eastAsia"/>
                <w:bCs/>
                <w:sz w:val="21"/>
                <w:szCs w:val="21"/>
                <w:lang w:val="zh-CN"/>
              </w:rPr>
              <w:t>专业技术人员职称证书、</w:t>
            </w:r>
            <w:proofErr w:type="gramStart"/>
            <w:r w:rsidRPr="00276B9C">
              <w:rPr>
                <w:rFonts w:ascii="宋体" w:eastAsia="宋体" w:hAnsi="宋体" w:cs="宋体" w:hint="eastAsia"/>
                <w:bCs/>
                <w:sz w:val="21"/>
                <w:szCs w:val="21"/>
                <w:lang w:val="zh-CN"/>
              </w:rPr>
              <w:t>社保证明</w:t>
            </w:r>
            <w:proofErr w:type="gramEnd"/>
            <w:r w:rsidRPr="00276B9C">
              <w:rPr>
                <w:rFonts w:ascii="宋体" w:eastAsia="宋体" w:hAnsi="宋体" w:cs="宋体" w:hint="eastAsia"/>
                <w:bCs/>
                <w:sz w:val="21"/>
                <w:szCs w:val="21"/>
                <w:lang w:val="zh-CN"/>
              </w:rPr>
              <w:t>等或者</w:t>
            </w:r>
            <w:r w:rsidRPr="00276B9C">
              <w:rPr>
                <w:rFonts w:ascii="宋体" w:eastAsia="宋体" w:hAnsi="宋体" w:cs="宋体" w:hint="eastAsia"/>
                <w:sz w:val="21"/>
                <w:szCs w:val="21"/>
              </w:rPr>
              <w:t>附投标人相关承诺函或声明。</w:t>
            </w:r>
          </w:p>
          <w:p w14:paraId="06D9F1FB" w14:textId="77777777" w:rsidR="001A198D" w:rsidRPr="00276B9C" w:rsidRDefault="00D56545">
            <w:pPr>
              <w:autoSpaceDE w:val="0"/>
              <w:autoSpaceDN w:val="0"/>
              <w:spacing w:line="360" w:lineRule="auto"/>
              <w:ind w:right="-11"/>
              <w:rPr>
                <w:rFonts w:ascii="宋体" w:eastAsia="宋体" w:hAnsi="宋体" w:cs="宋体"/>
                <w:b/>
                <w:bCs/>
                <w:sz w:val="21"/>
                <w:szCs w:val="21"/>
                <w:lang w:val="zh-CN"/>
              </w:rPr>
            </w:pPr>
            <w:r w:rsidRPr="00276B9C">
              <w:rPr>
                <w:rFonts w:ascii="宋体" w:eastAsia="宋体" w:hAnsi="宋体" w:cs="宋体" w:hint="eastAsia"/>
                <w:b/>
                <w:sz w:val="21"/>
                <w:szCs w:val="21"/>
              </w:rPr>
              <w:t>六、</w:t>
            </w:r>
            <w:r w:rsidRPr="00276B9C">
              <w:rPr>
                <w:rFonts w:ascii="宋体" w:eastAsia="宋体" w:hAnsi="宋体" w:cs="宋体" w:hint="eastAsia"/>
                <w:b/>
                <w:bCs/>
                <w:sz w:val="21"/>
                <w:szCs w:val="21"/>
                <w:lang w:val="zh-CN"/>
              </w:rPr>
              <w:t>参加政府采购活动前3年内在经营活动中没有重大违法记录的声明</w:t>
            </w:r>
          </w:p>
          <w:p w14:paraId="7224D869" w14:textId="77777777" w:rsidR="001A198D" w:rsidRPr="00276B9C" w:rsidRDefault="00D56545">
            <w:pPr>
              <w:autoSpaceDE w:val="0"/>
              <w:autoSpaceDN w:val="0"/>
              <w:spacing w:line="360" w:lineRule="auto"/>
              <w:contextualSpacing/>
              <w:rPr>
                <w:rFonts w:ascii="宋体" w:eastAsia="宋体" w:hAnsi="宋体" w:cs="宋体"/>
                <w:bCs/>
                <w:sz w:val="21"/>
                <w:szCs w:val="21"/>
                <w:lang w:val="zh-CN"/>
              </w:rPr>
            </w:pPr>
            <w:r w:rsidRPr="00276B9C">
              <w:rPr>
                <w:rFonts w:ascii="宋体" w:eastAsia="宋体" w:hAnsi="宋体" w:cs="宋体" w:hint="eastAsia"/>
                <w:bCs/>
                <w:sz w:val="2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14:paraId="0A8F371F" w14:textId="77777777" w:rsidR="001A198D" w:rsidRPr="00276B9C" w:rsidRDefault="00D56545">
            <w:pPr>
              <w:autoSpaceDE w:val="0"/>
              <w:autoSpaceDN w:val="0"/>
              <w:spacing w:line="360" w:lineRule="auto"/>
              <w:contextualSpacing/>
              <w:rPr>
                <w:rFonts w:ascii="宋体" w:eastAsia="宋体" w:hAnsi="宋体" w:cs="宋体"/>
                <w:b/>
                <w:sz w:val="21"/>
                <w:szCs w:val="21"/>
                <w:shd w:val="clear" w:color="auto" w:fill="FFFFFF"/>
              </w:rPr>
            </w:pPr>
            <w:r w:rsidRPr="00276B9C">
              <w:rPr>
                <w:rFonts w:ascii="宋体" w:eastAsia="宋体" w:hAnsi="宋体" w:cs="宋体" w:hint="eastAsia"/>
                <w:b/>
                <w:bCs/>
                <w:sz w:val="21"/>
                <w:szCs w:val="21"/>
                <w:lang w:val="zh-CN"/>
              </w:rPr>
              <w:t>七、</w:t>
            </w:r>
            <w:r w:rsidRPr="00276B9C">
              <w:rPr>
                <w:rFonts w:ascii="宋体" w:eastAsia="宋体" w:hAnsi="宋体" w:cs="宋体" w:hint="eastAsia"/>
                <w:b/>
                <w:sz w:val="21"/>
                <w:szCs w:val="21"/>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33426738" w14:textId="77777777" w:rsidR="001A198D" w:rsidRPr="00276B9C" w:rsidRDefault="00D56545">
            <w:pPr>
              <w:autoSpaceDE w:val="0"/>
              <w:autoSpaceDN w:val="0"/>
              <w:spacing w:line="360" w:lineRule="auto"/>
              <w:contextualSpacing/>
              <w:rPr>
                <w:rFonts w:ascii="宋体" w:eastAsia="宋体" w:hAnsi="宋体" w:cs="宋体"/>
                <w:sz w:val="21"/>
                <w:szCs w:val="21"/>
              </w:rPr>
            </w:pPr>
            <w:r w:rsidRPr="00276B9C">
              <w:rPr>
                <w:rFonts w:ascii="宋体" w:eastAsia="宋体" w:hAnsi="宋体" w:cs="宋体" w:hint="eastAsia"/>
                <w:sz w:val="21"/>
                <w:szCs w:val="21"/>
              </w:rPr>
              <w:t>1、查询渠道：“信用中国”网站（www.creditchina.gov.cn）和“中国政府采购网”（www.ccgp.gov.cn）；中国社会组织公共服务平台。</w:t>
            </w:r>
          </w:p>
          <w:p w14:paraId="157EA9B6" w14:textId="77777777" w:rsidR="001A198D" w:rsidRPr="00276B9C" w:rsidRDefault="00D56545">
            <w:pPr>
              <w:autoSpaceDE w:val="0"/>
              <w:autoSpaceDN w:val="0"/>
              <w:spacing w:line="360" w:lineRule="auto"/>
              <w:contextualSpacing/>
              <w:rPr>
                <w:rFonts w:ascii="宋体" w:eastAsia="宋体" w:hAnsi="宋体" w:cs="宋体"/>
                <w:sz w:val="21"/>
                <w:szCs w:val="21"/>
              </w:rPr>
            </w:pPr>
            <w:r w:rsidRPr="00276B9C">
              <w:rPr>
                <w:rFonts w:ascii="宋体" w:eastAsia="宋体" w:hAnsi="宋体" w:cs="宋体" w:hint="eastAsia"/>
                <w:sz w:val="21"/>
                <w:szCs w:val="21"/>
              </w:rPr>
              <w:t>2、截止时间：同投标截止时间；</w:t>
            </w:r>
          </w:p>
          <w:p w14:paraId="374160D7" w14:textId="77777777" w:rsidR="001A198D" w:rsidRPr="00276B9C" w:rsidRDefault="00D56545">
            <w:pPr>
              <w:autoSpaceDE w:val="0"/>
              <w:autoSpaceDN w:val="0"/>
              <w:spacing w:line="360" w:lineRule="auto"/>
              <w:contextualSpacing/>
              <w:rPr>
                <w:rFonts w:ascii="宋体" w:eastAsia="宋体" w:hAnsi="宋体" w:cs="宋体"/>
                <w:sz w:val="21"/>
                <w:szCs w:val="21"/>
              </w:rPr>
            </w:pPr>
            <w:r w:rsidRPr="00276B9C">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14:paraId="622CFB02" w14:textId="77777777" w:rsidR="001A198D" w:rsidRPr="00276B9C" w:rsidRDefault="00D56545">
            <w:pPr>
              <w:autoSpaceDE w:val="0"/>
              <w:autoSpaceDN w:val="0"/>
              <w:spacing w:line="360" w:lineRule="auto"/>
              <w:contextualSpacing/>
              <w:rPr>
                <w:rFonts w:ascii="宋体" w:eastAsia="宋体" w:hAnsi="宋体" w:cs="宋体"/>
                <w:sz w:val="21"/>
                <w:szCs w:val="21"/>
              </w:rPr>
            </w:pPr>
            <w:r w:rsidRPr="00276B9C">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14:paraId="72A672EF" w14:textId="77777777" w:rsidR="001A198D" w:rsidRPr="00276B9C" w:rsidRDefault="00D56545">
            <w:pPr>
              <w:autoSpaceDE w:val="0"/>
              <w:autoSpaceDN w:val="0"/>
              <w:spacing w:line="360" w:lineRule="auto"/>
              <w:contextualSpacing/>
              <w:rPr>
                <w:rFonts w:ascii="宋体" w:eastAsia="宋体" w:hAnsi="宋体" w:cs="宋体"/>
                <w:sz w:val="21"/>
                <w:szCs w:val="21"/>
              </w:rPr>
            </w:pPr>
            <w:r w:rsidRPr="00276B9C">
              <w:rPr>
                <w:rFonts w:ascii="宋体" w:eastAsia="宋体" w:hAnsi="宋体" w:cs="宋体" w:hint="eastAsia"/>
                <w:sz w:val="21"/>
                <w:szCs w:val="21"/>
              </w:rPr>
              <w:t>5、投标人不良信用记录以开标前查询结果为准，采购人查询之后，网站信息发生的任何变更不再作为评审依据，投标人自行提供的与网站信息不一致的其他证明材料亦不作为评审依据。</w:t>
            </w:r>
          </w:p>
          <w:p w14:paraId="76943AA6" w14:textId="77777777" w:rsidR="001A198D" w:rsidRPr="00276B9C" w:rsidRDefault="00D56545">
            <w:pPr>
              <w:pStyle w:val="af9"/>
              <w:shd w:val="clear" w:color="auto" w:fill="FFFFFF"/>
              <w:spacing w:line="360" w:lineRule="auto"/>
              <w:contextualSpacing/>
              <w:rPr>
                <w:rFonts w:ascii="宋体" w:hAnsi="宋体" w:cs="宋体"/>
                <w:b/>
                <w:bCs/>
                <w:kern w:val="0"/>
                <w:sz w:val="21"/>
                <w:szCs w:val="21"/>
                <w:lang w:val="zh-CN"/>
              </w:rPr>
            </w:pPr>
            <w:r w:rsidRPr="00276B9C">
              <w:rPr>
                <w:rFonts w:ascii="宋体" w:hAnsi="宋体" w:cs="宋体" w:hint="eastAsia"/>
                <w:b/>
                <w:bCs/>
                <w:kern w:val="0"/>
                <w:sz w:val="21"/>
                <w:szCs w:val="21"/>
                <w:lang w:val="zh-CN"/>
              </w:rPr>
              <w:t>八、投标人须设有独立实验室，具备采样、送样能力，并有专</w:t>
            </w:r>
            <w:r w:rsidRPr="00276B9C">
              <w:rPr>
                <w:rFonts w:ascii="宋体" w:hAnsi="宋体" w:cs="宋体" w:hint="eastAsia"/>
                <w:b/>
                <w:bCs/>
                <w:kern w:val="0"/>
                <w:sz w:val="21"/>
                <w:szCs w:val="21"/>
                <w:lang w:val="zh-CN"/>
              </w:rPr>
              <w:lastRenderedPageBreak/>
              <w:t>业的采样队伍及检测队伍，具备满足速冻及冷饮类储运条件的设备。</w:t>
            </w:r>
          </w:p>
          <w:p w14:paraId="2F9AEE03" w14:textId="77777777" w:rsidR="001A198D" w:rsidRPr="00276B9C" w:rsidRDefault="00D56545">
            <w:pPr>
              <w:pStyle w:val="af9"/>
              <w:shd w:val="clear" w:color="auto" w:fill="FFFFFF"/>
              <w:spacing w:line="360" w:lineRule="auto"/>
              <w:contextualSpacing/>
              <w:rPr>
                <w:rFonts w:ascii="宋体" w:hAnsi="宋体" w:cs="宋体"/>
                <w:b/>
                <w:bCs/>
                <w:kern w:val="0"/>
                <w:sz w:val="21"/>
                <w:szCs w:val="21"/>
                <w:lang w:val="zh-CN"/>
              </w:rPr>
            </w:pPr>
            <w:r w:rsidRPr="00276B9C">
              <w:rPr>
                <w:rFonts w:ascii="宋体" w:hAnsi="宋体" w:cs="宋体" w:hint="eastAsia"/>
                <w:b/>
                <w:bCs/>
                <w:kern w:val="0"/>
                <w:sz w:val="21"/>
                <w:szCs w:val="21"/>
                <w:lang w:val="zh-CN"/>
              </w:rPr>
              <w:t>九、投标人须具有</w:t>
            </w:r>
            <w:proofErr w:type="gramStart"/>
            <w:r w:rsidRPr="00276B9C">
              <w:rPr>
                <w:rFonts w:ascii="宋体" w:hAnsi="宋体" w:cs="宋体" w:hint="eastAsia"/>
                <w:b/>
                <w:bCs/>
                <w:kern w:val="0"/>
                <w:sz w:val="21"/>
                <w:szCs w:val="21"/>
                <w:lang w:val="zh-CN"/>
              </w:rPr>
              <w:t>含食品</w:t>
            </w:r>
            <w:proofErr w:type="gramEnd"/>
            <w:r w:rsidRPr="00276B9C">
              <w:rPr>
                <w:rFonts w:ascii="宋体" w:hAnsi="宋体" w:cs="宋体" w:hint="eastAsia"/>
                <w:b/>
                <w:bCs/>
                <w:kern w:val="0"/>
                <w:sz w:val="21"/>
                <w:szCs w:val="21"/>
                <w:lang w:val="zh-CN"/>
              </w:rPr>
              <w:t>检验检测的资质认定证书（CMA）,且证书合法有效。</w:t>
            </w:r>
          </w:p>
          <w:p w14:paraId="65A9BEBB" w14:textId="77777777" w:rsidR="001A198D" w:rsidRPr="00276B9C" w:rsidRDefault="00D56545">
            <w:pPr>
              <w:pStyle w:val="af9"/>
              <w:shd w:val="clear" w:color="auto" w:fill="FFFFFF"/>
              <w:spacing w:line="360" w:lineRule="auto"/>
              <w:contextualSpacing/>
              <w:jc w:val="left"/>
              <w:rPr>
                <w:rFonts w:ascii="宋体" w:hAnsi="宋体" w:cs="宋体"/>
                <w:b/>
                <w:bCs/>
                <w:kern w:val="0"/>
                <w:sz w:val="21"/>
                <w:szCs w:val="21"/>
                <w:lang w:val="zh-CN"/>
              </w:rPr>
            </w:pPr>
            <w:r w:rsidRPr="00276B9C">
              <w:rPr>
                <w:rFonts w:ascii="宋体" w:hAnsi="宋体" w:cs="宋体" w:hint="eastAsia"/>
                <w:b/>
                <w:bCs/>
                <w:kern w:val="0"/>
                <w:sz w:val="21"/>
                <w:szCs w:val="21"/>
                <w:lang w:val="zh-CN"/>
              </w:rPr>
              <w:t>十、投标人须具有开展食品定点委托检验所必需的设备和专业技术能力，能够按照规定时限出具检验报告、分析上报检测结果。</w:t>
            </w:r>
          </w:p>
          <w:p w14:paraId="3C06FD60" w14:textId="77777777" w:rsidR="001A198D" w:rsidRPr="00276B9C" w:rsidRDefault="00D56545">
            <w:pPr>
              <w:pStyle w:val="af9"/>
              <w:shd w:val="clear" w:color="auto" w:fill="FFFFFF"/>
              <w:spacing w:line="360" w:lineRule="auto"/>
              <w:contextualSpacing/>
              <w:jc w:val="left"/>
              <w:rPr>
                <w:rFonts w:ascii="宋体" w:hAnsi="宋体" w:cs="宋体"/>
                <w:b/>
                <w:bCs/>
                <w:kern w:val="0"/>
                <w:sz w:val="21"/>
                <w:szCs w:val="21"/>
                <w:lang w:val="zh-CN"/>
              </w:rPr>
            </w:pPr>
            <w:r w:rsidRPr="00276B9C">
              <w:rPr>
                <w:rFonts w:ascii="宋体" w:hAnsi="宋体" w:cs="宋体" w:hint="eastAsia"/>
                <w:b/>
                <w:bCs/>
                <w:kern w:val="0"/>
                <w:sz w:val="21"/>
                <w:szCs w:val="21"/>
                <w:lang w:val="zh-CN"/>
              </w:rPr>
              <w:t>十一、投标人的法定代表人为同一个人的两个及两个以上法人，母公司、子公司及其控股公司等，不得在本项目中同时投标。十二、本次招标不接受联合体投标。</w:t>
            </w:r>
          </w:p>
          <w:p w14:paraId="733325DC" w14:textId="77777777" w:rsidR="001A198D" w:rsidRPr="00276B9C" w:rsidRDefault="00D56545">
            <w:pPr>
              <w:pStyle w:val="af9"/>
              <w:shd w:val="clear" w:color="auto" w:fill="FFFFFF"/>
              <w:spacing w:line="360" w:lineRule="auto"/>
              <w:contextualSpacing/>
              <w:jc w:val="left"/>
              <w:rPr>
                <w:rFonts w:ascii="宋体" w:hAnsi="宋体" w:cs="宋体"/>
                <w:b/>
                <w:bCs/>
                <w:kern w:val="0"/>
                <w:sz w:val="21"/>
                <w:szCs w:val="21"/>
                <w:lang w:val="zh-CN"/>
              </w:rPr>
            </w:pPr>
            <w:r w:rsidRPr="00276B9C">
              <w:rPr>
                <w:rFonts w:ascii="宋体" w:hAnsi="宋体" w:cs="宋体" w:hint="eastAsia"/>
                <w:b/>
                <w:bCs/>
                <w:kern w:val="0"/>
                <w:sz w:val="21"/>
                <w:szCs w:val="21"/>
                <w:lang w:val="zh-CN"/>
              </w:rPr>
              <w:t>十三、本次招标采用资格后审。</w:t>
            </w:r>
          </w:p>
          <w:p w14:paraId="0C406EE6" w14:textId="77777777" w:rsidR="001A198D" w:rsidRPr="00276B9C" w:rsidRDefault="00D56545">
            <w:pPr>
              <w:pStyle w:val="af9"/>
              <w:shd w:val="clear" w:color="auto" w:fill="FFFFFF"/>
              <w:spacing w:line="360" w:lineRule="auto"/>
              <w:contextualSpacing/>
              <w:jc w:val="left"/>
              <w:rPr>
                <w:rFonts w:ascii="宋体" w:hAnsi="宋体" w:cs="宋体"/>
                <w:b/>
                <w:bCs/>
                <w:kern w:val="0"/>
                <w:sz w:val="21"/>
                <w:szCs w:val="21"/>
              </w:rPr>
            </w:pPr>
            <w:r w:rsidRPr="00276B9C">
              <w:rPr>
                <w:rFonts w:ascii="宋体" w:hAnsi="宋体" w:cs="宋体" w:hint="eastAsia"/>
                <w:b/>
                <w:bCs/>
                <w:kern w:val="0"/>
                <w:sz w:val="21"/>
                <w:szCs w:val="21"/>
              </w:rPr>
              <w:t>十四、为采购项目提供整体设计、规范编制或者项目管理、监理、检测等服务的供应商，不得再参加该采购项目的其他采购活动（提供承诺函格式自拟）。</w:t>
            </w:r>
          </w:p>
        </w:tc>
      </w:tr>
      <w:tr w:rsidR="001A198D" w:rsidRPr="00276B9C" w14:paraId="7F60B01B" w14:textId="77777777">
        <w:trPr>
          <w:trHeight w:val="504"/>
          <w:jc w:val="center"/>
        </w:trPr>
        <w:tc>
          <w:tcPr>
            <w:tcW w:w="963" w:type="dxa"/>
            <w:vAlign w:val="center"/>
          </w:tcPr>
          <w:p w14:paraId="3C119095"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lastRenderedPageBreak/>
              <w:t>5</w:t>
            </w:r>
          </w:p>
        </w:tc>
        <w:tc>
          <w:tcPr>
            <w:tcW w:w="1767" w:type="dxa"/>
            <w:vAlign w:val="center"/>
          </w:tcPr>
          <w:p w14:paraId="08E468D8"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
                <w:sz w:val="21"/>
                <w:szCs w:val="21"/>
              </w:rPr>
              <w:t>★</w:t>
            </w:r>
            <w:r w:rsidRPr="00276B9C">
              <w:rPr>
                <w:rFonts w:ascii="宋体" w:eastAsia="宋体" w:hAnsi="宋体" w:cs="宋体" w:hint="eastAsia"/>
                <w:bCs/>
                <w:sz w:val="21"/>
                <w:szCs w:val="21"/>
                <w:lang w:val="zh-CN"/>
              </w:rPr>
              <w:t>联合体投标</w:t>
            </w:r>
          </w:p>
        </w:tc>
        <w:tc>
          <w:tcPr>
            <w:tcW w:w="5932" w:type="dxa"/>
            <w:vAlign w:val="center"/>
          </w:tcPr>
          <w:p w14:paraId="3D96C93C" w14:textId="77777777" w:rsidR="001A198D" w:rsidRPr="00276B9C" w:rsidRDefault="00D56545">
            <w:pPr>
              <w:autoSpaceDE w:val="0"/>
              <w:autoSpaceDN w:val="0"/>
              <w:spacing w:line="360" w:lineRule="auto"/>
              <w:rPr>
                <w:rFonts w:ascii="宋体" w:eastAsia="宋体" w:hAnsi="宋体" w:cs="宋体"/>
                <w:sz w:val="21"/>
                <w:szCs w:val="21"/>
              </w:rPr>
            </w:pPr>
            <w:r w:rsidRPr="00276B9C">
              <w:rPr>
                <w:rFonts w:ascii="宋体" w:eastAsia="宋体" w:hAnsi="宋体" w:cs="宋体" w:hint="eastAsia"/>
                <w:sz w:val="21"/>
                <w:szCs w:val="21"/>
              </w:rPr>
              <w:t>本项目</w:t>
            </w:r>
          </w:p>
          <w:p w14:paraId="5CB2E76D" w14:textId="77777777" w:rsidR="001A198D" w:rsidRPr="00276B9C" w:rsidRDefault="00D56545">
            <w:pPr>
              <w:autoSpaceDE w:val="0"/>
              <w:autoSpaceDN w:val="0"/>
              <w:spacing w:line="360" w:lineRule="auto"/>
              <w:rPr>
                <w:rFonts w:ascii="宋体" w:eastAsia="宋体" w:hAnsi="宋体" w:cs="宋体"/>
                <w:sz w:val="21"/>
                <w:szCs w:val="21"/>
              </w:rPr>
            </w:pPr>
            <w:r w:rsidRPr="00276B9C">
              <w:rPr>
                <w:rFonts w:ascii="宋体" w:eastAsia="宋体" w:hAnsi="宋体" w:cs="宋体" w:hint="eastAsia"/>
                <w:sz w:val="21"/>
                <w:szCs w:val="21"/>
              </w:rPr>
              <w:t>√不接受</w:t>
            </w:r>
          </w:p>
          <w:p w14:paraId="56651843"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bCs/>
                <w:sz w:val="21"/>
                <w:szCs w:val="21"/>
                <w:lang w:val="zh-CN"/>
              </w:rPr>
              <w:t>□接受</w:t>
            </w:r>
            <w:r w:rsidRPr="00276B9C">
              <w:rPr>
                <w:rFonts w:ascii="宋体" w:eastAsia="宋体" w:hAnsi="宋体" w:cs="宋体" w:hint="eastAsia"/>
                <w:sz w:val="21"/>
                <w:szCs w:val="21"/>
              </w:rPr>
              <w:t>联合体投标</w:t>
            </w:r>
          </w:p>
        </w:tc>
      </w:tr>
      <w:tr w:rsidR="001A198D" w:rsidRPr="00276B9C" w14:paraId="4CEA1A68" w14:textId="77777777">
        <w:trPr>
          <w:trHeight w:val="504"/>
          <w:jc w:val="center"/>
        </w:trPr>
        <w:tc>
          <w:tcPr>
            <w:tcW w:w="963" w:type="dxa"/>
            <w:vAlign w:val="center"/>
          </w:tcPr>
          <w:p w14:paraId="3B50FFFC"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6</w:t>
            </w:r>
          </w:p>
        </w:tc>
        <w:tc>
          <w:tcPr>
            <w:tcW w:w="1767" w:type="dxa"/>
            <w:vAlign w:val="center"/>
          </w:tcPr>
          <w:p w14:paraId="2D7929E9" w14:textId="77777777" w:rsidR="001A198D" w:rsidRPr="00276B9C" w:rsidRDefault="00D56545">
            <w:pPr>
              <w:autoSpaceDE w:val="0"/>
              <w:autoSpaceDN w:val="0"/>
              <w:spacing w:line="360" w:lineRule="auto"/>
              <w:ind w:firstLineChars="150" w:firstLine="316"/>
              <w:rPr>
                <w:rFonts w:ascii="宋体" w:eastAsia="宋体" w:hAnsi="宋体" w:cs="宋体"/>
                <w:bCs/>
                <w:sz w:val="21"/>
                <w:szCs w:val="21"/>
                <w:lang w:val="zh-CN"/>
              </w:rPr>
            </w:pPr>
            <w:r w:rsidRPr="00276B9C">
              <w:rPr>
                <w:rFonts w:ascii="宋体" w:eastAsia="宋体" w:hAnsi="宋体" w:cs="宋体" w:hint="eastAsia"/>
                <w:b/>
                <w:sz w:val="21"/>
                <w:szCs w:val="21"/>
              </w:rPr>
              <w:t>★</w:t>
            </w:r>
            <w:r w:rsidRPr="00276B9C">
              <w:rPr>
                <w:rFonts w:ascii="宋体" w:eastAsia="宋体" w:hAnsi="宋体" w:cs="宋体" w:hint="eastAsia"/>
                <w:bCs/>
                <w:sz w:val="21"/>
                <w:szCs w:val="21"/>
                <w:lang w:val="zh-CN"/>
              </w:rPr>
              <w:t>最高限价</w:t>
            </w:r>
          </w:p>
        </w:tc>
        <w:tc>
          <w:tcPr>
            <w:tcW w:w="5932" w:type="dxa"/>
            <w:vAlign w:val="center"/>
          </w:tcPr>
          <w:p w14:paraId="1C498E70" w14:textId="77777777" w:rsidR="001A198D" w:rsidRPr="00276B9C" w:rsidRDefault="00D56545">
            <w:pPr>
              <w:autoSpaceDE w:val="0"/>
              <w:autoSpaceDN w:val="0"/>
              <w:spacing w:line="360" w:lineRule="auto"/>
              <w:rPr>
                <w:rFonts w:ascii="宋体" w:eastAsia="宋体" w:hAnsi="宋体" w:cs="宋体"/>
                <w:bCs/>
                <w:sz w:val="21"/>
                <w:szCs w:val="21"/>
              </w:rPr>
            </w:pPr>
            <w:r w:rsidRPr="00276B9C">
              <w:rPr>
                <w:rFonts w:ascii="宋体" w:eastAsia="宋体" w:hAnsi="宋体" w:cs="宋体" w:hint="eastAsia"/>
                <w:bCs/>
                <w:sz w:val="21"/>
                <w:szCs w:val="21"/>
                <w:lang w:val="zh-CN"/>
              </w:rPr>
              <w:t>5200000.00元</w:t>
            </w:r>
          </w:p>
        </w:tc>
      </w:tr>
      <w:tr w:rsidR="001A198D" w:rsidRPr="00276B9C" w14:paraId="15E25D99" w14:textId="77777777">
        <w:trPr>
          <w:trHeight w:val="907"/>
          <w:jc w:val="center"/>
        </w:trPr>
        <w:tc>
          <w:tcPr>
            <w:tcW w:w="963" w:type="dxa"/>
            <w:vAlign w:val="center"/>
          </w:tcPr>
          <w:p w14:paraId="4C03D8B4"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7</w:t>
            </w:r>
          </w:p>
        </w:tc>
        <w:tc>
          <w:tcPr>
            <w:tcW w:w="1767" w:type="dxa"/>
            <w:vAlign w:val="center"/>
          </w:tcPr>
          <w:p w14:paraId="4A9D51D3"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现场考察</w:t>
            </w:r>
          </w:p>
        </w:tc>
        <w:tc>
          <w:tcPr>
            <w:tcW w:w="5932" w:type="dxa"/>
            <w:vAlign w:val="center"/>
          </w:tcPr>
          <w:p w14:paraId="1058DCBA" w14:textId="77777777" w:rsidR="001A198D" w:rsidRPr="00276B9C" w:rsidRDefault="00D56545">
            <w:pPr>
              <w:autoSpaceDE w:val="0"/>
              <w:autoSpaceDN w:val="0"/>
              <w:spacing w:line="360" w:lineRule="auto"/>
              <w:rPr>
                <w:rFonts w:ascii="宋体" w:eastAsia="宋体" w:hAnsi="宋体" w:cs="宋体"/>
                <w:sz w:val="21"/>
                <w:szCs w:val="21"/>
                <w:lang w:val="zh-CN"/>
              </w:rPr>
            </w:pPr>
            <w:r w:rsidRPr="00276B9C">
              <w:rPr>
                <w:rFonts w:ascii="宋体" w:eastAsia="宋体" w:hAnsi="宋体" w:cs="宋体" w:hint="eastAsia"/>
                <w:sz w:val="21"/>
                <w:szCs w:val="21"/>
              </w:rPr>
              <w:t>√</w:t>
            </w:r>
            <w:r w:rsidRPr="00276B9C">
              <w:rPr>
                <w:rFonts w:ascii="宋体" w:eastAsia="宋体" w:hAnsi="宋体" w:cs="宋体" w:hint="eastAsia"/>
                <w:bCs/>
                <w:sz w:val="21"/>
                <w:szCs w:val="21"/>
                <w:lang w:val="zh-CN"/>
              </w:rPr>
              <w:t>不组织</w:t>
            </w:r>
          </w:p>
          <w:p w14:paraId="3C189394"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b/>
                <w:bCs/>
                <w:sz w:val="21"/>
                <w:szCs w:val="21"/>
                <w:lang w:val="zh-CN"/>
              </w:rPr>
              <w:t>□</w:t>
            </w:r>
            <w:r w:rsidRPr="00276B9C">
              <w:rPr>
                <w:rFonts w:ascii="宋体" w:eastAsia="宋体" w:hAnsi="宋体" w:cs="宋体" w:hint="eastAsia"/>
                <w:bCs/>
                <w:sz w:val="21"/>
                <w:szCs w:val="21"/>
                <w:lang w:val="zh-CN"/>
              </w:rPr>
              <w:t>组织，时间：/  地点：/</w:t>
            </w:r>
          </w:p>
        </w:tc>
      </w:tr>
      <w:tr w:rsidR="001A198D" w:rsidRPr="00276B9C" w14:paraId="3EE5BA9C" w14:textId="77777777">
        <w:trPr>
          <w:trHeight w:val="907"/>
          <w:jc w:val="center"/>
        </w:trPr>
        <w:tc>
          <w:tcPr>
            <w:tcW w:w="963" w:type="dxa"/>
            <w:vAlign w:val="center"/>
          </w:tcPr>
          <w:p w14:paraId="282D7F57"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8</w:t>
            </w:r>
          </w:p>
        </w:tc>
        <w:tc>
          <w:tcPr>
            <w:tcW w:w="1767" w:type="dxa"/>
            <w:vAlign w:val="center"/>
          </w:tcPr>
          <w:p w14:paraId="747AEE64"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开标前答疑会</w:t>
            </w:r>
          </w:p>
        </w:tc>
        <w:tc>
          <w:tcPr>
            <w:tcW w:w="5932" w:type="dxa"/>
            <w:vAlign w:val="center"/>
          </w:tcPr>
          <w:p w14:paraId="2B185E9A" w14:textId="77777777" w:rsidR="001A198D" w:rsidRPr="00276B9C" w:rsidRDefault="00D56545">
            <w:pPr>
              <w:autoSpaceDE w:val="0"/>
              <w:autoSpaceDN w:val="0"/>
              <w:spacing w:line="360" w:lineRule="auto"/>
              <w:rPr>
                <w:rFonts w:ascii="宋体" w:eastAsia="宋体" w:hAnsi="宋体" w:cs="宋体"/>
                <w:sz w:val="21"/>
                <w:szCs w:val="21"/>
                <w:lang w:val="zh-CN"/>
              </w:rPr>
            </w:pPr>
            <w:r w:rsidRPr="00276B9C">
              <w:rPr>
                <w:rFonts w:ascii="宋体" w:eastAsia="宋体" w:hAnsi="宋体" w:cs="宋体" w:hint="eastAsia"/>
                <w:sz w:val="21"/>
                <w:szCs w:val="21"/>
              </w:rPr>
              <w:t>√</w:t>
            </w:r>
            <w:r w:rsidRPr="00276B9C">
              <w:rPr>
                <w:rFonts w:ascii="宋体" w:eastAsia="宋体" w:hAnsi="宋体" w:cs="宋体" w:hint="eastAsia"/>
                <w:bCs/>
                <w:sz w:val="21"/>
                <w:szCs w:val="21"/>
                <w:lang w:val="zh-CN"/>
              </w:rPr>
              <w:t>不召开</w:t>
            </w:r>
          </w:p>
          <w:p w14:paraId="60F1FF8D"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bCs/>
                <w:sz w:val="21"/>
                <w:szCs w:val="21"/>
                <w:lang w:val="zh-CN"/>
              </w:rPr>
              <w:t>□召开，时间： /     地点：/</w:t>
            </w:r>
          </w:p>
        </w:tc>
      </w:tr>
      <w:tr w:rsidR="001A198D" w:rsidRPr="00276B9C" w14:paraId="03C3515A" w14:textId="77777777">
        <w:trPr>
          <w:trHeight w:val="504"/>
          <w:jc w:val="center"/>
        </w:trPr>
        <w:tc>
          <w:tcPr>
            <w:tcW w:w="963" w:type="dxa"/>
            <w:vAlign w:val="center"/>
          </w:tcPr>
          <w:p w14:paraId="0E34CC37"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9</w:t>
            </w:r>
          </w:p>
        </w:tc>
        <w:tc>
          <w:tcPr>
            <w:tcW w:w="1767" w:type="dxa"/>
            <w:vAlign w:val="center"/>
          </w:tcPr>
          <w:p w14:paraId="1A8B0FC8"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进口产品参与</w:t>
            </w:r>
          </w:p>
        </w:tc>
        <w:tc>
          <w:tcPr>
            <w:tcW w:w="5932" w:type="dxa"/>
            <w:vAlign w:val="center"/>
          </w:tcPr>
          <w:p w14:paraId="63E92F2A" w14:textId="77777777" w:rsidR="001A198D" w:rsidRPr="00276B9C" w:rsidRDefault="00D56545">
            <w:pPr>
              <w:autoSpaceDE w:val="0"/>
              <w:autoSpaceDN w:val="0"/>
              <w:spacing w:line="360" w:lineRule="auto"/>
              <w:rPr>
                <w:rFonts w:ascii="宋体" w:eastAsia="宋体" w:hAnsi="宋体" w:cs="宋体"/>
                <w:sz w:val="21"/>
                <w:szCs w:val="21"/>
              </w:rPr>
            </w:pPr>
            <w:r w:rsidRPr="00276B9C">
              <w:rPr>
                <w:rFonts w:ascii="宋体" w:eastAsia="宋体" w:hAnsi="宋体" w:cs="宋体" w:hint="eastAsia"/>
                <w:sz w:val="21"/>
                <w:szCs w:val="21"/>
              </w:rPr>
              <w:t>√</w:t>
            </w:r>
            <w:r w:rsidRPr="00276B9C">
              <w:rPr>
                <w:rFonts w:ascii="宋体" w:eastAsia="宋体" w:hAnsi="宋体" w:cs="宋体" w:hint="eastAsia"/>
                <w:bCs/>
                <w:sz w:val="21"/>
                <w:szCs w:val="21"/>
                <w:lang w:val="zh-CN"/>
              </w:rPr>
              <w:t xml:space="preserve">不允许    </w:t>
            </w:r>
            <w:r w:rsidRPr="00276B9C">
              <w:rPr>
                <w:rFonts w:ascii="宋体" w:eastAsia="宋体" w:hAnsi="宋体" w:cs="宋体" w:hint="eastAsia"/>
                <w:b/>
                <w:bCs/>
                <w:sz w:val="21"/>
                <w:szCs w:val="21"/>
                <w:lang w:val="zh-CN"/>
              </w:rPr>
              <w:t>□</w:t>
            </w:r>
            <w:r w:rsidRPr="00276B9C">
              <w:rPr>
                <w:rFonts w:ascii="宋体" w:eastAsia="宋体" w:hAnsi="宋体" w:cs="宋体" w:hint="eastAsia"/>
                <w:sz w:val="21"/>
                <w:szCs w:val="21"/>
              </w:rPr>
              <w:t>允许</w:t>
            </w:r>
          </w:p>
        </w:tc>
      </w:tr>
      <w:tr w:rsidR="001A198D" w:rsidRPr="00276B9C" w14:paraId="5B750745" w14:textId="77777777">
        <w:trPr>
          <w:trHeight w:val="1302"/>
          <w:jc w:val="center"/>
        </w:trPr>
        <w:tc>
          <w:tcPr>
            <w:tcW w:w="963" w:type="dxa"/>
            <w:vAlign w:val="center"/>
          </w:tcPr>
          <w:p w14:paraId="77149D2B"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10</w:t>
            </w:r>
          </w:p>
        </w:tc>
        <w:tc>
          <w:tcPr>
            <w:tcW w:w="1767" w:type="dxa"/>
            <w:vAlign w:val="center"/>
          </w:tcPr>
          <w:p w14:paraId="6CDE72A7"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b/>
                <w:sz w:val="21"/>
                <w:szCs w:val="21"/>
              </w:rPr>
              <w:t>★</w:t>
            </w:r>
            <w:r w:rsidRPr="00276B9C">
              <w:rPr>
                <w:rFonts w:ascii="宋体" w:eastAsia="宋体" w:hAnsi="宋体" w:cs="宋体" w:hint="eastAsia"/>
                <w:sz w:val="21"/>
                <w:szCs w:val="21"/>
              </w:rPr>
              <w:t>投标有效期</w:t>
            </w:r>
          </w:p>
        </w:tc>
        <w:tc>
          <w:tcPr>
            <w:tcW w:w="5932" w:type="dxa"/>
            <w:vAlign w:val="center"/>
          </w:tcPr>
          <w:p w14:paraId="2CE17092" w14:textId="77777777" w:rsidR="001A198D" w:rsidRPr="00276B9C" w:rsidRDefault="00D56545">
            <w:pPr>
              <w:autoSpaceDE w:val="0"/>
              <w:autoSpaceDN w:val="0"/>
              <w:spacing w:line="360" w:lineRule="auto"/>
              <w:rPr>
                <w:rFonts w:ascii="宋体" w:eastAsia="宋体" w:hAnsi="宋体" w:cs="宋体"/>
                <w:sz w:val="21"/>
                <w:szCs w:val="21"/>
              </w:rPr>
            </w:pPr>
            <w:r w:rsidRPr="00276B9C">
              <w:rPr>
                <w:rFonts w:ascii="宋体" w:eastAsia="宋体" w:hAnsi="宋体" w:cs="宋体" w:hint="eastAsia"/>
                <w:sz w:val="21"/>
                <w:szCs w:val="21"/>
              </w:rPr>
              <w:t>60天（自提交投标文件的截止之日起算）</w:t>
            </w:r>
          </w:p>
          <w:p w14:paraId="5FA86D46" w14:textId="77777777" w:rsidR="001A198D" w:rsidRPr="00276B9C" w:rsidRDefault="00D56545">
            <w:pPr>
              <w:autoSpaceDE w:val="0"/>
              <w:autoSpaceDN w:val="0"/>
              <w:spacing w:line="360" w:lineRule="auto"/>
              <w:rPr>
                <w:rFonts w:ascii="宋体" w:eastAsia="宋体" w:hAnsi="宋体" w:cs="宋体"/>
                <w:sz w:val="21"/>
                <w:szCs w:val="21"/>
              </w:rPr>
            </w:pPr>
            <w:r w:rsidRPr="00276B9C">
              <w:rPr>
                <w:rFonts w:ascii="宋体" w:eastAsia="宋体" w:hAnsi="宋体" w:cs="宋体" w:hint="eastAsia"/>
                <w:sz w:val="21"/>
                <w:szCs w:val="21"/>
                <w:lang w:val="zh-CN"/>
              </w:rPr>
              <w:t>中标人投标有效期延至合同验收之日，</w:t>
            </w:r>
            <w:r w:rsidRPr="00276B9C">
              <w:rPr>
                <w:rFonts w:ascii="宋体" w:eastAsia="宋体" w:hAnsi="宋体" w:cs="宋体" w:hint="eastAsia"/>
                <w:sz w:val="21"/>
                <w:szCs w:val="21"/>
              </w:rPr>
              <w:t>中标人全部合同义务履行完毕为止。</w:t>
            </w:r>
          </w:p>
        </w:tc>
      </w:tr>
      <w:tr w:rsidR="001A198D" w:rsidRPr="00276B9C" w14:paraId="6D7A804F" w14:textId="77777777">
        <w:trPr>
          <w:trHeight w:val="504"/>
          <w:jc w:val="center"/>
        </w:trPr>
        <w:tc>
          <w:tcPr>
            <w:tcW w:w="963" w:type="dxa"/>
            <w:vAlign w:val="center"/>
          </w:tcPr>
          <w:p w14:paraId="33A4D109"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11</w:t>
            </w:r>
          </w:p>
        </w:tc>
        <w:tc>
          <w:tcPr>
            <w:tcW w:w="1767" w:type="dxa"/>
            <w:vAlign w:val="center"/>
          </w:tcPr>
          <w:p w14:paraId="54F4207B"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中标人将本项目的非主体、非关键性工作分包</w:t>
            </w:r>
          </w:p>
        </w:tc>
        <w:tc>
          <w:tcPr>
            <w:tcW w:w="5932" w:type="dxa"/>
            <w:vAlign w:val="center"/>
          </w:tcPr>
          <w:p w14:paraId="348F0333" w14:textId="77777777" w:rsidR="001A198D" w:rsidRPr="00276B9C" w:rsidRDefault="00D56545">
            <w:pPr>
              <w:autoSpaceDE w:val="0"/>
              <w:autoSpaceDN w:val="0"/>
              <w:spacing w:line="360" w:lineRule="auto"/>
              <w:rPr>
                <w:rFonts w:ascii="宋体" w:eastAsia="宋体" w:hAnsi="宋体" w:cs="宋体"/>
                <w:sz w:val="21"/>
                <w:szCs w:val="21"/>
              </w:rPr>
            </w:pPr>
            <w:r w:rsidRPr="00276B9C">
              <w:rPr>
                <w:rFonts w:ascii="宋体" w:eastAsia="宋体" w:hAnsi="宋体" w:cs="宋体" w:hint="eastAsia"/>
                <w:sz w:val="21"/>
                <w:szCs w:val="21"/>
              </w:rPr>
              <w:t>√</w:t>
            </w:r>
            <w:r w:rsidRPr="00276B9C">
              <w:rPr>
                <w:rFonts w:ascii="宋体" w:eastAsia="宋体" w:hAnsi="宋体" w:cs="宋体" w:hint="eastAsia"/>
                <w:bCs/>
                <w:sz w:val="21"/>
                <w:szCs w:val="21"/>
                <w:lang w:val="zh-CN"/>
              </w:rPr>
              <w:t xml:space="preserve">不允许   </w:t>
            </w:r>
            <w:r w:rsidRPr="00276B9C">
              <w:rPr>
                <w:rFonts w:ascii="宋体" w:eastAsia="宋体" w:hAnsi="宋体" w:cs="宋体" w:hint="eastAsia"/>
                <w:b/>
                <w:bCs/>
                <w:sz w:val="21"/>
                <w:szCs w:val="21"/>
                <w:lang w:val="zh-CN"/>
              </w:rPr>
              <w:t>□</w:t>
            </w:r>
            <w:r w:rsidRPr="00276B9C">
              <w:rPr>
                <w:rFonts w:ascii="宋体" w:eastAsia="宋体" w:hAnsi="宋体" w:cs="宋体" w:hint="eastAsia"/>
                <w:sz w:val="21"/>
                <w:szCs w:val="21"/>
              </w:rPr>
              <w:t>允许</w:t>
            </w:r>
          </w:p>
        </w:tc>
      </w:tr>
      <w:tr w:rsidR="001A198D" w:rsidRPr="00276B9C" w14:paraId="2C7A2486" w14:textId="77777777">
        <w:trPr>
          <w:trHeight w:val="747"/>
          <w:jc w:val="center"/>
        </w:trPr>
        <w:tc>
          <w:tcPr>
            <w:tcW w:w="963" w:type="dxa"/>
            <w:vAlign w:val="center"/>
          </w:tcPr>
          <w:p w14:paraId="0F994D2A"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lastRenderedPageBreak/>
              <w:t>12</w:t>
            </w:r>
          </w:p>
        </w:tc>
        <w:tc>
          <w:tcPr>
            <w:tcW w:w="1767" w:type="dxa"/>
            <w:vAlign w:val="center"/>
          </w:tcPr>
          <w:p w14:paraId="0731FE7B"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投标截止及</w:t>
            </w:r>
          </w:p>
          <w:p w14:paraId="23FC6D55"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开标时间</w:t>
            </w:r>
          </w:p>
        </w:tc>
        <w:tc>
          <w:tcPr>
            <w:tcW w:w="5932" w:type="dxa"/>
            <w:vAlign w:val="center"/>
          </w:tcPr>
          <w:p w14:paraId="25FB15A5"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sz w:val="21"/>
                <w:szCs w:val="21"/>
              </w:rPr>
              <w:t>2020年06月24日09 时00分整（北京时间）</w:t>
            </w:r>
          </w:p>
        </w:tc>
      </w:tr>
      <w:tr w:rsidR="001A198D" w:rsidRPr="00276B9C" w14:paraId="1282FB77" w14:textId="77777777">
        <w:trPr>
          <w:trHeight w:val="504"/>
          <w:jc w:val="center"/>
        </w:trPr>
        <w:tc>
          <w:tcPr>
            <w:tcW w:w="963" w:type="dxa"/>
            <w:vAlign w:val="center"/>
          </w:tcPr>
          <w:p w14:paraId="64D7EA64"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13</w:t>
            </w:r>
          </w:p>
        </w:tc>
        <w:tc>
          <w:tcPr>
            <w:tcW w:w="1767" w:type="dxa"/>
            <w:vAlign w:val="center"/>
          </w:tcPr>
          <w:p w14:paraId="4A47E3A2"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递交投标文件</w:t>
            </w:r>
          </w:p>
          <w:p w14:paraId="42F48782"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及开标地点</w:t>
            </w:r>
          </w:p>
        </w:tc>
        <w:tc>
          <w:tcPr>
            <w:tcW w:w="5932" w:type="dxa"/>
            <w:vAlign w:val="center"/>
          </w:tcPr>
          <w:p w14:paraId="39FF4EE8"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sz w:val="21"/>
                <w:szCs w:val="21"/>
              </w:rPr>
              <w:t>襄城县公共资源交易中心（襄城县</w:t>
            </w:r>
            <w:proofErr w:type="gramStart"/>
            <w:r w:rsidRPr="00276B9C">
              <w:rPr>
                <w:rFonts w:ascii="宋体" w:eastAsia="宋体" w:hAnsi="宋体" w:cs="宋体" w:hint="eastAsia"/>
                <w:sz w:val="21"/>
                <w:szCs w:val="21"/>
              </w:rPr>
              <w:t>八七</w:t>
            </w:r>
            <w:proofErr w:type="gramEnd"/>
            <w:r w:rsidRPr="00276B9C">
              <w:rPr>
                <w:rFonts w:ascii="宋体" w:eastAsia="宋体" w:hAnsi="宋体" w:cs="宋体" w:hint="eastAsia"/>
                <w:sz w:val="21"/>
                <w:szCs w:val="21"/>
              </w:rPr>
              <w:t>路东段电子产业园12楼第一开标室）（本项目采用</w:t>
            </w:r>
            <w:proofErr w:type="gramStart"/>
            <w:r w:rsidRPr="00276B9C">
              <w:rPr>
                <w:rFonts w:ascii="宋体" w:eastAsia="宋体" w:hAnsi="宋体" w:cs="宋体" w:hint="eastAsia"/>
                <w:sz w:val="21"/>
                <w:szCs w:val="21"/>
              </w:rPr>
              <w:t>远程不</w:t>
            </w:r>
            <w:proofErr w:type="gramEnd"/>
            <w:r w:rsidRPr="00276B9C">
              <w:rPr>
                <w:rFonts w:ascii="宋体" w:eastAsia="宋体" w:hAnsi="宋体" w:cs="宋体" w:hint="eastAsia"/>
                <w:sz w:val="21"/>
                <w:szCs w:val="21"/>
              </w:rPr>
              <w:t>见面开标，供应商无须到达现场）</w:t>
            </w:r>
          </w:p>
        </w:tc>
      </w:tr>
      <w:tr w:rsidR="001A198D" w:rsidRPr="00276B9C" w14:paraId="2F166D8A" w14:textId="77777777">
        <w:trPr>
          <w:trHeight w:val="504"/>
          <w:jc w:val="center"/>
        </w:trPr>
        <w:tc>
          <w:tcPr>
            <w:tcW w:w="963" w:type="dxa"/>
            <w:vAlign w:val="center"/>
          </w:tcPr>
          <w:p w14:paraId="45F5CE42"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14</w:t>
            </w:r>
          </w:p>
        </w:tc>
        <w:tc>
          <w:tcPr>
            <w:tcW w:w="1767" w:type="dxa"/>
            <w:vAlign w:val="center"/>
          </w:tcPr>
          <w:p w14:paraId="01F6A581"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sz w:val="21"/>
                <w:szCs w:val="21"/>
              </w:rPr>
              <w:t>投标保证金</w:t>
            </w:r>
          </w:p>
        </w:tc>
        <w:tc>
          <w:tcPr>
            <w:tcW w:w="5932" w:type="dxa"/>
            <w:vAlign w:val="center"/>
          </w:tcPr>
          <w:p w14:paraId="6E37EC13" w14:textId="77777777" w:rsidR="001A198D" w:rsidRPr="00276B9C" w:rsidRDefault="00D56545">
            <w:pPr>
              <w:autoSpaceDE w:val="0"/>
              <w:autoSpaceDN w:val="0"/>
              <w:spacing w:line="360" w:lineRule="auto"/>
              <w:rPr>
                <w:rFonts w:ascii="宋体" w:eastAsia="宋体" w:hAnsi="宋体" w:cs="宋体"/>
                <w:sz w:val="21"/>
                <w:szCs w:val="21"/>
              </w:rPr>
            </w:pPr>
            <w:r w:rsidRPr="00276B9C">
              <w:rPr>
                <w:rFonts w:ascii="宋体" w:eastAsia="宋体" w:hAnsi="宋体" w:cs="宋体" w:hint="eastAsia"/>
                <w:sz w:val="21"/>
                <w:szCs w:val="21"/>
              </w:rPr>
              <w:t>本项目不收取。</w:t>
            </w:r>
          </w:p>
          <w:p w14:paraId="7268872B" w14:textId="77777777" w:rsidR="001A198D" w:rsidRPr="00276B9C" w:rsidRDefault="00D56545">
            <w:pPr>
              <w:autoSpaceDE w:val="0"/>
              <w:autoSpaceDN w:val="0"/>
              <w:spacing w:line="360" w:lineRule="auto"/>
              <w:rPr>
                <w:rFonts w:ascii="宋体" w:eastAsia="宋体" w:hAnsi="宋体" w:cs="宋体"/>
                <w:sz w:val="21"/>
                <w:szCs w:val="21"/>
                <w:lang w:val="zh-CN"/>
              </w:rPr>
            </w:pPr>
            <w:r w:rsidRPr="00276B9C">
              <w:rPr>
                <w:rFonts w:ascii="宋体" w:eastAsia="宋体" w:hAnsi="宋体" w:cs="宋体" w:hint="eastAsia"/>
                <w:sz w:val="21"/>
                <w:szCs w:val="21"/>
              </w:rPr>
              <w:t>投标人应提供投标承诺函。</w:t>
            </w:r>
          </w:p>
        </w:tc>
      </w:tr>
      <w:tr w:rsidR="001A198D" w:rsidRPr="00276B9C" w14:paraId="24E9CCE4" w14:textId="77777777">
        <w:trPr>
          <w:trHeight w:val="1485"/>
          <w:jc w:val="center"/>
        </w:trPr>
        <w:tc>
          <w:tcPr>
            <w:tcW w:w="963" w:type="dxa"/>
            <w:vAlign w:val="center"/>
          </w:tcPr>
          <w:p w14:paraId="0A7516C9"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15</w:t>
            </w:r>
          </w:p>
        </w:tc>
        <w:tc>
          <w:tcPr>
            <w:tcW w:w="1767" w:type="dxa"/>
            <w:vAlign w:val="center"/>
          </w:tcPr>
          <w:p w14:paraId="48F7D3B8"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公告发布</w:t>
            </w:r>
          </w:p>
        </w:tc>
        <w:tc>
          <w:tcPr>
            <w:tcW w:w="5932" w:type="dxa"/>
            <w:vAlign w:val="center"/>
          </w:tcPr>
          <w:p w14:paraId="6682043F"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sz w:val="21"/>
                <w:szCs w:val="21"/>
              </w:rPr>
              <w:t>招标公告、中标公告、变更（更正）公告、现场勘察答复等相关信息同时在以下网站发布：《河南省政府采购网》、《许昌市政府采购网》、《全国公共资源交易平台（河南省·许昌市）》</w:t>
            </w:r>
          </w:p>
        </w:tc>
      </w:tr>
      <w:tr w:rsidR="001A198D" w:rsidRPr="00276B9C" w14:paraId="57E4DB4A" w14:textId="77777777">
        <w:trPr>
          <w:trHeight w:val="510"/>
          <w:jc w:val="center"/>
        </w:trPr>
        <w:tc>
          <w:tcPr>
            <w:tcW w:w="963" w:type="dxa"/>
            <w:vAlign w:val="center"/>
          </w:tcPr>
          <w:p w14:paraId="3865FECD"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16</w:t>
            </w:r>
          </w:p>
        </w:tc>
        <w:tc>
          <w:tcPr>
            <w:tcW w:w="1767" w:type="dxa"/>
            <w:vAlign w:val="center"/>
          </w:tcPr>
          <w:p w14:paraId="3BECCC40"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采购人澄清或修改招标文件时间</w:t>
            </w:r>
          </w:p>
        </w:tc>
        <w:tc>
          <w:tcPr>
            <w:tcW w:w="5932" w:type="dxa"/>
            <w:vAlign w:val="center"/>
          </w:tcPr>
          <w:p w14:paraId="06647B8F"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bCs/>
                <w:sz w:val="21"/>
                <w:szCs w:val="21"/>
                <w:lang w:val="zh-CN"/>
              </w:rPr>
              <w:t>投标截止时间15日前（</w:t>
            </w:r>
            <w:r w:rsidRPr="00276B9C">
              <w:rPr>
                <w:rFonts w:ascii="宋体" w:eastAsia="宋体" w:hAnsi="宋体" w:cs="宋体" w:hint="eastAsia"/>
                <w:sz w:val="21"/>
                <w:szCs w:val="21"/>
                <w:lang w:val="zh-CN"/>
              </w:rPr>
              <w:t>澄清内容可能影响投标文件编制的）</w:t>
            </w:r>
          </w:p>
        </w:tc>
      </w:tr>
      <w:tr w:rsidR="001A198D" w:rsidRPr="00276B9C" w14:paraId="2F386632" w14:textId="77777777">
        <w:trPr>
          <w:trHeight w:val="877"/>
          <w:jc w:val="center"/>
        </w:trPr>
        <w:tc>
          <w:tcPr>
            <w:tcW w:w="963" w:type="dxa"/>
            <w:vAlign w:val="center"/>
          </w:tcPr>
          <w:p w14:paraId="01BD8485"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17</w:t>
            </w:r>
          </w:p>
        </w:tc>
        <w:tc>
          <w:tcPr>
            <w:tcW w:w="1767" w:type="dxa"/>
            <w:vAlign w:val="center"/>
          </w:tcPr>
          <w:p w14:paraId="5E91A59A"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投标人对采购文件质疑截止时间</w:t>
            </w:r>
          </w:p>
        </w:tc>
        <w:tc>
          <w:tcPr>
            <w:tcW w:w="5932" w:type="dxa"/>
            <w:vAlign w:val="center"/>
          </w:tcPr>
          <w:p w14:paraId="148AE323"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sz w:val="21"/>
                <w:szCs w:val="21"/>
              </w:rPr>
              <w:t>招标公告期满之日起七个工作日</w:t>
            </w:r>
          </w:p>
        </w:tc>
      </w:tr>
      <w:tr w:rsidR="001A198D" w:rsidRPr="00276B9C" w14:paraId="2228DF1D" w14:textId="77777777">
        <w:trPr>
          <w:trHeight w:val="510"/>
          <w:jc w:val="center"/>
        </w:trPr>
        <w:tc>
          <w:tcPr>
            <w:tcW w:w="963" w:type="dxa"/>
            <w:vAlign w:val="center"/>
          </w:tcPr>
          <w:p w14:paraId="21B553A6"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18</w:t>
            </w:r>
          </w:p>
        </w:tc>
        <w:tc>
          <w:tcPr>
            <w:tcW w:w="1767" w:type="dxa"/>
            <w:vAlign w:val="center"/>
          </w:tcPr>
          <w:p w14:paraId="4456C5B8"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投标文件份数</w:t>
            </w:r>
          </w:p>
        </w:tc>
        <w:tc>
          <w:tcPr>
            <w:tcW w:w="5932" w:type="dxa"/>
            <w:vAlign w:val="center"/>
          </w:tcPr>
          <w:p w14:paraId="4FEC0972" w14:textId="77777777" w:rsidR="001A198D" w:rsidRPr="00276B9C" w:rsidRDefault="001A198D">
            <w:pPr>
              <w:autoSpaceDE w:val="0"/>
              <w:autoSpaceDN w:val="0"/>
              <w:spacing w:line="360" w:lineRule="auto"/>
              <w:rPr>
                <w:rFonts w:ascii="宋体" w:eastAsia="宋体" w:hAnsi="宋体" w:cs="宋体"/>
                <w:sz w:val="21"/>
                <w:szCs w:val="21"/>
              </w:rPr>
            </w:pPr>
            <w:r w:rsidRPr="00276B9C">
              <w:rPr>
                <w:rFonts w:ascii="宋体" w:eastAsia="宋体" w:hAnsi="宋体" w:cs="宋体" w:hint="eastAsia"/>
                <w:sz w:val="21"/>
                <w:szCs w:val="21"/>
              </w:rPr>
              <w:fldChar w:fldCharType="begin"/>
            </w:r>
            <w:r w:rsidR="00D56545" w:rsidRPr="00276B9C">
              <w:rPr>
                <w:rFonts w:ascii="宋体" w:eastAsia="宋体" w:hAnsi="宋体" w:cs="宋体" w:hint="eastAsia"/>
                <w:sz w:val="21"/>
                <w:szCs w:val="21"/>
              </w:rPr>
              <w:instrText>eq \o\ac(□,√)</w:instrText>
            </w:r>
            <w:r w:rsidRPr="00276B9C">
              <w:rPr>
                <w:rFonts w:ascii="宋体" w:eastAsia="宋体" w:hAnsi="宋体" w:cs="宋体" w:hint="eastAsia"/>
                <w:sz w:val="21"/>
                <w:szCs w:val="21"/>
              </w:rPr>
              <w:fldChar w:fldCharType="end"/>
            </w:r>
            <w:r w:rsidR="00D56545" w:rsidRPr="00276B9C">
              <w:rPr>
                <w:rFonts w:ascii="宋体" w:eastAsia="宋体" w:hAnsi="宋体" w:cs="宋体" w:hint="eastAsia"/>
                <w:sz w:val="21"/>
                <w:szCs w:val="21"/>
              </w:rPr>
              <w:t>电子响应文件：成功上传至《全国公共资源交易平台（河南省·许昌市）》公共资源交易系统加密电子响应文件1份</w:t>
            </w:r>
            <w:r w:rsidR="00D56545" w:rsidRPr="00276B9C">
              <w:rPr>
                <w:rFonts w:ascii="宋体" w:eastAsia="宋体" w:hAnsi="宋体" w:cs="宋体" w:hint="eastAsia"/>
                <w:sz w:val="21"/>
                <w:szCs w:val="21"/>
                <w:lang w:val="zh-CN"/>
              </w:rPr>
              <w:t>（文件格式为： XXX公司XXX项目编号.file）。</w:t>
            </w:r>
          </w:p>
          <w:p w14:paraId="2D333FF2" w14:textId="77777777" w:rsidR="001A198D" w:rsidRPr="00276B9C" w:rsidRDefault="00D56545">
            <w:pPr>
              <w:autoSpaceDE w:val="0"/>
              <w:autoSpaceDN w:val="0"/>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w:t>
            </w:r>
            <w:r w:rsidRPr="00276B9C">
              <w:rPr>
                <w:rFonts w:ascii="宋体" w:eastAsia="宋体" w:hAnsi="宋体" w:cs="宋体" w:hint="eastAsia"/>
                <w:sz w:val="21"/>
                <w:szCs w:val="21"/>
              </w:rPr>
              <w:t>纸质响应文件：正本一份，副本一份。使用格式为“投标文件（供打印）.PDF”的文件</w:t>
            </w:r>
          </w:p>
        </w:tc>
      </w:tr>
      <w:tr w:rsidR="001A198D" w:rsidRPr="00276B9C" w14:paraId="22B20AD7" w14:textId="77777777">
        <w:trPr>
          <w:trHeight w:val="510"/>
          <w:jc w:val="center"/>
        </w:trPr>
        <w:tc>
          <w:tcPr>
            <w:tcW w:w="963" w:type="dxa"/>
            <w:vAlign w:val="center"/>
          </w:tcPr>
          <w:p w14:paraId="150417DB"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19</w:t>
            </w:r>
          </w:p>
        </w:tc>
        <w:tc>
          <w:tcPr>
            <w:tcW w:w="1767" w:type="dxa"/>
            <w:vAlign w:val="center"/>
          </w:tcPr>
          <w:p w14:paraId="5913E880"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投标文件的签署盖章</w:t>
            </w:r>
          </w:p>
        </w:tc>
        <w:tc>
          <w:tcPr>
            <w:tcW w:w="5932" w:type="dxa"/>
            <w:vAlign w:val="center"/>
          </w:tcPr>
          <w:p w14:paraId="6BCB5C53" w14:textId="77777777" w:rsidR="001A198D" w:rsidRPr="00276B9C" w:rsidRDefault="001A198D">
            <w:pPr>
              <w:autoSpaceDE w:val="0"/>
              <w:autoSpaceDN w:val="0"/>
              <w:spacing w:line="360" w:lineRule="auto"/>
              <w:rPr>
                <w:rFonts w:ascii="宋体" w:eastAsia="宋体" w:hAnsi="宋体" w:cs="宋体"/>
                <w:sz w:val="21"/>
                <w:szCs w:val="21"/>
              </w:rPr>
            </w:pPr>
            <w:r w:rsidRPr="00276B9C">
              <w:rPr>
                <w:rFonts w:ascii="宋体" w:eastAsia="宋体" w:hAnsi="宋体" w:cs="宋体" w:hint="eastAsia"/>
                <w:sz w:val="21"/>
                <w:szCs w:val="21"/>
              </w:rPr>
              <w:fldChar w:fldCharType="begin"/>
            </w:r>
            <w:r w:rsidR="00D56545" w:rsidRPr="00276B9C">
              <w:rPr>
                <w:rFonts w:ascii="宋体" w:eastAsia="宋体" w:hAnsi="宋体" w:cs="宋体" w:hint="eastAsia"/>
                <w:sz w:val="21"/>
                <w:szCs w:val="21"/>
              </w:rPr>
              <w:instrText xml:space="preserve"> eq \o\ac(□,√)</w:instrText>
            </w:r>
            <w:r w:rsidRPr="00276B9C">
              <w:rPr>
                <w:rFonts w:ascii="宋体" w:eastAsia="宋体" w:hAnsi="宋体" w:cs="宋体" w:hint="eastAsia"/>
                <w:sz w:val="21"/>
                <w:szCs w:val="21"/>
              </w:rPr>
              <w:fldChar w:fldCharType="end"/>
            </w:r>
            <w:r w:rsidR="00D56545" w:rsidRPr="00276B9C">
              <w:rPr>
                <w:rFonts w:ascii="宋体" w:eastAsia="宋体" w:hAnsi="宋体" w:cs="宋体" w:hint="eastAsia"/>
                <w:sz w:val="21"/>
                <w:szCs w:val="21"/>
              </w:rPr>
              <w:t>电子投标文件：按招标文件要求加盖电子印章和法人电子印章。</w:t>
            </w:r>
          </w:p>
          <w:p w14:paraId="73A1D695" w14:textId="77777777" w:rsidR="001A198D" w:rsidRPr="00276B9C" w:rsidRDefault="001A198D">
            <w:pPr>
              <w:autoSpaceDE w:val="0"/>
              <w:autoSpaceDN w:val="0"/>
              <w:spacing w:line="360" w:lineRule="auto"/>
              <w:rPr>
                <w:rFonts w:ascii="宋体" w:eastAsia="宋体" w:hAnsi="宋体" w:cs="宋体"/>
                <w:sz w:val="21"/>
                <w:szCs w:val="21"/>
              </w:rPr>
            </w:pPr>
            <w:r w:rsidRPr="00276B9C">
              <w:rPr>
                <w:rFonts w:ascii="宋体" w:eastAsia="宋体" w:hAnsi="宋体" w:cs="宋体" w:hint="eastAsia"/>
                <w:sz w:val="21"/>
                <w:szCs w:val="21"/>
              </w:rPr>
              <w:fldChar w:fldCharType="begin"/>
            </w:r>
            <w:r w:rsidR="00D56545" w:rsidRPr="00276B9C">
              <w:rPr>
                <w:rFonts w:ascii="宋体" w:eastAsia="宋体" w:hAnsi="宋体" w:cs="宋体" w:hint="eastAsia"/>
                <w:sz w:val="21"/>
                <w:szCs w:val="21"/>
              </w:rPr>
              <w:instrText xml:space="preserve"> eq \o\ac(□)</w:instrText>
            </w:r>
            <w:r w:rsidRPr="00276B9C">
              <w:rPr>
                <w:rFonts w:ascii="宋体" w:eastAsia="宋体" w:hAnsi="宋体" w:cs="宋体" w:hint="eastAsia"/>
                <w:sz w:val="21"/>
                <w:szCs w:val="21"/>
              </w:rPr>
              <w:fldChar w:fldCharType="end"/>
            </w:r>
            <w:r w:rsidR="00D56545" w:rsidRPr="00276B9C">
              <w:rPr>
                <w:rFonts w:ascii="宋体" w:eastAsia="宋体" w:hAnsi="宋体" w:cs="宋体" w:hint="eastAsia"/>
                <w:sz w:val="21"/>
                <w:szCs w:val="21"/>
              </w:rPr>
              <w:t>纸质投标文件：投标文件封面加盖投标人公章（投标文件是指投标人电子投标文件制作完成后生成的后缀名为“.PDF”的文件打印的纸质投标文件）。</w:t>
            </w:r>
          </w:p>
        </w:tc>
      </w:tr>
      <w:tr w:rsidR="001A198D" w:rsidRPr="00276B9C" w14:paraId="72ADA865" w14:textId="77777777">
        <w:trPr>
          <w:trHeight w:val="510"/>
          <w:jc w:val="center"/>
        </w:trPr>
        <w:tc>
          <w:tcPr>
            <w:tcW w:w="963" w:type="dxa"/>
            <w:vAlign w:val="center"/>
          </w:tcPr>
          <w:p w14:paraId="2356A58F"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20</w:t>
            </w:r>
          </w:p>
        </w:tc>
        <w:tc>
          <w:tcPr>
            <w:tcW w:w="1767" w:type="dxa"/>
            <w:vAlign w:val="center"/>
          </w:tcPr>
          <w:p w14:paraId="4E1A356A"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评标委员会组建</w:t>
            </w:r>
          </w:p>
        </w:tc>
        <w:tc>
          <w:tcPr>
            <w:tcW w:w="5932" w:type="dxa"/>
            <w:vAlign w:val="center"/>
          </w:tcPr>
          <w:p w14:paraId="5E8014DF"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sz w:val="21"/>
                <w:szCs w:val="21"/>
                <w:lang w:val="zh-CN"/>
              </w:rPr>
              <w:t>由采购人代表和评审专家共5人组成，其中评审专家的人数不少于评标委员会成员总数的三分之二。评审专家从相关专家库中随机抽取。评审委员会应当推选组长，但采购人代表不得担任组长。与供应商有利害关系的人不得进入评标委员会。</w:t>
            </w:r>
          </w:p>
        </w:tc>
      </w:tr>
      <w:tr w:rsidR="001A198D" w:rsidRPr="00276B9C" w14:paraId="5F1956E9" w14:textId="77777777">
        <w:trPr>
          <w:trHeight w:val="510"/>
          <w:jc w:val="center"/>
        </w:trPr>
        <w:tc>
          <w:tcPr>
            <w:tcW w:w="963" w:type="dxa"/>
            <w:vAlign w:val="center"/>
          </w:tcPr>
          <w:p w14:paraId="0B220E6D"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21</w:t>
            </w:r>
          </w:p>
        </w:tc>
        <w:tc>
          <w:tcPr>
            <w:tcW w:w="1767" w:type="dxa"/>
            <w:vAlign w:val="center"/>
          </w:tcPr>
          <w:p w14:paraId="34901615"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sz w:val="21"/>
                <w:szCs w:val="21"/>
              </w:rPr>
              <w:t>评标方法</w:t>
            </w:r>
          </w:p>
        </w:tc>
        <w:tc>
          <w:tcPr>
            <w:tcW w:w="5932" w:type="dxa"/>
            <w:vAlign w:val="center"/>
          </w:tcPr>
          <w:p w14:paraId="16ABFD19"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sz w:val="21"/>
                <w:szCs w:val="21"/>
              </w:rPr>
              <w:t>√</w:t>
            </w:r>
            <w:r w:rsidRPr="00276B9C">
              <w:rPr>
                <w:rFonts w:ascii="宋体" w:eastAsia="宋体" w:hAnsi="宋体" w:cs="宋体" w:hint="eastAsia"/>
                <w:bCs/>
                <w:sz w:val="21"/>
                <w:szCs w:val="21"/>
                <w:lang w:val="zh-CN"/>
              </w:rPr>
              <w:t>综合评分法</w:t>
            </w:r>
          </w:p>
        </w:tc>
      </w:tr>
      <w:tr w:rsidR="001A198D" w:rsidRPr="00276B9C" w14:paraId="7E4A6E90" w14:textId="77777777">
        <w:trPr>
          <w:trHeight w:val="897"/>
          <w:jc w:val="center"/>
        </w:trPr>
        <w:tc>
          <w:tcPr>
            <w:tcW w:w="963" w:type="dxa"/>
            <w:vAlign w:val="center"/>
          </w:tcPr>
          <w:p w14:paraId="6A2816A3"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22</w:t>
            </w:r>
          </w:p>
        </w:tc>
        <w:tc>
          <w:tcPr>
            <w:tcW w:w="1767" w:type="dxa"/>
            <w:vAlign w:val="center"/>
          </w:tcPr>
          <w:p w14:paraId="1EF95DEF"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授权函</w:t>
            </w:r>
          </w:p>
        </w:tc>
        <w:tc>
          <w:tcPr>
            <w:tcW w:w="5932" w:type="dxa"/>
            <w:vAlign w:val="center"/>
          </w:tcPr>
          <w:p w14:paraId="5F9550D2"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sz w:val="21"/>
                <w:szCs w:val="21"/>
                <w:lang w:val="zh-CN"/>
              </w:rPr>
              <w:t>采购单位委派代表参加资格审查和评审委员会的，须向采购代理机构出具授权函。</w:t>
            </w:r>
          </w:p>
        </w:tc>
      </w:tr>
      <w:tr w:rsidR="001A198D" w:rsidRPr="00276B9C" w14:paraId="076DE6FC" w14:textId="77777777">
        <w:trPr>
          <w:trHeight w:val="510"/>
          <w:jc w:val="center"/>
        </w:trPr>
        <w:tc>
          <w:tcPr>
            <w:tcW w:w="963" w:type="dxa"/>
            <w:vAlign w:val="center"/>
          </w:tcPr>
          <w:p w14:paraId="08808832"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23</w:t>
            </w:r>
          </w:p>
        </w:tc>
        <w:tc>
          <w:tcPr>
            <w:tcW w:w="1767" w:type="dxa"/>
            <w:vAlign w:val="center"/>
          </w:tcPr>
          <w:p w14:paraId="45F59FA2"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是否授权评标委</w:t>
            </w:r>
            <w:r w:rsidRPr="00276B9C">
              <w:rPr>
                <w:rFonts w:ascii="宋体" w:eastAsia="宋体" w:hAnsi="宋体" w:cs="宋体" w:hint="eastAsia"/>
                <w:sz w:val="21"/>
                <w:szCs w:val="21"/>
              </w:rPr>
              <w:lastRenderedPageBreak/>
              <w:t>员会确定中标人</w:t>
            </w:r>
          </w:p>
        </w:tc>
        <w:tc>
          <w:tcPr>
            <w:tcW w:w="5932" w:type="dxa"/>
          </w:tcPr>
          <w:p w14:paraId="7AF9EFE7"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lastRenderedPageBreak/>
              <w:t>□是</w:t>
            </w:r>
          </w:p>
          <w:p w14:paraId="617559E4"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lastRenderedPageBreak/>
              <w:t>√否，推荐的中标候选人数：推荐1-6名中标候选人。</w:t>
            </w:r>
          </w:p>
          <w:p w14:paraId="6E066C19"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评标委员会根据评分结果得分由高至低对有效投标人进行排序，推荐1-6名中标候选供应商，由采购人根据排序确定6家为拟中标供应商，有效投标人不足6家时全部确定为中标候选供应商。</w:t>
            </w:r>
          </w:p>
        </w:tc>
      </w:tr>
      <w:tr w:rsidR="001A198D" w:rsidRPr="00276B9C" w14:paraId="33145FF1" w14:textId="77777777">
        <w:trPr>
          <w:trHeight w:val="510"/>
          <w:jc w:val="center"/>
        </w:trPr>
        <w:tc>
          <w:tcPr>
            <w:tcW w:w="963" w:type="dxa"/>
            <w:vAlign w:val="center"/>
          </w:tcPr>
          <w:p w14:paraId="1E42F43E"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lastRenderedPageBreak/>
              <w:t>24</w:t>
            </w:r>
          </w:p>
        </w:tc>
        <w:tc>
          <w:tcPr>
            <w:tcW w:w="1767" w:type="dxa"/>
            <w:vAlign w:val="center"/>
          </w:tcPr>
          <w:p w14:paraId="09A0A5D3"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履约保证金</w:t>
            </w:r>
          </w:p>
        </w:tc>
        <w:tc>
          <w:tcPr>
            <w:tcW w:w="5932" w:type="dxa"/>
            <w:vAlign w:val="center"/>
          </w:tcPr>
          <w:p w14:paraId="73064513" w14:textId="77777777" w:rsidR="001A198D" w:rsidRPr="00276B9C" w:rsidRDefault="00D56545">
            <w:pPr>
              <w:autoSpaceDE w:val="0"/>
              <w:autoSpaceDN w:val="0"/>
              <w:spacing w:line="360" w:lineRule="auto"/>
              <w:rPr>
                <w:rFonts w:ascii="宋体" w:eastAsia="宋体" w:hAnsi="宋体" w:cs="宋体"/>
                <w:sz w:val="21"/>
                <w:szCs w:val="21"/>
                <w:lang w:val="zh-CN"/>
              </w:rPr>
            </w:pPr>
            <w:r w:rsidRPr="00276B9C">
              <w:rPr>
                <w:rFonts w:ascii="宋体" w:eastAsia="宋体" w:hAnsi="宋体" w:cs="宋体" w:hint="eastAsia"/>
                <w:sz w:val="21"/>
                <w:szCs w:val="21"/>
              </w:rPr>
              <w:t>√</w:t>
            </w:r>
            <w:r w:rsidRPr="00276B9C">
              <w:rPr>
                <w:rFonts w:ascii="宋体" w:eastAsia="宋体" w:hAnsi="宋体" w:cs="宋体" w:hint="eastAsia"/>
                <w:bCs/>
                <w:sz w:val="21"/>
                <w:szCs w:val="21"/>
                <w:lang w:val="zh-CN"/>
              </w:rPr>
              <w:t>无要求</w:t>
            </w:r>
          </w:p>
          <w:p w14:paraId="5294D74C" w14:textId="77777777" w:rsidR="001A198D" w:rsidRPr="00276B9C" w:rsidRDefault="00D56545">
            <w:pPr>
              <w:autoSpaceDE w:val="0"/>
              <w:autoSpaceDN w:val="0"/>
              <w:spacing w:line="360" w:lineRule="auto"/>
              <w:rPr>
                <w:rFonts w:ascii="宋体" w:eastAsia="宋体" w:hAnsi="宋体" w:cs="宋体"/>
                <w:bCs/>
                <w:sz w:val="21"/>
                <w:szCs w:val="21"/>
                <w:lang w:val="zh-CN"/>
              </w:rPr>
            </w:pPr>
            <w:r w:rsidRPr="00276B9C">
              <w:rPr>
                <w:rFonts w:ascii="宋体" w:eastAsia="宋体" w:hAnsi="宋体" w:cs="宋体" w:hint="eastAsia"/>
                <w:b/>
                <w:bCs/>
                <w:sz w:val="21"/>
                <w:szCs w:val="21"/>
                <w:lang w:val="zh-CN"/>
              </w:rPr>
              <w:t>□</w:t>
            </w:r>
            <w:r w:rsidRPr="00276B9C">
              <w:rPr>
                <w:rFonts w:ascii="宋体" w:eastAsia="宋体" w:hAnsi="宋体" w:cs="宋体" w:hint="eastAsia"/>
                <w:sz w:val="21"/>
                <w:szCs w:val="21"/>
              </w:rPr>
              <w:t>要求提交。履约保证金的数额为合同金额的3%。中标人以支票、汇票、本票或者金融机构、担保机构出具的保函等非现金形式向采购人提交。</w:t>
            </w:r>
          </w:p>
        </w:tc>
      </w:tr>
      <w:tr w:rsidR="001A198D" w:rsidRPr="00276B9C" w14:paraId="31426E1D" w14:textId="77777777">
        <w:trPr>
          <w:trHeight w:val="510"/>
          <w:jc w:val="center"/>
        </w:trPr>
        <w:tc>
          <w:tcPr>
            <w:tcW w:w="963" w:type="dxa"/>
            <w:vAlign w:val="center"/>
          </w:tcPr>
          <w:p w14:paraId="2FB17885"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25</w:t>
            </w:r>
          </w:p>
        </w:tc>
        <w:tc>
          <w:tcPr>
            <w:tcW w:w="1767" w:type="dxa"/>
            <w:vAlign w:val="center"/>
          </w:tcPr>
          <w:p w14:paraId="4669433C"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代理服务费</w:t>
            </w:r>
          </w:p>
        </w:tc>
        <w:tc>
          <w:tcPr>
            <w:tcW w:w="5932" w:type="dxa"/>
            <w:vAlign w:val="center"/>
          </w:tcPr>
          <w:p w14:paraId="4F45221F" w14:textId="77777777" w:rsidR="001A198D" w:rsidRPr="00276B9C" w:rsidRDefault="00D56545">
            <w:pPr>
              <w:autoSpaceDE w:val="0"/>
              <w:autoSpaceDN w:val="0"/>
              <w:spacing w:line="360" w:lineRule="auto"/>
              <w:contextualSpacing/>
              <w:rPr>
                <w:rFonts w:ascii="宋体" w:eastAsia="宋体" w:hAnsi="宋体" w:cs="宋体"/>
                <w:bCs/>
                <w:sz w:val="21"/>
                <w:szCs w:val="21"/>
                <w:lang w:val="zh-CN"/>
              </w:rPr>
            </w:pPr>
            <w:r w:rsidRPr="00276B9C">
              <w:rPr>
                <w:rFonts w:ascii="宋体" w:eastAsia="宋体" w:hAnsi="宋体" w:cs="宋体" w:hint="eastAsia"/>
                <w:b/>
                <w:bCs/>
                <w:sz w:val="21"/>
                <w:szCs w:val="21"/>
                <w:lang w:val="zh-CN"/>
              </w:rPr>
              <w:t>□</w:t>
            </w:r>
            <w:r w:rsidRPr="00276B9C">
              <w:rPr>
                <w:rFonts w:ascii="宋体" w:eastAsia="宋体" w:hAnsi="宋体" w:cs="宋体" w:hint="eastAsia"/>
                <w:bCs/>
                <w:sz w:val="21"/>
                <w:szCs w:val="21"/>
                <w:lang w:val="zh-CN"/>
              </w:rPr>
              <w:t>不收取</w:t>
            </w:r>
          </w:p>
          <w:p w14:paraId="2A3AEA7C" w14:textId="77777777" w:rsidR="001A198D" w:rsidRPr="00276B9C" w:rsidRDefault="00D56545">
            <w:pPr>
              <w:autoSpaceDE w:val="0"/>
              <w:autoSpaceDN w:val="0"/>
              <w:spacing w:line="360" w:lineRule="auto"/>
              <w:contextualSpacing/>
              <w:rPr>
                <w:rFonts w:ascii="宋体" w:eastAsia="宋体" w:hAnsi="宋体" w:cs="宋体"/>
                <w:bCs/>
                <w:sz w:val="21"/>
                <w:szCs w:val="21"/>
                <w:lang w:val="zh-CN"/>
              </w:rPr>
            </w:pPr>
            <w:r w:rsidRPr="00276B9C">
              <w:rPr>
                <w:rFonts w:ascii="宋体" w:eastAsia="宋体" w:hAnsi="宋体" w:cs="宋体" w:hint="eastAsia"/>
                <w:sz w:val="21"/>
                <w:szCs w:val="21"/>
              </w:rPr>
              <w:t>√</w:t>
            </w:r>
            <w:r w:rsidRPr="00276B9C">
              <w:rPr>
                <w:rFonts w:ascii="宋体" w:eastAsia="宋体" w:hAnsi="宋体" w:cs="宋体" w:hint="eastAsia"/>
                <w:bCs/>
                <w:sz w:val="21"/>
                <w:szCs w:val="21"/>
                <w:lang w:val="zh-CN"/>
              </w:rPr>
              <w:t>收取中标人。</w:t>
            </w:r>
            <w:r w:rsidRPr="00276B9C">
              <w:rPr>
                <w:rFonts w:ascii="宋体" w:eastAsia="宋体" w:hAnsi="宋体" w:cs="宋体" w:hint="eastAsia"/>
                <w:b/>
                <w:bCs/>
                <w:sz w:val="21"/>
                <w:szCs w:val="21"/>
                <w:lang w:val="zh-CN"/>
              </w:rPr>
              <w:t>□</w:t>
            </w:r>
            <w:r w:rsidRPr="00276B9C">
              <w:rPr>
                <w:rFonts w:ascii="宋体" w:eastAsia="宋体" w:hAnsi="宋体" w:cs="宋体" w:hint="eastAsia"/>
                <w:bCs/>
                <w:sz w:val="21"/>
                <w:szCs w:val="21"/>
                <w:lang w:val="zh-CN"/>
              </w:rPr>
              <w:t>收</w:t>
            </w:r>
            <w:r w:rsidRPr="00276B9C">
              <w:rPr>
                <w:rFonts w:ascii="宋体" w:eastAsia="宋体" w:hAnsi="宋体" w:cs="宋体" w:hint="eastAsia"/>
                <w:sz w:val="21"/>
                <w:szCs w:val="21"/>
              </w:rPr>
              <w:t>取采购人。收取标准:本项目招标代理费参考原</w:t>
            </w:r>
            <w:proofErr w:type="gramStart"/>
            <w:r w:rsidRPr="00276B9C">
              <w:rPr>
                <w:rFonts w:ascii="宋体" w:eastAsia="宋体" w:hAnsi="宋体" w:cs="宋体" w:hint="eastAsia"/>
                <w:sz w:val="21"/>
                <w:szCs w:val="21"/>
              </w:rPr>
              <w:t>国家发改委</w:t>
            </w:r>
            <w:proofErr w:type="gramEnd"/>
            <w:r w:rsidRPr="00276B9C">
              <w:rPr>
                <w:rFonts w:ascii="宋体" w:eastAsia="宋体" w:hAnsi="宋体" w:cs="宋体" w:hint="eastAsia"/>
                <w:sz w:val="21"/>
                <w:szCs w:val="21"/>
              </w:rPr>
              <w:t>【2002】1980号文和</w:t>
            </w:r>
            <w:proofErr w:type="gramStart"/>
            <w:r w:rsidRPr="00276B9C">
              <w:rPr>
                <w:rFonts w:ascii="宋体" w:eastAsia="宋体" w:hAnsi="宋体" w:cs="宋体" w:hint="eastAsia"/>
                <w:sz w:val="21"/>
                <w:szCs w:val="21"/>
              </w:rPr>
              <w:t>发改价格</w:t>
            </w:r>
            <w:proofErr w:type="gramEnd"/>
            <w:r w:rsidRPr="00276B9C">
              <w:rPr>
                <w:rFonts w:ascii="宋体" w:eastAsia="宋体" w:hAnsi="宋体" w:cs="宋体" w:hint="eastAsia"/>
                <w:sz w:val="21"/>
                <w:szCs w:val="21"/>
              </w:rPr>
              <w:t>[2015]299号</w:t>
            </w:r>
            <w:proofErr w:type="gramStart"/>
            <w:r w:rsidRPr="00276B9C">
              <w:rPr>
                <w:rFonts w:ascii="宋体" w:eastAsia="宋体" w:hAnsi="宋体" w:cs="宋体" w:hint="eastAsia"/>
                <w:sz w:val="21"/>
                <w:szCs w:val="21"/>
              </w:rPr>
              <w:t>文相关</w:t>
            </w:r>
            <w:proofErr w:type="gramEnd"/>
            <w:r w:rsidRPr="00276B9C">
              <w:rPr>
                <w:rFonts w:ascii="宋体" w:eastAsia="宋体" w:hAnsi="宋体" w:cs="宋体" w:hint="eastAsia"/>
                <w:sz w:val="21"/>
                <w:szCs w:val="21"/>
              </w:rPr>
              <w:t>要求招标代理服务收费标准及现行有关规定，招标代理费将向中标、成交供应商收取代理服务费（每家单位柒仟元）。在公示期3日内以现金或</w:t>
            </w:r>
            <w:proofErr w:type="gramStart"/>
            <w:r w:rsidRPr="00276B9C">
              <w:rPr>
                <w:rFonts w:ascii="宋体" w:eastAsia="宋体" w:hAnsi="宋体" w:cs="宋体" w:hint="eastAsia"/>
                <w:sz w:val="21"/>
                <w:szCs w:val="21"/>
              </w:rPr>
              <w:t>转帐</w:t>
            </w:r>
            <w:proofErr w:type="gramEnd"/>
            <w:r w:rsidRPr="00276B9C">
              <w:rPr>
                <w:rFonts w:ascii="宋体" w:eastAsia="宋体" w:hAnsi="宋体" w:cs="宋体" w:hint="eastAsia"/>
                <w:sz w:val="21"/>
                <w:szCs w:val="21"/>
              </w:rPr>
              <w:t>的形式交纳；此费用由投标人综合考虑到投标报价中，不再单独列项。此项中标服务费费用为不含税金额。</w:t>
            </w:r>
          </w:p>
        </w:tc>
      </w:tr>
      <w:tr w:rsidR="001A198D" w:rsidRPr="00276B9C" w14:paraId="29477F9F" w14:textId="77777777">
        <w:trPr>
          <w:trHeight w:val="510"/>
          <w:jc w:val="center"/>
        </w:trPr>
        <w:tc>
          <w:tcPr>
            <w:tcW w:w="963" w:type="dxa"/>
            <w:vAlign w:val="center"/>
          </w:tcPr>
          <w:p w14:paraId="5C872AEC"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26</w:t>
            </w:r>
          </w:p>
        </w:tc>
        <w:tc>
          <w:tcPr>
            <w:tcW w:w="1767" w:type="dxa"/>
            <w:vAlign w:val="center"/>
          </w:tcPr>
          <w:p w14:paraId="48867826"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电子化采购模式</w:t>
            </w:r>
          </w:p>
        </w:tc>
        <w:tc>
          <w:tcPr>
            <w:tcW w:w="5932" w:type="dxa"/>
            <w:vAlign w:val="center"/>
          </w:tcPr>
          <w:p w14:paraId="69BC3087" w14:textId="77777777" w:rsidR="001A198D" w:rsidRPr="00276B9C" w:rsidRDefault="001A198D">
            <w:pPr>
              <w:autoSpaceDE w:val="0"/>
              <w:autoSpaceDN w:val="0"/>
              <w:spacing w:line="360" w:lineRule="auto"/>
              <w:contextualSpacing/>
              <w:rPr>
                <w:rFonts w:ascii="宋体" w:eastAsia="宋体" w:hAnsi="宋体" w:cs="宋体"/>
                <w:sz w:val="21"/>
                <w:szCs w:val="21"/>
                <w:lang w:val="zh-CN"/>
              </w:rPr>
            </w:pPr>
            <w:r w:rsidRPr="00276B9C">
              <w:rPr>
                <w:rFonts w:ascii="宋体" w:eastAsia="宋体" w:hAnsi="宋体" w:cs="宋体" w:hint="eastAsia"/>
                <w:sz w:val="21"/>
                <w:szCs w:val="21"/>
                <w:lang w:val="zh-CN"/>
              </w:rPr>
              <w:fldChar w:fldCharType="begin"/>
            </w:r>
            <w:r w:rsidR="00D56545" w:rsidRPr="00276B9C">
              <w:rPr>
                <w:rFonts w:ascii="宋体" w:eastAsia="宋体" w:hAnsi="宋体" w:cs="宋体" w:hint="eastAsia"/>
                <w:sz w:val="21"/>
                <w:szCs w:val="21"/>
                <w:lang w:val="zh-CN"/>
              </w:rPr>
              <w:instrText xml:space="preserve"> eq \o\ac(□,√)</w:instrText>
            </w:r>
            <w:r w:rsidRPr="00276B9C">
              <w:rPr>
                <w:rFonts w:ascii="宋体" w:eastAsia="宋体" w:hAnsi="宋体" w:cs="宋体" w:hint="eastAsia"/>
                <w:sz w:val="21"/>
                <w:szCs w:val="21"/>
                <w:lang w:val="zh-CN"/>
              </w:rPr>
              <w:fldChar w:fldCharType="end"/>
            </w:r>
            <w:r w:rsidR="00D56545" w:rsidRPr="00276B9C">
              <w:rPr>
                <w:rFonts w:ascii="宋体" w:eastAsia="宋体" w:hAnsi="宋体" w:cs="宋体" w:hint="eastAsia"/>
                <w:sz w:val="21"/>
                <w:szCs w:val="21"/>
                <w:lang w:val="zh-CN"/>
              </w:rPr>
              <w:t>是。电子投标文件：成功上传至《全国公共资源交易平台（河南省·许昌市）》公共资源交易系统加密电子投标文件1份（文件格式为： XXX公司XXX项目编号.file）。</w:t>
            </w:r>
          </w:p>
          <w:p w14:paraId="739EAC5E" w14:textId="78AA23A2" w:rsidR="001A198D" w:rsidRPr="00276B9C" w:rsidRDefault="00D56545">
            <w:pPr>
              <w:autoSpaceDE w:val="0"/>
              <w:autoSpaceDN w:val="0"/>
              <w:spacing w:line="360" w:lineRule="auto"/>
              <w:contextualSpacing/>
              <w:rPr>
                <w:lang w:val="zh-CN"/>
              </w:rPr>
            </w:pPr>
            <w:r w:rsidRPr="00276B9C">
              <w:rPr>
                <w:rFonts w:ascii="宋体" w:eastAsia="宋体" w:hAnsi="宋体" w:cs="宋体" w:hint="eastAsia"/>
                <w:sz w:val="21"/>
                <w:szCs w:val="21"/>
              </w:rPr>
              <w:t>注：中标供应商领取中标通知书时需向招标人提供纸质投标文件3套</w:t>
            </w:r>
            <w:r w:rsidR="003F6EA7" w:rsidRPr="00276B9C">
              <w:rPr>
                <w:rFonts w:ascii="宋体" w:eastAsia="宋体" w:hAnsi="宋体" w:cs="宋体" w:hint="eastAsia"/>
                <w:sz w:val="21"/>
                <w:szCs w:val="21"/>
              </w:rPr>
              <w:t>和电子投标文件2套（U盘存储）</w:t>
            </w:r>
            <w:r w:rsidRPr="00276B9C">
              <w:rPr>
                <w:rFonts w:ascii="宋体" w:eastAsia="宋体" w:hAnsi="宋体" w:cs="宋体" w:hint="eastAsia"/>
                <w:sz w:val="21"/>
                <w:szCs w:val="21"/>
              </w:rPr>
              <w:t>。</w:t>
            </w:r>
          </w:p>
        </w:tc>
      </w:tr>
      <w:tr w:rsidR="001A198D" w:rsidRPr="00276B9C" w14:paraId="319E0F54" w14:textId="77777777">
        <w:trPr>
          <w:trHeight w:val="510"/>
          <w:jc w:val="center"/>
        </w:trPr>
        <w:tc>
          <w:tcPr>
            <w:tcW w:w="963" w:type="dxa"/>
            <w:vAlign w:val="center"/>
          </w:tcPr>
          <w:p w14:paraId="36F7B8C6"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27</w:t>
            </w:r>
          </w:p>
        </w:tc>
        <w:tc>
          <w:tcPr>
            <w:tcW w:w="1767" w:type="dxa"/>
            <w:vAlign w:val="center"/>
          </w:tcPr>
          <w:p w14:paraId="58785EBE"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注意事项</w:t>
            </w:r>
          </w:p>
        </w:tc>
        <w:tc>
          <w:tcPr>
            <w:tcW w:w="5932" w:type="dxa"/>
            <w:vAlign w:val="center"/>
          </w:tcPr>
          <w:p w14:paraId="1CD77E8F"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1.采购人在投标须知前附表规定的投标截止时间（开标时间）和地点公开开标，投标人的授权委托代理人必须准时参加开标会议。</w:t>
            </w:r>
          </w:p>
          <w:p w14:paraId="121EFE22"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2.被委托代理人必须为本单位正式员工，提供近半年的社保缴纳证明。</w:t>
            </w:r>
          </w:p>
          <w:p w14:paraId="4A080B15" w14:textId="77777777" w:rsidR="001A198D" w:rsidRPr="00276B9C" w:rsidRDefault="00D56545">
            <w:pPr>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sz w:val="21"/>
                <w:szCs w:val="21"/>
              </w:rPr>
              <w:t>3.采购人有权对投标人所附其它相关材料进行核实查证，如发现中标企业存在弄虚作假情况的将取消其中标候选人资格。</w:t>
            </w:r>
          </w:p>
        </w:tc>
      </w:tr>
      <w:tr w:rsidR="001A198D" w:rsidRPr="00276B9C" w14:paraId="5210A0B1" w14:textId="77777777">
        <w:trPr>
          <w:trHeight w:val="1894"/>
          <w:jc w:val="center"/>
        </w:trPr>
        <w:tc>
          <w:tcPr>
            <w:tcW w:w="963" w:type="dxa"/>
            <w:vAlign w:val="center"/>
          </w:tcPr>
          <w:p w14:paraId="17BED62C"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28</w:t>
            </w:r>
          </w:p>
        </w:tc>
        <w:tc>
          <w:tcPr>
            <w:tcW w:w="1767" w:type="dxa"/>
            <w:vAlign w:val="center"/>
          </w:tcPr>
          <w:p w14:paraId="0F2B027F" w14:textId="77777777" w:rsidR="001A198D" w:rsidRPr="00276B9C" w:rsidRDefault="00D56545">
            <w:pPr>
              <w:spacing w:line="360" w:lineRule="auto"/>
              <w:jc w:val="center"/>
              <w:rPr>
                <w:rFonts w:ascii="宋体" w:eastAsia="宋体" w:hAnsi="宋体" w:cs="宋体"/>
                <w:sz w:val="21"/>
                <w:szCs w:val="21"/>
                <w:lang w:val="zh-CN"/>
              </w:rPr>
            </w:pPr>
            <w:r w:rsidRPr="00276B9C">
              <w:rPr>
                <w:rFonts w:ascii="宋体" w:eastAsia="宋体" w:hAnsi="宋体" w:cs="宋体" w:hint="eastAsia"/>
                <w:sz w:val="21"/>
                <w:szCs w:val="21"/>
                <w:lang w:val="zh-CN"/>
              </w:rPr>
              <w:t>知识产权</w:t>
            </w:r>
          </w:p>
        </w:tc>
        <w:tc>
          <w:tcPr>
            <w:tcW w:w="5932" w:type="dxa"/>
            <w:vAlign w:val="center"/>
          </w:tcPr>
          <w:p w14:paraId="000B7192"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1A198D" w:rsidRPr="00276B9C" w14:paraId="408A4E81" w14:textId="77777777">
        <w:trPr>
          <w:trHeight w:val="510"/>
          <w:jc w:val="center"/>
        </w:trPr>
        <w:tc>
          <w:tcPr>
            <w:tcW w:w="963" w:type="dxa"/>
            <w:vAlign w:val="center"/>
          </w:tcPr>
          <w:p w14:paraId="62F1780C"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lastRenderedPageBreak/>
              <w:t>29</w:t>
            </w:r>
          </w:p>
        </w:tc>
        <w:tc>
          <w:tcPr>
            <w:tcW w:w="1767" w:type="dxa"/>
            <w:vAlign w:val="center"/>
          </w:tcPr>
          <w:p w14:paraId="6497525A" w14:textId="77777777" w:rsidR="001A198D" w:rsidRPr="00276B9C" w:rsidRDefault="00D56545">
            <w:pPr>
              <w:spacing w:line="360" w:lineRule="auto"/>
              <w:jc w:val="center"/>
              <w:rPr>
                <w:rFonts w:ascii="宋体" w:eastAsia="宋体" w:hAnsi="宋体" w:cs="宋体"/>
                <w:sz w:val="21"/>
                <w:szCs w:val="21"/>
                <w:lang w:val="zh-CN"/>
              </w:rPr>
            </w:pPr>
            <w:r w:rsidRPr="00276B9C">
              <w:rPr>
                <w:rFonts w:ascii="宋体" w:eastAsia="宋体" w:hAnsi="宋体" w:cs="宋体" w:hint="eastAsia"/>
                <w:sz w:val="21"/>
                <w:szCs w:val="21"/>
                <w:lang w:val="zh-CN"/>
              </w:rPr>
              <w:t>投标费用</w:t>
            </w:r>
          </w:p>
        </w:tc>
        <w:tc>
          <w:tcPr>
            <w:tcW w:w="5932" w:type="dxa"/>
            <w:vAlign w:val="center"/>
          </w:tcPr>
          <w:p w14:paraId="1C3F396A"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lang w:val="zh-CN"/>
              </w:rPr>
              <w:t>供应商应自行承担参加投标活动有关的全部费用，招标人和招招标代理机构在任何情况下均无义务和责任承担上述费用。</w:t>
            </w:r>
          </w:p>
        </w:tc>
      </w:tr>
      <w:tr w:rsidR="001A198D" w:rsidRPr="00276B9C" w14:paraId="2A6E74C7" w14:textId="77777777">
        <w:trPr>
          <w:trHeight w:val="510"/>
          <w:jc w:val="center"/>
        </w:trPr>
        <w:tc>
          <w:tcPr>
            <w:tcW w:w="963" w:type="dxa"/>
            <w:vAlign w:val="center"/>
          </w:tcPr>
          <w:p w14:paraId="14F29125"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30</w:t>
            </w:r>
          </w:p>
        </w:tc>
        <w:tc>
          <w:tcPr>
            <w:tcW w:w="1767" w:type="dxa"/>
            <w:vAlign w:val="center"/>
          </w:tcPr>
          <w:p w14:paraId="38B6E998" w14:textId="77777777" w:rsidR="001A198D" w:rsidRPr="00276B9C" w:rsidRDefault="00D56545">
            <w:pPr>
              <w:spacing w:line="360" w:lineRule="auto"/>
              <w:jc w:val="center"/>
              <w:rPr>
                <w:rFonts w:ascii="宋体" w:eastAsia="宋体" w:hAnsi="宋体" w:cs="宋体"/>
                <w:sz w:val="21"/>
                <w:szCs w:val="21"/>
                <w:lang w:val="zh-CN"/>
              </w:rPr>
            </w:pPr>
            <w:r w:rsidRPr="00276B9C">
              <w:rPr>
                <w:rFonts w:ascii="宋体" w:eastAsia="宋体" w:hAnsi="宋体" w:cs="宋体" w:hint="eastAsia"/>
                <w:sz w:val="21"/>
                <w:szCs w:val="21"/>
                <w:lang w:val="zh-CN"/>
              </w:rPr>
              <w:t>纪律和监督</w:t>
            </w:r>
          </w:p>
        </w:tc>
        <w:tc>
          <w:tcPr>
            <w:tcW w:w="5932" w:type="dxa"/>
            <w:vAlign w:val="center"/>
          </w:tcPr>
          <w:p w14:paraId="5C2C4C0D"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lang w:val="zh-CN"/>
              </w:rPr>
              <w:t>采购人不得泄漏招标投标活动中应当保密的情况和资料，不得与供应商串通损害国家利益、社会公共利益或者他人合法权益。</w:t>
            </w:r>
          </w:p>
        </w:tc>
      </w:tr>
      <w:tr w:rsidR="001A198D" w:rsidRPr="00276B9C" w14:paraId="2D5F79DE" w14:textId="77777777">
        <w:trPr>
          <w:trHeight w:val="510"/>
          <w:jc w:val="center"/>
        </w:trPr>
        <w:tc>
          <w:tcPr>
            <w:tcW w:w="963" w:type="dxa"/>
            <w:vAlign w:val="center"/>
          </w:tcPr>
          <w:p w14:paraId="6A82B8E7"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31</w:t>
            </w:r>
          </w:p>
        </w:tc>
        <w:tc>
          <w:tcPr>
            <w:tcW w:w="1767" w:type="dxa"/>
            <w:vAlign w:val="center"/>
          </w:tcPr>
          <w:p w14:paraId="33FC621E" w14:textId="77777777" w:rsidR="001A198D" w:rsidRPr="00276B9C" w:rsidRDefault="00D56545">
            <w:pPr>
              <w:spacing w:line="360" w:lineRule="auto"/>
              <w:jc w:val="center"/>
              <w:rPr>
                <w:rFonts w:ascii="宋体" w:eastAsia="宋体" w:hAnsi="宋体" w:cs="宋体"/>
                <w:sz w:val="21"/>
                <w:szCs w:val="21"/>
                <w:lang w:val="zh-CN"/>
              </w:rPr>
            </w:pPr>
            <w:r w:rsidRPr="00276B9C">
              <w:rPr>
                <w:rFonts w:ascii="宋体" w:eastAsia="宋体" w:hAnsi="宋体" w:cs="宋体" w:hint="eastAsia"/>
                <w:sz w:val="21"/>
                <w:szCs w:val="21"/>
                <w:lang w:val="zh-CN"/>
              </w:rPr>
              <w:t>特别提示</w:t>
            </w:r>
          </w:p>
        </w:tc>
        <w:tc>
          <w:tcPr>
            <w:tcW w:w="5932" w:type="dxa"/>
            <w:vAlign w:val="center"/>
          </w:tcPr>
          <w:p w14:paraId="744CD776"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1、按照《关于推进全流程电子化交易和在线监管工作有关问题的通知》（许公管办[2019]3号）规定：</w:t>
            </w:r>
          </w:p>
          <w:p w14:paraId="42F2BD68"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75591C37"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评审专家应严格按照要求查看“硬件特征码” 相关信息并进行评审，在评审报告中显示“不同投标人电子投标文件制作硬件特征码”是否雷同的分析及判定结果。</w:t>
            </w:r>
          </w:p>
          <w:p w14:paraId="769C5739"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66CB1F9D"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3、投标人需提前熟悉招标文件相关事项及《许昌市不见面开标操作手册》，并设置不见面开标浏览器（设置流程详见《许昌市不见面开标操作手册》）。</w:t>
            </w:r>
          </w:p>
          <w:p w14:paraId="1988B842"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2D1176DF"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5、对开标过程有关内容有异议（质疑）的，投标人可在本项目的不见面开标大厅通过“文字互动”功能或“新增质疑”处提出异议（质疑），招标人（代理机构）及时进行线上答复。</w:t>
            </w:r>
          </w:p>
          <w:p w14:paraId="120A1A03"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不见面开标活动结束时，投标人应在《开标记录表》上进行电子签章，未进行电子签章的视为对开标结果无异议。</w:t>
            </w:r>
          </w:p>
          <w:p w14:paraId="2894A621"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6、从参与项目交易开始至项目交易活动结束止，投标（响应）人应时</w:t>
            </w:r>
            <w:proofErr w:type="gramStart"/>
            <w:r w:rsidRPr="00276B9C">
              <w:rPr>
                <w:rFonts w:ascii="宋体" w:eastAsia="宋体" w:hAnsi="宋体" w:cs="宋体" w:hint="eastAsia"/>
                <w:sz w:val="21"/>
                <w:szCs w:val="21"/>
                <w:lang w:val="zh-CN"/>
              </w:rPr>
              <w:t>刻关注</w:t>
            </w:r>
            <w:proofErr w:type="gramEnd"/>
            <w:r w:rsidRPr="00276B9C">
              <w:rPr>
                <w:rFonts w:ascii="宋体" w:eastAsia="宋体" w:hAnsi="宋体" w:cs="宋体" w:hint="eastAsia"/>
                <w:sz w:val="21"/>
                <w:szCs w:val="21"/>
                <w:lang w:val="zh-CN"/>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w:t>
            </w:r>
            <w:r w:rsidRPr="00276B9C">
              <w:rPr>
                <w:rFonts w:ascii="宋体" w:eastAsia="宋体" w:hAnsi="宋体" w:cs="宋体" w:hint="eastAsia"/>
                <w:sz w:val="21"/>
                <w:szCs w:val="21"/>
                <w:lang w:val="zh-CN"/>
              </w:rPr>
              <w:lastRenderedPageBreak/>
              <w:t>文件澄清、报价响应（</w:t>
            </w:r>
            <w:proofErr w:type="gramStart"/>
            <w:r w:rsidRPr="00276B9C">
              <w:rPr>
                <w:rFonts w:ascii="宋体" w:eastAsia="宋体" w:hAnsi="宋体" w:cs="宋体" w:hint="eastAsia"/>
                <w:sz w:val="21"/>
                <w:szCs w:val="21"/>
                <w:lang w:val="zh-CN"/>
              </w:rPr>
              <w:t>自系统</w:t>
            </w:r>
            <w:proofErr w:type="gramEnd"/>
            <w:r w:rsidRPr="00276B9C">
              <w:rPr>
                <w:rFonts w:ascii="宋体" w:eastAsia="宋体" w:hAnsi="宋体" w:cs="宋体" w:hint="eastAsia"/>
                <w:sz w:val="21"/>
                <w:szCs w:val="21"/>
                <w:lang w:val="zh-CN"/>
              </w:rPr>
              <w:t>发起30分钟内做出）等重要信息的，后果由投标（响应）人自行承担。</w:t>
            </w:r>
          </w:p>
          <w:p w14:paraId="69B60CF0"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rPr>
              <w:t>7、</w:t>
            </w:r>
            <w:r w:rsidRPr="00276B9C">
              <w:rPr>
                <w:rFonts w:ascii="宋体" w:eastAsia="宋体" w:hAnsi="宋体" w:cs="宋体" w:hint="eastAsia"/>
                <w:sz w:val="21"/>
                <w:szCs w:val="21"/>
                <w:lang w:val="zh-CN"/>
              </w:rPr>
              <w:t>按照《关于推进全流程电子化交易和在线监管工作有关问题的通知》（许公管办[2019]3号）规定：</w:t>
            </w:r>
          </w:p>
          <w:p w14:paraId="081B41EF" w14:textId="77777777"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lang w:val="zh-CN"/>
              </w:rPr>
              <w:t>不同供应商电子投标文件制作硬件特征码（网卡MAC地址、CPU序号、硬盘序列号等）均一致时，视为‘不同投标人的投标文件由同一单位或者个人编制’或‘不同投标人委托同一单位或者个人办理响应事宜’，其投标无效。</w:t>
            </w:r>
          </w:p>
          <w:p w14:paraId="18BD3323"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lang w:val="zh-CN"/>
              </w:rPr>
              <w:t>评审专家应严格按照要求查看“硬件特征码”相关信息并进行评审，在评审报告中显示“不同投标人电子投标文件制作硬件特征码”是否雷同的分析及判定结果。</w:t>
            </w:r>
          </w:p>
        </w:tc>
      </w:tr>
      <w:tr w:rsidR="001A198D" w:rsidRPr="00276B9C" w14:paraId="57A57D86" w14:textId="77777777">
        <w:trPr>
          <w:trHeight w:val="510"/>
          <w:jc w:val="center"/>
        </w:trPr>
        <w:tc>
          <w:tcPr>
            <w:tcW w:w="963" w:type="dxa"/>
            <w:vAlign w:val="center"/>
          </w:tcPr>
          <w:p w14:paraId="42D2FD4F"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lastRenderedPageBreak/>
              <w:t>32</w:t>
            </w:r>
          </w:p>
        </w:tc>
        <w:tc>
          <w:tcPr>
            <w:tcW w:w="1767" w:type="dxa"/>
            <w:vAlign w:val="center"/>
          </w:tcPr>
          <w:p w14:paraId="334C9A5D"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质疑</w:t>
            </w:r>
          </w:p>
        </w:tc>
        <w:tc>
          <w:tcPr>
            <w:tcW w:w="5932" w:type="dxa"/>
            <w:vAlign w:val="center"/>
          </w:tcPr>
          <w:p w14:paraId="1CCAB362" w14:textId="77777777" w:rsidR="001A198D" w:rsidRPr="00276B9C" w:rsidRDefault="00D56545">
            <w:pPr>
              <w:autoSpaceDE w:val="0"/>
              <w:autoSpaceDN w:val="0"/>
              <w:spacing w:line="360" w:lineRule="auto"/>
              <w:ind w:firstLineChars="100" w:firstLine="21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供应商对采购文件、评标结果有质疑的,应在法定质疑期内一次性提出针对同一采购程序环节的质疑。</w:t>
            </w:r>
          </w:p>
          <w:p w14:paraId="27508906" w14:textId="77777777" w:rsidR="001A198D" w:rsidRPr="00276B9C" w:rsidRDefault="00D56545">
            <w:pPr>
              <w:autoSpaceDE w:val="0"/>
              <w:autoSpaceDN w:val="0"/>
              <w:spacing w:line="360" w:lineRule="auto"/>
              <w:ind w:firstLineChars="100" w:firstLine="21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提出质疑的供应商（以下简称质疑供应商）应当是参与所质疑项目采购活动的供应商,办理人员应为法人或授权委托代理人；未按照要求提交者将不予受理；</w:t>
            </w:r>
          </w:p>
        </w:tc>
      </w:tr>
      <w:tr w:rsidR="001A198D" w:rsidRPr="00276B9C" w14:paraId="4B46E0E2" w14:textId="77777777">
        <w:trPr>
          <w:trHeight w:val="510"/>
          <w:jc w:val="center"/>
        </w:trPr>
        <w:tc>
          <w:tcPr>
            <w:tcW w:w="963" w:type="dxa"/>
            <w:vAlign w:val="center"/>
          </w:tcPr>
          <w:p w14:paraId="02CD6F6D"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33</w:t>
            </w:r>
          </w:p>
        </w:tc>
        <w:tc>
          <w:tcPr>
            <w:tcW w:w="1767" w:type="dxa"/>
            <w:vAlign w:val="center"/>
          </w:tcPr>
          <w:p w14:paraId="1E3851BC" w14:textId="77777777" w:rsidR="001A198D" w:rsidRPr="00276B9C" w:rsidRDefault="00D56545">
            <w:pPr>
              <w:pStyle w:val="TableParagraph"/>
              <w:spacing w:before="156" w:line="360" w:lineRule="auto"/>
              <w:ind w:right="240"/>
              <w:jc w:val="center"/>
              <w:rPr>
                <w:sz w:val="21"/>
                <w:szCs w:val="21"/>
                <w:lang w:eastAsia="zh-CN"/>
              </w:rPr>
            </w:pPr>
            <w:r w:rsidRPr="00276B9C">
              <w:rPr>
                <w:rFonts w:hint="eastAsia"/>
                <w:sz w:val="21"/>
                <w:szCs w:val="21"/>
                <w:lang w:val="zh-CN" w:eastAsia="zh-CN"/>
              </w:rPr>
              <w:t>投标人不能存在下列情形</w:t>
            </w:r>
          </w:p>
        </w:tc>
        <w:tc>
          <w:tcPr>
            <w:tcW w:w="5932" w:type="dxa"/>
          </w:tcPr>
          <w:p w14:paraId="71A4686C" w14:textId="77777777" w:rsidR="001A198D" w:rsidRPr="00276B9C" w:rsidRDefault="00D56545">
            <w:pPr>
              <w:autoSpaceDE w:val="0"/>
              <w:autoSpaceDN w:val="0"/>
              <w:spacing w:line="360" w:lineRule="auto"/>
              <w:ind w:firstLineChars="100" w:firstLine="21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如对招标文件有异议，已经在投标截止时间届满前依法进行维权救济，不存在对招标文件及招标程序有异议的同时又参加投标以求侥幸中标或者为实现其他非法目的的行为。</w:t>
            </w:r>
          </w:p>
        </w:tc>
      </w:tr>
      <w:tr w:rsidR="001A198D" w:rsidRPr="00276B9C" w14:paraId="0453874B" w14:textId="77777777">
        <w:trPr>
          <w:trHeight w:val="510"/>
          <w:jc w:val="center"/>
        </w:trPr>
        <w:tc>
          <w:tcPr>
            <w:tcW w:w="963" w:type="dxa"/>
            <w:vAlign w:val="center"/>
          </w:tcPr>
          <w:p w14:paraId="792E1C6F" w14:textId="77777777" w:rsidR="001A198D" w:rsidRPr="00276B9C" w:rsidRDefault="00D56545">
            <w:pPr>
              <w:autoSpaceDE w:val="0"/>
              <w:autoSpaceDN w:val="0"/>
              <w:spacing w:line="360" w:lineRule="auto"/>
              <w:jc w:val="center"/>
              <w:rPr>
                <w:rFonts w:ascii="宋体" w:eastAsia="宋体" w:hAnsi="宋体" w:cs="宋体"/>
                <w:sz w:val="21"/>
                <w:szCs w:val="21"/>
              </w:rPr>
            </w:pPr>
            <w:r w:rsidRPr="00276B9C">
              <w:rPr>
                <w:rFonts w:ascii="宋体" w:eastAsia="宋体" w:hAnsi="宋体" w:cs="宋体" w:hint="eastAsia"/>
                <w:sz w:val="21"/>
                <w:szCs w:val="21"/>
              </w:rPr>
              <w:t>34</w:t>
            </w:r>
          </w:p>
        </w:tc>
        <w:tc>
          <w:tcPr>
            <w:tcW w:w="1767" w:type="dxa"/>
            <w:vAlign w:val="center"/>
          </w:tcPr>
          <w:p w14:paraId="7905C276" w14:textId="77777777" w:rsidR="001A198D" w:rsidRPr="00276B9C" w:rsidRDefault="00D56545">
            <w:pPr>
              <w:autoSpaceDE w:val="0"/>
              <w:autoSpaceDN w:val="0"/>
              <w:spacing w:line="360" w:lineRule="auto"/>
              <w:jc w:val="center"/>
              <w:rPr>
                <w:rFonts w:ascii="宋体" w:eastAsia="宋体" w:hAnsi="宋体" w:cs="宋体"/>
                <w:bCs/>
                <w:sz w:val="21"/>
                <w:szCs w:val="21"/>
                <w:lang w:val="zh-CN"/>
              </w:rPr>
            </w:pPr>
            <w:r w:rsidRPr="00276B9C">
              <w:rPr>
                <w:rFonts w:ascii="宋体" w:eastAsia="宋体" w:hAnsi="宋体" w:cs="宋体" w:hint="eastAsia"/>
                <w:bCs/>
                <w:sz w:val="21"/>
                <w:szCs w:val="21"/>
                <w:lang w:val="zh-CN"/>
              </w:rPr>
              <w:t>解释权</w:t>
            </w:r>
          </w:p>
        </w:tc>
        <w:tc>
          <w:tcPr>
            <w:tcW w:w="5932" w:type="dxa"/>
            <w:vAlign w:val="center"/>
          </w:tcPr>
          <w:p w14:paraId="6D0217AF" w14:textId="77777777" w:rsidR="001A198D" w:rsidRPr="00276B9C" w:rsidRDefault="00D56545">
            <w:pPr>
              <w:autoSpaceDE w:val="0"/>
              <w:autoSpaceDN w:val="0"/>
              <w:spacing w:line="360" w:lineRule="auto"/>
              <w:ind w:firstLineChars="100" w:firstLine="21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276B9C">
              <w:rPr>
                <w:rFonts w:ascii="宋体" w:eastAsia="宋体" w:hAnsi="宋体" w:cs="宋体" w:hint="eastAsia"/>
                <w:sz w:val="21"/>
                <w:szCs w:val="21"/>
                <w:lang w:val="zh-CN"/>
              </w:rPr>
              <w:t>一组成</w:t>
            </w:r>
            <w:proofErr w:type="gramEnd"/>
            <w:r w:rsidRPr="00276B9C">
              <w:rPr>
                <w:rFonts w:ascii="宋体" w:eastAsia="宋体" w:hAnsi="宋体" w:cs="宋体" w:hint="eastAsia"/>
                <w:sz w:val="21"/>
                <w:szCs w:val="21"/>
                <w:lang w:val="zh-CN"/>
              </w:rPr>
              <w:t>文件中就同一事项的规定或约定不一致的，以编排顺序在后者为准；同</w:t>
            </w:r>
            <w:proofErr w:type="gramStart"/>
            <w:r w:rsidRPr="00276B9C">
              <w:rPr>
                <w:rFonts w:ascii="宋体" w:eastAsia="宋体" w:hAnsi="宋体" w:cs="宋体" w:hint="eastAsia"/>
                <w:sz w:val="21"/>
                <w:szCs w:val="21"/>
                <w:lang w:val="zh-CN"/>
              </w:rPr>
              <w:t>一组成</w:t>
            </w:r>
            <w:proofErr w:type="gramEnd"/>
            <w:r w:rsidRPr="00276B9C">
              <w:rPr>
                <w:rFonts w:ascii="宋体" w:eastAsia="宋体" w:hAnsi="宋体" w:cs="宋体" w:hint="eastAsia"/>
                <w:sz w:val="21"/>
                <w:szCs w:val="21"/>
                <w:lang w:val="zh-CN"/>
              </w:rPr>
              <w:t>文件不同版本之间有不一致的，以形成时间在后者为准。按本款前述规定仍不能形成结论的，由采购人负责解释。</w:t>
            </w:r>
          </w:p>
        </w:tc>
      </w:tr>
    </w:tbl>
    <w:p w14:paraId="1379FF52" w14:textId="77777777" w:rsidR="001A198D" w:rsidRPr="00276B9C" w:rsidRDefault="00D56545">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sidRPr="00276B9C">
        <w:rPr>
          <w:rFonts w:ascii="宋体" w:eastAsia="宋体" w:hAnsi="宋体" w:cs="宋体" w:hint="eastAsia"/>
          <w:b/>
          <w:sz w:val="36"/>
          <w:szCs w:val="36"/>
        </w:rPr>
        <w:lastRenderedPageBreak/>
        <w:t>第四章 投标人须知</w:t>
      </w:r>
    </w:p>
    <w:p w14:paraId="4A44B3AC" w14:textId="77777777" w:rsidR="001A198D" w:rsidRPr="00276B9C" w:rsidRDefault="00D56545">
      <w:pPr>
        <w:tabs>
          <w:tab w:val="left" w:pos="1260"/>
        </w:tabs>
        <w:autoSpaceDE w:val="0"/>
        <w:autoSpaceDN w:val="0"/>
        <w:spacing w:line="360" w:lineRule="auto"/>
        <w:contextualSpacing/>
        <w:jc w:val="center"/>
        <w:rPr>
          <w:rFonts w:ascii="宋体" w:eastAsia="宋体" w:hAnsi="宋体" w:cs="宋体"/>
          <w:b/>
          <w:szCs w:val="21"/>
        </w:rPr>
      </w:pPr>
      <w:r w:rsidRPr="00276B9C">
        <w:rPr>
          <w:rFonts w:ascii="宋体" w:eastAsia="宋体" w:hAnsi="宋体" w:cs="宋体" w:hint="eastAsia"/>
          <w:b/>
          <w:szCs w:val="21"/>
        </w:rPr>
        <w:t>一、概念释义</w:t>
      </w:r>
    </w:p>
    <w:p w14:paraId="48ADA0E1"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1.适用范围</w:t>
      </w:r>
    </w:p>
    <w:p w14:paraId="4801B7F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1.1本招标文件仅适用于本次“招标公告”中所述采购项目。</w:t>
      </w:r>
    </w:p>
    <w:p w14:paraId="04FAA173"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1.2本招标文件解释权属于“招标公告”所述的采购人。</w:t>
      </w:r>
    </w:p>
    <w:p w14:paraId="1E1066C9"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2.定义</w:t>
      </w:r>
    </w:p>
    <w:p w14:paraId="7643F4B9"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2.1“采购项目”：“投标人须知前附表”中所述的采购项目。</w:t>
      </w:r>
    </w:p>
    <w:p w14:paraId="281056E4"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2.2“招标人”：“投标人须知前附表”中所述的组织本次招标的代理机构和采购人。</w:t>
      </w:r>
    </w:p>
    <w:p w14:paraId="15E2421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2.3“采购人”：是指依法进行政府采购的国家机关、事业单位、团体组织。采购人名称、地址、电话、联系人见“投标人须知前附表”。</w:t>
      </w:r>
    </w:p>
    <w:p w14:paraId="240D6CD4"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2.4“代理机构”：接受采购人委托，代理采购项目的采购代理机构。代理机构名称、地址、电话、联系人见“投标人须知前附表”。</w:t>
      </w:r>
    </w:p>
    <w:p w14:paraId="3214D503"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采购代理机构及其分支机构不得在所代理的采购项目中投标或者代理投标，不得为所代理的采购项目的投标人参加本项目提供投标咨询。</w:t>
      </w:r>
    </w:p>
    <w:p w14:paraId="643C9F5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2.5 “潜在投标人”指符合《中华人民共和国政府采购法》及相关法律法规和本招标文件的各项规定，</w:t>
      </w:r>
      <w:proofErr w:type="gramStart"/>
      <w:r w:rsidRPr="00276B9C">
        <w:rPr>
          <w:rFonts w:ascii="宋体" w:eastAsia="宋体" w:hAnsi="宋体" w:cs="宋体" w:hint="eastAsia"/>
          <w:sz w:val="21"/>
          <w:szCs w:val="21"/>
        </w:rPr>
        <w:t>且按照</w:t>
      </w:r>
      <w:proofErr w:type="gramEnd"/>
      <w:r w:rsidRPr="00276B9C">
        <w:rPr>
          <w:rFonts w:ascii="宋体" w:eastAsia="宋体" w:hAnsi="宋体" w:cs="宋体" w:hint="eastAsia"/>
          <w:sz w:val="21"/>
          <w:szCs w:val="21"/>
        </w:rPr>
        <w:t>本项目招标公告及招标文件规定的方式获取招标文件的法人、其他组织或者自然人。</w:t>
      </w:r>
    </w:p>
    <w:p w14:paraId="04B8CE5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40D12A10"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2.7“节能产品”或者“环保产品”：财政部发布的《节能产品政府采购清单》或者《环境标志产品政府采购清单》的产品。</w:t>
      </w:r>
    </w:p>
    <w:p w14:paraId="334779B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5815030C"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2.8.1 招标文件列明不允许或未列明允许进口产品参加投标的，均视为拒绝进口产品参加投标。</w:t>
      </w:r>
    </w:p>
    <w:p w14:paraId="3922CB9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2.8.2 如招标文件中已说明，经财政部门审核同意，允许部分或全部产品采购进口产品，投标人既可提供本国产品，也可以提供进口产品。</w:t>
      </w:r>
    </w:p>
    <w:p w14:paraId="06E9065F"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2.9 投标人须知中凡标有“★”的条款均系实质性要求条款。</w:t>
      </w:r>
    </w:p>
    <w:p w14:paraId="34A62BED"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3.合格的投标人</w:t>
      </w:r>
    </w:p>
    <w:p w14:paraId="65EFEC8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3.1在中华人民共和国境内注册，具有本项目生产、制造、供应或实施能力，符合、承认并承诺履行本招标文件各项规定的法人、其他组织或者自然人。</w:t>
      </w:r>
    </w:p>
    <w:p w14:paraId="4051D12F"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lastRenderedPageBreak/>
        <w:t>3.2符合本项目“招标公告”和“投标人须知前附表”中规定的合格投标人所必须具备的条件。</w:t>
      </w:r>
    </w:p>
    <w:p w14:paraId="1DD2BF4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3.3未被列入“信用中国”网站(www.creditchina.gov.cn)失信被执行人、企业经营异常名录、重大税收违法案件当事人名单的投标人；“中国政府采购网”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39000FE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（1）查询渠道：“信用中国”网站（www.creditchina.gov.cn）和“中国政府采购网”（www.ccgp.gov.cn）等相关网站。</w:t>
      </w:r>
    </w:p>
    <w:p w14:paraId="526E20D3"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（2）截止时间：同投标截止时间；</w:t>
      </w:r>
    </w:p>
    <w:p w14:paraId="65EE22AE"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14:paraId="7BB559D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14:paraId="77450EEE"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（5）投标人不良信用记录以采购人查询结果为准，采购人查询之后，网站信息发生的任何变更不再作为评审依据，投标人自行提供的与网站信息不一致的其他证明材料亦不作为评审依据。</w:t>
      </w:r>
    </w:p>
    <w:p w14:paraId="2F5AC1B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3.4单位负责人为同一人或者存在直接控股、管理关系的不同供应商，不得参加同一合同项下的政府采购活动；</w:t>
      </w:r>
    </w:p>
    <w:p w14:paraId="47C649B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3.5除单一来源采购项目外，为采购项目提供整体设计、规范编制或者项目管理、监理、检测等服务的供应商，不得再参加该采购项目的其他采购活动。</w:t>
      </w:r>
    </w:p>
    <w:p w14:paraId="1D05FEB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3.6“招标公告”和“投标人须知前附表”规定接受联合体投标的，除应符合本章第3.1项和3.2项要求外，还应遵守以下规定：</w:t>
      </w:r>
    </w:p>
    <w:p w14:paraId="0A089BA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（1）在投标文件中向采购人提交联合体协议书，明确联合体各方承担的工作和义务；</w:t>
      </w:r>
    </w:p>
    <w:p w14:paraId="074816DC"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（2）联合体中有同类资质的供应商按联合体分工承担相同工作的，应当按照资质等级较低的供应商确定资质等级；</w:t>
      </w:r>
    </w:p>
    <w:p w14:paraId="73A1AA7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（3）招标人根据采购项目的特殊要求规定投标人特定条件的，联合体各方中至少应当有一方符合采购规定的特定条件。</w:t>
      </w:r>
    </w:p>
    <w:p w14:paraId="1C14BDE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（4）联合体各方不得再单独参加或者与其</w:t>
      </w:r>
      <w:proofErr w:type="gramStart"/>
      <w:r w:rsidRPr="00276B9C">
        <w:rPr>
          <w:rFonts w:ascii="宋体" w:eastAsia="宋体" w:hAnsi="宋体" w:cs="宋体" w:hint="eastAsia"/>
          <w:sz w:val="21"/>
          <w:szCs w:val="21"/>
        </w:rPr>
        <w:t>他供应</w:t>
      </w:r>
      <w:proofErr w:type="gramEnd"/>
      <w:r w:rsidRPr="00276B9C">
        <w:rPr>
          <w:rFonts w:ascii="宋体" w:eastAsia="宋体" w:hAnsi="宋体" w:cs="宋体" w:hint="eastAsia"/>
          <w:sz w:val="21"/>
          <w:szCs w:val="21"/>
        </w:rPr>
        <w:t>商另外组成联合体参加同一合同项下的政府采购活动。</w:t>
      </w:r>
    </w:p>
    <w:p w14:paraId="62C6A66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（5）联合体各方应当共同与采购人签订采购合同，就采购合同约定的事项对采购人</w:t>
      </w:r>
      <w:r w:rsidR="003F6EA7" w:rsidRPr="00276B9C">
        <w:fldChar w:fldCharType="begin"/>
      </w:r>
      <w:r w:rsidR="003F6EA7" w:rsidRPr="00276B9C">
        <w:instrText xml:space="preserve"> HYPERLINK "https://baike.baidu.com/item/%E6%89%BF%E6%8B%85%E8%BF%9E%E5%B8%A6%E8%B4%A3%E4%BB%BB" \t "_blank" </w:instrText>
      </w:r>
      <w:r w:rsidR="003F6EA7" w:rsidRPr="00276B9C">
        <w:fldChar w:fldCharType="separate"/>
      </w:r>
      <w:r w:rsidRPr="00276B9C">
        <w:rPr>
          <w:rFonts w:ascii="宋体" w:eastAsia="宋体" w:hAnsi="宋体" w:cs="宋体" w:hint="eastAsia"/>
          <w:sz w:val="21"/>
          <w:szCs w:val="21"/>
        </w:rPr>
        <w:t>承担连带责任</w:t>
      </w:r>
      <w:r w:rsidR="003F6EA7" w:rsidRPr="00276B9C">
        <w:rPr>
          <w:rFonts w:ascii="宋体" w:eastAsia="宋体" w:hAnsi="宋体" w:cs="宋体"/>
          <w:sz w:val="21"/>
          <w:szCs w:val="21"/>
        </w:rPr>
        <w:fldChar w:fldCharType="end"/>
      </w:r>
      <w:r w:rsidRPr="00276B9C">
        <w:rPr>
          <w:rFonts w:ascii="宋体" w:eastAsia="宋体" w:hAnsi="宋体" w:cs="宋体" w:hint="eastAsia"/>
          <w:sz w:val="21"/>
          <w:szCs w:val="21"/>
        </w:rPr>
        <w:t>。</w:t>
      </w:r>
    </w:p>
    <w:p w14:paraId="79EB9D6E"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3.7 法律、行政法规规定的其他条件。</w:t>
      </w:r>
    </w:p>
    <w:p w14:paraId="5F036C23"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4．合格的货物和服务</w:t>
      </w:r>
    </w:p>
    <w:p w14:paraId="21585934"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lastRenderedPageBreak/>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5562D53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4.2 投标人所提供的服务应当没有侵犯任何第三方的知识产权、技术秘密等合法权利。</w:t>
      </w:r>
    </w:p>
    <w:p w14:paraId="4B9B6B9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4.3 如采购人所采购产品为政府强制采购的节能产品，投标人所投产品的品牌及型号必须为《节能产品政府采购清单（投标截止时间前最新一期）》中的产品，并提供证明文件，否则其投标将被拒绝。</w:t>
      </w:r>
    </w:p>
    <w:p w14:paraId="247B3EF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4.4 投标人所投产品如被列入财政部与国家主管部门颁发的节能产品目录或环境标志产品目录，应提供相关证明，在评标时予以优先采购。</w:t>
      </w:r>
    </w:p>
    <w:p w14:paraId="272AA18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14:paraId="2982B8A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4.6 投标人所投产品如被列入《信息安全产品强制性认证目录》，则该产品应具备中国信息安全认证中心颁发的《</w:t>
      </w:r>
      <w:r w:rsidR="003F6EA7" w:rsidRPr="00276B9C">
        <w:fldChar w:fldCharType="begin"/>
      </w:r>
      <w:r w:rsidR="003F6EA7" w:rsidRPr="00276B9C">
        <w:instrText xml:space="preserve"> HYPERLINK "http://www.cnca.gov.cn/cnca/zwxx/ggxx/images/2010/07/19/A6C32D2A507AC2A38326896013A67542.doc" \t "_blank" </w:instrText>
      </w:r>
      <w:r w:rsidR="003F6EA7" w:rsidRPr="00276B9C">
        <w:fldChar w:fldCharType="separate"/>
      </w:r>
      <w:r w:rsidRPr="00276B9C">
        <w:rPr>
          <w:rFonts w:ascii="宋体" w:eastAsia="宋体" w:hAnsi="宋体" w:cs="宋体" w:hint="eastAsia"/>
          <w:sz w:val="21"/>
          <w:szCs w:val="21"/>
        </w:rPr>
        <w:t>中国国家信息安全产品认证证书</w:t>
      </w:r>
      <w:r w:rsidR="003F6EA7" w:rsidRPr="00276B9C">
        <w:rPr>
          <w:rFonts w:ascii="宋体" w:eastAsia="宋体" w:hAnsi="宋体" w:cs="宋体"/>
          <w:sz w:val="21"/>
          <w:szCs w:val="21"/>
        </w:rPr>
        <w:fldChar w:fldCharType="end"/>
      </w:r>
      <w:r w:rsidRPr="00276B9C">
        <w:rPr>
          <w:rFonts w:ascii="宋体" w:eastAsia="宋体" w:hAnsi="宋体" w:cs="宋体" w:hint="eastAsia"/>
          <w:sz w:val="21"/>
          <w:szCs w:val="21"/>
        </w:rPr>
        <w:t>》。投标人不能提供超出此目录范畴外的替代品。</w:t>
      </w:r>
    </w:p>
    <w:p w14:paraId="16F333B1"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5．投标费用</w:t>
      </w:r>
    </w:p>
    <w:p w14:paraId="0B12D04A"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不论投标的结果如何，投标人均应自行承担所有与投标有关的全部费用，招标人在任何情况下均无义务和责任承担这些费用。</w:t>
      </w:r>
    </w:p>
    <w:p w14:paraId="6BCD6931"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6．信息发布</w:t>
      </w:r>
    </w:p>
    <w:p w14:paraId="4249737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16E05176"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7.采购代理机构代理费用收取标准和方式</w:t>
      </w:r>
    </w:p>
    <w:p w14:paraId="36A1E78C"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7.1 收取标准:按照中标合同金额的比例收取。详见投标人须知前附表。</w:t>
      </w:r>
    </w:p>
    <w:p w14:paraId="7C3CAAD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7.2 收取方式：一次性以银行划账、电汇、汇票或支票的形式支付。</w:t>
      </w:r>
    </w:p>
    <w:p w14:paraId="3E73EBA7"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8. 其他</w:t>
      </w:r>
    </w:p>
    <w:p w14:paraId="002439D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本“投标人须知”的条款如与“招标公告”、“项目需求”、“投标人须知前附表”和“资格审查与评标”就同一内容的表述不一致的，以“招标公告”、“ 项目需求”、 “投标人须知前附表”和“资格审查与评标”中规定的内容为准。</w:t>
      </w:r>
    </w:p>
    <w:p w14:paraId="08CAB9BB" w14:textId="77777777" w:rsidR="001A198D" w:rsidRPr="00276B9C" w:rsidRDefault="001A198D">
      <w:pPr>
        <w:autoSpaceDE w:val="0"/>
        <w:autoSpaceDN w:val="0"/>
        <w:spacing w:line="360" w:lineRule="auto"/>
        <w:contextualSpacing/>
        <w:rPr>
          <w:rFonts w:ascii="宋体" w:eastAsia="宋体" w:hAnsi="宋体" w:cs="宋体"/>
          <w:sz w:val="21"/>
          <w:szCs w:val="21"/>
        </w:rPr>
      </w:pPr>
    </w:p>
    <w:p w14:paraId="6443F441" w14:textId="77777777" w:rsidR="001A198D" w:rsidRPr="00276B9C" w:rsidRDefault="00D56545">
      <w:pPr>
        <w:tabs>
          <w:tab w:val="left" w:pos="1260"/>
        </w:tabs>
        <w:autoSpaceDE w:val="0"/>
        <w:autoSpaceDN w:val="0"/>
        <w:spacing w:line="360" w:lineRule="auto"/>
        <w:contextualSpacing/>
        <w:jc w:val="center"/>
        <w:rPr>
          <w:rFonts w:ascii="宋体" w:eastAsia="宋体" w:hAnsi="宋体" w:cs="宋体"/>
          <w:b/>
          <w:sz w:val="21"/>
          <w:szCs w:val="21"/>
        </w:rPr>
      </w:pPr>
      <w:r w:rsidRPr="00276B9C">
        <w:rPr>
          <w:rFonts w:ascii="宋体" w:eastAsia="宋体" w:hAnsi="宋体" w:cs="宋体" w:hint="eastAsia"/>
          <w:b/>
          <w:sz w:val="21"/>
          <w:szCs w:val="21"/>
        </w:rPr>
        <w:t>二、招标文件说明</w:t>
      </w:r>
    </w:p>
    <w:p w14:paraId="1DFE481C"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lastRenderedPageBreak/>
        <w:t>9．招标文件构成</w:t>
      </w:r>
    </w:p>
    <w:p w14:paraId="3F2110F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9.1 招标文件由以下部分组成：</w:t>
      </w:r>
    </w:p>
    <w:p w14:paraId="7293E549"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（1）招标公告</w:t>
      </w:r>
    </w:p>
    <w:p w14:paraId="2ED0056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（2）项目需求</w:t>
      </w:r>
    </w:p>
    <w:p w14:paraId="7D6BF8D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（3）投标人须知前附表</w:t>
      </w:r>
    </w:p>
    <w:p w14:paraId="32362154"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（4）投标人须知</w:t>
      </w:r>
    </w:p>
    <w:p w14:paraId="61A96975"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（5）政府采购政策功能</w:t>
      </w:r>
    </w:p>
    <w:p w14:paraId="3B3F9475"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（6）资格审查与评标</w:t>
      </w:r>
    </w:p>
    <w:p w14:paraId="112F1603"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（7）合同条款及格式</w:t>
      </w:r>
    </w:p>
    <w:p w14:paraId="566C2BD5"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（8）投标文件有关格式</w:t>
      </w:r>
    </w:p>
    <w:p w14:paraId="0EDA73CE"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（9）本项目招标文件的澄清、答复、修改、补充内容（如有的话）</w:t>
      </w:r>
    </w:p>
    <w:p w14:paraId="6D996F1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32489E1A"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26E61AF2"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10.现场考察、开标前答疑会</w:t>
      </w:r>
    </w:p>
    <w:p w14:paraId="64A48509"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10.1 招标人根据采购项目的具体情况，可以在招标文件公告期满后，组织已获取招标文件的潜在投标人现场考察或者召开开标前答疑会。</w:t>
      </w:r>
    </w:p>
    <w:p w14:paraId="1690A348"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5D4C20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10.2 招标人组织现场考察或者召开答疑会的，应当在招标文件中载明，或者在招标文件公告期满后在财政部门指定的政府采购信息发布媒体发布更正公告。</w:t>
      </w:r>
    </w:p>
    <w:p w14:paraId="0E25056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76B9C">
        <w:rPr>
          <w:rFonts w:ascii="宋体" w:eastAsia="宋体" w:hAnsi="宋体" w:cs="宋体" w:hint="eastAsia"/>
          <w:sz w:val="21"/>
          <w:szCs w:val="21"/>
        </w:rPr>
        <w:t>作出</w:t>
      </w:r>
      <w:proofErr w:type="gramEnd"/>
      <w:r w:rsidRPr="00276B9C">
        <w:rPr>
          <w:rFonts w:ascii="宋体" w:eastAsia="宋体" w:hAnsi="宋体" w:cs="宋体" w:hint="eastAsia"/>
          <w:sz w:val="21"/>
          <w:szCs w:val="21"/>
        </w:rPr>
        <w:t>的判断和决策负责。</w:t>
      </w:r>
    </w:p>
    <w:p w14:paraId="3D4C0480"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10.4 现场考察及参加开标前答疑会所发生的费用及一切责任由投标人自行承担。</w:t>
      </w:r>
    </w:p>
    <w:p w14:paraId="28556710"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11.招标文件的澄清或修改</w:t>
      </w:r>
    </w:p>
    <w:p w14:paraId="6F5F8C0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11.1 在投标截止期前，无论出于何种原因，招标人可主动地或在解答潜在投标人提出的澄清问题时对招标文件进行修改。</w:t>
      </w:r>
    </w:p>
    <w:p w14:paraId="3F8AEF3C"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lastRenderedPageBreak/>
        <w:t>11.2招标人可以对已发出的招标文件进行必要的澄清或者修改。澄清或者修改的内容可能影响投标文件编制的，招标人将在投标截止时间15日前，在财政部门指定的政府采购信息发布媒体发布更正公告。</w:t>
      </w:r>
    </w:p>
    <w:p w14:paraId="5008A7CA"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11.3 澄清或修改公告的内容为招标文件的组成部分，并对投标人具有约束力。当招标文件与澄清或修改公告就同一内容的表述不一致时，以最后发出的文件内容为准。</w:t>
      </w:r>
    </w:p>
    <w:p w14:paraId="7719C5CC"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11.4 如果澄清或者修改发出的时间距规定的投标截止时间不足15日，招标人将顺延提交投标文件的截止时间。</w:t>
      </w:r>
    </w:p>
    <w:p w14:paraId="32C62603" w14:textId="77777777" w:rsidR="001A198D" w:rsidRPr="00276B9C" w:rsidRDefault="001A198D">
      <w:pPr>
        <w:autoSpaceDE w:val="0"/>
        <w:autoSpaceDN w:val="0"/>
        <w:spacing w:line="360" w:lineRule="auto"/>
        <w:contextualSpacing/>
        <w:rPr>
          <w:rFonts w:ascii="宋体" w:eastAsia="宋体" w:hAnsi="宋体" w:cs="宋体"/>
          <w:sz w:val="21"/>
          <w:szCs w:val="21"/>
        </w:rPr>
      </w:pPr>
    </w:p>
    <w:p w14:paraId="76AD0127" w14:textId="77777777" w:rsidR="001A198D" w:rsidRPr="00276B9C" w:rsidRDefault="00D56545">
      <w:pPr>
        <w:tabs>
          <w:tab w:val="left" w:pos="1260"/>
        </w:tabs>
        <w:autoSpaceDE w:val="0"/>
        <w:autoSpaceDN w:val="0"/>
        <w:spacing w:line="360" w:lineRule="auto"/>
        <w:contextualSpacing/>
        <w:jc w:val="center"/>
        <w:rPr>
          <w:rFonts w:ascii="宋体" w:eastAsia="宋体" w:hAnsi="宋体" w:cs="宋体"/>
          <w:b/>
          <w:sz w:val="21"/>
          <w:szCs w:val="21"/>
        </w:rPr>
      </w:pPr>
      <w:r w:rsidRPr="00276B9C">
        <w:rPr>
          <w:rFonts w:ascii="宋体" w:eastAsia="宋体" w:hAnsi="宋体" w:cs="宋体" w:hint="eastAsia"/>
          <w:b/>
          <w:sz w:val="21"/>
          <w:szCs w:val="21"/>
        </w:rPr>
        <w:t>三、投标文件的编制</w:t>
      </w:r>
    </w:p>
    <w:p w14:paraId="66121A9E"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12． 投标的语言及计量单位</w:t>
      </w:r>
    </w:p>
    <w:p w14:paraId="5F941D80"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12．1 投标人提交的投标文件以及投标人与招标人就有关投标事宜的所有来往书面文件均应使用中文。除签名、盖章、专用名称等特殊情形外，以中文以外的文字表述的投标文件视同未提供。</w:t>
      </w:r>
    </w:p>
    <w:p w14:paraId="503CAC3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12.2 投标计量单位，招标文件已有明确规定的，使用招标文件规定的计量单位；招标文件没有规定的，一律采用中华人民共和国法定计量单位。</w:t>
      </w:r>
    </w:p>
    <w:p w14:paraId="42A879D9"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13. 投标报价</w:t>
      </w:r>
    </w:p>
    <w:p w14:paraId="545763EE"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13.1 本次招标项目的投标均以人民币为计算单位。</w:t>
      </w:r>
    </w:p>
    <w:p w14:paraId="37A18318"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13.2 采购人不得向投标人索要或者接受其给予的赠品、回扣或者与采购无关的其他商品、服务。</w:t>
      </w:r>
    </w:p>
    <w:p w14:paraId="4A2EFD3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13.3 投标人应对项目要求的全部内容进行报价，少报漏报将导致其投标为非实质性响应予以拒绝。</w:t>
      </w:r>
    </w:p>
    <w:p w14:paraId="07B439F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14:paraId="2820613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13.5 本项目所涉及的费用均包含在投标报价中。投标人对每种货物或服务只允许有一个报价，不接受选择性报价，否则，在评标时将其视为无效投标</w:t>
      </w:r>
    </w:p>
    <w:p w14:paraId="7D3D71EF"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13.6 本次招标不接受可选择或可调整的投标方案和报价，任何有选择的或可调整的投标方案和报价将被视为非实质性响应投标而作无效投标处理。</w:t>
      </w:r>
    </w:p>
    <w:p w14:paraId="3948D58F"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3A35B2F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13.8 最低报价不能作为中标的保证。</w:t>
      </w:r>
    </w:p>
    <w:p w14:paraId="39200D78"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14．投标有效期</w:t>
      </w:r>
    </w:p>
    <w:p w14:paraId="1DB1769C"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lastRenderedPageBreak/>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30BECBCC" w14:textId="76C10E8E"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14.</w:t>
      </w:r>
      <w:r w:rsidR="003F6EA7" w:rsidRPr="00276B9C">
        <w:rPr>
          <w:rFonts w:ascii="宋体" w:eastAsia="宋体" w:hAnsi="宋体" w:cs="宋体"/>
          <w:sz w:val="21"/>
          <w:szCs w:val="21"/>
        </w:rPr>
        <w:t>2</w:t>
      </w:r>
      <w:r w:rsidRPr="00276B9C">
        <w:rPr>
          <w:rFonts w:ascii="宋体" w:eastAsia="宋体" w:hAnsi="宋体" w:cs="宋体" w:hint="eastAsia"/>
          <w:sz w:val="21"/>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229D1B4A" w14:textId="7EC080FB"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14.</w:t>
      </w:r>
      <w:r w:rsidR="000317F5" w:rsidRPr="00276B9C">
        <w:rPr>
          <w:rFonts w:ascii="宋体" w:eastAsia="宋体" w:hAnsi="宋体" w:cs="宋体"/>
          <w:sz w:val="21"/>
          <w:szCs w:val="21"/>
        </w:rPr>
        <w:t>3</w:t>
      </w:r>
      <w:r w:rsidRPr="00276B9C">
        <w:rPr>
          <w:rFonts w:ascii="宋体" w:eastAsia="宋体" w:hAnsi="宋体" w:cs="宋体" w:hint="eastAsia"/>
          <w:sz w:val="21"/>
          <w:szCs w:val="21"/>
        </w:rPr>
        <w:t>中标人的投标文件作为项目合同的附件，其有效期至中标人全部合同义务履行完毕为止。</w:t>
      </w:r>
    </w:p>
    <w:p w14:paraId="002CB8FC"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15．投标文件构成</w:t>
      </w:r>
    </w:p>
    <w:p w14:paraId="4EC13985"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15.1 投标文件的构成应符合法律法规及招标文件的要求。</w:t>
      </w:r>
    </w:p>
    <w:p w14:paraId="65C86FF8"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15.2 投标人应当按照招标文件的要求编制投标文件。投标文件应当对招标文件提出的要求和条件</w:t>
      </w:r>
      <w:proofErr w:type="gramStart"/>
      <w:r w:rsidRPr="00276B9C">
        <w:rPr>
          <w:rFonts w:ascii="宋体" w:eastAsia="宋体" w:hAnsi="宋体" w:cs="宋体" w:hint="eastAsia"/>
          <w:sz w:val="21"/>
          <w:szCs w:val="21"/>
        </w:rPr>
        <w:t>作出</w:t>
      </w:r>
      <w:proofErr w:type="gramEnd"/>
      <w:r w:rsidRPr="00276B9C">
        <w:rPr>
          <w:rFonts w:ascii="宋体" w:eastAsia="宋体" w:hAnsi="宋体" w:cs="宋体" w:hint="eastAsia"/>
          <w:sz w:val="21"/>
          <w:szCs w:val="21"/>
        </w:rPr>
        <w:t>明确响应。</w:t>
      </w:r>
    </w:p>
    <w:p w14:paraId="557C5E5A"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15.3 投标文件由资格证明材料、符合性证明材料、其它材料等组成。</w:t>
      </w:r>
    </w:p>
    <w:p w14:paraId="1F3C73B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D2F34B3"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 xml:space="preserve">15.5 </w:t>
      </w:r>
      <w:proofErr w:type="gramStart"/>
      <w:r w:rsidRPr="00276B9C">
        <w:rPr>
          <w:rFonts w:ascii="宋体" w:eastAsia="宋体" w:hAnsi="宋体" w:cs="宋体" w:hint="eastAsia"/>
          <w:sz w:val="21"/>
          <w:szCs w:val="21"/>
        </w:rPr>
        <w:t>投标人拟排本</w:t>
      </w:r>
      <w:proofErr w:type="gramEnd"/>
      <w:r w:rsidRPr="00276B9C">
        <w:rPr>
          <w:rFonts w:ascii="宋体" w:eastAsia="宋体" w:hAnsi="宋体" w:cs="宋体" w:hint="eastAsia"/>
          <w:sz w:val="21"/>
          <w:szCs w:val="21"/>
        </w:rPr>
        <w:t>项目人员必须为未担任其他项目管理人员。需提供相关内容承诺函，</w:t>
      </w:r>
      <w:proofErr w:type="gramStart"/>
      <w:r w:rsidRPr="00276B9C">
        <w:rPr>
          <w:rFonts w:ascii="宋体" w:eastAsia="宋体" w:hAnsi="宋体" w:cs="宋体" w:hint="eastAsia"/>
          <w:sz w:val="21"/>
          <w:szCs w:val="21"/>
        </w:rPr>
        <w:t>无提供</w:t>
      </w:r>
      <w:proofErr w:type="gramEnd"/>
      <w:r w:rsidRPr="00276B9C">
        <w:rPr>
          <w:rFonts w:ascii="宋体" w:eastAsia="宋体" w:hAnsi="宋体" w:cs="宋体" w:hint="eastAsia"/>
          <w:sz w:val="21"/>
          <w:szCs w:val="21"/>
        </w:rPr>
        <w:t>者将被否决其投标。</w:t>
      </w:r>
    </w:p>
    <w:p w14:paraId="4705AA58"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16.投标文件格式</w:t>
      </w:r>
    </w:p>
    <w:p w14:paraId="3F64BA6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投标人应按招标文件提供的格式编写投标文件。招标文件未提供标准格式的投标人可自行拟定。</w:t>
      </w:r>
    </w:p>
    <w:p w14:paraId="1650B3E1" w14:textId="77777777" w:rsidR="001A198D" w:rsidRPr="00276B9C" w:rsidRDefault="00D56545">
      <w:pPr>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17.投标保证金（无投标保证金）</w:t>
      </w:r>
    </w:p>
    <w:p w14:paraId="31116EC5"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1</w:t>
      </w:r>
      <w:r w:rsidRPr="00276B9C">
        <w:rPr>
          <w:rFonts w:ascii="宋体" w:eastAsia="宋体" w:hAnsi="宋体" w:cs="宋体" w:hint="eastAsia"/>
          <w:b/>
          <w:sz w:val="21"/>
          <w:szCs w:val="21"/>
        </w:rPr>
        <w:t>8</w:t>
      </w:r>
      <w:r w:rsidRPr="00276B9C">
        <w:rPr>
          <w:rFonts w:ascii="宋体" w:eastAsia="宋体" w:hAnsi="宋体" w:cs="宋体" w:hint="eastAsia"/>
          <w:b/>
          <w:sz w:val="21"/>
          <w:szCs w:val="21"/>
          <w:lang w:val="zh-CN"/>
        </w:rPr>
        <w:t>. 投标文件的数量和签署盖章</w:t>
      </w:r>
    </w:p>
    <w:p w14:paraId="04D33F9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18.1 投标人应提交投标文件份数见“投标人须知前附表”。</w:t>
      </w:r>
    </w:p>
    <w:p w14:paraId="373BCE1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18.2 在招标文件中已明示需盖章及签名之处，按照要求签字、盖章。</w:t>
      </w:r>
    </w:p>
    <w:p w14:paraId="0C5E055A" w14:textId="77777777" w:rsidR="001A198D" w:rsidRPr="00276B9C" w:rsidRDefault="001A198D">
      <w:pPr>
        <w:tabs>
          <w:tab w:val="left" w:pos="1260"/>
        </w:tabs>
        <w:autoSpaceDE w:val="0"/>
        <w:autoSpaceDN w:val="0"/>
        <w:spacing w:line="360" w:lineRule="auto"/>
        <w:contextualSpacing/>
        <w:rPr>
          <w:rFonts w:ascii="宋体" w:eastAsia="宋体" w:hAnsi="宋体" w:cs="宋体"/>
          <w:sz w:val="21"/>
          <w:szCs w:val="21"/>
          <w:lang w:val="zh-CN"/>
        </w:rPr>
      </w:pPr>
    </w:p>
    <w:p w14:paraId="0DFFFBA1" w14:textId="77777777" w:rsidR="001A198D" w:rsidRPr="00276B9C" w:rsidRDefault="00D56545">
      <w:pPr>
        <w:tabs>
          <w:tab w:val="left" w:pos="1260"/>
        </w:tabs>
        <w:autoSpaceDE w:val="0"/>
        <w:autoSpaceDN w:val="0"/>
        <w:spacing w:line="360" w:lineRule="auto"/>
        <w:contextualSpacing/>
        <w:jc w:val="center"/>
        <w:rPr>
          <w:rFonts w:ascii="宋体" w:eastAsia="宋体" w:hAnsi="宋体" w:cs="宋体"/>
          <w:b/>
          <w:sz w:val="21"/>
          <w:szCs w:val="21"/>
        </w:rPr>
      </w:pPr>
      <w:r w:rsidRPr="00276B9C">
        <w:rPr>
          <w:rFonts w:ascii="宋体" w:eastAsia="宋体" w:hAnsi="宋体" w:cs="宋体" w:hint="eastAsia"/>
          <w:b/>
          <w:sz w:val="21"/>
          <w:szCs w:val="21"/>
        </w:rPr>
        <w:t>四、投标文件的递交</w:t>
      </w:r>
    </w:p>
    <w:p w14:paraId="3065103A"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rPr>
        <w:t>19</w:t>
      </w:r>
      <w:r w:rsidRPr="00276B9C">
        <w:rPr>
          <w:rFonts w:ascii="宋体" w:eastAsia="宋体" w:hAnsi="宋体" w:cs="宋体" w:hint="eastAsia"/>
          <w:b/>
          <w:sz w:val="21"/>
          <w:szCs w:val="21"/>
          <w:lang w:val="zh-CN"/>
        </w:rPr>
        <w:t>.投标文件的密封（不要求）</w:t>
      </w:r>
    </w:p>
    <w:p w14:paraId="302C5883"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rPr>
        <w:t>20</w:t>
      </w:r>
      <w:r w:rsidRPr="00276B9C">
        <w:rPr>
          <w:rFonts w:ascii="宋体" w:eastAsia="宋体" w:hAnsi="宋体" w:cs="宋体" w:hint="eastAsia"/>
          <w:b/>
          <w:sz w:val="21"/>
          <w:szCs w:val="21"/>
          <w:lang w:val="zh-CN"/>
        </w:rPr>
        <w:t>．投标截止时间</w:t>
      </w:r>
    </w:p>
    <w:p w14:paraId="304C7275"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20.1 投标人必须在“招标公告”和“投标人须知前附表”中规定的投标截止时间前，将加密电子响应文件（.file格式）通过《全国公共资源交易平台(河南省▪许昌市)》公共资</w:t>
      </w:r>
      <w:r w:rsidRPr="00276B9C">
        <w:rPr>
          <w:rFonts w:ascii="宋体" w:eastAsia="宋体" w:hAnsi="宋体" w:cs="宋体" w:hint="eastAsia"/>
          <w:sz w:val="21"/>
          <w:szCs w:val="21"/>
        </w:rPr>
        <w:lastRenderedPageBreak/>
        <w:t>源交易系统成功上传。在提交截止时间以后上传的响应文件，采购人、采购代理机构将予以拒绝。</w:t>
      </w:r>
    </w:p>
    <w:p w14:paraId="7FCFB64F"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20.2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5E9203A9"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rPr>
        <w:t>21</w:t>
      </w:r>
      <w:r w:rsidRPr="00276B9C">
        <w:rPr>
          <w:rFonts w:ascii="宋体" w:eastAsia="宋体" w:hAnsi="宋体" w:cs="宋体" w:hint="eastAsia"/>
          <w:b/>
          <w:sz w:val="21"/>
          <w:szCs w:val="21"/>
          <w:lang w:val="zh-CN"/>
        </w:rPr>
        <w:t>. 迟交的投标文件</w:t>
      </w:r>
    </w:p>
    <w:p w14:paraId="22A35A1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投标截止时间之后送达/上传的投标文件，招标人将拒绝接收。</w:t>
      </w:r>
    </w:p>
    <w:p w14:paraId="6FC4DDB4"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2</w:t>
      </w:r>
      <w:r w:rsidRPr="00276B9C">
        <w:rPr>
          <w:rFonts w:ascii="宋体" w:eastAsia="宋体" w:hAnsi="宋体" w:cs="宋体" w:hint="eastAsia"/>
          <w:b/>
          <w:sz w:val="21"/>
          <w:szCs w:val="21"/>
        </w:rPr>
        <w:t>2</w:t>
      </w:r>
      <w:r w:rsidRPr="00276B9C">
        <w:rPr>
          <w:rFonts w:ascii="宋体" w:eastAsia="宋体" w:hAnsi="宋体" w:cs="宋体" w:hint="eastAsia"/>
          <w:b/>
          <w:sz w:val="21"/>
          <w:szCs w:val="21"/>
          <w:lang w:val="zh-CN"/>
        </w:rPr>
        <w:t>. 投标文件的修改和撤回</w:t>
      </w:r>
    </w:p>
    <w:p w14:paraId="6E7A340E"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22.1 投标人应当在投标截止时间前完成电子投标文件的提交，可以补充、修改或撤回。投标截止时间前未完成电子投标文件提交、取得“投标文件提交回执单”的，视为撤回投标文件。</w:t>
      </w:r>
    </w:p>
    <w:p w14:paraId="612BEC0E"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22.2投标人在递交投标文件后，可以撤回其投标，但投标人必须在规定的投标截止时间前以书面形式告知招标人。</w:t>
      </w:r>
    </w:p>
    <w:p w14:paraId="7453CAFE"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rPr>
        <w:t>23</w:t>
      </w:r>
      <w:r w:rsidRPr="00276B9C">
        <w:rPr>
          <w:rFonts w:ascii="宋体" w:eastAsia="宋体" w:hAnsi="宋体" w:cs="宋体" w:hint="eastAsia"/>
          <w:b/>
          <w:sz w:val="21"/>
          <w:szCs w:val="21"/>
          <w:lang w:val="zh-CN"/>
        </w:rPr>
        <w:t>．除投标人须知前附表另有规定外，投标人所提交的电子投标文件不予退还。</w:t>
      </w:r>
    </w:p>
    <w:p w14:paraId="4D9F594D" w14:textId="77777777" w:rsidR="001A198D" w:rsidRPr="00276B9C" w:rsidRDefault="00D56545">
      <w:pPr>
        <w:tabs>
          <w:tab w:val="left" w:pos="1260"/>
        </w:tabs>
        <w:autoSpaceDE w:val="0"/>
        <w:autoSpaceDN w:val="0"/>
        <w:spacing w:line="360" w:lineRule="auto"/>
        <w:contextualSpacing/>
        <w:jc w:val="center"/>
        <w:rPr>
          <w:rFonts w:ascii="宋体" w:eastAsia="宋体" w:hAnsi="宋体" w:cs="宋体"/>
          <w:b/>
          <w:sz w:val="21"/>
          <w:szCs w:val="21"/>
        </w:rPr>
      </w:pPr>
      <w:r w:rsidRPr="00276B9C">
        <w:rPr>
          <w:rFonts w:ascii="宋体" w:eastAsia="宋体" w:hAnsi="宋体" w:cs="宋体" w:hint="eastAsia"/>
          <w:b/>
          <w:sz w:val="21"/>
          <w:szCs w:val="21"/>
        </w:rPr>
        <w:t>五、开标和评标</w:t>
      </w:r>
    </w:p>
    <w:p w14:paraId="7531AF85"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2</w:t>
      </w:r>
      <w:r w:rsidRPr="00276B9C">
        <w:rPr>
          <w:rFonts w:ascii="宋体" w:eastAsia="宋体" w:hAnsi="宋体" w:cs="宋体" w:hint="eastAsia"/>
          <w:b/>
          <w:sz w:val="21"/>
          <w:szCs w:val="21"/>
        </w:rPr>
        <w:t>4</w:t>
      </w:r>
      <w:r w:rsidRPr="00276B9C">
        <w:rPr>
          <w:rFonts w:ascii="宋体" w:eastAsia="宋体" w:hAnsi="宋体" w:cs="宋体" w:hint="eastAsia"/>
          <w:b/>
          <w:sz w:val="21"/>
          <w:szCs w:val="21"/>
          <w:lang w:val="zh-CN"/>
        </w:rPr>
        <w:t>. 开标</w:t>
      </w:r>
    </w:p>
    <w:p w14:paraId="0E27654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24.1 招标人将按招标文件规定的时间和地点组织公开开标。开标由代理机构主持，邀请投标人参加。评标委员会成员不得参加开标活动。</w:t>
      </w:r>
    </w:p>
    <w:p w14:paraId="1864EDE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24.2 招标人应当对开标、评标现场活动进行全程录音录像。录音录像应当清晰可辨，音像资料作为采购文件一并存档。</w:t>
      </w:r>
    </w:p>
    <w:p w14:paraId="73073E4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2</w:t>
      </w:r>
      <w:r w:rsidRPr="00276B9C">
        <w:rPr>
          <w:rFonts w:ascii="宋体" w:eastAsia="宋体" w:hAnsi="宋体" w:cs="宋体" w:hint="eastAsia"/>
          <w:sz w:val="21"/>
          <w:szCs w:val="21"/>
        </w:rPr>
        <w:t>4</w:t>
      </w:r>
      <w:r w:rsidRPr="00276B9C">
        <w:rPr>
          <w:rFonts w:ascii="宋体" w:eastAsia="宋体" w:hAnsi="宋体" w:cs="宋体" w:hint="eastAsia"/>
          <w:sz w:val="21"/>
          <w:szCs w:val="21"/>
          <w:lang w:val="zh-CN"/>
        </w:rPr>
        <w:t>.3开标时，由代理机构开通</w:t>
      </w:r>
      <w:proofErr w:type="gramStart"/>
      <w:r w:rsidRPr="00276B9C">
        <w:rPr>
          <w:rFonts w:ascii="宋体" w:eastAsia="宋体" w:hAnsi="宋体" w:cs="宋体" w:hint="eastAsia"/>
          <w:sz w:val="21"/>
          <w:szCs w:val="21"/>
          <w:lang w:val="zh-CN"/>
        </w:rPr>
        <w:t>远程不</w:t>
      </w:r>
      <w:proofErr w:type="gramEnd"/>
      <w:r w:rsidRPr="00276B9C">
        <w:rPr>
          <w:rFonts w:ascii="宋体" w:eastAsia="宋体" w:hAnsi="宋体" w:cs="宋体" w:hint="eastAsia"/>
          <w:sz w:val="21"/>
          <w:szCs w:val="21"/>
          <w:lang w:val="zh-CN"/>
        </w:rPr>
        <w:t>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77EC6288"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rPr>
        <w:t>24</w:t>
      </w:r>
      <w:r w:rsidRPr="00276B9C">
        <w:rPr>
          <w:rFonts w:ascii="宋体" w:eastAsia="宋体" w:hAnsi="宋体" w:cs="宋体" w:hint="eastAsia"/>
          <w:sz w:val="21"/>
          <w:szCs w:val="21"/>
          <w:lang w:val="zh-CN"/>
        </w:rPr>
        <w:t>.4电子投标文件的解密。全流程电子化交易项目电子投标文件采用双重加密。解密需分标段进行两次解密。</w:t>
      </w:r>
    </w:p>
    <w:p w14:paraId="428D05A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rPr>
        <w:t>24</w:t>
      </w:r>
      <w:r w:rsidRPr="00276B9C">
        <w:rPr>
          <w:rFonts w:ascii="宋体" w:eastAsia="宋体" w:hAnsi="宋体" w:cs="宋体" w:hint="eastAsia"/>
          <w:sz w:val="21"/>
          <w:szCs w:val="21"/>
          <w:lang w:val="zh-CN"/>
        </w:rPr>
        <w:t>.5投标人解密：投标人使用本单位CA数字证书远程进行解密。</w:t>
      </w:r>
    </w:p>
    <w:p w14:paraId="371E901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rPr>
        <w:t>24</w:t>
      </w:r>
      <w:r w:rsidRPr="00276B9C">
        <w:rPr>
          <w:rFonts w:ascii="宋体" w:eastAsia="宋体" w:hAnsi="宋体" w:cs="宋体" w:hint="eastAsia"/>
          <w:sz w:val="21"/>
          <w:szCs w:val="21"/>
          <w:lang w:val="zh-CN"/>
        </w:rPr>
        <w:t>.6代理机构解密：代理机构按电子投标文件到达交易系统的先后顺序，使用本单位CA数字证书进行再次解密。</w:t>
      </w:r>
    </w:p>
    <w:p w14:paraId="2A8A9394"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2</w:t>
      </w:r>
      <w:r w:rsidRPr="00276B9C">
        <w:rPr>
          <w:rFonts w:ascii="宋体" w:eastAsia="宋体" w:hAnsi="宋体" w:cs="宋体" w:hint="eastAsia"/>
          <w:sz w:val="21"/>
          <w:szCs w:val="21"/>
        </w:rPr>
        <w:t>4</w:t>
      </w:r>
      <w:r w:rsidRPr="00276B9C">
        <w:rPr>
          <w:rFonts w:ascii="宋体" w:eastAsia="宋体" w:hAnsi="宋体" w:cs="宋体" w:hint="eastAsia"/>
          <w:sz w:val="21"/>
          <w:szCs w:val="21"/>
          <w:lang w:val="zh-CN"/>
        </w:rPr>
        <w:t>.7因投标人原因电子投标文件解密失败的，其投标将被拒绝。</w:t>
      </w:r>
    </w:p>
    <w:p w14:paraId="214C6AB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2</w:t>
      </w:r>
      <w:r w:rsidRPr="00276B9C">
        <w:rPr>
          <w:rFonts w:ascii="宋体" w:eastAsia="宋体" w:hAnsi="宋体" w:cs="宋体" w:hint="eastAsia"/>
          <w:sz w:val="21"/>
          <w:szCs w:val="21"/>
        </w:rPr>
        <w:t>4</w:t>
      </w:r>
      <w:r w:rsidRPr="00276B9C">
        <w:rPr>
          <w:rFonts w:ascii="宋体" w:eastAsia="宋体" w:hAnsi="宋体" w:cs="宋体" w:hint="eastAsia"/>
          <w:sz w:val="21"/>
          <w:szCs w:val="21"/>
          <w:lang w:val="zh-CN"/>
        </w:rPr>
        <w:t>.8投标人不足3家的，不得开标。</w:t>
      </w:r>
    </w:p>
    <w:p w14:paraId="0BA688B5"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2</w:t>
      </w:r>
      <w:r w:rsidRPr="00276B9C">
        <w:rPr>
          <w:rFonts w:ascii="宋体" w:eastAsia="宋体" w:hAnsi="宋体" w:cs="宋体" w:hint="eastAsia"/>
          <w:sz w:val="21"/>
          <w:szCs w:val="21"/>
        </w:rPr>
        <w:t>4</w:t>
      </w:r>
      <w:r w:rsidRPr="00276B9C">
        <w:rPr>
          <w:rFonts w:ascii="宋体" w:eastAsia="宋体" w:hAnsi="宋体" w:cs="宋体" w:hint="eastAsia"/>
          <w:sz w:val="21"/>
          <w:szCs w:val="21"/>
          <w:lang w:val="zh-CN"/>
        </w:rPr>
        <w:t>.9开标过程由采购代理机构负责记录，《开标记录表》经投标人进行电子签章、由参加开标相关工作人员签字确认后随采购文件一并存档。投标人</w:t>
      </w:r>
      <w:proofErr w:type="gramStart"/>
      <w:r w:rsidRPr="00276B9C">
        <w:rPr>
          <w:rFonts w:ascii="宋体" w:eastAsia="宋体" w:hAnsi="宋体" w:cs="宋体" w:hint="eastAsia"/>
          <w:sz w:val="21"/>
          <w:szCs w:val="21"/>
          <w:lang w:val="zh-CN"/>
        </w:rPr>
        <w:t>未电子</w:t>
      </w:r>
      <w:proofErr w:type="gramEnd"/>
      <w:r w:rsidRPr="00276B9C">
        <w:rPr>
          <w:rFonts w:ascii="宋体" w:eastAsia="宋体" w:hAnsi="宋体" w:cs="宋体" w:hint="eastAsia"/>
          <w:sz w:val="21"/>
          <w:szCs w:val="21"/>
          <w:lang w:val="zh-CN"/>
        </w:rPr>
        <w:t>签章的，视同认可开标结果。</w:t>
      </w:r>
    </w:p>
    <w:p w14:paraId="0ED75143"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lastRenderedPageBreak/>
        <w:t>2</w:t>
      </w:r>
      <w:r w:rsidRPr="00276B9C">
        <w:rPr>
          <w:rFonts w:ascii="宋体" w:eastAsia="宋体" w:hAnsi="宋体" w:cs="宋体" w:hint="eastAsia"/>
          <w:sz w:val="21"/>
          <w:szCs w:val="21"/>
        </w:rPr>
        <w:t>4</w:t>
      </w:r>
      <w:r w:rsidRPr="00276B9C">
        <w:rPr>
          <w:rFonts w:ascii="宋体" w:eastAsia="宋体" w:hAnsi="宋体" w:cs="宋体" w:hint="eastAsia"/>
          <w:sz w:val="21"/>
          <w:szCs w:val="21"/>
          <w:lang w:val="zh-CN"/>
        </w:rPr>
        <w:t>.10投标人对开标过程和开标记录如有疑义，以及认为采购人、采购代理机构相关工作人员有需要回避的情形的，应在不见面开标大厅“文字互动”对话框或“新增质疑”处在</w:t>
      </w:r>
      <w:proofErr w:type="gramStart"/>
      <w:r w:rsidRPr="00276B9C">
        <w:rPr>
          <w:rFonts w:ascii="宋体" w:eastAsia="宋体" w:hAnsi="宋体" w:cs="宋体" w:hint="eastAsia"/>
          <w:sz w:val="21"/>
          <w:szCs w:val="21"/>
          <w:lang w:val="zh-CN"/>
        </w:rPr>
        <w:t>线提出</w:t>
      </w:r>
      <w:proofErr w:type="gramEnd"/>
      <w:r w:rsidRPr="00276B9C">
        <w:rPr>
          <w:rFonts w:ascii="宋体" w:eastAsia="宋体" w:hAnsi="宋体" w:cs="宋体" w:hint="eastAsia"/>
          <w:sz w:val="21"/>
          <w:szCs w:val="21"/>
          <w:lang w:val="zh-CN"/>
        </w:rPr>
        <w:t>询问或者回避申请。采购人、采购代理机构对投标人代表提出的询问或者回避申请应当及时处理。</w:t>
      </w:r>
    </w:p>
    <w:p w14:paraId="75553215"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rPr>
        <w:t>24</w:t>
      </w:r>
      <w:r w:rsidRPr="00276B9C">
        <w:rPr>
          <w:rFonts w:ascii="宋体" w:eastAsia="宋体" w:hAnsi="宋体" w:cs="宋体" w:hint="eastAsia"/>
          <w:sz w:val="21"/>
          <w:szCs w:val="21"/>
          <w:lang w:val="zh-CN"/>
        </w:rPr>
        <w:t>.11项目</w:t>
      </w:r>
      <w:proofErr w:type="gramStart"/>
      <w:r w:rsidRPr="00276B9C">
        <w:rPr>
          <w:rFonts w:ascii="宋体" w:eastAsia="宋体" w:hAnsi="宋体" w:cs="宋体" w:hint="eastAsia"/>
          <w:sz w:val="21"/>
          <w:szCs w:val="21"/>
          <w:lang w:val="zh-CN"/>
        </w:rPr>
        <w:t>远程不</w:t>
      </w:r>
      <w:proofErr w:type="gramEnd"/>
      <w:r w:rsidRPr="00276B9C">
        <w:rPr>
          <w:rFonts w:ascii="宋体" w:eastAsia="宋体" w:hAnsi="宋体" w:cs="宋体" w:hint="eastAsia"/>
          <w:sz w:val="21"/>
          <w:szCs w:val="21"/>
          <w:lang w:val="zh-CN"/>
        </w:rPr>
        <w:t>见面开标活动结束时，投标人应在《开标记录表》上进行电子签章。投标人未签章的，视同认可开标结果。</w:t>
      </w:r>
    </w:p>
    <w:p w14:paraId="606F390D" w14:textId="77777777" w:rsidR="001A198D" w:rsidRPr="00276B9C" w:rsidRDefault="00D56545">
      <w:pPr>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2</w:t>
      </w:r>
      <w:r w:rsidRPr="00276B9C">
        <w:rPr>
          <w:rFonts w:ascii="宋体" w:eastAsia="宋体" w:hAnsi="宋体" w:cs="宋体" w:hint="eastAsia"/>
          <w:b/>
          <w:sz w:val="21"/>
          <w:szCs w:val="21"/>
        </w:rPr>
        <w:t>5</w:t>
      </w:r>
      <w:r w:rsidRPr="00276B9C">
        <w:rPr>
          <w:rFonts w:ascii="宋体" w:eastAsia="宋体" w:hAnsi="宋体" w:cs="宋体" w:hint="eastAsia"/>
          <w:b/>
          <w:sz w:val="21"/>
          <w:szCs w:val="21"/>
          <w:lang w:val="zh-CN"/>
        </w:rPr>
        <w:t>. 资格审查</w:t>
      </w:r>
    </w:p>
    <w:p w14:paraId="25EC977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开标结束后，采购人依法对投标人的资格进行审查。合格投标人不足3家的，不得评标。</w:t>
      </w:r>
    </w:p>
    <w:p w14:paraId="007A9D3A"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2</w:t>
      </w:r>
      <w:r w:rsidRPr="00276B9C">
        <w:rPr>
          <w:rFonts w:ascii="宋体" w:eastAsia="宋体" w:hAnsi="宋体" w:cs="宋体" w:hint="eastAsia"/>
          <w:b/>
          <w:sz w:val="21"/>
          <w:szCs w:val="21"/>
        </w:rPr>
        <w:t>6</w:t>
      </w:r>
      <w:r w:rsidRPr="00276B9C">
        <w:rPr>
          <w:rFonts w:ascii="宋体" w:eastAsia="宋体" w:hAnsi="宋体" w:cs="宋体" w:hint="eastAsia"/>
          <w:b/>
          <w:sz w:val="21"/>
          <w:szCs w:val="21"/>
          <w:lang w:val="zh-CN"/>
        </w:rPr>
        <w:t>.评标委员会的组成</w:t>
      </w:r>
    </w:p>
    <w:p w14:paraId="7AEE5F0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25BFBEA0"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26.2 评审专家对本单位的采购项目只能作为采购人代表参与评标。采购代理机构工作人员不得参加由本机构代理的政府采购项目的评标。</w:t>
      </w:r>
    </w:p>
    <w:p w14:paraId="4800B88C"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26.3 评审专家与投标人存在下列利害关系之一的,应当回避:</w:t>
      </w:r>
    </w:p>
    <w:p w14:paraId="5EB4A415"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w:t>
      </w:r>
      <w:proofErr w:type="gramStart"/>
      <w:r w:rsidRPr="00276B9C">
        <w:rPr>
          <w:rFonts w:ascii="宋体" w:eastAsia="宋体" w:hAnsi="宋体" w:cs="宋体" w:hint="eastAsia"/>
          <w:sz w:val="21"/>
          <w:szCs w:val="21"/>
        </w:rPr>
        <w:t>一</w:t>
      </w:r>
      <w:proofErr w:type="gramEnd"/>
      <w:r w:rsidRPr="00276B9C">
        <w:rPr>
          <w:rFonts w:ascii="宋体" w:eastAsia="宋体" w:hAnsi="宋体" w:cs="宋体" w:hint="eastAsia"/>
          <w:sz w:val="21"/>
          <w:szCs w:val="21"/>
        </w:rPr>
        <w:t>)参加采购活动前三年内,与供应</w:t>
      </w:r>
      <w:proofErr w:type="gramStart"/>
      <w:r w:rsidRPr="00276B9C">
        <w:rPr>
          <w:rFonts w:ascii="宋体" w:eastAsia="宋体" w:hAnsi="宋体" w:cs="宋体" w:hint="eastAsia"/>
          <w:sz w:val="21"/>
          <w:szCs w:val="21"/>
        </w:rPr>
        <w:t>商存在</w:t>
      </w:r>
      <w:proofErr w:type="gramEnd"/>
      <w:r w:rsidRPr="00276B9C">
        <w:rPr>
          <w:rFonts w:ascii="宋体" w:eastAsia="宋体" w:hAnsi="宋体" w:cs="宋体" w:hint="eastAsia"/>
          <w:sz w:val="21"/>
          <w:szCs w:val="21"/>
        </w:rPr>
        <w:t>劳动关系,或者担任</w:t>
      </w:r>
      <w:proofErr w:type="gramStart"/>
      <w:r w:rsidRPr="00276B9C">
        <w:rPr>
          <w:rFonts w:ascii="宋体" w:eastAsia="宋体" w:hAnsi="宋体" w:cs="宋体" w:hint="eastAsia"/>
          <w:sz w:val="21"/>
          <w:szCs w:val="21"/>
        </w:rPr>
        <w:t>过供应</w:t>
      </w:r>
      <w:proofErr w:type="gramEnd"/>
      <w:r w:rsidRPr="00276B9C">
        <w:rPr>
          <w:rFonts w:ascii="宋体" w:eastAsia="宋体" w:hAnsi="宋体" w:cs="宋体" w:hint="eastAsia"/>
          <w:sz w:val="21"/>
          <w:szCs w:val="21"/>
        </w:rPr>
        <w:t>商的董事、监事,或者是供应商的控股股东或实际控制人；</w:t>
      </w:r>
    </w:p>
    <w:p w14:paraId="53078F9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(二)与供应商的法定代表人或者负责人有夫妻、直系血亲、三代以内旁系血亲或者近姻亲关系；</w:t>
      </w:r>
    </w:p>
    <w:p w14:paraId="641BBAF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(三)与供应商有其他可能影响政府采购活动公平、公正进行的关系。</w:t>
      </w:r>
    </w:p>
    <w:p w14:paraId="16E16BC8"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26.4 评审专家发现本人与参加采购活动的供应商有利害关系的,应当主动提出回避。采购人或者代理机构发现评审专家与参加采购活动的供应商有利害关系的,应当要求其回避。</w:t>
      </w:r>
    </w:p>
    <w:p w14:paraId="60F0926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26.5 采购人不得担任评标小组长。</w:t>
      </w:r>
    </w:p>
    <w:p w14:paraId="082D3C7C"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26.6 采购人可以在评标前说明项目背景和采购需求，说明内容不得含有歧视性、倾向性意见，不得超出招标文件所述范围。说明应当提交书面材料，并随采购文件一并存档。</w:t>
      </w:r>
    </w:p>
    <w:p w14:paraId="4A7603F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26.7 评标委员会成员名单在评标结果公告前应当保密。</w:t>
      </w:r>
    </w:p>
    <w:p w14:paraId="2C82E6EF"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2</w:t>
      </w:r>
      <w:r w:rsidRPr="00276B9C">
        <w:rPr>
          <w:rFonts w:ascii="宋体" w:eastAsia="宋体" w:hAnsi="宋体" w:cs="宋体" w:hint="eastAsia"/>
          <w:b/>
          <w:sz w:val="21"/>
          <w:szCs w:val="21"/>
        </w:rPr>
        <w:t>7</w:t>
      </w:r>
      <w:r w:rsidRPr="00276B9C">
        <w:rPr>
          <w:rFonts w:ascii="宋体" w:eastAsia="宋体" w:hAnsi="宋体" w:cs="宋体" w:hint="eastAsia"/>
          <w:b/>
          <w:sz w:val="21"/>
          <w:szCs w:val="21"/>
          <w:lang w:val="zh-CN"/>
        </w:rPr>
        <w:t>. 符合性审查</w:t>
      </w:r>
    </w:p>
    <w:p w14:paraId="34E22E40"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27.1 评标委员会依据有关法律法规和招标文件的规定，对符合资格的投标人的投标文件进行符合性审查，以确定其是否满足招标文件的实质性要求。</w:t>
      </w:r>
    </w:p>
    <w:p w14:paraId="6415156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27.2 审查、评价投标文件是否符合招标文件的商务、技术等实质性要求。</w:t>
      </w:r>
    </w:p>
    <w:p w14:paraId="17E30D8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27.3 可要求投标人对投标文件有关事项</w:t>
      </w:r>
      <w:proofErr w:type="gramStart"/>
      <w:r w:rsidRPr="00276B9C">
        <w:rPr>
          <w:rFonts w:ascii="宋体" w:eastAsia="宋体" w:hAnsi="宋体" w:cs="宋体" w:hint="eastAsia"/>
          <w:sz w:val="21"/>
          <w:szCs w:val="21"/>
        </w:rPr>
        <w:t>作出</w:t>
      </w:r>
      <w:proofErr w:type="gramEnd"/>
      <w:r w:rsidRPr="00276B9C">
        <w:rPr>
          <w:rFonts w:ascii="宋体" w:eastAsia="宋体" w:hAnsi="宋体" w:cs="宋体" w:hint="eastAsia"/>
          <w:sz w:val="21"/>
          <w:szCs w:val="21"/>
        </w:rPr>
        <w:t>澄清或者说明。</w:t>
      </w:r>
    </w:p>
    <w:p w14:paraId="7C8B9ABC"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2</w:t>
      </w:r>
      <w:r w:rsidRPr="00276B9C">
        <w:rPr>
          <w:rFonts w:ascii="宋体" w:eastAsia="宋体" w:hAnsi="宋体" w:cs="宋体" w:hint="eastAsia"/>
          <w:b/>
          <w:sz w:val="21"/>
          <w:szCs w:val="21"/>
        </w:rPr>
        <w:t>8</w:t>
      </w:r>
      <w:r w:rsidRPr="00276B9C">
        <w:rPr>
          <w:rFonts w:ascii="宋体" w:eastAsia="宋体" w:hAnsi="宋体" w:cs="宋体" w:hint="eastAsia"/>
          <w:b/>
          <w:sz w:val="21"/>
          <w:szCs w:val="21"/>
          <w:lang w:val="zh-CN"/>
        </w:rPr>
        <w:t>. 投标文件的澄清</w:t>
      </w:r>
    </w:p>
    <w:p w14:paraId="12BC0733"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28.1 对于投标文件中含义不明确、同类问题表述不一致或者有明显文字和计算错误的内容，评标委员会应当以书面形式要求投标人</w:t>
      </w:r>
      <w:proofErr w:type="gramStart"/>
      <w:r w:rsidRPr="00276B9C">
        <w:rPr>
          <w:rFonts w:ascii="宋体" w:eastAsia="宋体" w:hAnsi="宋体" w:cs="宋体" w:hint="eastAsia"/>
          <w:sz w:val="21"/>
          <w:szCs w:val="21"/>
        </w:rPr>
        <w:t>作出</w:t>
      </w:r>
      <w:proofErr w:type="gramEnd"/>
      <w:r w:rsidRPr="00276B9C">
        <w:rPr>
          <w:rFonts w:ascii="宋体" w:eastAsia="宋体" w:hAnsi="宋体" w:cs="宋体" w:hint="eastAsia"/>
          <w:sz w:val="21"/>
          <w:szCs w:val="21"/>
        </w:rPr>
        <w:t>必要的澄清、说明或者补正。</w:t>
      </w:r>
    </w:p>
    <w:p w14:paraId="526CEE64"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lastRenderedPageBreak/>
        <w:t>28.2 投标人的澄清、说明或者补正应当采用书面形式，并加盖公章，或者由法定代表人或其授权的代表签字。投标人的澄清、说明或者补正不得超出投标文件的范围或者改变投标文件的实质性内容。</w:t>
      </w:r>
    </w:p>
    <w:p w14:paraId="38025B6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28.3 投标人的澄清文件是其投标文件的组成部分。</w:t>
      </w:r>
    </w:p>
    <w:p w14:paraId="4D78650A"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2</w:t>
      </w:r>
      <w:r w:rsidRPr="00276B9C">
        <w:rPr>
          <w:rFonts w:ascii="宋体" w:eastAsia="宋体" w:hAnsi="宋体" w:cs="宋体" w:hint="eastAsia"/>
          <w:b/>
          <w:sz w:val="21"/>
          <w:szCs w:val="21"/>
        </w:rPr>
        <w:t>9</w:t>
      </w:r>
      <w:r w:rsidRPr="00276B9C">
        <w:rPr>
          <w:rFonts w:ascii="宋体" w:eastAsia="宋体" w:hAnsi="宋体" w:cs="宋体" w:hint="eastAsia"/>
          <w:b/>
          <w:sz w:val="21"/>
          <w:szCs w:val="21"/>
          <w:lang w:val="zh-CN"/>
        </w:rPr>
        <w:t>. 投标文件报价出现前后不一致的修正</w:t>
      </w:r>
    </w:p>
    <w:p w14:paraId="1EC9117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29.1 投标文件中开标一览表(报价表)内容与投标文件中相应内容不一致的，以开标一览表(报价表)为准；</w:t>
      </w:r>
    </w:p>
    <w:p w14:paraId="22AEE99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29.2 大写金额和小写金额不一致的，以大写金额为准；</w:t>
      </w:r>
    </w:p>
    <w:p w14:paraId="2B4492B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29.3 单价金额小数点或者百分比有明显错位的，以开标一览表的总价为准，并修改单价；</w:t>
      </w:r>
    </w:p>
    <w:p w14:paraId="00BD1AD3"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71BAC7CC"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30.投标无效情形</w:t>
      </w:r>
    </w:p>
    <w:p w14:paraId="258FD154"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30.1 投标文件属下列情况之一的，按照无效投标处理：</w:t>
      </w:r>
    </w:p>
    <w:p w14:paraId="195E380B" w14:textId="245FC60E"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30.1.1 未按照招标文件的规定提交投标</w:t>
      </w:r>
      <w:r w:rsidR="000317F5" w:rsidRPr="00276B9C">
        <w:rPr>
          <w:rFonts w:ascii="宋体" w:eastAsia="宋体" w:hAnsi="宋体" w:cs="宋体" w:hint="eastAsia"/>
          <w:sz w:val="21"/>
          <w:szCs w:val="21"/>
        </w:rPr>
        <w:t>承诺函</w:t>
      </w:r>
      <w:r w:rsidRPr="00276B9C">
        <w:rPr>
          <w:rFonts w:ascii="宋体" w:eastAsia="宋体" w:hAnsi="宋体" w:cs="宋体" w:hint="eastAsia"/>
          <w:sz w:val="21"/>
          <w:szCs w:val="21"/>
        </w:rPr>
        <w:t>的；</w:t>
      </w:r>
    </w:p>
    <w:p w14:paraId="4E98BE2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30.1.2 投标文件未按招标文件要求签署、盖章的；</w:t>
      </w:r>
    </w:p>
    <w:p w14:paraId="54C30AC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30.1.3 不具备招标文件中规定的资格要求的；</w:t>
      </w:r>
    </w:p>
    <w:p w14:paraId="5981216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30.1.4 报价超过招标文件中规定的预算金额或者最高限价的；</w:t>
      </w:r>
    </w:p>
    <w:p w14:paraId="49EB2D3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30.1.5 投标文件含有采购人不能接受的附加条件的。</w:t>
      </w:r>
    </w:p>
    <w:p w14:paraId="5E330ED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30.2 有下列情形之一的，视为投标人串通投标，其投标无效：</w:t>
      </w:r>
    </w:p>
    <w:p w14:paraId="67CD493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30.2.1 不同投标人的投标文件由同一单位或者个人编制；</w:t>
      </w:r>
    </w:p>
    <w:p w14:paraId="497E872A"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30.2.2 不同投标人委托同一单位或者个人办理投标事宜；</w:t>
      </w:r>
    </w:p>
    <w:p w14:paraId="16143B5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30.2.3 不同投标人的投标文件载明的项目管理成员或者联系人员为同一人；</w:t>
      </w:r>
    </w:p>
    <w:p w14:paraId="21352D5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30.2.4 不同投标人的投标文件异常一致或者投标报价呈规律性差异；</w:t>
      </w:r>
    </w:p>
    <w:p w14:paraId="1019D11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30.2.5 不同投标人的投标文件相互混装；</w:t>
      </w:r>
    </w:p>
    <w:p w14:paraId="4977B28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30.2.6 不同投标人的投标保证金从同一单位或者个人的账户转出。</w:t>
      </w:r>
    </w:p>
    <w:p w14:paraId="1007D37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7480C1E"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05A1D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lastRenderedPageBreak/>
        <w:t>30.5 法律、法规和招标文件规定的其他无效情形。</w:t>
      </w:r>
    </w:p>
    <w:p w14:paraId="6D1F28EB" w14:textId="77777777" w:rsidR="001A198D" w:rsidRPr="00276B9C" w:rsidRDefault="00D56545">
      <w:pPr>
        <w:tabs>
          <w:tab w:val="left" w:pos="1260"/>
        </w:tabs>
        <w:autoSpaceDE w:val="0"/>
        <w:autoSpaceDN w:val="0"/>
        <w:spacing w:line="360" w:lineRule="auto"/>
        <w:contextualSpacing/>
        <w:rPr>
          <w:rFonts w:ascii="宋体" w:eastAsia="宋体" w:hAnsi="宋体" w:cs="宋体"/>
          <w:b/>
          <w:bCs/>
          <w:sz w:val="21"/>
          <w:szCs w:val="21"/>
          <w:lang w:val="zh-CN"/>
        </w:rPr>
      </w:pPr>
      <w:r w:rsidRPr="00276B9C">
        <w:rPr>
          <w:rFonts w:ascii="宋体" w:eastAsia="宋体" w:hAnsi="宋体" w:cs="宋体" w:hint="eastAsia"/>
          <w:sz w:val="21"/>
          <w:szCs w:val="21"/>
          <w:lang w:val="zh-CN"/>
        </w:rPr>
        <w:t>31.</w:t>
      </w:r>
      <w:r w:rsidRPr="00276B9C">
        <w:rPr>
          <w:rFonts w:ascii="宋体" w:eastAsia="宋体" w:hAnsi="宋体" w:cs="宋体" w:hint="eastAsia"/>
          <w:b/>
          <w:bCs/>
          <w:sz w:val="21"/>
          <w:szCs w:val="21"/>
          <w:lang w:val="zh-CN"/>
        </w:rPr>
        <w:t xml:space="preserve"> 相同品牌投标人的认定</w:t>
      </w:r>
    </w:p>
    <w:p w14:paraId="5F71C1D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A257845"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83C6E1"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rPr>
        <w:t>32</w:t>
      </w:r>
      <w:r w:rsidRPr="00276B9C">
        <w:rPr>
          <w:rFonts w:ascii="宋体" w:eastAsia="宋体" w:hAnsi="宋体" w:cs="宋体" w:hint="eastAsia"/>
          <w:b/>
          <w:sz w:val="21"/>
          <w:szCs w:val="21"/>
          <w:lang w:val="zh-CN"/>
        </w:rPr>
        <w:t>. 投标文件的比较与评价</w:t>
      </w:r>
    </w:p>
    <w:p w14:paraId="2C71A172"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评标委员会按照招标文件中规定的评标方法和标准，对符合性审查合格的投标文件进行商务和技术评估，综合比较与评价。</w:t>
      </w:r>
    </w:p>
    <w:p w14:paraId="1E4B680F"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33.评标方法、评标标准</w:t>
      </w:r>
    </w:p>
    <w:p w14:paraId="4DE3D28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33.1 评标方法分为最低评标价法和综合评分法。</w:t>
      </w:r>
    </w:p>
    <w:p w14:paraId="38105F08"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33.1.2 综合评分法，是指投标文件满足招标文件全部实质性要求，</w:t>
      </w:r>
      <w:proofErr w:type="gramStart"/>
      <w:r w:rsidRPr="00276B9C">
        <w:rPr>
          <w:rFonts w:ascii="宋体" w:eastAsia="宋体" w:hAnsi="宋体" w:cs="宋体" w:hint="eastAsia"/>
          <w:sz w:val="21"/>
          <w:szCs w:val="21"/>
        </w:rPr>
        <w:t>且按照</w:t>
      </w:r>
      <w:proofErr w:type="gramEnd"/>
      <w:r w:rsidRPr="00276B9C">
        <w:rPr>
          <w:rFonts w:ascii="宋体" w:eastAsia="宋体" w:hAnsi="宋体" w:cs="宋体" w:hint="eastAsia"/>
          <w:sz w:val="21"/>
          <w:szCs w:val="21"/>
        </w:rPr>
        <w:t>评审因素的量化指标评审得分最高的投标人为中标候选人的评标方法。</w:t>
      </w:r>
    </w:p>
    <w:p w14:paraId="671A9583"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33.2 价格分</w:t>
      </w:r>
    </w:p>
    <w:p w14:paraId="01E6BA1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33.2.1 价格分采用低价优先法计算，即满足招标文件要求且投标价格最低的投标报价为评标基准价，其价格分为满分。其他投标人的价格</w:t>
      </w:r>
      <w:proofErr w:type="gramStart"/>
      <w:r w:rsidRPr="00276B9C">
        <w:rPr>
          <w:rFonts w:ascii="宋体" w:eastAsia="宋体" w:hAnsi="宋体" w:cs="宋体" w:hint="eastAsia"/>
          <w:sz w:val="21"/>
          <w:szCs w:val="21"/>
        </w:rPr>
        <w:t>分统一</w:t>
      </w:r>
      <w:proofErr w:type="gramEnd"/>
      <w:r w:rsidRPr="00276B9C">
        <w:rPr>
          <w:rFonts w:ascii="宋体" w:eastAsia="宋体" w:hAnsi="宋体" w:cs="宋体" w:hint="eastAsia"/>
          <w:sz w:val="21"/>
          <w:szCs w:val="21"/>
        </w:rPr>
        <w:t>按照下列公式计算：</w:t>
      </w:r>
    </w:p>
    <w:p w14:paraId="0B7E466C"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33.2.2 评标过程中，不得去掉报价中的最高报价和最低报价。</w:t>
      </w:r>
    </w:p>
    <w:p w14:paraId="066061F3"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33.2.3 因落实政府采购政策进行价格调整的，以调整后的价格计算评标基准价和投标报价。</w:t>
      </w:r>
    </w:p>
    <w:p w14:paraId="3A9A610A"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33.3 本次评标具体评标方法、评标标准见（第六章 资格审查与评标）。</w:t>
      </w:r>
    </w:p>
    <w:p w14:paraId="4F8988F0" w14:textId="77777777" w:rsidR="001A198D" w:rsidRPr="00276B9C" w:rsidRDefault="00D56545">
      <w:pPr>
        <w:tabs>
          <w:tab w:val="left" w:pos="1260"/>
        </w:tabs>
        <w:autoSpaceDE w:val="0"/>
        <w:autoSpaceDN w:val="0"/>
        <w:spacing w:line="360" w:lineRule="auto"/>
        <w:contextualSpacing/>
        <w:rPr>
          <w:rFonts w:ascii="宋体" w:eastAsia="宋体" w:hAnsi="宋体" w:cs="宋体"/>
          <w:sz w:val="21"/>
          <w:szCs w:val="21"/>
          <w:lang w:val="zh-CN"/>
        </w:rPr>
      </w:pPr>
      <w:r w:rsidRPr="00276B9C">
        <w:rPr>
          <w:rFonts w:ascii="宋体" w:eastAsia="宋体" w:hAnsi="宋体" w:cs="宋体" w:hint="eastAsia"/>
          <w:b/>
          <w:bCs/>
          <w:sz w:val="21"/>
          <w:szCs w:val="21"/>
          <w:lang w:val="zh-CN"/>
        </w:rPr>
        <w:t>3</w:t>
      </w:r>
      <w:r w:rsidRPr="00276B9C">
        <w:rPr>
          <w:rFonts w:ascii="宋体" w:eastAsia="宋体" w:hAnsi="宋体" w:cs="宋体" w:hint="eastAsia"/>
          <w:b/>
          <w:bCs/>
          <w:sz w:val="21"/>
          <w:szCs w:val="21"/>
        </w:rPr>
        <w:t>4</w:t>
      </w:r>
      <w:r w:rsidRPr="00276B9C">
        <w:rPr>
          <w:rFonts w:ascii="宋体" w:eastAsia="宋体" w:hAnsi="宋体" w:cs="宋体" w:hint="eastAsia"/>
          <w:b/>
          <w:bCs/>
          <w:sz w:val="21"/>
          <w:szCs w:val="21"/>
          <w:lang w:val="zh-CN"/>
        </w:rPr>
        <w:t>. 推荐中标候选人</w:t>
      </w:r>
    </w:p>
    <w:p w14:paraId="6A573CFF"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34.1 采用最低评标价法的，评标结果按投标报价由低到高顺序排列。投标报价相同的并列。投标文件满足招标文件全部实质性要求且投标报价最低的投标人为排名第一的中标候选人。</w:t>
      </w:r>
    </w:p>
    <w:p w14:paraId="2FCBEC5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34.2 采用综合评分法的，评标结果按评审后得分由高到低顺序排列。得分相同的，按投标报价由低到高顺序排列。得分且投标报价相同的并列。投标文件满足招标文件全部实质性要求，</w:t>
      </w:r>
      <w:proofErr w:type="gramStart"/>
      <w:r w:rsidRPr="00276B9C">
        <w:rPr>
          <w:rFonts w:ascii="宋体" w:eastAsia="宋体" w:hAnsi="宋体" w:cs="宋体" w:hint="eastAsia"/>
          <w:sz w:val="21"/>
          <w:szCs w:val="21"/>
        </w:rPr>
        <w:t>且按照</w:t>
      </w:r>
      <w:proofErr w:type="gramEnd"/>
      <w:r w:rsidRPr="00276B9C">
        <w:rPr>
          <w:rFonts w:ascii="宋体" w:eastAsia="宋体" w:hAnsi="宋体" w:cs="宋体" w:hint="eastAsia"/>
          <w:sz w:val="21"/>
          <w:szCs w:val="21"/>
        </w:rPr>
        <w:t>评审因素的量化指标评审得分最高的投标人为排名第一的中标候选人。</w:t>
      </w:r>
    </w:p>
    <w:p w14:paraId="3D376A93"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3</w:t>
      </w:r>
      <w:r w:rsidRPr="00276B9C">
        <w:rPr>
          <w:rFonts w:ascii="宋体" w:eastAsia="宋体" w:hAnsi="宋体" w:cs="宋体" w:hint="eastAsia"/>
          <w:b/>
          <w:sz w:val="21"/>
          <w:szCs w:val="21"/>
        </w:rPr>
        <w:t>5</w:t>
      </w:r>
      <w:r w:rsidRPr="00276B9C">
        <w:rPr>
          <w:rFonts w:ascii="宋体" w:eastAsia="宋体" w:hAnsi="宋体" w:cs="宋体" w:hint="eastAsia"/>
          <w:b/>
          <w:sz w:val="21"/>
          <w:szCs w:val="21"/>
          <w:lang w:val="zh-CN"/>
        </w:rPr>
        <w:t>.评审意见无效情形</w:t>
      </w:r>
    </w:p>
    <w:p w14:paraId="12006B7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评标委员会及其成员有下列行为之一的，其评审意见无效：</w:t>
      </w:r>
    </w:p>
    <w:p w14:paraId="352844F8"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lastRenderedPageBreak/>
        <w:t>35.1 确定参与评标至评标结束前私自接触投标人；</w:t>
      </w:r>
    </w:p>
    <w:p w14:paraId="64EABE8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35.2 接受投标人提出的与投标文件不一致的澄清或者说明，《投标人须知》26条规定的情形除外；</w:t>
      </w:r>
    </w:p>
    <w:p w14:paraId="1C9C121E"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35.3 违反评标纪律发表倾向性意见或者征询采购人的倾向性意见；</w:t>
      </w:r>
    </w:p>
    <w:p w14:paraId="2A6FD0E8"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35.4 对需要专业判断的主观评审因素协商评分；</w:t>
      </w:r>
    </w:p>
    <w:p w14:paraId="1EAE1D1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35.5 在评标过程中擅离职守，影响评标程序正常进行的；</w:t>
      </w:r>
    </w:p>
    <w:p w14:paraId="189FAA4B"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35.6 记录、复制或者带走任何评标资料；</w:t>
      </w:r>
    </w:p>
    <w:p w14:paraId="4054C109"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35.7 其他不遵守评标纪律的行为。</w:t>
      </w:r>
    </w:p>
    <w:p w14:paraId="0E7E3C2E"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3</w:t>
      </w:r>
      <w:r w:rsidRPr="00276B9C">
        <w:rPr>
          <w:rFonts w:ascii="宋体" w:eastAsia="宋体" w:hAnsi="宋体" w:cs="宋体" w:hint="eastAsia"/>
          <w:b/>
          <w:sz w:val="21"/>
          <w:szCs w:val="21"/>
        </w:rPr>
        <w:t>6</w:t>
      </w:r>
      <w:r w:rsidRPr="00276B9C">
        <w:rPr>
          <w:rFonts w:ascii="宋体" w:eastAsia="宋体" w:hAnsi="宋体" w:cs="宋体" w:hint="eastAsia"/>
          <w:b/>
          <w:sz w:val="21"/>
          <w:szCs w:val="21"/>
          <w:lang w:val="zh-CN"/>
        </w:rPr>
        <w:t>. 保密</w:t>
      </w:r>
    </w:p>
    <w:p w14:paraId="1BD7763F"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36.1 评审专家应当遵守评审工作纪律，不得泄露评审文件、情况和评审中获悉的商业秘密。</w:t>
      </w:r>
    </w:p>
    <w:p w14:paraId="33E017F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36.2 采购人、采购代理机构应当采取必要措施，保证评标在严格保密的情况下进行。有关人员对评标情况以及在评标过程中获悉的国家秘密、商业秘密负有保密责任。</w:t>
      </w:r>
    </w:p>
    <w:p w14:paraId="37035636" w14:textId="77777777" w:rsidR="001A198D" w:rsidRPr="00276B9C" w:rsidRDefault="001A198D">
      <w:pPr>
        <w:tabs>
          <w:tab w:val="left" w:pos="1260"/>
        </w:tabs>
        <w:autoSpaceDE w:val="0"/>
        <w:autoSpaceDN w:val="0"/>
        <w:spacing w:line="360" w:lineRule="auto"/>
        <w:contextualSpacing/>
        <w:rPr>
          <w:rFonts w:ascii="宋体" w:eastAsia="宋体" w:hAnsi="宋体" w:cs="宋体"/>
          <w:sz w:val="21"/>
          <w:szCs w:val="21"/>
          <w:lang w:val="zh-CN"/>
        </w:rPr>
      </w:pPr>
    </w:p>
    <w:p w14:paraId="160F3168" w14:textId="77777777" w:rsidR="001A198D" w:rsidRPr="00276B9C" w:rsidRDefault="00D56545">
      <w:pPr>
        <w:tabs>
          <w:tab w:val="left" w:pos="1260"/>
        </w:tabs>
        <w:autoSpaceDE w:val="0"/>
        <w:autoSpaceDN w:val="0"/>
        <w:spacing w:line="360" w:lineRule="auto"/>
        <w:contextualSpacing/>
        <w:jc w:val="center"/>
        <w:rPr>
          <w:rFonts w:ascii="宋体" w:eastAsia="宋体" w:hAnsi="宋体" w:cs="宋体"/>
          <w:b/>
          <w:sz w:val="21"/>
          <w:szCs w:val="21"/>
        </w:rPr>
      </w:pPr>
      <w:r w:rsidRPr="00276B9C">
        <w:rPr>
          <w:rFonts w:ascii="宋体" w:eastAsia="宋体" w:hAnsi="宋体" w:cs="宋体" w:hint="eastAsia"/>
          <w:b/>
          <w:sz w:val="21"/>
          <w:szCs w:val="21"/>
        </w:rPr>
        <w:t>六、定标和授予合同</w:t>
      </w:r>
    </w:p>
    <w:p w14:paraId="5FE729D0"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3</w:t>
      </w:r>
      <w:r w:rsidRPr="00276B9C">
        <w:rPr>
          <w:rFonts w:ascii="宋体" w:eastAsia="宋体" w:hAnsi="宋体" w:cs="宋体" w:hint="eastAsia"/>
          <w:b/>
          <w:sz w:val="21"/>
          <w:szCs w:val="21"/>
        </w:rPr>
        <w:t>7</w:t>
      </w:r>
      <w:r w:rsidRPr="00276B9C">
        <w:rPr>
          <w:rFonts w:ascii="宋体" w:eastAsia="宋体" w:hAnsi="宋体" w:cs="宋体" w:hint="eastAsia"/>
          <w:b/>
          <w:sz w:val="21"/>
          <w:szCs w:val="21"/>
          <w:lang w:val="zh-CN"/>
        </w:rPr>
        <w:t>. 确定中标人</w:t>
      </w:r>
    </w:p>
    <w:p w14:paraId="423BF1E5"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37.1 采购人应当自收到评标报告之日起5个工作日内，在评标报告确定的中标候选人名单中按顺序确定中标人(本项目为入围中标单位项目)。中标候选人并列的，由采购人采取随机抽取的方式确定。</w:t>
      </w:r>
    </w:p>
    <w:p w14:paraId="10BBB629"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37.2 采购人在收到评标报告5个工作日内未按评标报告推荐的中标候选人顺序确定中标人，又不能说明合法理由的，视同按评标报告推荐的顺序确定排名第一的中标候选人为中标人。</w:t>
      </w:r>
    </w:p>
    <w:p w14:paraId="0C47FFD1"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3</w:t>
      </w:r>
      <w:r w:rsidRPr="00276B9C">
        <w:rPr>
          <w:rFonts w:ascii="宋体" w:eastAsia="宋体" w:hAnsi="宋体" w:cs="宋体" w:hint="eastAsia"/>
          <w:b/>
          <w:sz w:val="21"/>
          <w:szCs w:val="21"/>
        </w:rPr>
        <w:t>8</w:t>
      </w:r>
      <w:r w:rsidRPr="00276B9C">
        <w:rPr>
          <w:rFonts w:ascii="宋体" w:eastAsia="宋体" w:hAnsi="宋体" w:cs="宋体" w:hint="eastAsia"/>
          <w:b/>
          <w:sz w:val="21"/>
          <w:szCs w:val="21"/>
          <w:lang w:val="zh-CN"/>
        </w:rPr>
        <w:t>. 中标公告、发出中标通知书</w:t>
      </w:r>
    </w:p>
    <w:p w14:paraId="412D9BE4"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38.1 采购人确认中标人后，招标人在公告中标结果的同时，向中标人发出中标通知书。</w:t>
      </w:r>
    </w:p>
    <w:p w14:paraId="0DC23EB1"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38.2 中标通知书发出后，采购人不得违法改变中标结果，中标人无正当理由不得放弃中标。</w:t>
      </w:r>
    </w:p>
    <w:p w14:paraId="6FEBBD00"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38.3 中标人在接到中标通知时，须向代理机构发送投标报价及分项报价一览表（包含主要中标标的</w:t>
      </w:r>
      <w:proofErr w:type="gramStart"/>
      <w:r w:rsidRPr="00276B9C">
        <w:rPr>
          <w:rFonts w:ascii="宋体" w:eastAsia="宋体" w:hAnsi="宋体" w:cs="宋体" w:hint="eastAsia"/>
          <w:sz w:val="21"/>
          <w:szCs w:val="21"/>
        </w:rPr>
        <w:t>的</w:t>
      </w:r>
      <w:proofErr w:type="gramEnd"/>
      <w:r w:rsidRPr="00276B9C">
        <w:rPr>
          <w:rFonts w:ascii="宋体" w:eastAsia="宋体" w:hAnsi="宋体" w:cs="宋体" w:hint="eastAsia"/>
          <w:sz w:val="21"/>
          <w:szCs w:val="21"/>
        </w:rPr>
        <w:t>名称、规格型号、数量、单价、服务要求等）电子文档，并同时通知代理机构联系人。</w:t>
      </w:r>
    </w:p>
    <w:p w14:paraId="41BEABC0"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lang w:val="zh-CN"/>
        </w:rPr>
      </w:pPr>
      <w:r w:rsidRPr="00276B9C">
        <w:rPr>
          <w:rFonts w:ascii="宋体" w:eastAsia="宋体" w:hAnsi="宋体" w:cs="宋体" w:hint="eastAsia"/>
          <w:b/>
          <w:sz w:val="21"/>
          <w:szCs w:val="21"/>
        </w:rPr>
        <w:t>39.</w:t>
      </w:r>
      <w:r w:rsidRPr="00276B9C">
        <w:rPr>
          <w:rFonts w:ascii="宋体" w:eastAsia="宋体" w:hAnsi="宋体" w:cs="宋体" w:hint="eastAsia"/>
          <w:b/>
          <w:sz w:val="21"/>
          <w:szCs w:val="21"/>
          <w:lang w:val="zh-CN"/>
        </w:rPr>
        <w:t>质疑提出与答复</w:t>
      </w:r>
    </w:p>
    <w:p w14:paraId="4ACFBD3D"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39.1 供应商认为采购文件、采购过程和中标结果使自己的权益受到损害的，可以依法向采购人、采购代理机构提出质疑。提出质疑的供应商应当是参与本项目采购活动的供应商。</w:t>
      </w:r>
    </w:p>
    <w:p w14:paraId="1E9BBADC"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39.1.1对采购文件提出质疑的，潜在投标人应已依法获取采购文件，且应当在获取采购文件或者采购文件公告期限届满之日起7个工作日内通过书面形式一次性提出，如未提出视</w:t>
      </w:r>
      <w:r w:rsidRPr="00276B9C">
        <w:rPr>
          <w:rFonts w:ascii="宋体" w:eastAsia="宋体" w:hAnsi="宋体" w:cs="宋体" w:hint="eastAsia"/>
          <w:sz w:val="21"/>
          <w:szCs w:val="21"/>
        </w:rPr>
        <w:lastRenderedPageBreak/>
        <w:t>为全面接受；</w:t>
      </w:r>
      <w:r w:rsidRPr="00276B9C">
        <w:rPr>
          <w:rFonts w:ascii="宋体" w:eastAsia="宋体" w:hAnsi="宋体" w:cs="宋体" w:hint="eastAsia"/>
          <w:sz w:val="21"/>
          <w:szCs w:val="21"/>
        </w:rPr>
        <w:br/>
        <w:t>39.1.2 对采购过程提出质疑的，为各采购程序环节结束之日起七个工作日内，以书面形式向采购人和采购代理机构一次性提出；</w:t>
      </w:r>
      <w:r w:rsidRPr="00276B9C">
        <w:rPr>
          <w:rFonts w:ascii="宋体" w:eastAsia="宋体" w:hAnsi="宋体" w:cs="宋体" w:hint="eastAsia"/>
          <w:sz w:val="21"/>
          <w:szCs w:val="21"/>
        </w:rPr>
        <w:br/>
        <w:t>39.1.3 对中标结果提出质疑的，为中标结果公告期限届满之日起七个工作日内，以书面形式向采购人和采购代理机构一次性提出。</w:t>
      </w:r>
    </w:p>
    <w:p w14:paraId="575C3A6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39.2 采购人、采购代理机构认为供应商质疑不成立，或者成立但未对中标结果构成影响的，继续开展采购活动；认为供应商质疑成立且影响或者可能影响中标结果的，按照下列情况处理：</w:t>
      </w:r>
    </w:p>
    <w:p w14:paraId="083948E7"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39.2.1 对采购文件提出的质疑，依法通过澄清或者修改可以继续开展采购活动的，澄清或者修改采购文件后继续开展采购活动；否则应当修改采购文件后重新开展采购活动。</w:t>
      </w:r>
    </w:p>
    <w:p w14:paraId="18AE8456"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39.2.2 对采购过程、中标结果提出的质疑，合格供应</w:t>
      </w:r>
      <w:proofErr w:type="gramStart"/>
      <w:r w:rsidRPr="00276B9C">
        <w:rPr>
          <w:rFonts w:ascii="宋体" w:eastAsia="宋体" w:hAnsi="宋体" w:cs="宋体" w:hint="eastAsia"/>
          <w:sz w:val="21"/>
          <w:szCs w:val="21"/>
        </w:rPr>
        <w:t>商符合</w:t>
      </w:r>
      <w:proofErr w:type="gramEnd"/>
      <w:r w:rsidRPr="00276B9C">
        <w:rPr>
          <w:rFonts w:ascii="宋体" w:eastAsia="宋体" w:hAnsi="宋体" w:cs="宋体" w:hint="eastAsia"/>
          <w:sz w:val="21"/>
          <w:szCs w:val="21"/>
        </w:rPr>
        <w:t>法定数量时，可以从合格的中标候选人中另行确定中标供应商的，应当依法另行确定中标供应商；否则应当重新开展采购活动。</w:t>
      </w:r>
    </w:p>
    <w:p w14:paraId="7A17967A"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40.</w:t>
      </w:r>
      <w:r w:rsidRPr="00276B9C">
        <w:rPr>
          <w:rFonts w:ascii="宋体" w:eastAsia="宋体" w:hAnsi="宋体" w:cs="宋体" w:hint="eastAsia"/>
          <w:b/>
          <w:sz w:val="21"/>
          <w:szCs w:val="21"/>
          <w:lang w:val="zh-CN"/>
        </w:rPr>
        <w:t>签订合同</w:t>
      </w:r>
    </w:p>
    <w:p w14:paraId="75F4D235" w14:textId="77777777" w:rsidR="001A198D" w:rsidRPr="00276B9C" w:rsidRDefault="00D56545">
      <w:pPr>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rPr>
        <w:t>采购人应当自中标通知书发出之日起30日内，按照招标文件和中标人投标文件的规定，与中标人签订书面合同。所签订的合同不得对招标文件确定的事项和中标人投标文件作实质性修改。</w:t>
      </w:r>
    </w:p>
    <w:p w14:paraId="4C314040" w14:textId="77777777" w:rsidR="001A198D" w:rsidRPr="00276B9C" w:rsidRDefault="00D56545">
      <w:pPr>
        <w:tabs>
          <w:tab w:val="left" w:pos="1260"/>
        </w:tabs>
        <w:autoSpaceDE w:val="0"/>
        <w:autoSpaceDN w:val="0"/>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41.履约保证金</w:t>
      </w:r>
    </w:p>
    <w:p w14:paraId="187AC0FA" w14:textId="77777777" w:rsidR="001A198D" w:rsidRPr="00276B9C" w:rsidRDefault="00D56545">
      <w:pPr>
        <w:autoSpaceDE w:val="0"/>
        <w:autoSpaceDN w:val="0"/>
        <w:spacing w:line="360" w:lineRule="auto"/>
        <w:ind w:firstLineChars="200" w:firstLine="420"/>
        <w:contextualSpacing/>
        <w:rPr>
          <w:rFonts w:ascii="宋体" w:eastAsia="宋体" w:hAnsi="宋体" w:cs="宋体"/>
          <w:b/>
          <w:sz w:val="21"/>
          <w:szCs w:val="21"/>
        </w:rPr>
      </w:pPr>
      <w:r w:rsidRPr="00276B9C">
        <w:rPr>
          <w:rFonts w:ascii="宋体" w:eastAsia="宋体" w:hAnsi="宋体" w:cs="宋体" w:hint="eastAsia"/>
          <w:sz w:val="21"/>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849F59C" w14:textId="77777777" w:rsidR="001A198D" w:rsidRPr="00276B9C" w:rsidRDefault="00D56545">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sidRPr="00276B9C">
        <w:rPr>
          <w:rFonts w:ascii="宋体" w:eastAsia="宋体" w:hAnsi="宋体" w:cs="宋体" w:hint="eastAsia"/>
          <w:b/>
          <w:sz w:val="36"/>
          <w:szCs w:val="36"/>
        </w:rPr>
        <w:lastRenderedPageBreak/>
        <w:t>第五章 政府采购政策功能</w:t>
      </w:r>
    </w:p>
    <w:p w14:paraId="086043C2" w14:textId="77777777" w:rsidR="001A198D" w:rsidRPr="00276B9C" w:rsidRDefault="001A198D">
      <w:pPr>
        <w:spacing w:line="360" w:lineRule="auto"/>
        <w:jc w:val="center"/>
        <w:rPr>
          <w:rFonts w:ascii="宋体" w:eastAsia="宋体" w:hAnsi="宋体" w:cs="宋体"/>
          <w:b/>
          <w:sz w:val="24"/>
          <w:szCs w:val="36"/>
        </w:rPr>
      </w:pPr>
    </w:p>
    <w:p w14:paraId="70141409" w14:textId="77777777" w:rsidR="001A198D" w:rsidRPr="00276B9C" w:rsidRDefault="00D56545">
      <w:pPr>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D517DB4" w14:textId="77777777" w:rsidR="001A198D" w:rsidRPr="00276B9C" w:rsidRDefault="00D56545">
      <w:pPr>
        <w:pStyle w:val="ad"/>
        <w:spacing w:line="360" w:lineRule="auto"/>
        <w:ind w:firstLineChars="200" w:firstLine="422"/>
        <w:contextualSpacing/>
        <w:rPr>
          <w:rFonts w:ascii="宋体" w:hAnsi="宋体" w:cs="宋体"/>
          <w:b/>
          <w:sz w:val="21"/>
          <w:szCs w:val="21"/>
          <w:lang w:val="zh-CN"/>
        </w:rPr>
      </w:pPr>
      <w:r w:rsidRPr="00276B9C">
        <w:rPr>
          <w:rFonts w:ascii="宋体" w:hAnsi="宋体" w:cs="宋体" w:hint="eastAsia"/>
          <w:b/>
          <w:sz w:val="21"/>
          <w:szCs w:val="21"/>
          <w:lang w:val="zh-CN"/>
        </w:rPr>
        <w:t>一、节能能源、保护环境</w:t>
      </w:r>
    </w:p>
    <w:p w14:paraId="4A50338A" w14:textId="77777777" w:rsidR="001A198D" w:rsidRPr="00276B9C" w:rsidRDefault="00D56545">
      <w:pPr>
        <w:pStyle w:val="ad"/>
        <w:spacing w:line="360" w:lineRule="auto"/>
        <w:ind w:firstLineChars="200" w:firstLine="420"/>
        <w:contextualSpacing/>
        <w:rPr>
          <w:rFonts w:ascii="宋体" w:hAnsi="宋体" w:cs="宋体"/>
          <w:sz w:val="21"/>
          <w:szCs w:val="21"/>
        </w:rPr>
      </w:pPr>
      <w:r w:rsidRPr="00276B9C">
        <w:rPr>
          <w:rFonts w:ascii="宋体" w:hAnsi="宋体" w:cs="宋体"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276B9C">
        <w:rPr>
          <w:rFonts w:ascii="宋体" w:hAnsi="宋体" w:cs="宋体"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14:paraId="01D6041D"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本次采购货物中属于强制采购的节能产品，投标人所投产品必须是《节能产品政府采购清单》内产品，投标文件中须提供最新一期《节能产品政府采购清单》中产品所在页</w:t>
      </w:r>
      <w:r w:rsidRPr="00276B9C">
        <w:rPr>
          <w:rFonts w:ascii="宋体" w:hAnsi="宋体" w:cs="宋体" w:hint="eastAsia"/>
          <w:sz w:val="21"/>
          <w:szCs w:val="21"/>
        </w:rPr>
        <w:t>的原件扫描件（或图片）并加盖投标人公章，</w:t>
      </w:r>
      <w:r w:rsidRPr="00276B9C">
        <w:rPr>
          <w:rFonts w:ascii="宋体" w:hAnsi="宋体" w:cs="宋体" w:hint="eastAsia"/>
          <w:sz w:val="21"/>
          <w:szCs w:val="21"/>
          <w:lang w:val="zh-CN"/>
        </w:rPr>
        <w:t>否则为无效投标。投标人所投其他产品若属于“节能产品政府采购清单”优先采购产品，在同等条件下，优先采购清单中的产品。</w:t>
      </w:r>
    </w:p>
    <w:p w14:paraId="0A686AE2"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采购人拟采购的产品属于政府强制采购节能产品范围，但本期节能清单中无对应细化分类或节能清单中的产品无法满足工作需要的，可在节能清单之外采购。</w:t>
      </w:r>
    </w:p>
    <w:p w14:paraId="62D9293B" w14:textId="77777777" w:rsidR="001A198D" w:rsidRPr="00276B9C" w:rsidRDefault="00D56545">
      <w:pPr>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276B9C">
        <w:rPr>
          <w:rFonts w:ascii="宋体" w:eastAsia="宋体" w:hAnsi="宋体" w:cs="宋体" w:hint="eastAsia"/>
          <w:sz w:val="21"/>
          <w:szCs w:val="21"/>
          <w:lang w:val="zh-CN"/>
        </w:rPr>
        <w:t>投产品若属于</w:t>
      </w:r>
      <w:proofErr w:type="gramEnd"/>
      <w:r w:rsidRPr="00276B9C">
        <w:rPr>
          <w:rFonts w:ascii="宋体" w:eastAsia="宋体" w:hAnsi="宋体" w:cs="宋体" w:hint="eastAsia"/>
          <w:sz w:val="21"/>
          <w:szCs w:val="21"/>
          <w:lang w:val="zh-CN"/>
        </w:rPr>
        <w:t>“环境标志产品政府采购清单”内产品，在同等条件下，优先采购清单中的产品。</w:t>
      </w:r>
    </w:p>
    <w:p w14:paraId="400FB80E" w14:textId="77777777" w:rsidR="001A198D" w:rsidRPr="00276B9C" w:rsidRDefault="00D56545">
      <w:pPr>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3、对于同时列入环保清单和节能产品政府采购清单的产品，应当优先于只列入其中一个清单的产品。</w:t>
      </w:r>
    </w:p>
    <w:p w14:paraId="3614D6C4" w14:textId="77777777" w:rsidR="001A198D" w:rsidRPr="00276B9C" w:rsidRDefault="00D56545">
      <w:pPr>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4、上述“节能产品政府采购清单”、“环境标志产品政府采购清单”，在采购公告发布前已经过期的以及尚在公示期的均不得作为评标时的依据。</w:t>
      </w:r>
    </w:p>
    <w:p w14:paraId="587FE356" w14:textId="77777777" w:rsidR="001A198D" w:rsidRPr="00276B9C" w:rsidRDefault="00D56545">
      <w:pPr>
        <w:spacing w:line="360" w:lineRule="auto"/>
        <w:ind w:firstLineChars="200" w:firstLine="422"/>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二、促进中小企业发展</w:t>
      </w:r>
    </w:p>
    <w:p w14:paraId="3D4134AE" w14:textId="77777777" w:rsidR="001A198D" w:rsidRPr="00276B9C" w:rsidRDefault="00D56545">
      <w:pPr>
        <w:topLinePunct/>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098EDA45" w14:textId="77777777" w:rsidR="001A198D" w:rsidRPr="00276B9C" w:rsidRDefault="00D56545">
      <w:pPr>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4858417D" w14:textId="77777777" w:rsidR="001A198D" w:rsidRPr="00276B9C" w:rsidRDefault="00D56545">
      <w:pPr>
        <w:topLinePunct/>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3、联合体各方均为小型或微型企业的，联合体视同为小型、微型企业。组成联合体的大中型企业或者其他自然人、法人或其他组织，与小型、微型企业之间不得存在投资关系。</w:t>
      </w:r>
    </w:p>
    <w:p w14:paraId="7CD529A1" w14:textId="77777777" w:rsidR="001A198D" w:rsidRPr="00276B9C" w:rsidRDefault="00D56545">
      <w:pPr>
        <w:topLinePunct/>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4、中小企业投标应提供《中小企业声明函》，如为联合投标的，联合体各方需分别填写《中小企业声明函》。</w:t>
      </w:r>
    </w:p>
    <w:p w14:paraId="18AB01CC" w14:textId="77777777" w:rsidR="001A198D" w:rsidRPr="00276B9C" w:rsidRDefault="00D56545">
      <w:pPr>
        <w:topLinePunct/>
        <w:spacing w:line="360" w:lineRule="auto"/>
        <w:ind w:firstLineChars="200" w:firstLine="422"/>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三、支持监狱企业发展</w:t>
      </w:r>
    </w:p>
    <w:p w14:paraId="7370AFC5" w14:textId="77777777" w:rsidR="001A198D" w:rsidRPr="00276B9C" w:rsidRDefault="00D56545">
      <w:pPr>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按照财政部、司法部发布的《关于政府采购支持监狱企业发展有关问题的通知》（</w:t>
      </w:r>
      <w:bookmarkStart w:id="2" w:name="OLE_LINK6"/>
      <w:r w:rsidRPr="00276B9C">
        <w:rPr>
          <w:rFonts w:ascii="宋体" w:eastAsia="宋体" w:hAnsi="宋体" w:cs="宋体" w:hint="eastAsia"/>
          <w:sz w:val="21"/>
          <w:szCs w:val="21"/>
          <w:lang w:val="zh-CN"/>
        </w:rPr>
        <w:t>财库[2014]68号</w:t>
      </w:r>
      <w:bookmarkEnd w:id="2"/>
      <w:r w:rsidRPr="00276B9C">
        <w:rPr>
          <w:rFonts w:ascii="宋体" w:eastAsia="宋体" w:hAnsi="宋体" w:cs="宋体" w:hint="eastAsia"/>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5140F67" w14:textId="77777777" w:rsidR="001A198D" w:rsidRPr="00276B9C" w:rsidRDefault="00D56545">
      <w:pPr>
        <w:spacing w:line="360" w:lineRule="auto"/>
        <w:ind w:firstLineChars="200" w:firstLine="422"/>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四、促进残疾人就业</w:t>
      </w:r>
    </w:p>
    <w:p w14:paraId="2D9FBF8E"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76B9C">
        <w:rPr>
          <w:rFonts w:ascii="宋体" w:hAnsi="宋体" w:cs="宋体" w:hint="eastAsia"/>
          <w:sz w:val="21"/>
          <w:szCs w:val="21"/>
        </w:rPr>
        <w:t>残疾人福利性单位属于小型、微型企业的，不重复享受政策。</w:t>
      </w:r>
    </w:p>
    <w:p w14:paraId="64847BF5"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276B9C">
        <w:rPr>
          <w:rFonts w:ascii="宋体" w:hAnsi="宋体" w:cs="宋体" w:hint="eastAsia"/>
          <w:sz w:val="21"/>
          <w:szCs w:val="21"/>
          <w:lang w:val="zh-CN"/>
        </w:rPr>
        <w:t>函内容</w:t>
      </w:r>
      <w:proofErr w:type="gramEnd"/>
      <w:r w:rsidRPr="00276B9C">
        <w:rPr>
          <w:rFonts w:ascii="宋体" w:hAnsi="宋体" w:cs="宋体" w:hint="eastAsia"/>
          <w:sz w:val="21"/>
          <w:szCs w:val="21"/>
          <w:lang w:val="zh-CN"/>
        </w:rPr>
        <w:t>的材料。</w:t>
      </w:r>
    </w:p>
    <w:p w14:paraId="499449E2"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3、中标人为残疾人福利性单位的，招标人应当随中标结果同时公告其《残疾人福利性单位声明函》，接受社会监督。</w:t>
      </w:r>
    </w:p>
    <w:p w14:paraId="58E341CF" w14:textId="77777777" w:rsidR="001A198D" w:rsidRPr="00276B9C" w:rsidRDefault="001A198D">
      <w:pPr>
        <w:pStyle w:val="ad"/>
        <w:spacing w:line="360" w:lineRule="auto"/>
        <w:ind w:left="282" w:hangingChars="78" w:hanging="282"/>
        <w:contextualSpacing/>
        <w:jc w:val="center"/>
        <w:rPr>
          <w:rFonts w:ascii="宋体" w:hAnsi="宋体" w:cs="宋体"/>
          <w:b/>
          <w:kern w:val="0"/>
          <w:sz w:val="36"/>
          <w:szCs w:val="36"/>
        </w:rPr>
      </w:pPr>
    </w:p>
    <w:p w14:paraId="216092D2" w14:textId="77777777" w:rsidR="001A198D" w:rsidRPr="00276B9C" w:rsidRDefault="00D56545">
      <w:pPr>
        <w:pStyle w:val="ad"/>
        <w:pageBreakBefore/>
        <w:spacing w:line="360" w:lineRule="auto"/>
        <w:ind w:left="282" w:hangingChars="78" w:hanging="282"/>
        <w:contextualSpacing/>
        <w:jc w:val="center"/>
        <w:outlineLvl w:val="0"/>
        <w:rPr>
          <w:rFonts w:ascii="宋体" w:hAnsi="宋体" w:cs="宋体"/>
          <w:b/>
          <w:kern w:val="0"/>
          <w:sz w:val="36"/>
          <w:szCs w:val="36"/>
        </w:rPr>
      </w:pPr>
      <w:r w:rsidRPr="00276B9C">
        <w:rPr>
          <w:rFonts w:ascii="宋体" w:hAnsi="宋体" w:cs="宋体" w:hint="eastAsia"/>
          <w:b/>
          <w:kern w:val="0"/>
          <w:sz w:val="36"/>
          <w:szCs w:val="36"/>
        </w:rPr>
        <w:lastRenderedPageBreak/>
        <w:t>第六章 资格审查与评标</w:t>
      </w:r>
    </w:p>
    <w:p w14:paraId="10ED35FE" w14:textId="77777777" w:rsidR="001A198D" w:rsidRPr="00276B9C" w:rsidRDefault="001A198D">
      <w:pPr>
        <w:pStyle w:val="ad"/>
        <w:spacing w:line="360" w:lineRule="auto"/>
        <w:contextualSpacing/>
        <w:rPr>
          <w:rFonts w:ascii="宋体" w:hAnsi="宋体" w:cs="宋体"/>
          <w:sz w:val="22"/>
          <w:lang w:val="zh-CN"/>
        </w:rPr>
      </w:pPr>
    </w:p>
    <w:p w14:paraId="773D117C" w14:textId="77777777" w:rsidR="001A198D" w:rsidRPr="00276B9C" w:rsidRDefault="00D56545">
      <w:pPr>
        <w:pStyle w:val="ad"/>
        <w:spacing w:line="360" w:lineRule="auto"/>
        <w:contextualSpacing/>
        <w:jc w:val="center"/>
        <w:rPr>
          <w:rFonts w:ascii="宋体" w:hAnsi="宋体" w:cs="宋体"/>
          <w:b/>
          <w:sz w:val="21"/>
          <w:szCs w:val="21"/>
          <w:lang w:val="zh-CN"/>
        </w:rPr>
      </w:pPr>
      <w:r w:rsidRPr="00276B9C">
        <w:rPr>
          <w:rFonts w:ascii="宋体" w:hAnsi="宋体" w:cs="宋体" w:hint="eastAsia"/>
          <w:b/>
          <w:sz w:val="21"/>
          <w:szCs w:val="21"/>
          <w:lang w:val="zh-CN"/>
        </w:rPr>
        <w:t>一、资格审查</w:t>
      </w:r>
    </w:p>
    <w:p w14:paraId="7CD4B56F" w14:textId="77777777" w:rsidR="001A198D" w:rsidRPr="00276B9C" w:rsidRDefault="00D56545">
      <w:pPr>
        <w:pStyle w:val="ad"/>
        <w:spacing w:line="360" w:lineRule="auto"/>
        <w:contextualSpacing/>
        <w:rPr>
          <w:rFonts w:ascii="宋体" w:hAnsi="宋体" w:cs="宋体"/>
          <w:sz w:val="21"/>
          <w:szCs w:val="21"/>
          <w:lang w:val="zh-CN"/>
        </w:rPr>
      </w:pPr>
      <w:r w:rsidRPr="00276B9C">
        <w:rPr>
          <w:rFonts w:ascii="宋体" w:hAnsi="宋体" w:cs="宋体" w:hint="eastAsia"/>
          <w:sz w:val="21"/>
          <w:szCs w:val="21"/>
          <w:lang w:val="zh-CN"/>
        </w:rPr>
        <w:t>（一）开标结束后，采购人（采购代理机构）依法对投标人资格进行审查。</w:t>
      </w:r>
    </w:p>
    <w:p w14:paraId="0741590A" w14:textId="77777777" w:rsidR="001A198D" w:rsidRPr="00276B9C" w:rsidRDefault="00D56545">
      <w:pPr>
        <w:spacing w:line="360" w:lineRule="auto"/>
        <w:ind w:rightChars="200" w:right="44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（二）资格证明材料（本栏所列内容为本项目的资格审查条件，如有一项不符合要求，则不能进入下一步评审）。</w:t>
      </w:r>
    </w:p>
    <w:p w14:paraId="710195E5" w14:textId="77777777" w:rsidR="001A198D" w:rsidRPr="00276B9C" w:rsidRDefault="00D56545">
      <w:pPr>
        <w:spacing w:line="360" w:lineRule="auto"/>
        <w:ind w:rightChars="200" w:right="44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（三）资格审查中所涉及到的证书及材料，均须在投标文件中提供原件扫描件，投标现场无需提供原件。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A198D" w:rsidRPr="00276B9C" w14:paraId="0D0532E5" w14:textId="77777777">
        <w:trPr>
          <w:trHeight w:val="567"/>
        </w:trPr>
        <w:tc>
          <w:tcPr>
            <w:tcW w:w="9079" w:type="dxa"/>
            <w:vAlign w:val="center"/>
          </w:tcPr>
          <w:p w14:paraId="64E0540C" w14:textId="77777777" w:rsidR="001A198D" w:rsidRPr="00276B9C" w:rsidRDefault="00D56545">
            <w:pPr>
              <w:spacing w:line="360" w:lineRule="auto"/>
              <w:jc w:val="center"/>
              <w:rPr>
                <w:rFonts w:ascii="宋体" w:eastAsia="宋体" w:hAnsi="宋体" w:cs="宋体"/>
                <w:b/>
                <w:sz w:val="21"/>
                <w:szCs w:val="21"/>
              </w:rPr>
            </w:pPr>
            <w:r w:rsidRPr="00276B9C">
              <w:rPr>
                <w:rFonts w:ascii="宋体" w:eastAsia="宋体" w:hAnsi="宋体" w:cs="宋体" w:hint="eastAsia"/>
                <w:b/>
                <w:sz w:val="21"/>
                <w:szCs w:val="21"/>
              </w:rPr>
              <w:t>资格审查因素</w:t>
            </w:r>
          </w:p>
        </w:tc>
      </w:tr>
      <w:tr w:rsidR="001A198D" w:rsidRPr="00276B9C" w14:paraId="51FF513C" w14:textId="77777777">
        <w:trPr>
          <w:trHeight w:val="567"/>
        </w:trPr>
        <w:tc>
          <w:tcPr>
            <w:tcW w:w="9079" w:type="dxa"/>
            <w:vAlign w:val="center"/>
          </w:tcPr>
          <w:p w14:paraId="1B7E2933" w14:textId="77777777" w:rsidR="001A198D" w:rsidRPr="00276B9C" w:rsidRDefault="00D56545">
            <w:pPr>
              <w:spacing w:line="360" w:lineRule="auto"/>
              <w:rPr>
                <w:rFonts w:ascii="宋体" w:eastAsia="宋体" w:hAnsi="宋体" w:cs="宋体"/>
                <w:b/>
                <w:sz w:val="21"/>
                <w:szCs w:val="21"/>
              </w:rPr>
            </w:pPr>
            <w:r w:rsidRPr="00276B9C">
              <w:rPr>
                <w:rFonts w:ascii="宋体" w:eastAsia="宋体" w:hAnsi="宋体" w:cs="宋体" w:hint="eastAsia"/>
                <w:b/>
                <w:sz w:val="21"/>
                <w:szCs w:val="21"/>
              </w:rPr>
              <w:t>1、投标函</w:t>
            </w:r>
          </w:p>
        </w:tc>
      </w:tr>
      <w:tr w:rsidR="001A198D" w:rsidRPr="00276B9C" w14:paraId="325A3EE0" w14:textId="77777777">
        <w:tc>
          <w:tcPr>
            <w:tcW w:w="9079" w:type="dxa"/>
            <w:vAlign w:val="center"/>
          </w:tcPr>
          <w:p w14:paraId="4ADC3E1E"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
                <w:bCs/>
                <w:sz w:val="21"/>
                <w:szCs w:val="21"/>
              </w:rPr>
              <w:t>2、法人或者其他组织的营业执照等证明文件，自然人的身份证明</w:t>
            </w:r>
          </w:p>
          <w:p w14:paraId="7E47DE22"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（1）企业法人营业执照或营业执照。（企业投标提供）</w:t>
            </w:r>
          </w:p>
          <w:p w14:paraId="2621CB5E"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（2）事业单位法人证书。（事业单位投标提供）</w:t>
            </w:r>
          </w:p>
          <w:p w14:paraId="7983A94A"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（3）执业许可证。（非专业服务机构投标提供）</w:t>
            </w:r>
          </w:p>
          <w:p w14:paraId="4B027B69"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（4）个体工商户营业执照。（个体工商户投标提供）</w:t>
            </w:r>
          </w:p>
          <w:p w14:paraId="39454AFB" w14:textId="77777777" w:rsidR="001A198D" w:rsidRPr="00276B9C" w:rsidRDefault="00D56545">
            <w:pPr>
              <w:spacing w:line="360" w:lineRule="auto"/>
              <w:rPr>
                <w:rFonts w:ascii="宋体" w:eastAsia="宋体" w:hAnsi="宋体" w:cs="宋体"/>
                <w:b/>
                <w:sz w:val="21"/>
                <w:szCs w:val="21"/>
              </w:rPr>
            </w:pPr>
            <w:r w:rsidRPr="00276B9C">
              <w:rPr>
                <w:rFonts w:ascii="宋体" w:eastAsia="宋体" w:hAnsi="宋体" w:cs="宋体" w:hint="eastAsia"/>
                <w:bCs/>
                <w:sz w:val="21"/>
                <w:szCs w:val="21"/>
              </w:rPr>
              <w:t>（5）自然人身份证明。（自然人投标提供）</w:t>
            </w:r>
          </w:p>
        </w:tc>
      </w:tr>
      <w:tr w:rsidR="001A198D" w:rsidRPr="00276B9C" w14:paraId="106651F4" w14:textId="77777777">
        <w:tc>
          <w:tcPr>
            <w:tcW w:w="9079" w:type="dxa"/>
            <w:vAlign w:val="center"/>
          </w:tcPr>
          <w:p w14:paraId="4B2AD9FC"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
                <w:bCs/>
                <w:sz w:val="21"/>
                <w:szCs w:val="21"/>
              </w:rPr>
              <w:t>3、财务状况报告相关材料</w:t>
            </w:r>
          </w:p>
          <w:p w14:paraId="45F984BE" w14:textId="77777777" w:rsidR="001A198D" w:rsidRPr="00276B9C" w:rsidRDefault="00D56545">
            <w:pPr>
              <w:spacing w:line="360" w:lineRule="auto"/>
              <w:ind w:firstLineChars="50" w:firstLine="105"/>
              <w:rPr>
                <w:rFonts w:ascii="宋体" w:eastAsia="宋体" w:hAnsi="宋体" w:cs="宋体"/>
                <w:b/>
                <w:sz w:val="21"/>
                <w:szCs w:val="21"/>
              </w:rPr>
            </w:pPr>
            <w:r w:rsidRPr="00276B9C">
              <w:rPr>
                <w:rFonts w:ascii="宋体" w:eastAsia="宋体" w:hAnsi="宋体" w:cs="宋体" w:hint="eastAsia"/>
                <w:bCs/>
                <w:sz w:val="21"/>
                <w:szCs w:val="21"/>
              </w:rPr>
              <w:t>2018年度经审计的财务报告，包括资产负债表、利润表、现金流量表、所有者权益变动表及其附注等(如2019年度新成立公司，须据实提交财务审计报告等或者附投标人相关承诺函或声明）；</w:t>
            </w:r>
          </w:p>
        </w:tc>
      </w:tr>
      <w:tr w:rsidR="001A198D" w:rsidRPr="00276B9C" w14:paraId="3BCEA3ED" w14:textId="77777777">
        <w:tc>
          <w:tcPr>
            <w:tcW w:w="9079" w:type="dxa"/>
            <w:vAlign w:val="center"/>
          </w:tcPr>
          <w:p w14:paraId="4062CAD1"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
                <w:bCs/>
                <w:sz w:val="21"/>
                <w:szCs w:val="21"/>
              </w:rPr>
              <w:t>4、依法缴纳税收相关材料</w:t>
            </w:r>
          </w:p>
          <w:p w14:paraId="290B9137" w14:textId="77777777" w:rsidR="001A198D" w:rsidRPr="00276B9C" w:rsidRDefault="00D56545">
            <w:pPr>
              <w:spacing w:line="360" w:lineRule="auto"/>
              <w:rPr>
                <w:rFonts w:ascii="宋体" w:eastAsia="宋体" w:hAnsi="宋体" w:cs="宋体"/>
                <w:b/>
                <w:sz w:val="21"/>
                <w:szCs w:val="21"/>
              </w:rPr>
            </w:pPr>
            <w:r w:rsidRPr="00276B9C">
              <w:rPr>
                <w:rFonts w:ascii="宋体" w:eastAsia="宋体" w:hAnsi="宋体" w:cs="宋体" w:hint="eastAsia"/>
                <w:bCs/>
                <w:sz w:val="21"/>
                <w:szCs w:val="21"/>
              </w:rPr>
              <w:t>投标截止时间前六个月内任意一个月缴纳税收凭据。（依法免税的投标人，应提供相应文件证明依法免税）</w:t>
            </w:r>
          </w:p>
        </w:tc>
      </w:tr>
      <w:tr w:rsidR="001A198D" w:rsidRPr="00276B9C" w14:paraId="74339AB0" w14:textId="77777777">
        <w:tc>
          <w:tcPr>
            <w:tcW w:w="9079" w:type="dxa"/>
            <w:vAlign w:val="center"/>
          </w:tcPr>
          <w:p w14:paraId="017396BD"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
                <w:bCs/>
                <w:sz w:val="21"/>
                <w:szCs w:val="21"/>
              </w:rPr>
              <w:t>5、依法缴纳社会保障资金的证明材料</w:t>
            </w:r>
          </w:p>
          <w:p w14:paraId="4A6A89C1"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投标截止时间前六个月内任意一个月缴纳社会保险凭据。（依法不需要缴纳社会保障资金的投标人，应提供相应文件证明依法不需要缴纳社会保障资金）</w:t>
            </w:r>
          </w:p>
        </w:tc>
      </w:tr>
      <w:tr w:rsidR="001A198D" w:rsidRPr="00276B9C" w14:paraId="738B8629" w14:textId="77777777">
        <w:tc>
          <w:tcPr>
            <w:tcW w:w="9079" w:type="dxa"/>
            <w:vAlign w:val="center"/>
          </w:tcPr>
          <w:p w14:paraId="7AC2349D" w14:textId="77777777" w:rsidR="001A198D" w:rsidRPr="00276B9C" w:rsidRDefault="00D56545">
            <w:pPr>
              <w:spacing w:line="360" w:lineRule="auto"/>
              <w:rPr>
                <w:rFonts w:ascii="宋体" w:eastAsia="宋体" w:hAnsi="宋体" w:cs="宋体"/>
                <w:b/>
                <w:bCs/>
                <w:sz w:val="21"/>
                <w:szCs w:val="21"/>
              </w:rPr>
            </w:pPr>
            <w:r w:rsidRPr="00276B9C">
              <w:rPr>
                <w:rFonts w:ascii="宋体" w:eastAsia="宋体" w:hAnsi="宋体" w:cs="宋体" w:hint="eastAsia"/>
                <w:b/>
                <w:bCs/>
                <w:sz w:val="21"/>
                <w:szCs w:val="21"/>
              </w:rPr>
              <w:t>6、履行合同所必须的设备和专业技术能力的证明材料</w:t>
            </w:r>
          </w:p>
          <w:p w14:paraId="076973C8" w14:textId="77777777" w:rsidR="001A198D" w:rsidRPr="00276B9C" w:rsidRDefault="00D56545">
            <w:pPr>
              <w:spacing w:line="360" w:lineRule="auto"/>
              <w:rPr>
                <w:rFonts w:ascii="宋体" w:eastAsia="宋体" w:hAnsi="宋体" w:cs="宋体"/>
                <w:b/>
                <w:sz w:val="21"/>
                <w:szCs w:val="21"/>
              </w:rPr>
            </w:pPr>
            <w:r w:rsidRPr="00276B9C">
              <w:rPr>
                <w:rFonts w:ascii="宋体" w:eastAsia="宋体" w:hAnsi="宋体" w:cs="宋体" w:hint="eastAsia"/>
                <w:bCs/>
                <w:sz w:val="21"/>
                <w:szCs w:val="21"/>
              </w:rPr>
              <w:t>相关设备的购置发票、专业技术人员职称证书、用工合同等或者投标人相关承诺函或声明。</w:t>
            </w:r>
          </w:p>
        </w:tc>
      </w:tr>
      <w:tr w:rsidR="001A198D" w:rsidRPr="00276B9C" w14:paraId="4C969EC4" w14:textId="77777777">
        <w:tc>
          <w:tcPr>
            <w:tcW w:w="9079" w:type="dxa"/>
            <w:vAlign w:val="center"/>
          </w:tcPr>
          <w:p w14:paraId="4AA6D02D" w14:textId="77777777" w:rsidR="001A198D" w:rsidRPr="00276B9C" w:rsidRDefault="00D56545">
            <w:pPr>
              <w:spacing w:line="360" w:lineRule="auto"/>
              <w:rPr>
                <w:rFonts w:ascii="宋体" w:eastAsia="宋体" w:hAnsi="宋体" w:cs="宋体"/>
                <w:b/>
                <w:bCs/>
                <w:sz w:val="21"/>
                <w:szCs w:val="21"/>
              </w:rPr>
            </w:pPr>
            <w:r w:rsidRPr="00276B9C">
              <w:rPr>
                <w:rFonts w:ascii="宋体" w:eastAsia="宋体" w:hAnsi="宋体" w:cs="宋体" w:hint="eastAsia"/>
                <w:b/>
                <w:bCs/>
                <w:sz w:val="21"/>
                <w:szCs w:val="21"/>
              </w:rPr>
              <w:t>7、参加政府采购活动前3年内在经营活动中没有重大违法记录的声明</w:t>
            </w:r>
          </w:p>
          <w:p w14:paraId="7C8D1CCB"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A198D" w:rsidRPr="00276B9C" w14:paraId="27B6E9DB" w14:textId="77777777">
        <w:tc>
          <w:tcPr>
            <w:tcW w:w="9079" w:type="dxa"/>
            <w:vAlign w:val="center"/>
          </w:tcPr>
          <w:p w14:paraId="4955AB55" w14:textId="77777777" w:rsidR="001A198D" w:rsidRPr="00276B9C" w:rsidRDefault="00D56545">
            <w:pPr>
              <w:spacing w:line="360" w:lineRule="auto"/>
              <w:rPr>
                <w:rFonts w:ascii="宋体" w:eastAsia="宋体" w:hAnsi="宋体" w:cs="宋体"/>
                <w:b/>
                <w:sz w:val="21"/>
                <w:szCs w:val="21"/>
                <w:shd w:val="clear" w:color="auto" w:fill="FFFFFF"/>
              </w:rPr>
            </w:pPr>
            <w:r w:rsidRPr="00276B9C">
              <w:rPr>
                <w:rFonts w:ascii="宋体" w:eastAsia="宋体" w:hAnsi="宋体" w:cs="宋体" w:hint="eastAsia"/>
                <w:b/>
                <w:bCs/>
                <w:sz w:val="21"/>
                <w:szCs w:val="21"/>
              </w:rPr>
              <w:t>8、</w:t>
            </w:r>
            <w:r w:rsidRPr="00276B9C">
              <w:rPr>
                <w:rFonts w:ascii="宋体" w:eastAsia="宋体" w:hAnsi="宋体" w:cs="宋体" w:hint="eastAsia"/>
                <w:b/>
                <w:sz w:val="21"/>
                <w:szCs w:val="21"/>
                <w:shd w:val="clear" w:color="auto" w:fill="FFFFFF"/>
              </w:rPr>
              <w:t>未被列入“信用中国”网站(www.creditchina.gov.cn)失信被执行人、企业经营异常名录、</w:t>
            </w:r>
            <w:r w:rsidRPr="00276B9C">
              <w:rPr>
                <w:rFonts w:ascii="宋体" w:eastAsia="宋体" w:hAnsi="宋体" w:cs="宋体" w:hint="eastAsia"/>
                <w:b/>
                <w:sz w:val="21"/>
                <w:szCs w:val="21"/>
                <w:shd w:val="clear" w:color="auto" w:fill="FFFFFF"/>
              </w:rPr>
              <w:lastRenderedPageBreak/>
              <w:t>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769AA575"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14:paraId="25CA6195"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（1）查询渠道：“信用中国”网站（www.creditchina.gov.cn）和“中国政府采购网”（www.ccgp.gov.cn），中国社会组织公共服务平台；</w:t>
            </w:r>
          </w:p>
          <w:p w14:paraId="600E5024"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（2）截止时间：自公告发布之日起到投标截止之日；</w:t>
            </w:r>
          </w:p>
          <w:p w14:paraId="20256C11"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（3）信用信息查询记录和证据留存具体方式：经采购人确认的查询结果网页截图作为查询记录和证据，与其他采购文件一并保存；</w:t>
            </w:r>
          </w:p>
          <w:p w14:paraId="56AF8CBC" w14:textId="77777777" w:rsidR="001A198D" w:rsidRPr="00276B9C" w:rsidRDefault="00D56545">
            <w:pPr>
              <w:spacing w:line="360" w:lineRule="auto"/>
              <w:rPr>
                <w:rFonts w:ascii="宋体" w:eastAsia="宋体" w:hAnsi="宋体" w:cs="宋体"/>
                <w:bCs/>
                <w:sz w:val="21"/>
                <w:szCs w:val="21"/>
              </w:rPr>
            </w:pPr>
            <w:r w:rsidRPr="00276B9C">
              <w:rPr>
                <w:rFonts w:ascii="宋体" w:eastAsia="宋体" w:hAnsi="宋体" w:cs="宋体" w:hint="eastAsia"/>
                <w:bCs/>
                <w:sz w:val="21"/>
                <w:szCs w:val="21"/>
              </w:rPr>
              <w:t>（4）信用信息的使用原则：经采购人认定的被列入失信被执行人、重大税收违法案件当事人名单、政府采购严重违法失信行为记录名单的投标人，将拒绝其参与政府采购活动。</w:t>
            </w:r>
          </w:p>
        </w:tc>
      </w:tr>
      <w:tr w:rsidR="001A198D" w:rsidRPr="00276B9C" w14:paraId="57F8432B" w14:textId="77777777">
        <w:trPr>
          <w:trHeight w:val="624"/>
        </w:trPr>
        <w:tc>
          <w:tcPr>
            <w:tcW w:w="9079" w:type="dxa"/>
            <w:vAlign w:val="center"/>
          </w:tcPr>
          <w:p w14:paraId="2F363D11" w14:textId="77777777" w:rsidR="001A198D" w:rsidRPr="00276B9C" w:rsidRDefault="00D56545">
            <w:pPr>
              <w:spacing w:line="360" w:lineRule="auto"/>
              <w:rPr>
                <w:rFonts w:ascii="宋体" w:eastAsia="宋体" w:hAnsi="宋体" w:cs="宋体"/>
                <w:b/>
                <w:sz w:val="21"/>
                <w:szCs w:val="21"/>
                <w:lang w:val="zh-CN"/>
              </w:rPr>
            </w:pPr>
            <w:r w:rsidRPr="00276B9C">
              <w:rPr>
                <w:rFonts w:ascii="宋体" w:eastAsia="宋体" w:hAnsi="宋体" w:cs="宋体" w:hint="eastAsia"/>
                <w:b/>
                <w:bCs/>
                <w:sz w:val="21"/>
                <w:szCs w:val="21"/>
              </w:rPr>
              <w:lastRenderedPageBreak/>
              <w:t>9、</w:t>
            </w:r>
            <w:r w:rsidRPr="00276B9C">
              <w:rPr>
                <w:rFonts w:ascii="宋体" w:eastAsia="宋体" w:hAnsi="宋体" w:cs="宋体" w:hint="eastAsia"/>
                <w:b/>
                <w:sz w:val="21"/>
                <w:szCs w:val="21"/>
                <w:lang w:val="zh-CN"/>
              </w:rPr>
              <w:t>报价</w:t>
            </w:r>
          </w:p>
          <w:p w14:paraId="4ED18C18" w14:textId="77777777" w:rsidR="001A198D" w:rsidRPr="00276B9C" w:rsidRDefault="00D56545">
            <w:pPr>
              <w:spacing w:line="360" w:lineRule="auto"/>
              <w:rPr>
                <w:rFonts w:ascii="宋体" w:eastAsia="宋体" w:hAnsi="宋体" w:cs="宋体"/>
                <w:b/>
                <w:bCs/>
                <w:sz w:val="21"/>
                <w:szCs w:val="21"/>
              </w:rPr>
            </w:pPr>
            <w:r w:rsidRPr="00276B9C">
              <w:rPr>
                <w:rFonts w:ascii="宋体" w:eastAsia="宋体" w:hAnsi="宋体" w:cs="宋体" w:hint="eastAsia"/>
                <w:sz w:val="21"/>
                <w:szCs w:val="21"/>
                <w:lang w:val="zh-CN"/>
              </w:rPr>
              <w:t>是否超出招标文件中规定的预算金额，超出预算金额的投标无效。如投标人须知前附表规定最高限价，则</w:t>
            </w:r>
            <w:r w:rsidRPr="00276B9C">
              <w:rPr>
                <w:rFonts w:ascii="宋体" w:eastAsia="宋体" w:hAnsi="宋体" w:cs="宋体" w:hint="eastAsia"/>
                <w:bCs/>
                <w:sz w:val="21"/>
                <w:szCs w:val="21"/>
                <w:lang w:val="zh-CN"/>
              </w:rPr>
              <w:t>超出预算金额和最高限价的投标无效。</w:t>
            </w:r>
          </w:p>
        </w:tc>
      </w:tr>
      <w:tr w:rsidR="001A198D" w:rsidRPr="00276B9C" w14:paraId="09F3DD94" w14:textId="77777777">
        <w:trPr>
          <w:trHeight w:val="624"/>
        </w:trPr>
        <w:tc>
          <w:tcPr>
            <w:tcW w:w="9079" w:type="dxa"/>
            <w:vAlign w:val="center"/>
          </w:tcPr>
          <w:p w14:paraId="6A35A947" w14:textId="77777777" w:rsidR="001A198D" w:rsidRPr="00276B9C" w:rsidRDefault="00D56545">
            <w:pPr>
              <w:spacing w:line="360" w:lineRule="auto"/>
              <w:rPr>
                <w:rFonts w:ascii="宋体" w:eastAsia="宋体" w:hAnsi="宋体" w:cs="宋体"/>
                <w:b/>
                <w:sz w:val="21"/>
                <w:szCs w:val="21"/>
              </w:rPr>
            </w:pPr>
            <w:r w:rsidRPr="00276B9C">
              <w:rPr>
                <w:rFonts w:ascii="宋体" w:eastAsia="宋体" w:hAnsi="宋体" w:cs="宋体" w:hint="eastAsia"/>
                <w:b/>
                <w:sz w:val="21"/>
                <w:szCs w:val="21"/>
              </w:rPr>
              <w:t>10、投标保证金</w:t>
            </w:r>
          </w:p>
          <w:p w14:paraId="27ABEEC6"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是否按投标人须知前附表规定提交承诺函。</w:t>
            </w:r>
          </w:p>
        </w:tc>
      </w:tr>
      <w:tr w:rsidR="001A198D" w:rsidRPr="00276B9C" w14:paraId="5F67F99C" w14:textId="77777777">
        <w:trPr>
          <w:trHeight w:val="567"/>
        </w:trPr>
        <w:tc>
          <w:tcPr>
            <w:tcW w:w="9079" w:type="dxa"/>
            <w:vAlign w:val="center"/>
          </w:tcPr>
          <w:p w14:paraId="6B881A5B" w14:textId="77777777" w:rsidR="001A198D" w:rsidRPr="00276B9C" w:rsidRDefault="00D56545">
            <w:pPr>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11、法定代表人身份证明或提供法定代表人授权委托书及被授权人身份证明。</w:t>
            </w:r>
          </w:p>
        </w:tc>
      </w:tr>
      <w:tr w:rsidR="001A198D" w:rsidRPr="00276B9C" w14:paraId="4EC3D391" w14:textId="77777777">
        <w:trPr>
          <w:trHeight w:val="567"/>
        </w:trPr>
        <w:tc>
          <w:tcPr>
            <w:tcW w:w="9079" w:type="dxa"/>
            <w:vAlign w:val="center"/>
          </w:tcPr>
          <w:p w14:paraId="32DFCCE2" w14:textId="77777777" w:rsidR="001A198D" w:rsidRPr="00276B9C" w:rsidRDefault="00D56545">
            <w:pPr>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12、投标人须设有独立实验室，具备采样、送样能力，并有专业的采样队伍及检测队伍，具备满足速冻及冷饮类储运条件的设备。</w:t>
            </w:r>
          </w:p>
        </w:tc>
      </w:tr>
      <w:tr w:rsidR="001A198D" w:rsidRPr="00276B9C" w14:paraId="6F7DD0A4" w14:textId="77777777">
        <w:trPr>
          <w:trHeight w:val="567"/>
        </w:trPr>
        <w:tc>
          <w:tcPr>
            <w:tcW w:w="9079" w:type="dxa"/>
            <w:vAlign w:val="center"/>
          </w:tcPr>
          <w:p w14:paraId="499836DE" w14:textId="77777777" w:rsidR="001A198D" w:rsidRPr="00276B9C" w:rsidRDefault="00D56545">
            <w:pPr>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13、投标人须具有</w:t>
            </w:r>
            <w:proofErr w:type="gramStart"/>
            <w:r w:rsidRPr="00276B9C">
              <w:rPr>
                <w:rFonts w:ascii="宋体" w:eastAsia="宋体" w:hAnsi="宋体" w:cs="宋体" w:hint="eastAsia"/>
                <w:b/>
                <w:sz w:val="21"/>
                <w:szCs w:val="21"/>
              </w:rPr>
              <w:t>含食品</w:t>
            </w:r>
            <w:proofErr w:type="gramEnd"/>
            <w:r w:rsidRPr="00276B9C">
              <w:rPr>
                <w:rFonts w:ascii="宋体" w:eastAsia="宋体" w:hAnsi="宋体" w:cs="宋体" w:hint="eastAsia"/>
                <w:b/>
                <w:sz w:val="21"/>
                <w:szCs w:val="21"/>
              </w:rPr>
              <w:t>检验检测的资质认定证书（CMA）,且证书合法有效。</w:t>
            </w:r>
          </w:p>
        </w:tc>
      </w:tr>
      <w:tr w:rsidR="001A198D" w:rsidRPr="00276B9C" w14:paraId="25F618AF" w14:textId="77777777">
        <w:trPr>
          <w:trHeight w:val="567"/>
        </w:trPr>
        <w:tc>
          <w:tcPr>
            <w:tcW w:w="9079" w:type="dxa"/>
            <w:vAlign w:val="center"/>
          </w:tcPr>
          <w:p w14:paraId="48BA164B" w14:textId="77777777" w:rsidR="001A198D" w:rsidRPr="00276B9C" w:rsidRDefault="00D56545">
            <w:pPr>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14、投标人须具有开展食品定点委托检验所必需的设备和专业技术能力，能够按照规定时限出具检验报告、分析上报检测结果。</w:t>
            </w:r>
          </w:p>
        </w:tc>
      </w:tr>
      <w:tr w:rsidR="001A198D" w:rsidRPr="00276B9C" w14:paraId="283A33E7" w14:textId="77777777">
        <w:trPr>
          <w:trHeight w:val="567"/>
        </w:trPr>
        <w:tc>
          <w:tcPr>
            <w:tcW w:w="9079" w:type="dxa"/>
            <w:vAlign w:val="center"/>
          </w:tcPr>
          <w:p w14:paraId="6D1DB874" w14:textId="77777777" w:rsidR="001A198D" w:rsidRPr="00276B9C" w:rsidRDefault="00D56545">
            <w:pPr>
              <w:spacing w:line="360" w:lineRule="auto"/>
              <w:contextualSpacing/>
              <w:rPr>
                <w:rFonts w:ascii="宋体" w:eastAsia="宋体" w:hAnsi="宋体" w:cs="宋体"/>
                <w:b/>
                <w:sz w:val="21"/>
                <w:szCs w:val="21"/>
              </w:rPr>
            </w:pPr>
            <w:r w:rsidRPr="00276B9C">
              <w:rPr>
                <w:rFonts w:ascii="宋体" w:eastAsia="宋体" w:hAnsi="宋体" w:cs="宋体" w:hint="eastAsia"/>
                <w:b/>
                <w:sz w:val="21"/>
                <w:szCs w:val="21"/>
              </w:rPr>
              <w:t>15、为采购项目提供整体设计、规范编制或者项目管理、监理、检测等服务的供应商，不得再参加该采购项目的其他采购活动（提供承诺函格式自拟）。</w:t>
            </w:r>
          </w:p>
        </w:tc>
      </w:tr>
    </w:tbl>
    <w:p w14:paraId="224C3DA2" w14:textId="512436FB" w:rsidR="000317F5" w:rsidRPr="00276B9C" w:rsidRDefault="000317F5">
      <w:pPr>
        <w:pStyle w:val="ad"/>
        <w:spacing w:line="360" w:lineRule="auto"/>
        <w:ind w:firstLineChars="100" w:firstLine="210"/>
        <w:contextualSpacing/>
        <w:rPr>
          <w:rFonts w:ascii="宋体" w:hAnsi="宋体" w:cs="宋体"/>
          <w:sz w:val="21"/>
          <w:szCs w:val="21"/>
          <w:lang w:val="zh-CN"/>
        </w:rPr>
      </w:pPr>
      <w:r w:rsidRPr="00276B9C">
        <w:rPr>
          <w:rFonts w:ascii="宋体" w:hAnsi="宋体" w:cs="宋体" w:hint="eastAsia"/>
          <w:sz w:val="21"/>
          <w:szCs w:val="21"/>
          <w:lang w:val="zh-CN"/>
        </w:rPr>
        <w:t>注：资格审查中所涉及到的证书及材料，均应在电子投标文件中提供原件扫描件（或彩色图片）。</w:t>
      </w:r>
    </w:p>
    <w:p w14:paraId="5BE5DED6" w14:textId="3ACE958E" w:rsidR="001A198D" w:rsidRPr="00276B9C" w:rsidRDefault="00D56545">
      <w:pPr>
        <w:pStyle w:val="ad"/>
        <w:spacing w:line="360" w:lineRule="auto"/>
        <w:ind w:firstLineChars="100" w:firstLine="210"/>
        <w:contextualSpacing/>
        <w:rPr>
          <w:rFonts w:ascii="宋体" w:hAnsi="宋体" w:cs="宋体"/>
          <w:sz w:val="21"/>
          <w:szCs w:val="21"/>
          <w:lang w:val="zh-CN"/>
        </w:rPr>
      </w:pPr>
      <w:r w:rsidRPr="00276B9C">
        <w:rPr>
          <w:rFonts w:ascii="宋体" w:hAnsi="宋体" w:cs="宋体" w:hint="eastAsia"/>
          <w:sz w:val="21"/>
          <w:szCs w:val="21"/>
          <w:lang w:val="zh-CN"/>
        </w:rPr>
        <w:t>四、供应商信用信息查询：</w:t>
      </w:r>
    </w:p>
    <w:p w14:paraId="1CA2A13E" w14:textId="22ABFB26"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4.1投标人信用信息查询截止时点：本项目投标截止时间</w:t>
      </w:r>
      <w:r w:rsidR="000317F5" w:rsidRPr="00276B9C">
        <w:rPr>
          <w:rFonts w:ascii="宋体" w:hAnsi="宋体" w:cs="宋体" w:hint="eastAsia"/>
          <w:sz w:val="21"/>
          <w:szCs w:val="21"/>
          <w:lang w:val="zh-CN"/>
        </w:rPr>
        <w:t>止</w:t>
      </w:r>
      <w:r w:rsidRPr="00276B9C">
        <w:rPr>
          <w:rFonts w:ascii="宋体" w:hAnsi="宋体" w:cs="宋体" w:hint="eastAsia"/>
          <w:sz w:val="21"/>
          <w:szCs w:val="21"/>
          <w:lang w:val="zh-CN"/>
        </w:rPr>
        <w:t>。</w:t>
      </w:r>
    </w:p>
    <w:p w14:paraId="261097C6" w14:textId="77777777" w:rsidR="001A198D" w:rsidRPr="00276B9C" w:rsidRDefault="00D56545">
      <w:pPr>
        <w:pStyle w:val="ad"/>
        <w:spacing w:line="360" w:lineRule="auto"/>
        <w:contextualSpacing/>
        <w:jc w:val="center"/>
        <w:rPr>
          <w:rFonts w:ascii="宋体" w:hAnsi="宋体" w:cs="宋体"/>
          <w:b/>
          <w:sz w:val="21"/>
          <w:szCs w:val="21"/>
          <w:lang w:val="zh-CN"/>
        </w:rPr>
      </w:pPr>
      <w:r w:rsidRPr="00276B9C">
        <w:rPr>
          <w:rFonts w:ascii="宋体" w:hAnsi="宋体" w:cs="宋体" w:hint="eastAsia"/>
          <w:b/>
          <w:sz w:val="21"/>
          <w:szCs w:val="21"/>
          <w:lang w:val="zh-CN"/>
        </w:rPr>
        <w:t>二、评标</w:t>
      </w:r>
    </w:p>
    <w:p w14:paraId="659B4F02" w14:textId="77777777" w:rsidR="001A198D" w:rsidRPr="00276B9C" w:rsidRDefault="00D56545">
      <w:pPr>
        <w:pStyle w:val="ad"/>
        <w:spacing w:line="360" w:lineRule="auto"/>
        <w:ind w:firstLineChars="200" w:firstLine="422"/>
        <w:contextualSpacing/>
        <w:rPr>
          <w:rFonts w:ascii="宋体" w:hAnsi="宋体" w:cs="宋体"/>
          <w:b/>
          <w:sz w:val="21"/>
          <w:szCs w:val="21"/>
          <w:lang w:val="zh-CN"/>
        </w:rPr>
      </w:pPr>
      <w:r w:rsidRPr="00276B9C">
        <w:rPr>
          <w:rFonts w:ascii="宋体" w:hAnsi="宋体" w:cs="宋体" w:hint="eastAsia"/>
          <w:b/>
          <w:sz w:val="21"/>
          <w:szCs w:val="21"/>
          <w:lang w:val="zh-CN"/>
        </w:rPr>
        <w:t>（一）评标方法</w:t>
      </w:r>
    </w:p>
    <w:p w14:paraId="1232F5E4"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lastRenderedPageBreak/>
        <w:t>本项目采用综合评分法。总分为100分。</w:t>
      </w:r>
    </w:p>
    <w:p w14:paraId="480FF076" w14:textId="77777777" w:rsidR="001A198D" w:rsidRPr="00276B9C" w:rsidRDefault="00D56545">
      <w:pPr>
        <w:pStyle w:val="ad"/>
        <w:spacing w:line="360" w:lineRule="auto"/>
        <w:ind w:firstLineChars="200" w:firstLine="422"/>
        <w:contextualSpacing/>
        <w:rPr>
          <w:rFonts w:ascii="宋体" w:hAnsi="宋体" w:cs="宋体"/>
          <w:b/>
          <w:sz w:val="21"/>
          <w:szCs w:val="21"/>
          <w:lang w:val="zh-CN"/>
        </w:rPr>
      </w:pPr>
      <w:r w:rsidRPr="00276B9C">
        <w:rPr>
          <w:rFonts w:ascii="宋体" w:hAnsi="宋体" w:cs="宋体" w:hint="eastAsia"/>
          <w:b/>
          <w:sz w:val="21"/>
          <w:szCs w:val="21"/>
          <w:lang w:val="zh-CN"/>
        </w:rPr>
        <w:t>（二）评标委员会负责具体评标事务，并独立履行下列职责</w:t>
      </w:r>
    </w:p>
    <w:p w14:paraId="2688C765" w14:textId="77777777" w:rsidR="001A198D" w:rsidRPr="00276B9C" w:rsidRDefault="00D56545">
      <w:pPr>
        <w:pStyle w:val="ad"/>
        <w:spacing w:line="360" w:lineRule="auto"/>
        <w:ind w:firstLineChars="200" w:firstLine="422"/>
        <w:contextualSpacing/>
        <w:jc w:val="left"/>
        <w:rPr>
          <w:rFonts w:ascii="宋体" w:hAnsi="宋体" w:cs="宋体"/>
          <w:b/>
          <w:sz w:val="21"/>
          <w:szCs w:val="21"/>
          <w:lang w:val="zh-CN"/>
        </w:rPr>
      </w:pPr>
      <w:r w:rsidRPr="00276B9C">
        <w:rPr>
          <w:rFonts w:ascii="宋体" w:hAnsi="宋体" w:cs="宋体" w:hint="eastAsia"/>
          <w:b/>
          <w:sz w:val="21"/>
          <w:szCs w:val="21"/>
          <w:lang w:val="zh-CN"/>
        </w:rPr>
        <w:t>1、审查、评价投标文件是否符合招标文件的商务、技术等实质性要求；</w:t>
      </w:r>
    </w:p>
    <w:p w14:paraId="68563013" w14:textId="77777777" w:rsidR="001A198D" w:rsidRPr="00276B9C" w:rsidRDefault="00D56545">
      <w:pPr>
        <w:pStyle w:val="ad"/>
        <w:spacing w:line="360" w:lineRule="auto"/>
        <w:ind w:firstLineChars="200" w:firstLine="420"/>
        <w:contextualSpacing/>
        <w:jc w:val="left"/>
        <w:rPr>
          <w:rFonts w:ascii="宋体" w:hAnsi="宋体" w:cs="宋体"/>
          <w:sz w:val="21"/>
          <w:szCs w:val="21"/>
          <w:lang w:val="zh-CN"/>
        </w:rPr>
      </w:pPr>
      <w:r w:rsidRPr="00276B9C">
        <w:rPr>
          <w:rFonts w:ascii="宋体" w:hAnsi="宋体" w:cs="宋体" w:hint="eastAsia"/>
          <w:sz w:val="21"/>
          <w:szCs w:val="21"/>
          <w:lang w:val="zh-CN"/>
        </w:rPr>
        <w:t>评标委员会对符合资格的投标人的投标文件进行符合性审查，以确定其是否满足招标文件的商务、技术等实质性要求。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6"/>
      </w:tblGrid>
      <w:tr w:rsidR="001A198D" w:rsidRPr="00276B9C" w14:paraId="26C2A6E1" w14:textId="77777777">
        <w:trPr>
          <w:trHeight w:val="401"/>
          <w:jc w:val="center"/>
        </w:trPr>
        <w:tc>
          <w:tcPr>
            <w:tcW w:w="8396" w:type="dxa"/>
            <w:noWrap/>
            <w:vAlign w:val="center"/>
          </w:tcPr>
          <w:p w14:paraId="4D7F468E" w14:textId="77777777" w:rsidR="001A198D" w:rsidRPr="00276B9C" w:rsidRDefault="00D56545">
            <w:pPr>
              <w:jc w:val="center"/>
              <w:rPr>
                <w:rFonts w:ascii="宋体" w:hAnsi="宋体"/>
                <w:b/>
                <w:sz w:val="21"/>
                <w:szCs w:val="21"/>
              </w:rPr>
            </w:pPr>
            <w:r w:rsidRPr="00276B9C">
              <w:rPr>
                <w:rFonts w:ascii="宋体" w:hAnsi="宋体" w:hint="eastAsia"/>
                <w:b/>
                <w:sz w:val="21"/>
                <w:szCs w:val="21"/>
              </w:rPr>
              <w:t>符合审查</w:t>
            </w:r>
            <w:r w:rsidRPr="00276B9C">
              <w:rPr>
                <w:rFonts w:ascii="宋体" w:hAnsi="宋体"/>
                <w:b/>
                <w:sz w:val="21"/>
                <w:szCs w:val="21"/>
              </w:rPr>
              <w:t>因素</w:t>
            </w:r>
          </w:p>
        </w:tc>
      </w:tr>
      <w:tr w:rsidR="001A198D" w:rsidRPr="00276B9C" w14:paraId="5FE51A3B" w14:textId="77777777">
        <w:trPr>
          <w:trHeight w:val="426"/>
          <w:jc w:val="center"/>
        </w:trPr>
        <w:tc>
          <w:tcPr>
            <w:tcW w:w="8396" w:type="dxa"/>
            <w:noWrap/>
            <w:vAlign w:val="center"/>
          </w:tcPr>
          <w:p w14:paraId="1488D1CB" w14:textId="77777777" w:rsidR="001A198D" w:rsidRPr="00276B9C" w:rsidRDefault="00D56545">
            <w:pPr>
              <w:spacing w:line="400" w:lineRule="exact"/>
              <w:rPr>
                <w:rFonts w:ascii="宋体" w:hAnsi="宋体"/>
                <w:b/>
                <w:sz w:val="21"/>
                <w:szCs w:val="21"/>
              </w:rPr>
            </w:pPr>
            <w:r w:rsidRPr="00276B9C">
              <w:rPr>
                <w:rFonts w:ascii="宋体" w:hAnsi="宋体" w:hint="eastAsia"/>
                <w:sz w:val="21"/>
                <w:szCs w:val="21"/>
              </w:rPr>
              <w:t>1</w:t>
            </w:r>
            <w:r w:rsidRPr="00276B9C">
              <w:rPr>
                <w:rFonts w:ascii="宋体" w:hAnsi="宋体" w:hint="eastAsia"/>
                <w:sz w:val="21"/>
                <w:szCs w:val="21"/>
              </w:rPr>
              <w:t>、投标文件按照招标文件规定的内容、格式填写，字迹清晰可辨</w:t>
            </w:r>
          </w:p>
        </w:tc>
      </w:tr>
      <w:tr w:rsidR="001A198D" w:rsidRPr="00276B9C" w14:paraId="03A79430" w14:textId="77777777">
        <w:trPr>
          <w:trHeight w:val="426"/>
          <w:jc w:val="center"/>
        </w:trPr>
        <w:tc>
          <w:tcPr>
            <w:tcW w:w="8396" w:type="dxa"/>
            <w:noWrap/>
            <w:vAlign w:val="center"/>
          </w:tcPr>
          <w:p w14:paraId="732C4031" w14:textId="77777777" w:rsidR="001A198D" w:rsidRPr="00276B9C" w:rsidRDefault="00D56545">
            <w:pPr>
              <w:spacing w:line="400" w:lineRule="exact"/>
              <w:rPr>
                <w:rFonts w:ascii="宋体" w:hAnsi="宋体"/>
                <w:bCs/>
                <w:sz w:val="21"/>
                <w:szCs w:val="21"/>
              </w:rPr>
            </w:pPr>
            <w:r w:rsidRPr="00276B9C">
              <w:rPr>
                <w:rFonts w:ascii="宋体" w:hAnsi="宋体" w:hint="eastAsia"/>
                <w:sz w:val="21"/>
                <w:szCs w:val="21"/>
              </w:rPr>
              <w:t>2</w:t>
            </w:r>
            <w:r w:rsidRPr="00276B9C">
              <w:rPr>
                <w:rFonts w:ascii="宋体" w:hAnsi="宋体" w:hint="eastAsia"/>
                <w:sz w:val="21"/>
                <w:szCs w:val="21"/>
              </w:rPr>
              <w:t>、投标文件上的签字、盖章齐全符合招标文件规定</w:t>
            </w:r>
          </w:p>
        </w:tc>
      </w:tr>
      <w:tr w:rsidR="001A198D" w:rsidRPr="00276B9C" w14:paraId="655B8A3C" w14:textId="77777777">
        <w:trPr>
          <w:trHeight w:val="426"/>
          <w:jc w:val="center"/>
        </w:trPr>
        <w:tc>
          <w:tcPr>
            <w:tcW w:w="8396" w:type="dxa"/>
            <w:noWrap/>
            <w:vAlign w:val="center"/>
          </w:tcPr>
          <w:p w14:paraId="4EEC96A1" w14:textId="77777777" w:rsidR="001A198D" w:rsidRPr="00276B9C" w:rsidRDefault="00D56545">
            <w:pPr>
              <w:spacing w:line="400" w:lineRule="exact"/>
              <w:rPr>
                <w:rFonts w:ascii="宋体" w:hAnsi="宋体"/>
                <w:bCs/>
                <w:sz w:val="21"/>
                <w:szCs w:val="21"/>
              </w:rPr>
            </w:pPr>
            <w:r w:rsidRPr="00276B9C">
              <w:rPr>
                <w:rFonts w:ascii="宋体" w:hAnsi="宋体" w:hint="eastAsia"/>
                <w:sz w:val="21"/>
                <w:szCs w:val="21"/>
              </w:rPr>
              <w:t>3</w:t>
            </w:r>
            <w:r w:rsidRPr="00276B9C">
              <w:rPr>
                <w:rFonts w:ascii="宋体" w:hAnsi="宋体" w:hint="eastAsia"/>
                <w:sz w:val="21"/>
                <w:szCs w:val="21"/>
              </w:rPr>
              <w:t>、投标文件承诺投标有效期、交付期、满足招标文件要求</w:t>
            </w:r>
          </w:p>
        </w:tc>
      </w:tr>
      <w:tr w:rsidR="001A198D" w:rsidRPr="00276B9C" w14:paraId="50E4E6B2" w14:textId="77777777">
        <w:trPr>
          <w:trHeight w:val="426"/>
          <w:jc w:val="center"/>
        </w:trPr>
        <w:tc>
          <w:tcPr>
            <w:tcW w:w="8396" w:type="dxa"/>
            <w:noWrap/>
            <w:vAlign w:val="center"/>
          </w:tcPr>
          <w:p w14:paraId="03D30148" w14:textId="77777777" w:rsidR="001A198D" w:rsidRPr="00276B9C" w:rsidRDefault="00D56545">
            <w:pPr>
              <w:spacing w:line="400" w:lineRule="exact"/>
              <w:rPr>
                <w:rFonts w:ascii="宋体" w:hAnsi="宋体"/>
                <w:bCs/>
                <w:sz w:val="21"/>
                <w:szCs w:val="21"/>
              </w:rPr>
            </w:pPr>
            <w:r w:rsidRPr="00276B9C">
              <w:rPr>
                <w:rFonts w:ascii="宋体" w:hAnsi="宋体" w:hint="eastAsia"/>
                <w:sz w:val="21"/>
                <w:szCs w:val="21"/>
              </w:rPr>
              <w:t>4</w:t>
            </w:r>
            <w:r w:rsidRPr="00276B9C">
              <w:rPr>
                <w:rFonts w:ascii="宋体" w:hAnsi="宋体" w:hint="eastAsia"/>
                <w:sz w:val="21"/>
                <w:szCs w:val="21"/>
              </w:rPr>
              <w:t>、投标文件是否符合招标文件的合同等实质性要求</w:t>
            </w:r>
          </w:p>
        </w:tc>
      </w:tr>
      <w:tr w:rsidR="001A198D" w:rsidRPr="00276B9C" w14:paraId="72146877" w14:textId="77777777">
        <w:trPr>
          <w:trHeight w:val="426"/>
          <w:jc w:val="center"/>
        </w:trPr>
        <w:tc>
          <w:tcPr>
            <w:tcW w:w="8396" w:type="dxa"/>
            <w:noWrap/>
            <w:vAlign w:val="center"/>
          </w:tcPr>
          <w:p w14:paraId="787315B3" w14:textId="77777777" w:rsidR="001A198D" w:rsidRPr="00276B9C" w:rsidRDefault="00D56545">
            <w:pPr>
              <w:spacing w:line="400" w:lineRule="exact"/>
              <w:rPr>
                <w:rFonts w:ascii="宋体" w:hAnsi="宋体"/>
                <w:bCs/>
                <w:sz w:val="21"/>
                <w:szCs w:val="21"/>
              </w:rPr>
            </w:pPr>
            <w:r w:rsidRPr="00276B9C">
              <w:rPr>
                <w:rFonts w:ascii="宋体" w:hAnsi="宋体" w:hint="eastAsia"/>
                <w:sz w:val="21"/>
                <w:szCs w:val="21"/>
              </w:rPr>
              <w:t>5</w:t>
            </w:r>
            <w:r w:rsidRPr="00276B9C">
              <w:rPr>
                <w:rFonts w:ascii="宋体" w:hAnsi="宋体" w:hint="eastAsia"/>
                <w:sz w:val="21"/>
                <w:szCs w:val="21"/>
              </w:rPr>
              <w:t>、投标文件未附有招标人不能接受的条件</w:t>
            </w:r>
          </w:p>
        </w:tc>
      </w:tr>
      <w:tr w:rsidR="001A198D" w:rsidRPr="00276B9C" w14:paraId="72C51C91" w14:textId="77777777">
        <w:trPr>
          <w:trHeight w:val="426"/>
          <w:jc w:val="center"/>
        </w:trPr>
        <w:tc>
          <w:tcPr>
            <w:tcW w:w="8396" w:type="dxa"/>
            <w:noWrap/>
            <w:vAlign w:val="center"/>
          </w:tcPr>
          <w:p w14:paraId="13F88190" w14:textId="77777777" w:rsidR="001A198D" w:rsidRPr="00276B9C" w:rsidRDefault="00D56545">
            <w:pPr>
              <w:spacing w:line="400" w:lineRule="exact"/>
              <w:rPr>
                <w:rFonts w:ascii="宋体" w:hAnsi="宋体"/>
                <w:sz w:val="21"/>
                <w:szCs w:val="21"/>
              </w:rPr>
            </w:pPr>
            <w:r w:rsidRPr="00276B9C">
              <w:rPr>
                <w:rFonts w:ascii="宋体" w:hAnsi="宋体" w:hint="eastAsia"/>
                <w:sz w:val="21"/>
                <w:szCs w:val="21"/>
              </w:rPr>
              <w:t>6</w:t>
            </w:r>
            <w:r w:rsidRPr="00276B9C">
              <w:rPr>
                <w:rFonts w:ascii="宋体" w:hAnsi="宋体" w:hint="eastAsia"/>
                <w:sz w:val="21"/>
                <w:szCs w:val="21"/>
              </w:rPr>
              <w:t>、按照《关于推进全流程电子化交易和在线监管工作有关问题的通知》（许公管办</w:t>
            </w:r>
            <w:r w:rsidRPr="00276B9C">
              <w:rPr>
                <w:rFonts w:ascii="宋体" w:hAnsi="宋体" w:hint="eastAsia"/>
                <w:sz w:val="21"/>
                <w:szCs w:val="21"/>
              </w:rPr>
              <w:t>[2019]3</w:t>
            </w:r>
            <w:r w:rsidRPr="00276B9C">
              <w:rPr>
                <w:rFonts w:ascii="宋体" w:hAnsi="宋体" w:hint="eastAsia"/>
                <w:sz w:val="21"/>
                <w:szCs w:val="21"/>
              </w:rPr>
              <w:t>号）规定：不同投标人电子投标文件制作硬件特征码（网卡</w:t>
            </w:r>
            <w:r w:rsidRPr="00276B9C">
              <w:rPr>
                <w:rFonts w:ascii="宋体" w:hAnsi="宋体" w:hint="eastAsia"/>
                <w:sz w:val="21"/>
                <w:szCs w:val="21"/>
              </w:rPr>
              <w:t>MAC</w:t>
            </w:r>
            <w:r w:rsidRPr="00276B9C">
              <w:rPr>
                <w:rFonts w:ascii="宋体" w:hAnsi="宋体" w:hint="eastAsia"/>
                <w:sz w:val="21"/>
                <w:szCs w:val="21"/>
              </w:rPr>
              <w:t>地址、</w:t>
            </w:r>
            <w:r w:rsidRPr="00276B9C">
              <w:rPr>
                <w:rFonts w:ascii="宋体" w:hAnsi="宋体" w:hint="eastAsia"/>
                <w:sz w:val="21"/>
                <w:szCs w:val="21"/>
              </w:rPr>
              <w:t>CPU</w:t>
            </w:r>
            <w:r w:rsidRPr="00276B9C">
              <w:rPr>
                <w:rFonts w:ascii="宋体" w:hAnsi="宋体" w:hint="eastAsia"/>
                <w:sz w:val="21"/>
                <w:szCs w:val="21"/>
              </w:rPr>
              <w:t>序号、硬盘序列号）均一致时，视为‘不同投标人的投标文件由同一单位或者个人编制’或‘不同投标人委托同一单位或者个人办理响应事宜’，其投标无效。</w:t>
            </w:r>
          </w:p>
          <w:p w14:paraId="3F8F2D2E" w14:textId="77777777" w:rsidR="001A198D" w:rsidRPr="00276B9C" w:rsidRDefault="00D56545">
            <w:pPr>
              <w:spacing w:line="400" w:lineRule="exact"/>
              <w:rPr>
                <w:rFonts w:ascii="宋体" w:hAnsi="宋体"/>
                <w:sz w:val="21"/>
                <w:szCs w:val="21"/>
              </w:rPr>
            </w:pPr>
            <w:r w:rsidRPr="00276B9C">
              <w:rPr>
                <w:rFonts w:ascii="宋体" w:hAnsi="宋体" w:hint="eastAsia"/>
                <w:sz w:val="21"/>
                <w:szCs w:val="21"/>
              </w:rPr>
              <w:t>评审专家应严格按照要求查看“硬件特征码”</w:t>
            </w:r>
            <w:r w:rsidRPr="00276B9C">
              <w:rPr>
                <w:rFonts w:ascii="宋体" w:hAnsi="宋体" w:hint="eastAsia"/>
                <w:sz w:val="21"/>
                <w:szCs w:val="21"/>
              </w:rPr>
              <w:t xml:space="preserve"> </w:t>
            </w:r>
            <w:r w:rsidRPr="00276B9C">
              <w:rPr>
                <w:rFonts w:ascii="宋体" w:hAnsi="宋体" w:hint="eastAsia"/>
                <w:sz w:val="21"/>
                <w:szCs w:val="21"/>
              </w:rPr>
              <w:t>相关信息并进行评审，在评审报告中显示“不同投标人电子投标文件制作硬件特征码”是否雷同的分析及判定结果。</w:t>
            </w:r>
          </w:p>
        </w:tc>
      </w:tr>
      <w:tr w:rsidR="001A198D" w:rsidRPr="00276B9C" w14:paraId="2497DA55" w14:textId="77777777">
        <w:trPr>
          <w:trHeight w:val="426"/>
          <w:jc w:val="center"/>
        </w:trPr>
        <w:tc>
          <w:tcPr>
            <w:tcW w:w="8396" w:type="dxa"/>
            <w:noWrap/>
            <w:vAlign w:val="center"/>
          </w:tcPr>
          <w:p w14:paraId="0EE5E53C" w14:textId="77777777" w:rsidR="001A198D" w:rsidRPr="00276B9C" w:rsidRDefault="00D56545">
            <w:pPr>
              <w:spacing w:line="400" w:lineRule="exact"/>
              <w:rPr>
                <w:rFonts w:ascii="宋体" w:hAnsi="宋体"/>
                <w:sz w:val="21"/>
                <w:szCs w:val="21"/>
              </w:rPr>
            </w:pPr>
            <w:r w:rsidRPr="00276B9C">
              <w:rPr>
                <w:rFonts w:ascii="宋体" w:hAnsi="宋体" w:hint="eastAsia"/>
                <w:sz w:val="21"/>
                <w:szCs w:val="21"/>
              </w:rPr>
              <w:t>7</w:t>
            </w:r>
            <w:r w:rsidRPr="00276B9C">
              <w:rPr>
                <w:rFonts w:ascii="宋体" w:hAnsi="宋体" w:hint="eastAsia"/>
                <w:sz w:val="21"/>
                <w:szCs w:val="21"/>
              </w:rPr>
              <w:t>、投标文件是否存在投标无效情形</w:t>
            </w:r>
          </w:p>
        </w:tc>
      </w:tr>
      <w:tr w:rsidR="001A198D" w:rsidRPr="00276B9C" w14:paraId="3A350B6D" w14:textId="77777777">
        <w:trPr>
          <w:trHeight w:val="426"/>
          <w:jc w:val="center"/>
        </w:trPr>
        <w:tc>
          <w:tcPr>
            <w:tcW w:w="8396" w:type="dxa"/>
            <w:noWrap/>
            <w:vAlign w:val="center"/>
          </w:tcPr>
          <w:p w14:paraId="709FB6CF" w14:textId="77777777" w:rsidR="001A198D" w:rsidRPr="00276B9C" w:rsidRDefault="00D56545">
            <w:pPr>
              <w:spacing w:line="400" w:lineRule="exact"/>
              <w:rPr>
                <w:rFonts w:ascii="宋体" w:hAnsi="宋体"/>
                <w:sz w:val="21"/>
                <w:szCs w:val="21"/>
              </w:rPr>
            </w:pPr>
            <w:r w:rsidRPr="00276B9C">
              <w:rPr>
                <w:rFonts w:ascii="宋体" w:hAnsi="宋体" w:hint="eastAsia"/>
                <w:sz w:val="21"/>
                <w:szCs w:val="21"/>
              </w:rPr>
              <w:t>8</w:t>
            </w:r>
            <w:r w:rsidRPr="00276B9C">
              <w:rPr>
                <w:rFonts w:ascii="宋体" w:hAnsi="宋体" w:hint="eastAsia"/>
                <w:sz w:val="21"/>
                <w:szCs w:val="21"/>
              </w:rPr>
              <w:t>、投标文件满足招标文件规定的其他相关要求</w:t>
            </w:r>
          </w:p>
        </w:tc>
      </w:tr>
      <w:tr w:rsidR="001A198D" w:rsidRPr="00276B9C" w14:paraId="5987E69A" w14:textId="77777777">
        <w:trPr>
          <w:cantSplit/>
          <w:trHeight w:val="436"/>
          <w:jc w:val="center"/>
        </w:trPr>
        <w:tc>
          <w:tcPr>
            <w:tcW w:w="8396" w:type="dxa"/>
            <w:noWrap/>
            <w:vAlign w:val="center"/>
          </w:tcPr>
          <w:p w14:paraId="2004218D" w14:textId="77777777" w:rsidR="001A198D" w:rsidRPr="00276B9C" w:rsidRDefault="00D56545">
            <w:pPr>
              <w:pStyle w:val="ad"/>
              <w:spacing w:line="360" w:lineRule="auto"/>
              <w:contextualSpacing/>
              <w:rPr>
                <w:rFonts w:ascii="宋体" w:hAnsi="宋体" w:cs="仿宋_GB2312"/>
                <w:sz w:val="21"/>
                <w:szCs w:val="21"/>
                <w:lang w:val="zh-CN"/>
              </w:rPr>
            </w:pPr>
            <w:r w:rsidRPr="00276B9C">
              <w:rPr>
                <w:rFonts w:ascii="宋体" w:hAnsi="宋体" w:hint="eastAsia"/>
                <w:sz w:val="21"/>
                <w:szCs w:val="21"/>
              </w:rPr>
              <w:t>备注：以上只要有一项未通过，即不能进入下一步评审。</w:t>
            </w:r>
          </w:p>
        </w:tc>
      </w:tr>
    </w:tbl>
    <w:p w14:paraId="4DA68D9E" w14:textId="77777777" w:rsidR="001A198D" w:rsidRPr="00276B9C" w:rsidRDefault="00D56545">
      <w:pPr>
        <w:pStyle w:val="ad"/>
        <w:spacing w:line="360" w:lineRule="auto"/>
        <w:ind w:firstLineChars="50" w:firstLine="105"/>
        <w:contextualSpacing/>
        <w:jc w:val="left"/>
        <w:rPr>
          <w:rFonts w:ascii="宋体" w:hAnsi="宋体" w:cs="宋体"/>
          <w:sz w:val="21"/>
          <w:szCs w:val="21"/>
          <w:lang w:val="zh-CN"/>
        </w:rPr>
      </w:pPr>
      <w:r w:rsidRPr="00276B9C">
        <w:rPr>
          <w:rFonts w:ascii="宋体" w:hAnsi="宋体" w:cs="宋体" w:hint="eastAsia"/>
          <w:sz w:val="21"/>
          <w:szCs w:val="21"/>
          <w:lang w:val="zh-CN"/>
        </w:rPr>
        <w:t>注：符合性</w:t>
      </w:r>
      <w:bookmarkStart w:id="3" w:name="_Hlk42006998"/>
      <w:r w:rsidRPr="00276B9C">
        <w:rPr>
          <w:rFonts w:ascii="宋体" w:hAnsi="宋体" w:cs="宋体" w:hint="eastAsia"/>
          <w:sz w:val="21"/>
          <w:szCs w:val="21"/>
          <w:lang w:val="zh-CN"/>
        </w:rPr>
        <w:t>审查中所涉及到的证书及材料，均应在电子投标文件中提供原件扫描件（或彩色图片）。</w:t>
      </w:r>
    </w:p>
    <w:bookmarkEnd w:id="3"/>
    <w:p w14:paraId="0993C0EA" w14:textId="77777777" w:rsidR="001A198D" w:rsidRPr="00276B9C" w:rsidRDefault="00D56545">
      <w:pPr>
        <w:pStyle w:val="ad"/>
        <w:spacing w:line="360" w:lineRule="auto"/>
        <w:ind w:firstLineChars="200" w:firstLine="422"/>
        <w:contextualSpacing/>
        <w:rPr>
          <w:rFonts w:ascii="宋体" w:hAnsi="宋体" w:cs="宋体"/>
          <w:b/>
          <w:sz w:val="21"/>
          <w:szCs w:val="21"/>
          <w:lang w:val="zh-CN"/>
        </w:rPr>
      </w:pPr>
      <w:r w:rsidRPr="00276B9C">
        <w:rPr>
          <w:rFonts w:ascii="宋体" w:hAnsi="宋体" w:cs="宋体" w:hint="eastAsia"/>
          <w:b/>
          <w:sz w:val="21"/>
          <w:szCs w:val="21"/>
          <w:lang w:val="zh-CN"/>
        </w:rPr>
        <w:t>2、要求投标人对投标文件有关事项</w:t>
      </w:r>
      <w:proofErr w:type="gramStart"/>
      <w:r w:rsidRPr="00276B9C">
        <w:rPr>
          <w:rFonts w:ascii="宋体" w:hAnsi="宋体" w:cs="宋体" w:hint="eastAsia"/>
          <w:b/>
          <w:sz w:val="21"/>
          <w:szCs w:val="21"/>
          <w:lang w:val="zh-CN"/>
        </w:rPr>
        <w:t>作出</w:t>
      </w:r>
      <w:proofErr w:type="gramEnd"/>
      <w:r w:rsidRPr="00276B9C">
        <w:rPr>
          <w:rFonts w:ascii="宋体" w:hAnsi="宋体" w:cs="宋体" w:hint="eastAsia"/>
          <w:b/>
          <w:sz w:val="21"/>
          <w:szCs w:val="21"/>
          <w:lang w:val="zh-CN"/>
        </w:rPr>
        <w:t>澄清或者说明；</w:t>
      </w:r>
    </w:p>
    <w:p w14:paraId="045C94AC"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对于投标文件中含义不明确、同类问题表述不一致或者有明显文字和计算错误的内容，评标委员会应当以书面形式要求投标人</w:t>
      </w:r>
      <w:proofErr w:type="gramStart"/>
      <w:r w:rsidRPr="00276B9C">
        <w:rPr>
          <w:rFonts w:ascii="宋体" w:hAnsi="宋体" w:cs="宋体" w:hint="eastAsia"/>
          <w:sz w:val="21"/>
          <w:szCs w:val="21"/>
          <w:lang w:val="zh-CN"/>
        </w:rPr>
        <w:t>作出</w:t>
      </w:r>
      <w:proofErr w:type="gramEnd"/>
      <w:r w:rsidRPr="00276B9C">
        <w:rPr>
          <w:rFonts w:ascii="宋体" w:hAnsi="宋体" w:cs="宋体" w:hint="eastAsia"/>
          <w:sz w:val="21"/>
          <w:szCs w:val="21"/>
          <w:lang w:val="zh-CN"/>
        </w:rPr>
        <w:t>必要的澄清、说明或者补正。</w:t>
      </w:r>
    </w:p>
    <w:p w14:paraId="6EC03EC8"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035769D" w14:textId="77777777" w:rsidR="001A198D" w:rsidRPr="00276B9C" w:rsidRDefault="00D56545">
      <w:pPr>
        <w:pStyle w:val="ad"/>
        <w:spacing w:line="360" w:lineRule="auto"/>
        <w:ind w:firstLine="465"/>
        <w:contextualSpacing/>
        <w:jc w:val="left"/>
        <w:rPr>
          <w:rFonts w:ascii="宋体" w:hAnsi="宋体" w:cs="宋体"/>
          <w:b/>
          <w:sz w:val="21"/>
          <w:szCs w:val="21"/>
          <w:lang w:val="zh-CN"/>
        </w:rPr>
      </w:pPr>
      <w:r w:rsidRPr="00276B9C">
        <w:rPr>
          <w:rFonts w:ascii="宋体" w:hAnsi="宋体" w:cs="宋体" w:hint="eastAsia"/>
          <w:b/>
          <w:sz w:val="21"/>
          <w:szCs w:val="21"/>
          <w:lang w:val="zh-CN"/>
        </w:rPr>
        <w:t>3、对投标文件进行比较和评价；</w:t>
      </w:r>
    </w:p>
    <w:p w14:paraId="7E145DE4"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w:t>
      </w:r>
      <w:r w:rsidRPr="00276B9C">
        <w:rPr>
          <w:rFonts w:ascii="宋体" w:hAnsi="宋体" w:cs="宋体" w:hint="eastAsia"/>
          <w:sz w:val="21"/>
          <w:szCs w:val="21"/>
          <w:lang w:val="zh-CN"/>
        </w:rPr>
        <w:lastRenderedPageBreak/>
        <w:t>标文件进行评价，并汇总每个投标人的得分。评标过程中，不得去掉报价中的最高报价和最低报价。</w:t>
      </w:r>
    </w:p>
    <w:p w14:paraId="6E62F381"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注：评标标准中所涉及到的证书及材料，均应在电子投标文件中提供原件扫描件。</w:t>
      </w:r>
    </w:p>
    <w:p w14:paraId="6524897B" w14:textId="77777777" w:rsidR="001A198D" w:rsidRPr="00276B9C" w:rsidRDefault="00D56545">
      <w:pPr>
        <w:pStyle w:val="ad"/>
        <w:spacing w:line="360" w:lineRule="auto"/>
        <w:ind w:firstLineChars="200" w:firstLine="422"/>
        <w:contextualSpacing/>
        <w:rPr>
          <w:rFonts w:ascii="宋体" w:hAnsi="宋体" w:cs="宋体"/>
          <w:b/>
          <w:sz w:val="21"/>
          <w:szCs w:val="21"/>
          <w:lang w:val="zh-CN"/>
        </w:rPr>
      </w:pPr>
      <w:r w:rsidRPr="00276B9C">
        <w:rPr>
          <w:rFonts w:ascii="宋体" w:hAnsi="宋体" w:cs="宋体" w:hint="eastAsia"/>
          <w:b/>
          <w:sz w:val="21"/>
          <w:szCs w:val="21"/>
          <w:lang w:val="zh-CN"/>
        </w:rPr>
        <w:t>（1）价格分计算</w:t>
      </w:r>
    </w:p>
    <w:p w14:paraId="45BB29FF"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846EE35"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142D478A" w14:textId="77777777" w:rsidR="001A198D" w:rsidRPr="00276B9C" w:rsidRDefault="00D56545">
      <w:pPr>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281E3C45" w14:textId="77777777" w:rsidR="001A198D" w:rsidRPr="00276B9C" w:rsidRDefault="00D56545">
      <w:pPr>
        <w:pStyle w:val="ad"/>
        <w:spacing w:line="360" w:lineRule="auto"/>
        <w:ind w:firstLineChars="200" w:firstLine="420"/>
        <w:contextualSpacing/>
        <w:rPr>
          <w:rFonts w:ascii="宋体" w:hAnsi="宋体" w:cs="宋体"/>
          <w:sz w:val="21"/>
          <w:szCs w:val="21"/>
        </w:rPr>
      </w:pPr>
      <w:r w:rsidRPr="00276B9C">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76B9C">
        <w:rPr>
          <w:rFonts w:ascii="宋体" w:hAnsi="宋体" w:cs="宋体" w:hint="eastAsia"/>
          <w:sz w:val="21"/>
          <w:szCs w:val="21"/>
        </w:rPr>
        <w:t>残疾人福利性单位属于小型、微型企业的，不重复享受政策。</w:t>
      </w:r>
    </w:p>
    <w:p w14:paraId="2AFAF351" w14:textId="77777777" w:rsidR="001A198D" w:rsidRPr="00276B9C" w:rsidRDefault="00D56545">
      <w:pPr>
        <w:pStyle w:val="ad"/>
        <w:spacing w:line="360" w:lineRule="auto"/>
        <w:ind w:firstLineChars="200" w:firstLine="422"/>
        <w:contextualSpacing/>
        <w:rPr>
          <w:rFonts w:ascii="宋体" w:hAnsi="宋体" w:cs="宋体"/>
          <w:b/>
          <w:sz w:val="21"/>
          <w:szCs w:val="21"/>
          <w:lang w:val="zh-CN"/>
        </w:rPr>
      </w:pPr>
      <w:r w:rsidRPr="00276B9C">
        <w:rPr>
          <w:rFonts w:ascii="宋体" w:hAnsi="宋体" w:cs="宋体" w:hint="eastAsia"/>
          <w:b/>
          <w:sz w:val="21"/>
          <w:szCs w:val="21"/>
        </w:rPr>
        <w:t>（2）强制采购节能产品和优先采购节能产品、优先采购环保产品</w:t>
      </w:r>
    </w:p>
    <w:p w14:paraId="78553281" w14:textId="77777777" w:rsidR="001A198D" w:rsidRPr="00276B9C" w:rsidRDefault="00D56545">
      <w:pPr>
        <w:pStyle w:val="ad"/>
        <w:spacing w:line="360" w:lineRule="auto"/>
        <w:ind w:firstLine="465"/>
        <w:contextualSpacing/>
        <w:jc w:val="left"/>
        <w:rPr>
          <w:rFonts w:ascii="宋体" w:hAnsi="宋体" w:cs="宋体"/>
          <w:sz w:val="21"/>
          <w:szCs w:val="21"/>
          <w:lang w:val="zh-CN"/>
        </w:rPr>
      </w:pPr>
      <w:r w:rsidRPr="00276B9C">
        <w:rPr>
          <w:rFonts w:ascii="宋体" w:hAnsi="宋体" w:cs="宋体" w:hint="eastAsia"/>
          <w:sz w:val="21"/>
          <w:szCs w:val="21"/>
          <w:lang w:val="zh-CN"/>
        </w:rPr>
        <w:t>1）对《节能产品政府采购清单》所列的政府强制采购节能产品</w:t>
      </w:r>
      <w:r w:rsidRPr="00276B9C">
        <w:rPr>
          <w:rFonts w:ascii="宋体" w:hAnsi="宋体" w:cs="宋体" w:hint="eastAsia"/>
          <w:sz w:val="21"/>
          <w:szCs w:val="21"/>
        </w:rPr>
        <w:t>，</w:t>
      </w:r>
      <w:r w:rsidRPr="00276B9C">
        <w:rPr>
          <w:rFonts w:ascii="宋体" w:hAnsi="宋体" w:cs="宋体" w:hint="eastAsia"/>
          <w:sz w:val="21"/>
          <w:szCs w:val="21"/>
          <w:lang w:val="zh-CN"/>
        </w:rPr>
        <w:t>投标人投标文件中须提供最新一期《节能产品政府采购清单》中所投产</w:t>
      </w:r>
      <w:proofErr w:type="gramStart"/>
      <w:r w:rsidRPr="00276B9C">
        <w:rPr>
          <w:rFonts w:ascii="宋体" w:hAnsi="宋体" w:cs="宋体" w:hint="eastAsia"/>
          <w:sz w:val="21"/>
          <w:szCs w:val="21"/>
          <w:lang w:val="zh-CN"/>
        </w:rPr>
        <w:t>品所在页并</w:t>
      </w:r>
      <w:proofErr w:type="gramEnd"/>
      <w:r w:rsidRPr="00276B9C">
        <w:rPr>
          <w:rFonts w:ascii="宋体" w:hAnsi="宋体" w:cs="宋体" w:hint="eastAsia"/>
          <w:sz w:val="21"/>
          <w:szCs w:val="21"/>
          <w:lang w:val="zh-CN"/>
        </w:rPr>
        <w:t>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14:paraId="777F7506" w14:textId="77777777" w:rsidR="001A198D" w:rsidRPr="00276B9C" w:rsidRDefault="00D56545">
      <w:pPr>
        <w:pStyle w:val="ad"/>
        <w:spacing w:line="360" w:lineRule="auto"/>
        <w:ind w:firstLine="465"/>
        <w:contextualSpacing/>
        <w:jc w:val="left"/>
        <w:rPr>
          <w:rFonts w:ascii="宋体" w:hAnsi="宋体" w:cs="宋体"/>
          <w:sz w:val="21"/>
          <w:szCs w:val="21"/>
          <w:lang w:val="zh-CN"/>
        </w:rPr>
      </w:pPr>
      <w:r w:rsidRPr="00276B9C">
        <w:rPr>
          <w:rFonts w:ascii="宋体" w:hAnsi="宋体" w:cs="宋体" w:hint="eastAsia"/>
          <w:sz w:val="21"/>
          <w:szCs w:val="21"/>
          <w:lang w:val="zh-CN"/>
        </w:rPr>
        <w:t>投标人所投其他产品若属于“节能产品政府采购清单”优先采购产品，投标文件中须</w:t>
      </w:r>
      <w:r w:rsidRPr="00276B9C">
        <w:rPr>
          <w:rFonts w:ascii="宋体" w:hAnsi="宋体" w:cs="宋体" w:hint="eastAsia"/>
          <w:sz w:val="21"/>
          <w:szCs w:val="21"/>
          <w:lang w:val="zh-CN"/>
        </w:rPr>
        <w:lastRenderedPageBreak/>
        <w:t>提供最新一期《节能产品政府采购清单》中产品</w:t>
      </w:r>
      <w:proofErr w:type="gramStart"/>
      <w:r w:rsidRPr="00276B9C">
        <w:rPr>
          <w:rFonts w:ascii="宋体" w:hAnsi="宋体" w:cs="宋体" w:hint="eastAsia"/>
          <w:sz w:val="21"/>
          <w:szCs w:val="21"/>
          <w:lang w:val="zh-CN"/>
        </w:rPr>
        <w:t>所在页并加盖</w:t>
      </w:r>
      <w:proofErr w:type="gramEnd"/>
      <w:r w:rsidRPr="00276B9C">
        <w:rPr>
          <w:rFonts w:ascii="宋体" w:hAnsi="宋体" w:cs="宋体" w:hint="eastAsia"/>
          <w:sz w:val="21"/>
          <w:szCs w:val="21"/>
          <w:lang w:val="zh-CN"/>
        </w:rPr>
        <w:t>投标人公章的原件扫描件（或图片），评标委员会根据本项目评标标准予以判定并赋分。</w:t>
      </w:r>
    </w:p>
    <w:p w14:paraId="6FB95240" w14:textId="77777777" w:rsidR="001A198D" w:rsidRPr="00276B9C" w:rsidRDefault="00D56545">
      <w:pPr>
        <w:pStyle w:val="ad"/>
        <w:spacing w:line="360" w:lineRule="auto"/>
        <w:ind w:firstLineChars="200" w:firstLine="420"/>
        <w:contextualSpacing/>
        <w:rPr>
          <w:rFonts w:ascii="宋体" w:hAnsi="宋体" w:cs="宋体"/>
          <w:sz w:val="21"/>
          <w:szCs w:val="21"/>
          <w:lang w:val="zh-CN"/>
        </w:rPr>
      </w:pPr>
      <w:r w:rsidRPr="00276B9C">
        <w:rPr>
          <w:rFonts w:ascii="宋体" w:hAnsi="宋体" w:cs="宋体" w:hint="eastAsia"/>
          <w:sz w:val="21"/>
          <w:szCs w:val="21"/>
          <w:lang w:val="zh-CN"/>
        </w:rPr>
        <w:t>2）投标人所</w:t>
      </w:r>
      <w:proofErr w:type="gramStart"/>
      <w:r w:rsidRPr="00276B9C">
        <w:rPr>
          <w:rFonts w:ascii="宋体" w:hAnsi="宋体" w:cs="宋体" w:hint="eastAsia"/>
          <w:sz w:val="21"/>
          <w:szCs w:val="21"/>
          <w:lang w:val="zh-CN"/>
        </w:rPr>
        <w:t>投产品若属于</w:t>
      </w:r>
      <w:proofErr w:type="gramEnd"/>
      <w:r w:rsidRPr="00276B9C">
        <w:rPr>
          <w:rFonts w:ascii="宋体" w:hAnsi="宋体" w:cs="宋体" w:hint="eastAsia"/>
          <w:sz w:val="21"/>
          <w:szCs w:val="21"/>
          <w:lang w:val="zh-CN"/>
        </w:rPr>
        <w:t>“环境标志产品政府采购清单”内产品，投标文件中须提供最新一期《环境标志产品政府采购清单》中产品</w:t>
      </w:r>
      <w:proofErr w:type="gramStart"/>
      <w:r w:rsidRPr="00276B9C">
        <w:rPr>
          <w:rFonts w:ascii="宋体" w:hAnsi="宋体" w:cs="宋体" w:hint="eastAsia"/>
          <w:sz w:val="21"/>
          <w:szCs w:val="21"/>
          <w:lang w:val="zh-CN"/>
        </w:rPr>
        <w:t>所在页并加盖</w:t>
      </w:r>
      <w:proofErr w:type="gramEnd"/>
      <w:r w:rsidRPr="00276B9C">
        <w:rPr>
          <w:rFonts w:ascii="宋体" w:hAnsi="宋体" w:cs="宋体" w:hint="eastAsia"/>
          <w:sz w:val="21"/>
          <w:szCs w:val="21"/>
          <w:lang w:val="zh-CN"/>
        </w:rPr>
        <w:t>投标人公章的原件扫描件（或图片），评标委员会根据本项目评标标准予以判定并赋分。</w:t>
      </w:r>
    </w:p>
    <w:p w14:paraId="339550D2" w14:textId="77777777" w:rsidR="001A198D" w:rsidRPr="00276B9C" w:rsidRDefault="00D56545">
      <w:pPr>
        <w:pStyle w:val="ad"/>
        <w:spacing w:line="360" w:lineRule="auto"/>
        <w:ind w:firstLineChars="200" w:firstLine="422"/>
        <w:contextualSpacing/>
        <w:rPr>
          <w:rFonts w:ascii="宋体" w:hAnsi="宋体" w:cs="宋体"/>
          <w:b/>
          <w:sz w:val="21"/>
          <w:szCs w:val="21"/>
          <w:lang w:val="zh-CN"/>
        </w:rPr>
      </w:pPr>
      <w:r w:rsidRPr="00276B9C">
        <w:rPr>
          <w:rFonts w:ascii="宋体" w:hAnsi="宋体" w:cs="宋体" w:hint="eastAsia"/>
          <w:b/>
          <w:sz w:val="21"/>
          <w:szCs w:val="21"/>
          <w:lang w:val="zh-CN"/>
        </w:rPr>
        <w:t>（3）关于相同品牌产品</w:t>
      </w:r>
    </w:p>
    <w:p w14:paraId="024A4D9A" w14:textId="77777777" w:rsidR="001A198D" w:rsidRPr="00276B9C" w:rsidRDefault="00D56545">
      <w:pPr>
        <w:pStyle w:val="ad"/>
        <w:spacing w:line="360" w:lineRule="auto"/>
        <w:ind w:firstLine="465"/>
        <w:contextualSpacing/>
        <w:jc w:val="left"/>
        <w:rPr>
          <w:rFonts w:ascii="宋体" w:hAnsi="宋体" w:cs="宋体"/>
          <w:sz w:val="21"/>
          <w:szCs w:val="21"/>
          <w:lang w:val="zh-CN"/>
        </w:rPr>
      </w:pPr>
      <w:r w:rsidRPr="00276B9C">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778FC118" w14:textId="77777777" w:rsidR="001A198D" w:rsidRPr="00276B9C" w:rsidRDefault="00D56545">
      <w:pPr>
        <w:pStyle w:val="ad"/>
        <w:spacing w:line="360" w:lineRule="auto"/>
        <w:ind w:firstLine="465"/>
        <w:contextualSpacing/>
        <w:jc w:val="left"/>
        <w:rPr>
          <w:rFonts w:ascii="宋体" w:hAnsi="宋体" w:cs="宋体"/>
          <w:sz w:val="21"/>
          <w:szCs w:val="21"/>
          <w:lang w:val="zh-CN"/>
        </w:rPr>
      </w:pPr>
      <w:r w:rsidRPr="00276B9C">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60EF9FBE" w14:textId="77777777" w:rsidR="001A198D" w:rsidRPr="00276B9C" w:rsidRDefault="00D56545">
      <w:pPr>
        <w:pStyle w:val="ad"/>
        <w:spacing w:line="360" w:lineRule="auto"/>
        <w:ind w:firstLine="465"/>
        <w:contextualSpacing/>
        <w:jc w:val="left"/>
        <w:rPr>
          <w:rFonts w:ascii="宋体" w:hAnsi="宋体" w:cs="宋体"/>
          <w:b/>
          <w:sz w:val="21"/>
          <w:szCs w:val="21"/>
          <w:lang w:val="zh-CN"/>
        </w:rPr>
      </w:pPr>
      <w:r w:rsidRPr="00276B9C">
        <w:rPr>
          <w:rFonts w:ascii="宋体" w:hAnsi="宋体" w:cs="宋体" w:hint="eastAsia"/>
          <w:b/>
          <w:sz w:val="21"/>
          <w:szCs w:val="21"/>
          <w:lang w:val="zh-CN"/>
        </w:rPr>
        <w:t>（4）关于强制性产品认证</w:t>
      </w:r>
    </w:p>
    <w:p w14:paraId="63D02DB0" w14:textId="77777777" w:rsidR="001A198D" w:rsidRPr="00276B9C" w:rsidRDefault="00D56545">
      <w:pPr>
        <w:wordWrap w:val="0"/>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1）投标人所投产品如被列入《中华人民共和国实施强制性产品认证的产品目录》,则投标文件中应根据本项目招标文件“第二章 项目需求”提供：</w:t>
      </w:r>
    </w:p>
    <w:p w14:paraId="4475A7D5" w14:textId="77777777" w:rsidR="001A198D" w:rsidRPr="00276B9C" w:rsidRDefault="00D56545">
      <w:pPr>
        <w:wordWrap w:val="0"/>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a. 中国国家认证认可监督管理委员会官网（</w:t>
      </w:r>
      <w:r w:rsidR="000D7BB6" w:rsidRPr="00276B9C">
        <w:fldChar w:fldCharType="begin"/>
      </w:r>
      <w:r w:rsidR="000D7BB6" w:rsidRPr="00276B9C">
        <w:instrText xml:space="preserve"> HYPERLINK "http://cx.cnca.cn/rjwcx/web/cert/index.do" \t "_blank" </w:instrText>
      </w:r>
      <w:r w:rsidR="000D7BB6" w:rsidRPr="00276B9C">
        <w:fldChar w:fldCharType="separate"/>
      </w:r>
      <w:r w:rsidRPr="00276B9C">
        <w:rPr>
          <w:rFonts w:ascii="宋体" w:eastAsia="宋体" w:hAnsi="宋体" w:cs="宋体" w:hint="eastAsia"/>
          <w:sz w:val="21"/>
          <w:szCs w:val="21"/>
          <w:lang w:val="zh-CN"/>
        </w:rPr>
        <w:t>http://cx.cnca.cn/rjwcx/web/cert/index.do</w:t>
      </w:r>
      <w:r w:rsidR="000D7BB6" w:rsidRPr="00276B9C">
        <w:rPr>
          <w:rFonts w:ascii="宋体" w:eastAsia="宋体" w:hAnsi="宋体" w:cs="宋体"/>
          <w:sz w:val="21"/>
          <w:szCs w:val="21"/>
          <w:lang w:val="zh-CN"/>
        </w:rPr>
        <w:fldChar w:fldCharType="end"/>
      </w:r>
      <w:r w:rsidRPr="00276B9C">
        <w:rPr>
          <w:rFonts w:ascii="宋体" w:eastAsia="宋体" w:hAnsi="宋体" w:cs="宋体" w:hint="eastAsia"/>
          <w:sz w:val="21"/>
          <w:szCs w:val="21"/>
          <w:lang w:val="zh-CN"/>
        </w:rPr>
        <w:t>）产品认证证书的原件扫描件（或图片）并加盖投标人公章。</w:t>
      </w:r>
    </w:p>
    <w:p w14:paraId="70B4699F" w14:textId="77777777" w:rsidR="001A198D" w:rsidRPr="00276B9C" w:rsidRDefault="00D56545">
      <w:pPr>
        <w:wordWrap w:val="0"/>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b. 强制性产品认证机构颁发的CCC认证证书的原件扫描件（或图片）并加盖投标人公章。</w:t>
      </w:r>
    </w:p>
    <w:p w14:paraId="5444F165" w14:textId="77777777" w:rsidR="001A198D" w:rsidRPr="00276B9C" w:rsidRDefault="00D56545">
      <w:pPr>
        <w:wordWrap w:val="0"/>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c. 投标人“所投产品符合国家强制性要求承诺函”并加盖投标人公章。</w:t>
      </w:r>
    </w:p>
    <w:p w14:paraId="73ED9A9C" w14:textId="77777777" w:rsidR="001A198D" w:rsidRPr="00276B9C" w:rsidRDefault="00D56545">
      <w:pPr>
        <w:wordWrap w:val="0"/>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rPr>
        <w:t>2)投标人所投产品如被列入《信息安全产品强制性认证目录》，</w:t>
      </w:r>
      <w:r w:rsidRPr="00276B9C">
        <w:rPr>
          <w:rFonts w:ascii="宋体" w:eastAsia="宋体" w:hAnsi="宋体" w:cs="宋体" w:hint="eastAsia"/>
          <w:sz w:val="21"/>
          <w:szCs w:val="21"/>
          <w:lang w:val="zh-CN"/>
        </w:rPr>
        <w:t>则投标文件中应根据本项目招标文件“第二章 项目需求”提供：</w:t>
      </w:r>
    </w:p>
    <w:p w14:paraId="7D515A97" w14:textId="77777777" w:rsidR="001A198D" w:rsidRPr="00276B9C" w:rsidRDefault="00D56545">
      <w:pPr>
        <w:wordWrap w:val="0"/>
        <w:autoSpaceDE w:val="0"/>
        <w:autoSpaceDN w:val="0"/>
        <w:spacing w:line="360" w:lineRule="auto"/>
        <w:ind w:firstLineChars="200" w:firstLine="420"/>
        <w:contextualSpacing/>
        <w:rPr>
          <w:rFonts w:ascii="宋体" w:eastAsia="宋体" w:hAnsi="宋体" w:cs="宋体"/>
          <w:sz w:val="21"/>
          <w:szCs w:val="21"/>
        </w:rPr>
      </w:pPr>
      <w:r w:rsidRPr="00276B9C">
        <w:rPr>
          <w:rFonts w:ascii="宋体" w:eastAsia="宋体" w:hAnsi="宋体" w:cs="宋体" w:hint="eastAsia"/>
          <w:sz w:val="21"/>
          <w:szCs w:val="21"/>
          <w:lang w:val="zh-CN"/>
        </w:rPr>
        <w:t>a</w:t>
      </w:r>
      <w:r w:rsidRPr="00276B9C">
        <w:rPr>
          <w:rFonts w:ascii="宋体" w:eastAsia="宋体" w:hAnsi="宋体" w:cs="宋体" w:hint="eastAsia"/>
          <w:sz w:val="21"/>
          <w:szCs w:val="21"/>
        </w:rPr>
        <w:t>. 中国信息安全认证中心官网（http://www.isccc.gov.cn/index.shtml）产品查询结果截图并加盖投标人公章。</w:t>
      </w:r>
    </w:p>
    <w:p w14:paraId="350D3FE1" w14:textId="77777777" w:rsidR="001A198D" w:rsidRPr="00276B9C" w:rsidRDefault="00D56545">
      <w:pPr>
        <w:wordWrap w:val="0"/>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b</w:t>
      </w:r>
      <w:r w:rsidRPr="00276B9C">
        <w:rPr>
          <w:rFonts w:ascii="宋体" w:eastAsia="宋体" w:hAnsi="宋体" w:cs="宋体" w:hint="eastAsia"/>
          <w:sz w:val="21"/>
          <w:szCs w:val="21"/>
        </w:rPr>
        <w:t>. 中国信息安全认证中心</w:t>
      </w:r>
      <w:r w:rsidRPr="00276B9C">
        <w:rPr>
          <w:rFonts w:ascii="宋体" w:eastAsia="宋体" w:hAnsi="宋体" w:cs="宋体" w:hint="eastAsia"/>
          <w:sz w:val="21"/>
          <w:szCs w:val="21"/>
          <w:lang w:val="zh-CN"/>
        </w:rPr>
        <w:t>颁发的《中国国家信息安全产品认证证书》的原件扫描件（或图片）并加盖投标人公章。</w:t>
      </w:r>
    </w:p>
    <w:p w14:paraId="5858594D" w14:textId="77777777" w:rsidR="001A198D" w:rsidRPr="00276B9C" w:rsidRDefault="00D56545">
      <w:pPr>
        <w:tabs>
          <w:tab w:val="left" w:pos="1260"/>
        </w:tabs>
        <w:autoSpaceDE w:val="0"/>
        <w:autoSpaceDN w:val="0"/>
        <w:spacing w:line="360" w:lineRule="auto"/>
        <w:ind w:firstLineChars="200" w:firstLine="422"/>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（5）投标无效情形</w:t>
      </w:r>
    </w:p>
    <w:p w14:paraId="5066D283"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3A6C8E1"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2）符合性审查资料未按招标文件要求签署、盖章的；</w:t>
      </w:r>
    </w:p>
    <w:p w14:paraId="007518B0"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lastRenderedPageBreak/>
        <w:t>3）有下列情形之一的，视为投标人串通投标，其投标无效：</w:t>
      </w:r>
    </w:p>
    <w:p w14:paraId="2740CD37"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a.不同投标人的投标文件由同一单位或者个人编制；</w:t>
      </w:r>
    </w:p>
    <w:p w14:paraId="7C0D7013"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b.不同投标人委托同一单位或者个人办理投标事宜；</w:t>
      </w:r>
    </w:p>
    <w:p w14:paraId="2A917DFB"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c.不同投标人的投标文件载明的项目管理成员或者联系人员为同一人；</w:t>
      </w:r>
    </w:p>
    <w:p w14:paraId="2A9AC5CD"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d.不同投标人的投标文件异常一致或者投标报价呈规律性差异；</w:t>
      </w:r>
    </w:p>
    <w:p w14:paraId="0EA3051E"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e.不同投标人的投标文件相互混装；</w:t>
      </w:r>
    </w:p>
    <w:p w14:paraId="1F0819DB" w14:textId="77777777" w:rsidR="001A198D" w:rsidRPr="00276B9C" w:rsidRDefault="00D56545">
      <w:pPr>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D4A4C1" w14:textId="77777777" w:rsidR="001A198D" w:rsidRPr="00276B9C" w:rsidRDefault="00D56545">
      <w:pPr>
        <w:pStyle w:val="afe"/>
        <w:spacing w:line="360" w:lineRule="auto"/>
        <w:ind w:firstLineChars="200"/>
        <w:rPr>
          <w:rFonts w:hAnsi="宋体" w:cs="宋体"/>
          <w:kern w:val="2"/>
          <w:sz w:val="21"/>
          <w:szCs w:val="21"/>
        </w:rPr>
      </w:pPr>
      <w:r w:rsidRPr="00276B9C">
        <w:rPr>
          <w:rFonts w:hAnsi="宋体" w:cs="宋体" w:hint="eastAsia"/>
          <w:kern w:val="2"/>
          <w:sz w:val="21"/>
          <w:szCs w:val="21"/>
        </w:rPr>
        <w:t>5）招标文件规定的其他相关要求；</w:t>
      </w:r>
    </w:p>
    <w:p w14:paraId="3CC12A73"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rPr>
        <w:t>6</w:t>
      </w:r>
      <w:r w:rsidRPr="00276B9C">
        <w:rPr>
          <w:rFonts w:ascii="宋体" w:eastAsia="宋体" w:hAnsi="宋体" w:cs="宋体" w:hint="eastAsia"/>
          <w:sz w:val="21"/>
          <w:szCs w:val="21"/>
          <w:lang w:val="zh-CN"/>
        </w:rPr>
        <w:t>）法律、法规和招标文件规定的其他无效情形。</w:t>
      </w:r>
    </w:p>
    <w:p w14:paraId="5986494E" w14:textId="77777777" w:rsidR="001A198D" w:rsidRPr="00276B9C" w:rsidRDefault="00D56545">
      <w:pPr>
        <w:pStyle w:val="ad"/>
        <w:spacing w:line="360" w:lineRule="auto"/>
        <w:ind w:firstLineChars="200" w:firstLine="422"/>
        <w:contextualSpacing/>
        <w:rPr>
          <w:rFonts w:ascii="宋体" w:hAnsi="宋体" w:cs="宋体"/>
          <w:b/>
          <w:sz w:val="21"/>
          <w:szCs w:val="21"/>
          <w:lang w:val="zh-CN"/>
        </w:rPr>
      </w:pPr>
      <w:r w:rsidRPr="00276B9C">
        <w:rPr>
          <w:rFonts w:ascii="宋体" w:hAnsi="宋体" w:cs="宋体" w:hint="eastAsia"/>
          <w:b/>
          <w:sz w:val="21"/>
          <w:szCs w:val="21"/>
          <w:lang w:val="zh-CN"/>
        </w:rPr>
        <w:t>（6）评标标准</w:t>
      </w:r>
    </w:p>
    <w:p w14:paraId="0FB712C6"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评分表（综合评分法）</w:t>
      </w:r>
    </w:p>
    <w:p w14:paraId="7D57FCCF"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综合评分法，是指投标文件满足采购文件全部实质性要求，</w:t>
      </w:r>
      <w:proofErr w:type="gramStart"/>
      <w:r w:rsidRPr="00276B9C">
        <w:rPr>
          <w:rFonts w:ascii="宋体" w:eastAsia="宋体" w:hAnsi="宋体" w:cs="宋体" w:hint="eastAsia"/>
          <w:sz w:val="21"/>
          <w:szCs w:val="21"/>
          <w:lang w:val="zh-CN"/>
        </w:rPr>
        <w:t>且按照</w:t>
      </w:r>
      <w:proofErr w:type="gramEnd"/>
      <w:r w:rsidRPr="00276B9C">
        <w:rPr>
          <w:rFonts w:ascii="宋体" w:eastAsia="宋体" w:hAnsi="宋体" w:cs="宋体" w:hint="eastAsia"/>
          <w:sz w:val="21"/>
          <w:szCs w:val="21"/>
          <w:lang w:val="zh-CN"/>
        </w:rPr>
        <w:t>评审因素的量化指标评审得分最高的投标人为中标候选人的评分办法。分值构成为换算后的赋分；</w:t>
      </w:r>
    </w:p>
    <w:p w14:paraId="338A8AF5" w14:textId="77777777" w:rsidR="001A198D" w:rsidRPr="00276B9C" w:rsidRDefault="00D56545">
      <w:pPr>
        <w:pStyle w:val="afe"/>
        <w:spacing w:line="360" w:lineRule="auto"/>
        <w:ind w:firstLineChars="0" w:firstLine="0"/>
        <w:jc w:val="center"/>
        <w:rPr>
          <w:rFonts w:hAnsi="宋体" w:cs="宋体"/>
          <w:b/>
          <w:sz w:val="21"/>
          <w:szCs w:val="21"/>
          <w:lang w:val="zh-CN"/>
        </w:rPr>
      </w:pPr>
      <w:r w:rsidRPr="00276B9C">
        <w:rPr>
          <w:rFonts w:hAnsi="宋体" w:cs="宋体" w:hint="eastAsia"/>
          <w:b/>
          <w:sz w:val="21"/>
          <w:szCs w:val="21"/>
          <w:lang w:val="zh-CN"/>
        </w:rPr>
        <w:t>评分标准：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134"/>
        <w:gridCol w:w="5953"/>
      </w:tblGrid>
      <w:tr w:rsidR="001A198D" w:rsidRPr="00276B9C" w14:paraId="06B492C7" w14:textId="77777777">
        <w:trPr>
          <w:trHeight w:val="558"/>
        </w:trPr>
        <w:tc>
          <w:tcPr>
            <w:tcW w:w="2802" w:type="dxa"/>
            <w:gridSpan w:val="3"/>
            <w:vAlign w:val="center"/>
          </w:tcPr>
          <w:p w14:paraId="6501B949" w14:textId="77777777" w:rsidR="001A198D" w:rsidRPr="00276B9C" w:rsidRDefault="00D56545">
            <w:pPr>
              <w:spacing w:line="360" w:lineRule="auto"/>
              <w:jc w:val="center"/>
              <w:rPr>
                <w:rFonts w:ascii="宋体" w:eastAsia="宋体" w:hAnsi="宋体" w:cs="宋体"/>
                <w:b/>
                <w:sz w:val="21"/>
                <w:szCs w:val="21"/>
              </w:rPr>
            </w:pPr>
            <w:r w:rsidRPr="00276B9C">
              <w:rPr>
                <w:rFonts w:ascii="宋体" w:eastAsia="宋体" w:hAnsi="宋体" w:cs="宋体" w:hint="eastAsia"/>
                <w:b/>
                <w:sz w:val="21"/>
                <w:szCs w:val="21"/>
              </w:rPr>
              <w:t>分值构成(100分)</w:t>
            </w:r>
          </w:p>
        </w:tc>
        <w:tc>
          <w:tcPr>
            <w:tcW w:w="5953" w:type="dxa"/>
            <w:vAlign w:val="center"/>
          </w:tcPr>
          <w:p w14:paraId="0E2E0F06" w14:textId="77777777" w:rsidR="001A198D" w:rsidRPr="00276B9C" w:rsidRDefault="00D56545">
            <w:pPr>
              <w:spacing w:line="360" w:lineRule="auto"/>
              <w:jc w:val="center"/>
              <w:rPr>
                <w:rFonts w:ascii="宋体" w:eastAsia="宋体" w:hAnsi="宋体" w:cs="宋体"/>
                <w:b/>
                <w:sz w:val="21"/>
                <w:szCs w:val="21"/>
              </w:rPr>
            </w:pPr>
            <w:r w:rsidRPr="00276B9C">
              <w:rPr>
                <w:rFonts w:ascii="宋体" w:eastAsia="宋体" w:hAnsi="宋体" w:cs="宋体" w:hint="eastAsia"/>
                <w:b/>
                <w:sz w:val="21"/>
                <w:szCs w:val="21"/>
              </w:rPr>
              <w:t>投标报价:</w:t>
            </w:r>
            <w:r w:rsidRPr="00276B9C">
              <w:rPr>
                <w:rFonts w:ascii="宋体" w:eastAsia="宋体" w:hAnsi="宋体" w:cs="宋体" w:hint="eastAsia"/>
                <w:b/>
                <w:sz w:val="21"/>
                <w:szCs w:val="21"/>
                <w:u w:val="single"/>
              </w:rPr>
              <w:t xml:space="preserve"> 10分</w:t>
            </w:r>
          </w:p>
          <w:p w14:paraId="18030311" w14:textId="77777777" w:rsidR="001A198D" w:rsidRPr="00276B9C" w:rsidRDefault="00D56545">
            <w:pPr>
              <w:spacing w:line="360" w:lineRule="auto"/>
              <w:jc w:val="center"/>
              <w:rPr>
                <w:rFonts w:ascii="宋体" w:eastAsia="宋体" w:hAnsi="宋体" w:cs="宋体"/>
                <w:b/>
                <w:sz w:val="21"/>
                <w:szCs w:val="21"/>
                <w:u w:val="single"/>
              </w:rPr>
            </w:pPr>
            <w:r w:rsidRPr="00276B9C">
              <w:rPr>
                <w:rFonts w:ascii="宋体" w:eastAsia="宋体" w:hAnsi="宋体" w:cs="宋体" w:hint="eastAsia"/>
                <w:b/>
                <w:sz w:val="21"/>
                <w:szCs w:val="21"/>
              </w:rPr>
              <w:t>商务部分:</w:t>
            </w:r>
            <w:r w:rsidRPr="00276B9C">
              <w:rPr>
                <w:rFonts w:ascii="宋体" w:eastAsia="宋体" w:hAnsi="宋体" w:cs="宋体" w:hint="eastAsia"/>
                <w:b/>
                <w:sz w:val="21"/>
                <w:szCs w:val="21"/>
                <w:u w:val="single"/>
              </w:rPr>
              <w:t>35分</w:t>
            </w:r>
          </w:p>
          <w:p w14:paraId="46996B42" w14:textId="77777777" w:rsidR="001A198D" w:rsidRPr="00276B9C" w:rsidRDefault="00D56545">
            <w:pPr>
              <w:spacing w:line="360" w:lineRule="auto"/>
              <w:jc w:val="center"/>
              <w:rPr>
                <w:rFonts w:ascii="宋体" w:eastAsia="宋体" w:hAnsi="宋体" w:cs="宋体"/>
                <w:b/>
                <w:sz w:val="21"/>
                <w:szCs w:val="21"/>
              </w:rPr>
            </w:pPr>
            <w:r w:rsidRPr="00276B9C">
              <w:rPr>
                <w:rFonts w:ascii="宋体" w:eastAsia="宋体" w:hAnsi="宋体" w:cs="宋体" w:hint="eastAsia"/>
                <w:b/>
                <w:sz w:val="21"/>
                <w:szCs w:val="21"/>
              </w:rPr>
              <w:t>技术部分:</w:t>
            </w:r>
            <w:r w:rsidRPr="00276B9C">
              <w:rPr>
                <w:rFonts w:ascii="宋体" w:eastAsia="宋体" w:hAnsi="宋体" w:cs="宋体" w:hint="eastAsia"/>
                <w:b/>
                <w:sz w:val="21"/>
                <w:szCs w:val="21"/>
                <w:u w:val="single"/>
              </w:rPr>
              <w:t>55分</w:t>
            </w:r>
          </w:p>
        </w:tc>
      </w:tr>
      <w:tr w:rsidR="001A198D" w:rsidRPr="00276B9C" w14:paraId="77419907" w14:textId="77777777">
        <w:trPr>
          <w:trHeight w:val="558"/>
        </w:trPr>
        <w:tc>
          <w:tcPr>
            <w:tcW w:w="534" w:type="dxa"/>
            <w:vAlign w:val="center"/>
          </w:tcPr>
          <w:p w14:paraId="586FA0ED"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序号</w:t>
            </w:r>
          </w:p>
        </w:tc>
        <w:tc>
          <w:tcPr>
            <w:tcW w:w="1134" w:type="dxa"/>
            <w:vAlign w:val="center"/>
          </w:tcPr>
          <w:p w14:paraId="4D7D8C9F"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评分项目</w:t>
            </w:r>
          </w:p>
        </w:tc>
        <w:tc>
          <w:tcPr>
            <w:tcW w:w="1134" w:type="dxa"/>
            <w:vAlign w:val="center"/>
          </w:tcPr>
          <w:p w14:paraId="64889882"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分值</w:t>
            </w:r>
          </w:p>
        </w:tc>
        <w:tc>
          <w:tcPr>
            <w:tcW w:w="5953" w:type="dxa"/>
            <w:vAlign w:val="center"/>
          </w:tcPr>
          <w:p w14:paraId="674FB0E1"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评分标准</w:t>
            </w:r>
          </w:p>
        </w:tc>
      </w:tr>
      <w:tr w:rsidR="001A198D" w:rsidRPr="00276B9C" w14:paraId="70AFD960" w14:textId="77777777">
        <w:trPr>
          <w:trHeight w:val="691"/>
        </w:trPr>
        <w:tc>
          <w:tcPr>
            <w:tcW w:w="534" w:type="dxa"/>
            <w:vAlign w:val="center"/>
          </w:tcPr>
          <w:p w14:paraId="2A9893F6"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1</w:t>
            </w:r>
          </w:p>
        </w:tc>
        <w:tc>
          <w:tcPr>
            <w:tcW w:w="1134" w:type="dxa"/>
            <w:vAlign w:val="center"/>
          </w:tcPr>
          <w:p w14:paraId="3A7105EE"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投标报价:10分</w:t>
            </w:r>
          </w:p>
        </w:tc>
        <w:tc>
          <w:tcPr>
            <w:tcW w:w="1134" w:type="dxa"/>
            <w:vAlign w:val="center"/>
          </w:tcPr>
          <w:p w14:paraId="1CFD52D4"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10分</w:t>
            </w:r>
          </w:p>
        </w:tc>
        <w:tc>
          <w:tcPr>
            <w:tcW w:w="5953" w:type="dxa"/>
            <w:vAlign w:val="center"/>
          </w:tcPr>
          <w:p w14:paraId="3D5F60EA"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满足招标文件要求且投标价格最低的投标报价为评标基准价，其价格分为满分。</w:t>
            </w:r>
          </w:p>
          <w:p w14:paraId="0F15B8F1"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其他投标人的价格</w:t>
            </w:r>
            <w:proofErr w:type="gramStart"/>
            <w:r w:rsidRPr="00276B9C">
              <w:rPr>
                <w:rFonts w:ascii="宋体" w:eastAsia="宋体" w:hAnsi="宋体" w:cs="宋体" w:hint="eastAsia"/>
                <w:sz w:val="21"/>
                <w:szCs w:val="21"/>
              </w:rPr>
              <w:t>分统一</w:t>
            </w:r>
            <w:proofErr w:type="gramEnd"/>
            <w:r w:rsidRPr="00276B9C">
              <w:rPr>
                <w:rFonts w:ascii="宋体" w:eastAsia="宋体" w:hAnsi="宋体" w:cs="宋体" w:hint="eastAsia"/>
                <w:sz w:val="21"/>
                <w:szCs w:val="21"/>
              </w:rPr>
              <w:t>按照下列公式计算：</w:t>
            </w:r>
          </w:p>
          <w:p w14:paraId="4F64B76A"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投标报价得分=(评标基准价／投标报价)×10</w:t>
            </w:r>
          </w:p>
          <w:p w14:paraId="65DD2A62"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1A198D" w:rsidRPr="00276B9C" w14:paraId="33076060" w14:textId="77777777">
        <w:trPr>
          <w:trHeight w:val="4504"/>
        </w:trPr>
        <w:tc>
          <w:tcPr>
            <w:tcW w:w="534" w:type="dxa"/>
            <w:vMerge w:val="restart"/>
            <w:vAlign w:val="center"/>
          </w:tcPr>
          <w:p w14:paraId="253327AC"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lastRenderedPageBreak/>
              <w:t>2</w:t>
            </w:r>
          </w:p>
        </w:tc>
        <w:tc>
          <w:tcPr>
            <w:tcW w:w="1134" w:type="dxa"/>
            <w:vMerge w:val="restart"/>
            <w:vAlign w:val="center"/>
          </w:tcPr>
          <w:p w14:paraId="3685A543"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商务部分: 35分</w:t>
            </w:r>
          </w:p>
        </w:tc>
        <w:tc>
          <w:tcPr>
            <w:tcW w:w="1134" w:type="dxa"/>
            <w:vAlign w:val="center"/>
          </w:tcPr>
          <w:p w14:paraId="4021C286"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企业实力（10分）</w:t>
            </w:r>
          </w:p>
        </w:tc>
        <w:tc>
          <w:tcPr>
            <w:tcW w:w="5953" w:type="dxa"/>
            <w:vAlign w:val="center"/>
          </w:tcPr>
          <w:p w14:paraId="6A305795" w14:textId="23811788" w:rsidR="001A198D" w:rsidRPr="00276B9C" w:rsidRDefault="00D56545">
            <w:pPr>
              <w:tabs>
                <w:tab w:val="left" w:pos="787"/>
              </w:tabs>
              <w:spacing w:line="360" w:lineRule="auto"/>
              <w:rPr>
                <w:rFonts w:ascii="宋体" w:eastAsia="宋体" w:hAnsi="宋体" w:cs="宋体"/>
                <w:sz w:val="21"/>
                <w:szCs w:val="21"/>
              </w:rPr>
            </w:pPr>
            <w:r w:rsidRPr="00276B9C">
              <w:rPr>
                <w:rFonts w:ascii="宋体" w:eastAsia="宋体" w:hAnsi="宋体" w:cs="宋体" w:hint="eastAsia"/>
                <w:sz w:val="21"/>
                <w:szCs w:val="21"/>
              </w:rPr>
              <w:t>1.投标人取得CMA食品检验检测资质满3年及以上得2分，不满3年者得1分；取得高新技术企业证书者得1分；取得CNAS证书者得1分；取得“省级诚信经营示范单位”荣誉称号的得1分；取得信用等级评为AAA级的得1分；获得政府主管部门颁发的食品抽检方面表彰荣誉证书的得1分。</w:t>
            </w:r>
            <w:r w:rsidR="00FE1F3C">
              <w:rPr>
                <w:rFonts w:ascii="宋体" w:eastAsia="宋体" w:hAnsi="宋体" w:cs="宋体" w:hint="eastAsia"/>
                <w:sz w:val="21"/>
                <w:szCs w:val="21"/>
              </w:rPr>
              <w:t>（0-</w:t>
            </w:r>
            <w:r w:rsidR="00FE1F3C">
              <w:rPr>
                <w:rFonts w:ascii="宋体" w:eastAsia="宋体" w:hAnsi="宋体" w:cs="宋体"/>
                <w:sz w:val="21"/>
                <w:szCs w:val="21"/>
              </w:rPr>
              <w:t>7</w:t>
            </w:r>
            <w:r w:rsidR="00FE1F3C">
              <w:rPr>
                <w:rFonts w:ascii="宋体" w:eastAsia="宋体" w:hAnsi="宋体" w:cs="宋体" w:hint="eastAsia"/>
                <w:sz w:val="21"/>
                <w:szCs w:val="21"/>
              </w:rPr>
              <w:t>分）</w:t>
            </w:r>
          </w:p>
          <w:p w14:paraId="5B9CE537" w14:textId="7384480E"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2..投标人具备食用农产品全部项目检测资质及具备该类别产品农药残留限量全部项目、污染物限量全部项目、真菌毒素限量全部项目、食品添加剂使用全部项目、营养强化剂使用全部项目，全部具备得1分，不具备不得分；</w:t>
            </w:r>
            <w:r w:rsidR="00FE1F3C">
              <w:rPr>
                <w:rFonts w:ascii="宋体" w:eastAsia="宋体" w:hAnsi="宋体" w:cs="宋体" w:hint="eastAsia"/>
                <w:sz w:val="21"/>
                <w:szCs w:val="21"/>
              </w:rPr>
              <w:t>（0-</w:t>
            </w:r>
            <w:r w:rsidR="00FE1F3C">
              <w:rPr>
                <w:rFonts w:ascii="宋体" w:eastAsia="宋体" w:hAnsi="宋体" w:cs="宋体"/>
                <w:sz w:val="21"/>
                <w:szCs w:val="21"/>
              </w:rPr>
              <w:t>1</w:t>
            </w:r>
            <w:r w:rsidR="00FE1F3C">
              <w:rPr>
                <w:rFonts w:ascii="宋体" w:eastAsia="宋体" w:hAnsi="宋体" w:cs="宋体" w:hint="eastAsia"/>
                <w:sz w:val="21"/>
                <w:szCs w:val="21"/>
              </w:rPr>
              <w:t>分）</w:t>
            </w:r>
          </w:p>
          <w:p w14:paraId="2D125303" w14:textId="24B7546E" w:rsidR="001A198D" w:rsidRPr="00276B9C" w:rsidRDefault="00D56545">
            <w:pPr>
              <w:spacing w:line="360" w:lineRule="auto"/>
              <w:textAlignment w:val="center"/>
              <w:rPr>
                <w:rFonts w:ascii="宋体" w:eastAsia="宋体" w:hAnsi="宋体" w:cs="宋体"/>
                <w:sz w:val="21"/>
                <w:szCs w:val="21"/>
              </w:rPr>
            </w:pPr>
            <w:r w:rsidRPr="00276B9C">
              <w:rPr>
                <w:rFonts w:ascii="宋体" w:eastAsia="宋体" w:hAnsi="宋体" w:cs="宋体" w:hint="eastAsia"/>
                <w:sz w:val="21"/>
                <w:szCs w:val="21"/>
              </w:rPr>
              <w:t>3.根据招标文件技术参数上报的食品检测参数覆盖率85%-95%得1分、96%-100%得2分，小于85%的不得分。</w:t>
            </w:r>
            <w:r w:rsidR="00FE1F3C">
              <w:rPr>
                <w:rFonts w:ascii="宋体" w:eastAsia="宋体" w:hAnsi="宋体" w:cs="宋体" w:hint="eastAsia"/>
                <w:sz w:val="21"/>
                <w:szCs w:val="21"/>
              </w:rPr>
              <w:t>（0-</w:t>
            </w:r>
            <w:r w:rsidR="00FE1F3C">
              <w:rPr>
                <w:rFonts w:ascii="宋体" w:eastAsia="宋体" w:hAnsi="宋体" w:cs="宋体"/>
                <w:sz w:val="21"/>
                <w:szCs w:val="21"/>
              </w:rPr>
              <w:t>2</w:t>
            </w:r>
            <w:r w:rsidR="00FE1F3C">
              <w:rPr>
                <w:rFonts w:ascii="宋体" w:eastAsia="宋体" w:hAnsi="宋体" w:cs="宋体" w:hint="eastAsia"/>
                <w:sz w:val="21"/>
                <w:szCs w:val="21"/>
              </w:rPr>
              <w:t>分）</w:t>
            </w:r>
          </w:p>
        </w:tc>
      </w:tr>
      <w:tr w:rsidR="001A198D" w:rsidRPr="00276B9C" w14:paraId="7DE6D9C2" w14:textId="77777777">
        <w:trPr>
          <w:trHeight w:val="691"/>
        </w:trPr>
        <w:tc>
          <w:tcPr>
            <w:tcW w:w="534" w:type="dxa"/>
            <w:vMerge/>
            <w:vAlign w:val="center"/>
          </w:tcPr>
          <w:p w14:paraId="3D0904E3" w14:textId="77777777" w:rsidR="001A198D" w:rsidRPr="00276B9C" w:rsidRDefault="001A198D">
            <w:pPr>
              <w:spacing w:line="360" w:lineRule="auto"/>
              <w:jc w:val="center"/>
              <w:rPr>
                <w:rFonts w:ascii="宋体" w:eastAsia="宋体" w:hAnsi="宋体" w:cs="宋体"/>
                <w:sz w:val="21"/>
                <w:szCs w:val="21"/>
              </w:rPr>
            </w:pPr>
          </w:p>
        </w:tc>
        <w:tc>
          <w:tcPr>
            <w:tcW w:w="1134" w:type="dxa"/>
            <w:vMerge/>
            <w:vAlign w:val="center"/>
          </w:tcPr>
          <w:p w14:paraId="1E0D5348" w14:textId="77777777" w:rsidR="001A198D" w:rsidRPr="00276B9C" w:rsidRDefault="001A198D">
            <w:pPr>
              <w:spacing w:line="360" w:lineRule="auto"/>
              <w:jc w:val="center"/>
              <w:rPr>
                <w:rFonts w:ascii="宋体" w:eastAsia="宋体" w:hAnsi="宋体" w:cs="宋体"/>
                <w:sz w:val="21"/>
                <w:szCs w:val="21"/>
              </w:rPr>
            </w:pPr>
          </w:p>
        </w:tc>
        <w:tc>
          <w:tcPr>
            <w:tcW w:w="1134" w:type="dxa"/>
            <w:vAlign w:val="center"/>
          </w:tcPr>
          <w:p w14:paraId="0040AA55"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检测业绩（15分）</w:t>
            </w:r>
          </w:p>
        </w:tc>
        <w:tc>
          <w:tcPr>
            <w:tcW w:w="5953" w:type="dxa"/>
          </w:tcPr>
          <w:p w14:paraId="4BD322B2" w14:textId="77777777" w:rsidR="001A198D" w:rsidRPr="00276B9C" w:rsidRDefault="00D56545">
            <w:pPr>
              <w:tabs>
                <w:tab w:val="left" w:pos="787"/>
              </w:tabs>
              <w:spacing w:line="360" w:lineRule="auto"/>
              <w:rPr>
                <w:rFonts w:ascii="宋体" w:eastAsia="宋体" w:hAnsi="宋体" w:cs="宋体"/>
                <w:sz w:val="21"/>
                <w:szCs w:val="21"/>
              </w:rPr>
            </w:pPr>
            <w:r w:rsidRPr="00276B9C">
              <w:rPr>
                <w:rFonts w:ascii="宋体" w:eastAsia="宋体" w:hAnsi="宋体" w:cs="宋体" w:hint="eastAsia"/>
                <w:sz w:val="21"/>
                <w:szCs w:val="21"/>
              </w:rPr>
              <w:t>1.投标人2017年01月01日以来承担过地市级级以上食品、食用农产品安全抽检委托合同每提供一个业绩得2分，本项最多得10分；2.投标人2017年01月01日以来提供县级食品、食用农产品安全抽检委托合同每提供一个业绩得1分,本项最多得5分。（投标文件中须提供项目委托方联系人姓名、联系方式以供验证，同</w:t>
            </w:r>
            <w:proofErr w:type="gramStart"/>
            <w:r w:rsidRPr="00276B9C">
              <w:rPr>
                <w:rFonts w:ascii="宋体" w:eastAsia="宋体" w:hAnsi="宋体" w:cs="宋体" w:hint="eastAsia"/>
                <w:sz w:val="21"/>
                <w:szCs w:val="21"/>
              </w:rPr>
              <w:t>一</w:t>
            </w:r>
            <w:proofErr w:type="gramEnd"/>
            <w:r w:rsidRPr="00276B9C">
              <w:rPr>
                <w:rFonts w:ascii="宋体" w:eastAsia="宋体" w:hAnsi="宋体" w:cs="宋体" w:hint="eastAsia"/>
                <w:sz w:val="21"/>
                <w:szCs w:val="21"/>
              </w:rPr>
              <w:t>年度同一单位按一份计算，投标文件中附中标通知书、合同及发票原件扫描件或图片，加盖公章。）</w:t>
            </w:r>
          </w:p>
        </w:tc>
      </w:tr>
      <w:tr w:rsidR="001A198D" w:rsidRPr="00276B9C" w14:paraId="42B5B991" w14:textId="77777777">
        <w:trPr>
          <w:trHeight w:val="691"/>
        </w:trPr>
        <w:tc>
          <w:tcPr>
            <w:tcW w:w="534" w:type="dxa"/>
            <w:vMerge/>
            <w:vAlign w:val="center"/>
          </w:tcPr>
          <w:p w14:paraId="1C3CE090" w14:textId="77777777" w:rsidR="001A198D" w:rsidRPr="00276B9C" w:rsidRDefault="001A198D">
            <w:pPr>
              <w:spacing w:line="360" w:lineRule="auto"/>
              <w:jc w:val="center"/>
              <w:rPr>
                <w:rFonts w:ascii="宋体" w:eastAsia="宋体" w:hAnsi="宋体" w:cs="宋体"/>
                <w:sz w:val="21"/>
                <w:szCs w:val="21"/>
              </w:rPr>
            </w:pPr>
          </w:p>
        </w:tc>
        <w:tc>
          <w:tcPr>
            <w:tcW w:w="1134" w:type="dxa"/>
            <w:vMerge/>
            <w:vAlign w:val="center"/>
          </w:tcPr>
          <w:p w14:paraId="667FBC2B" w14:textId="77777777" w:rsidR="001A198D" w:rsidRPr="00276B9C" w:rsidRDefault="001A198D">
            <w:pPr>
              <w:spacing w:line="360" w:lineRule="auto"/>
              <w:jc w:val="center"/>
              <w:rPr>
                <w:rFonts w:ascii="宋体" w:eastAsia="宋体" w:hAnsi="宋体" w:cs="宋体"/>
                <w:sz w:val="21"/>
                <w:szCs w:val="21"/>
              </w:rPr>
            </w:pPr>
          </w:p>
        </w:tc>
        <w:tc>
          <w:tcPr>
            <w:tcW w:w="1134" w:type="dxa"/>
            <w:vAlign w:val="center"/>
          </w:tcPr>
          <w:p w14:paraId="4D629EE1"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检测技术水平（10分）</w:t>
            </w:r>
          </w:p>
        </w:tc>
        <w:tc>
          <w:tcPr>
            <w:tcW w:w="5953" w:type="dxa"/>
          </w:tcPr>
          <w:p w14:paraId="5B75EEBC" w14:textId="49D08283"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（1）投标人提供20</w:t>
            </w:r>
            <w:r w:rsidR="000317F5" w:rsidRPr="00276B9C">
              <w:rPr>
                <w:rFonts w:ascii="宋体" w:eastAsia="宋体" w:hAnsi="宋体" w:cs="宋体"/>
                <w:sz w:val="21"/>
                <w:szCs w:val="21"/>
              </w:rPr>
              <w:t>17</w:t>
            </w:r>
            <w:r w:rsidRPr="00276B9C">
              <w:rPr>
                <w:rFonts w:ascii="宋体" w:eastAsia="宋体" w:hAnsi="宋体" w:cs="宋体" w:hint="eastAsia"/>
                <w:sz w:val="21"/>
                <w:szCs w:val="21"/>
              </w:rPr>
              <w:t>年01月01日以来参加国际能力验证并取得合格以上成绩证明材料原件扫描件或图片，每提供1份得1分，本项最多2分；</w:t>
            </w:r>
          </w:p>
          <w:p w14:paraId="565489B2" w14:textId="6E5A3E53"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（2）投标人提供20</w:t>
            </w:r>
            <w:r w:rsidR="000317F5" w:rsidRPr="00276B9C">
              <w:rPr>
                <w:rFonts w:ascii="宋体" w:eastAsia="宋体" w:hAnsi="宋体" w:cs="宋体"/>
                <w:sz w:val="21"/>
                <w:szCs w:val="21"/>
              </w:rPr>
              <w:t>17</w:t>
            </w:r>
            <w:r w:rsidRPr="00276B9C">
              <w:rPr>
                <w:rFonts w:ascii="宋体" w:eastAsia="宋体" w:hAnsi="宋体" w:cs="宋体" w:hint="eastAsia"/>
                <w:sz w:val="21"/>
                <w:szCs w:val="21"/>
              </w:rPr>
              <w:t>年01月01日以来参加国家级能力验证并取得合格以上成绩证明材料，每提供1份得0.5分，本项最多4分；（以已被认可的组织机构出具的结果报告为准，投标文件中附相关证书原件扫描件或图片，资质虚报者本项为0分，严重者</w:t>
            </w:r>
            <w:proofErr w:type="gramStart"/>
            <w:r w:rsidRPr="00276B9C">
              <w:rPr>
                <w:rFonts w:ascii="宋体" w:eastAsia="宋体" w:hAnsi="宋体" w:cs="宋体" w:hint="eastAsia"/>
                <w:sz w:val="21"/>
                <w:szCs w:val="21"/>
              </w:rPr>
              <w:t>予以废标处理</w:t>
            </w:r>
            <w:proofErr w:type="gramEnd"/>
            <w:r w:rsidRPr="00276B9C">
              <w:rPr>
                <w:rFonts w:ascii="宋体" w:eastAsia="宋体" w:hAnsi="宋体" w:cs="宋体" w:hint="eastAsia"/>
                <w:sz w:val="21"/>
                <w:szCs w:val="21"/>
              </w:rPr>
              <w:t>）</w:t>
            </w:r>
          </w:p>
          <w:p w14:paraId="043364FC" w14:textId="77777777" w:rsidR="001A198D" w:rsidRPr="00276B9C" w:rsidRDefault="00D56545">
            <w:pPr>
              <w:pStyle w:val="afe"/>
              <w:ind w:firstLineChars="0" w:firstLine="0"/>
              <w:rPr>
                <w:rFonts w:hAnsi="宋体" w:cs="宋体"/>
                <w:sz w:val="21"/>
                <w:szCs w:val="21"/>
              </w:rPr>
            </w:pPr>
            <w:r w:rsidRPr="00276B9C">
              <w:rPr>
                <w:rFonts w:hAnsi="宋体" w:cs="宋体" w:hint="eastAsia"/>
                <w:sz w:val="21"/>
                <w:szCs w:val="21"/>
              </w:rPr>
              <w:t>（3）投标人拥有食品检测方面专利的每项得1分，最多得4分。（上述相关证明材料在投标文件中附原件扫描件或图片，否则不得分）</w:t>
            </w:r>
          </w:p>
        </w:tc>
      </w:tr>
      <w:tr w:rsidR="001A198D" w:rsidRPr="00276B9C" w14:paraId="143C4BD1" w14:textId="77777777">
        <w:trPr>
          <w:trHeight w:val="970"/>
        </w:trPr>
        <w:tc>
          <w:tcPr>
            <w:tcW w:w="534" w:type="dxa"/>
            <w:vMerge w:val="restart"/>
            <w:vAlign w:val="center"/>
          </w:tcPr>
          <w:p w14:paraId="509CB4FC" w14:textId="77777777" w:rsidR="001A198D" w:rsidRPr="00276B9C" w:rsidRDefault="00D56545">
            <w:pPr>
              <w:spacing w:line="360" w:lineRule="auto"/>
              <w:jc w:val="center"/>
              <w:rPr>
                <w:rFonts w:ascii="宋体" w:eastAsia="宋体" w:hAnsi="宋体" w:cs="宋体"/>
                <w:sz w:val="21"/>
                <w:szCs w:val="21"/>
              </w:rPr>
            </w:pPr>
            <w:r w:rsidRPr="00276B9C">
              <w:rPr>
                <w:rFonts w:ascii="宋体" w:eastAsia="宋体" w:hAnsi="宋体" w:cs="宋体" w:hint="eastAsia"/>
                <w:sz w:val="21"/>
                <w:szCs w:val="21"/>
              </w:rPr>
              <w:t>3</w:t>
            </w:r>
          </w:p>
        </w:tc>
        <w:tc>
          <w:tcPr>
            <w:tcW w:w="1134" w:type="dxa"/>
            <w:vMerge w:val="restart"/>
            <w:vAlign w:val="center"/>
          </w:tcPr>
          <w:p w14:paraId="26D80210"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rPr>
              <w:t>技术部分（</w:t>
            </w:r>
            <w:r w:rsidRPr="00276B9C">
              <w:rPr>
                <w:rFonts w:ascii="宋体" w:hAnsi="宋体" w:cs="宋体" w:hint="eastAsia"/>
              </w:rPr>
              <w:t>5</w:t>
            </w:r>
            <w:r w:rsidRPr="00276B9C">
              <w:rPr>
                <w:rFonts w:ascii="宋体" w:eastAsia="宋体" w:hAnsi="宋体" w:cs="宋体" w:hint="eastAsia"/>
              </w:rPr>
              <w:t>5分）</w:t>
            </w:r>
          </w:p>
        </w:tc>
        <w:tc>
          <w:tcPr>
            <w:tcW w:w="1134" w:type="dxa"/>
            <w:vAlign w:val="center"/>
          </w:tcPr>
          <w:p w14:paraId="47D3E379"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rPr>
              <w:t>实验室场地（5分）</w:t>
            </w:r>
          </w:p>
        </w:tc>
        <w:tc>
          <w:tcPr>
            <w:tcW w:w="5953" w:type="dxa"/>
          </w:tcPr>
          <w:p w14:paraId="26CA739F" w14:textId="77777777" w:rsidR="001A198D" w:rsidRPr="00276B9C" w:rsidRDefault="00D56545">
            <w:pPr>
              <w:spacing w:line="360" w:lineRule="auto"/>
              <w:rPr>
                <w:rFonts w:ascii="宋体" w:eastAsia="宋体" w:hAnsi="宋体" w:cs="宋体"/>
              </w:rPr>
            </w:pPr>
            <w:r w:rsidRPr="00276B9C">
              <w:rPr>
                <w:rFonts w:ascii="宋体" w:eastAsia="宋体" w:hAnsi="宋体" w:cs="宋体" w:hint="eastAsia"/>
              </w:rPr>
              <w:t>（1）在河南省内设有独立的实验室且有满足检测工作需要的、独立的、固定的食品检测场地，具有格局合理的微生物检验区和理化检验区。食品实验室面积3000平方米的得2分，超过面积每500平方米加0.5分，最高得3分。（0-3分）</w:t>
            </w:r>
          </w:p>
          <w:p w14:paraId="3FC26C5C" w14:textId="77777777" w:rsidR="001A198D" w:rsidRPr="00276B9C" w:rsidRDefault="00D56545">
            <w:pPr>
              <w:spacing w:line="360" w:lineRule="auto"/>
              <w:rPr>
                <w:rFonts w:ascii="宋体" w:eastAsia="宋体" w:hAnsi="宋体" w:cs="宋体"/>
              </w:rPr>
            </w:pPr>
            <w:r w:rsidRPr="00276B9C">
              <w:rPr>
                <w:rFonts w:ascii="宋体" w:eastAsia="宋体" w:hAnsi="宋体" w:cs="宋体" w:hint="eastAsia"/>
              </w:rPr>
              <w:lastRenderedPageBreak/>
              <w:t>（2）投标单位具有足够的样品存储，冷库体积在170m³以上得2分，否则不得分；冷库以施工合同及付款发票为准，体积核算以施工合同为准。 （0-2分）</w:t>
            </w:r>
          </w:p>
          <w:p w14:paraId="20C3D7D8"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rPr>
              <w:t>（上述部分须提供详细地址、场地所有权证明或租赁使用合同原件</w:t>
            </w:r>
            <w:r w:rsidRPr="00276B9C">
              <w:rPr>
                <w:rFonts w:ascii="宋体" w:hAnsi="宋体" w:cs="宋体" w:hint="eastAsia"/>
              </w:rPr>
              <w:t>扫描件</w:t>
            </w:r>
            <w:r w:rsidRPr="00276B9C">
              <w:rPr>
                <w:rFonts w:ascii="宋体" w:eastAsia="宋体" w:hAnsi="宋体" w:cs="宋体" w:hint="eastAsia"/>
              </w:rPr>
              <w:t>、工作场地照片，场地布局平面图等证明材料）</w:t>
            </w:r>
          </w:p>
        </w:tc>
      </w:tr>
      <w:tr w:rsidR="001A198D" w:rsidRPr="00276B9C" w14:paraId="4D22F692" w14:textId="77777777">
        <w:trPr>
          <w:trHeight w:val="970"/>
        </w:trPr>
        <w:tc>
          <w:tcPr>
            <w:tcW w:w="534" w:type="dxa"/>
            <w:vMerge/>
            <w:vAlign w:val="center"/>
          </w:tcPr>
          <w:p w14:paraId="68355C4D" w14:textId="77777777" w:rsidR="001A198D" w:rsidRPr="00276B9C" w:rsidRDefault="001A198D">
            <w:pPr>
              <w:spacing w:line="360" w:lineRule="auto"/>
              <w:jc w:val="center"/>
              <w:rPr>
                <w:rFonts w:ascii="宋体" w:eastAsia="宋体" w:hAnsi="宋体" w:cs="宋体"/>
                <w:sz w:val="21"/>
                <w:szCs w:val="21"/>
              </w:rPr>
            </w:pPr>
          </w:p>
        </w:tc>
        <w:tc>
          <w:tcPr>
            <w:tcW w:w="1134" w:type="dxa"/>
            <w:vMerge/>
          </w:tcPr>
          <w:p w14:paraId="6222EBD5" w14:textId="77777777" w:rsidR="001A198D" w:rsidRPr="00276B9C" w:rsidRDefault="001A198D">
            <w:pPr>
              <w:spacing w:line="360" w:lineRule="auto"/>
              <w:rPr>
                <w:rFonts w:ascii="宋体" w:eastAsia="宋体" w:hAnsi="宋体" w:cs="宋体"/>
                <w:sz w:val="21"/>
                <w:szCs w:val="21"/>
              </w:rPr>
            </w:pPr>
          </w:p>
        </w:tc>
        <w:tc>
          <w:tcPr>
            <w:tcW w:w="1134" w:type="dxa"/>
            <w:vAlign w:val="center"/>
          </w:tcPr>
          <w:p w14:paraId="70BE3FDD" w14:textId="77777777" w:rsidR="001A198D" w:rsidRPr="00276B9C" w:rsidRDefault="00D56545">
            <w:pPr>
              <w:spacing w:line="360" w:lineRule="auto"/>
              <w:rPr>
                <w:rFonts w:ascii="宋体" w:eastAsia="宋体" w:hAnsi="宋体" w:cs="宋体"/>
              </w:rPr>
            </w:pPr>
            <w:r w:rsidRPr="00276B9C">
              <w:rPr>
                <w:rFonts w:ascii="宋体" w:eastAsia="宋体" w:hAnsi="宋体" w:cs="宋体" w:hint="eastAsia"/>
              </w:rPr>
              <w:t>设备配备情况（8分）</w:t>
            </w:r>
          </w:p>
        </w:tc>
        <w:tc>
          <w:tcPr>
            <w:tcW w:w="5953" w:type="dxa"/>
          </w:tcPr>
          <w:p w14:paraId="4DA4FA4B" w14:textId="77777777" w:rsidR="001A198D" w:rsidRPr="00276B9C" w:rsidRDefault="00D56545">
            <w:pPr>
              <w:spacing w:line="360" w:lineRule="auto"/>
              <w:rPr>
                <w:rFonts w:ascii="宋体" w:eastAsia="宋体" w:hAnsi="宋体" w:cs="宋体"/>
              </w:rPr>
            </w:pPr>
            <w:r w:rsidRPr="00276B9C">
              <w:rPr>
                <w:rFonts w:ascii="宋体" w:eastAsia="宋体" w:hAnsi="宋体" w:cs="宋体" w:hint="eastAsia"/>
              </w:rPr>
              <w:t>（1）实验室具备承担大宗食品安全检验所必需的仪器设备，包括：GC（气相色谱仪）、GC/MS/MS（气相色谱/三重四级杆质谱联用仪）、HPLC（液相色谱仪）、HLPC/MS/MS（液相色谱/三重四级杆质谱联用仪）、AAS（原子吸收光谱仪）、AFS（原子荧光分光光度计）、ICP/MS（电感耦合等离子体质谱仪）、微波消解仪、高速冷冻离心机、紫外可见分光光度计、立式压力蒸汽灭菌器等检验设备，或同功能设备。每种须提供相关设备名称、实物照片、品牌型号、功能、序列号、购进票据、来源渠道、投入使用日期，未提供或提供不全的，不能作为有效设备参与计分。上述设备全部满足得8分，少一项扣2分，扣完为止。以上检测设备投标文件中</w:t>
            </w:r>
            <w:proofErr w:type="gramStart"/>
            <w:r w:rsidRPr="00276B9C">
              <w:rPr>
                <w:rFonts w:ascii="宋体" w:eastAsia="宋体" w:hAnsi="宋体" w:cs="宋体" w:hint="eastAsia"/>
              </w:rPr>
              <w:t>附</w:t>
            </w:r>
            <w:r w:rsidRPr="00276B9C">
              <w:rPr>
                <w:rFonts w:ascii="宋体" w:hAnsi="宋体" w:cs="宋体" w:hint="eastAsia"/>
              </w:rPr>
              <w:t>购买</w:t>
            </w:r>
            <w:proofErr w:type="gramEnd"/>
            <w:r w:rsidRPr="00276B9C">
              <w:rPr>
                <w:rFonts w:ascii="宋体" w:hAnsi="宋体" w:cs="宋体" w:hint="eastAsia"/>
              </w:rPr>
              <w:t>发票扫描件或图片</w:t>
            </w:r>
            <w:r w:rsidRPr="00276B9C">
              <w:rPr>
                <w:rFonts w:ascii="宋体" w:eastAsia="宋体" w:hAnsi="宋体" w:cs="宋体" w:hint="eastAsia"/>
              </w:rPr>
              <w:t>，否则不得分。</w:t>
            </w:r>
          </w:p>
        </w:tc>
      </w:tr>
      <w:tr w:rsidR="001A198D" w:rsidRPr="00276B9C" w14:paraId="4BC0AC5E" w14:textId="77777777">
        <w:trPr>
          <w:trHeight w:val="970"/>
        </w:trPr>
        <w:tc>
          <w:tcPr>
            <w:tcW w:w="534" w:type="dxa"/>
            <w:vMerge/>
            <w:vAlign w:val="center"/>
          </w:tcPr>
          <w:p w14:paraId="515A2B62" w14:textId="77777777" w:rsidR="001A198D" w:rsidRPr="00276B9C" w:rsidRDefault="001A198D">
            <w:pPr>
              <w:spacing w:line="360" w:lineRule="auto"/>
              <w:jc w:val="center"/>
              <w:rPr>
                <w:rFonts w:ascii="宋体" w:eastAsia="宋体" w:hAnsi="宋体" w:cs="宋体"/>
                <w:sz w:val="21"/>
                <w:szCs w:val="21"/>
              </w:rPr>
            </w:pPr>
          </w:p>
        </w:tc>
        <w:tc>
          <w:tcPr>
            <w:tcW w:w="1134" w:type="dxa"/>
            <w:vMerge/>
          </w:tcPr>
          <w:p w14:paraId="0B3F4178" w14:textId="77777777" w:rsidR="001A198D" w:rsidRPr="00276B9C" w:rsidRDefault="001A198D">
            <w:pPr>
              <w:spacing w:line="360" w:lineRule="auto"/>
              <w:rPr>
                <w:rFonts w:ascii="宋体" w:eastAsia="宋体" w:hAnsi="宋体" w:cs="宋体"/>
                <w:sz w:val="21"/>
                <w:szCs w:val="21"/>
              </w:rPr>
            </w:pPr>
          </w:p>
        </w:tc>
        <w:tc>
          <w:tcPr>
            <w:tcW w:w="1134" w:type="dxa"/>
            <w:vAlign w:val="center"/>
          </w:tcPr>
          <w:p w14:paraId="14BF5D88" w14:textId="4B6B75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人员及抽样车辆配备情况（</w:t>
            </w:r>
            <w:r w:rsidR="00011AB1">
              <w:rPr>
                <w:rFonts w:ascii="宋体" w:eastAsia="宋体" w:hAnsi="宋体" w:cs="宋体"/>
                <w:sz w:val="21"/>
                <w:szCs w:val="21"/>
              </w:rPr>
              <w:t>9</w:t>
            </w:r>
            <w:r w:rsidRPr="00276B9C">
              <w:rPr>
                <w:rFonts w:ascii="宋体" w:eastAsia="宋体" w:hAnsi="宋体" w:cs="宋体" w:hint="eastAsia"/>
                <w:sz w:val="21"/>
                <w:szCs w:val="21"/>
              </w:rPr>
              <w:t>分）</w:t>
            </w:r>
          </w:p>
        </w:tc>
        <w:tc>
          <w:tcPr>
            <w:tcW w:w="5953" w:type="dxa"/>
          </w:tcPr>
          <w:p w14:paraId="0C73E215"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（1）具有</w:t>
            </w:r>
            <w:proofErr w:type="gramStart"/>
            <w:r w:rsidRPr="00276B9C">
              <w:rPr>
                <w:rFonts w:ascii="宋体" w:eastAsia="宋体" w:hAnsi="宋体" w:cs="宋体" w:hint="eastAsia"/>
                <w:sz w:val="21"/>
                <w:szCs w:val="21"/>
              </w:rPr>
              <w:t>有</w:t>
            </w:r>
            <w:proofErr w:type="gramEnd"/>
            <w:r w:rsidRPr="00276B9C">
              <w:rPr>
                <w:rFonts w:ascii="宋体" w:eastAsia="宋体" w:hAnsi="宋体" w:cs="宋体" w:hint="eastAsia"/>
                <w:sz w:val="21"/>
                <w:szCs w:val="21"/>
              </w:rPr>
              <w:t>满足食品安全检测的专业检测队伍和专业的食品安全采样队伍，检测人员中每提供一名高级职称者得1分，本项最多2分；检测人员中每提供一名中级职称者得0.3分，本项最多3分；（投标文件中</w:t>
            </w:r>
            <w:proofErr w:type="gramStart"/>
            <w:r w:rsidRPr="00276B9C">
              <w:rPr>
                <w:rFonts w:ascii="宋体" w:eastAsia="宋体" w:hAnsi="宋体" w:cs="宋体" w:hint="eastAsia"/>
                <w:sz w:val="21"/>
                <w:szCs w:val="21"/>
              </w:rPr>
              <w:t>附以上</w:t>
            </w:r>
            <w:proofErr w:type="gramEnd"/>
            <w:r w:rsidRPr="00276B9C">
              <w:rPr>
                <w:rFonts w:ascii="宋体" w:eastAsia="宋体" w:hAnsi="宋体" w:cs="宋体" w:hint="eastAsia"/>
                <w:sz w:val="21"/>
                <w:szCs w:val="21"/>
              </w:rPr>
              <w:t>人员的职称证原件扫描件或图片，在本单位缴纳的近1个月的</w:t>
            </w:r>
            <w:proofErr w:type="gramStart"/>
            <w:r w:rsidRPr="00276B9C">
              <w:rPr>
                <w:rFonts w:ascii="宋体" w:eastAsia="宋体" w:hAnsi="宋体" w:cs="宋体" w:hint="eastAsia"/>
                <w:sz w:val="21"/>
                <w:szCs w:val="21"/>
              </w:rPr>
              <w:t>社保证明</w:t>
            </w:r>
            <w:proofErr w:type="gramEnd"/>
            <w:r w:rsidRPr="00276B9C">
              <w:rPr>
                <w:rFonts w:ascii="宋体" w:eastAsia="宋体" w:hAnsi="宋体" w:cs="宋体" w:hint="eastAsia"/>
                <w:sz w:val="21"/>
                <w:szCs w:val="21"/>
              </w:rPr>
              <w:t>扫描件；退休返聘人员需提供返聘协议或劳动合同扫描件，否则不得分。）</w:t>
            </w:r>
          </w:p>
          <w:p w14:paraId="54B4F188"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（2）具有专职抽样用车5辆及以上，且具备满足速冻及冷饮类储运条件的设备的得2分。（投标文件中须提供车辆行驶证及购车发票扫描件或图片，发票抬头为投标人，否则不得分。）</w:t>
            </w:r>
          </w:p>
          <w:p w14:paraId="3CA2C732" w14:textId="77777777"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（3）具有与承担任务相适应的抽样设备（至少应包括</w:t>
            </w:r>
            <w:proofErr w:type="gramStart"/>
            <w:r w:rsidRPr="00276B9C">
              <w:rPr>
                <w:rFonts w:ascii="宋体" w:eastAsia="宋体" w:hAnsi="宋体" w:cs="宋体" w:hint="eastAsia"/>
                <w:sz w:val="21"/>
                <w:szCs w:val="21"/>
              </w:rPr>
              <w:t>安卓系统</w:t>
            </w:r>
            <w:proofErr w:type="gramEnd"/>
            <w:r w:rsidRPr="00276B9C">
              <w:rPr>
                <w:rFonts w:ascii="宋体" w:eastAsia="宋体" w:hAnsi="宋体" w:cs="宋体" w:hint="eastAsia"/>
                <w:sz w:val="21"/>
                <w:szCs w:val="21"/>
              </w:rPr>
              <w:t>下平板电脑或智能手机等移动类抽样终端设备和移动便携式打印机）15套及以上得2分。投标文件中必须提供抽样设备购买的原始发票扫描件或图片，发票抬头应为投标人，否则不得分。</w:t>
            </w:r>
          </w:p>
        </w:tc>
      </w:tr>
      <w:tr w:rsidR="001A198D" w:rsidRPr="00276B9C" w14:paraId="6C9A1CD5" w14:textId="77777777">
        <w:trPr>
          <w:trHeight w:val="970"/>
        </w:trPr>
        <w:tc>
          <w:tcPr>
            <w:tcW w:w="534" w:type="dxa"/>
            <w:vMerge/>
            <w:vAlign w:val="center"/>
          </w:tcPr>
          <w:p w14:paraId="39A17EDF" w14:textId="77777777" w:rsidR="001A198D" w:rsidRPr="00276B9C" w:rsidRDefault="001A198D">
            <w:pPr>
              <w:spacing w:line="360" w:lineRule="auto"/>
              <w:jc w:val="center"/>
              <w:rPr>
                <w:rFonts w:ascii="宋体" w:eastAsia="宋体" w:hAnsi="宋体" w:cs="宋体"/>
                <w:sz w:val="21"/>
                <w:szCs w:val="21"/>
              </w:rPr>
            </w:pPr>
          </w:p>
        </w:tc>
        <w:tc>
          <w:tcPr>
            <w:tcW w:w="1134" w:type="dxa"/>
            <w:vMerge/>
          </w:tcPr>
          <w:p w14:paraId="038CF9FF" w14:textId="77777777" w:rsidR="001A198D" w:rsidRPr="00276B9C" w:rsidRDefault="001A198D">
            <w:pPr>
              <w:spacing w:line="360" w:lineRule="auto"/>
              <w:rPr>
                <w:rFonts w:ascii="宋体" w:eastAsia="宋体" w:hAnsi="宋体" w:cs="宋体"/>
                <w:sz w:val="21"/>
                <w:szCs w:val="21"/>
              </w:rPr>
            </w:pPr>
          </w:p>
        </w:tc>
        <w:tc>
          <w:tcPr>
            <w:tcW w:w="1134" w:type="dxa"/>
            <w:vAlign w:val="center"/>
          </w:tcPr>
          <w:p w14:paraId="525F5BF7" w14:textId="4D02619C"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管理制度及实施方案（</w:t>
            </w:r>
            <w:r w:rsidR="00011AB1">
              <w:rPr>
                <w:rFonts w:ascii="宋体" w:eastAsia="宋体" w:hAnsi="宋体" w:cs="宋体"/>
                <w:sz w:val="21"/>
                <w:szCs w:val="21"/>
              </w:rPr>
              <w:t>33</w:t>
            </w:r>
            <w:r w:rsidRPr="00276B9C">
              <w:rPr>
                <w:rFonts w:ascii="宋体" w:eastAsia="宋体" w:hAnsi="宋体" w:cs="宋体" w:hint="eastAsia"/>
                <w:sz w:val="21"/>
                <w:szCs w:val="21"/>
              </w:rPr>
              <w:t>分）</w:t>
            </w:r>
          </w:p>
        </w:tc>
        <w:tc>
          <w:tcPr>
            <w:tcW w:w="5953" w:type="dxa"/>
          </w:tcPr>
          <w:p w14:paraId="2F57F2A4" w14:textId="71F2F0A5"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（1）管理制度（</w:t>
            </w:r>
            <w:r w:rsidR="00011AB1">
              <w:rPr>
                <w:rFonts w:ascii="宋体" w:eastAsia="宋体" w:hAnsi="宋体" w:cs="宋体"/>
                <w:sz w:val="21"/>
                <w:szCs w:val="21"/>
              </w:rPr>
              <w:t>6</w:t>
            </w:r>
            <w:r w:rsidRPr="00276B9C">
              <w:rPr>
                <w:rFonts w:ascii="宋体" w:eastAsia="宋体" w:hAnsi="宋体" w:cs="宋体" w:hint="eastAsia"/>
                <w:sz w:val="21"/>
                <w:szCs w:val="21"/>
              </w:rPr>
              <w:t>分）</w:t>
            </w:r>
          </w:p>
          <w:p w14:paraId="5C04443C" w14:textId="6A36EF85"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有完善的食品安全检测制度、抽样管理制度、责任追究制度、检验档案管理制度等管理制度。</w:t>
            </w:r>
            <w:r w:rsidRPr="00276B9C">
              <w:rPr>
                <w:rFonts w:ascii="宋体" w:eastAsia="宋体" w:hAnsi="宋体" w:cs="宋体" w:hint="eastAsia"/>
                <w:sz w:val="21"/>
                <w:szCs w:val="21"/>
                <w:lang w:val="zh-CN"/>
              </w:rPr>
              <w:t>（评标委员会综合对比，</w:t>
            </w:r>
            <w:proofErr w:type="gramStart"/>
            <w:r w:rsidRPr="00276B9C">
              <w:rPr>
                <w:rFonts w:ascii="宋体" w:eastAsia="宋体" w:hAnsi="宋体" w:cs="宋体" w:hint="eastAsia"/>
                <w:sz w:val="21"/>
                <w:szCs w:val="21"/>
                <w:lang w:val="zh-CN"/>
              </w:rPr>
              <w:t>优得</w:t>
            </w:r>
            <w:r w:rsidR="00011AB1">
              <w:rPr>
                <w:rFonts w:ascii="宋体" w:eastAsia="宋体" w:hAnsi="宋体" w:cs="宋体"/>
                <w:sz w:val="21"/>
                <w:szCs w:val="21"/>
                <w:lang w:val="zh-CN"/>
              </w:rPr>
              <w:t>6</w:t>
            </w:r>
            <w:r w:rsidRPr="00276B9C">
              <w:rPr>
                <w:rFonts w:ascii="宋体" w:eastAsia="宋体" w:hAnsi="宋体" w:cs="宋体" w:hint="eastAsia"/>
                <w:sz w:val="21"/>
                <w:szCs w:val="21"/>
                <w:lang w:val="zh-CN"/>
              </w:rPr>
              <w:t>分</w:t>
            </w:r>
            <w:proofErr w:type="gramEnd"/>
            <w:r w:rsidRPr="00276B9C">
              <w:rPr>
                <w:rFonts w:ascii="宋体" w:eastAsia="宋体" w:hAnsi="宋体" w:cs="宋体" w:hint="eastAsia"/>
                <w:sz w:val="21"/>
                <w:szCs w:val="21"/>
                <w:lang w:val="zh-CN"/>
              </w:rPr>
              <w:t>，</w:t>
            </w:r>
            <w:proofErr w:type="gramStart"/>
            <w:r w:rsidRPr="00276B9C">
              <w:rPr>
                <w:rFonts w:ascii="宋体" w:eastAsia="宋体" w:hAnsi="宋体" w:cs="宋体" w:hint="eastAsia"/>
                <w:sz w:val="21"/>
                <w:szCs w:val="21"/>
                <w:lang w:val="zh-CN"/>
              </w:rPr>
              <w:t>良得</w:t>
            </w:r>
            <w:r w:rsidR="00011AB1">
              <w:rPr>
                <w:rFonts w:ascii="宋体" w:eastAsia="宋体" w:hAnsi="宋体" w:cs="宋体"/>
                <w:sz w:val="21"/>
                <w:szCs w:val="21"/>
                <w:lang w:val="zh-CN"/>
              </w:rPr>
              <w:t>6</w:t>
            </w:r>
            <w:r w:rsidRPr="00276B9C">
              <w:rPr>
                <w:rFonts w:ascii="宋体" w:eastAsia="宋体" w:hAnsi="宋体" w:cs="宋体" w:hint="eastAsia"/>
                <w:sz w:val="21"/>
                <w:szCs w:val="21"/>
                <w:lang w:val="zh-CN"/>
              </w:rPr>
              <w:t>分</w:t>
            </w:r>
            <w:proofErr w:type="gramEnd"/>
            <w:r w:rsidRPr="00276B9C">
              <w:rPr>
                <w:rFonts w:ascii="宋体" w:eastAsia="宋体" w:hAnsi="宋体" w:cs="宋体" w:hint="eastAsia"/>
                <w:sz w:val="21"/>
                <w:szCs w:val="21"/>
                <w:lang w:val="zh-CN"/>
              </w:rPr>
              <w:t>，差得1分。）</w:t>
            </w:r>
          </w:p>
          <w:p w14:paraId="2ABA96A7" w14:textId="3F9214A4"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（2）检测技术实施方案（</w:t>
            </w:r>
            <w:r w:rsidR="009014A8">
              <w:rPr>
                <w:rFonts w:ascii="宋体" w:eastAsia="宋体" w:hAnsi="宋体" w:cs="宋体"/>
                <w:sz w:val="21"/>
                <w:szCs w:val="21"/>
              </w:rPr>
              <w:t>7</w:t>
            </w:r>
            <w:r w:rsidRPr="00276B9C">
              <w:rPr>
                <w:rFonts w:ascii="宋体" w:eastAsia="宋体" w:hAnsi="宋体" w:cs="宋体" w:hint="eastAsia"/>
                <w:sz w:val="21"/>
                <w:szCs w:val="21"/>
              </w:rPr>
              <w:t>分）</w:t>
            </w:r>
          </w:p>
          <w:p w14:paraId="53324AE0" w14:textId="345C076A"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投标人针对本项目提供合理的检测技术及实施方案，明确阐述针对本项目的技术服务工作方法和管理制度，方法中</w:t>
            </w:r>
            <w:proofErr w:type="gramStart"/>
            <w:r w:rsidRPr="00276B9C">
              <w:rPr>
                <w:rFonts w:ascii="宋体" w:eastAsia="宋体" w:hAnsi="宋体" w:cs="宋体" w:hint="eastAsia"/>
                <w:sz w:val="21"/>
                <w:szCs w:val="21"/>
              </w:rPr>
              <w:t>明确成立</w:t>
            </w:r>
            <w:proofErr w:type="gramEnd"/>
            <w:r w:rsidRPr="00276B9C">
              <w:rPr>
                <w:rFonts w:ascii="宋体" w:eastAsia="宋体" w:hAnsi="宋体" w:cs="宋体" w:hint="eastAsia"/>
                <w:sz w:val="21"/>
                <w:szCs w:val="21"/>
              </w:rPr>
              <w:t>专门项目组、抽样实施管理细则、检验实施细则、结果专报机制、客户回访、档案管理机制及应急处置机制等。</w:t>
            </w:r>
            <w:r w:rsidRPr="00276B9C">
              <w:rPr>
                <w:rFonts w:ascii="宋体" w:eastAsia="宋体" w:hAnsi="宋体" w:cs="宋体" w:hint="eastAsia"/>
                <w:sz w:val="21"/>
                <w:szCs w:val="21"/>
                <w:lang w:val="zh-CN"/>
              </w:rPr>
              <w:t>（评标委员会综合对比，</w:t>
            </w:r>
            <w:proofErr w:type="gramStart"/>
            <w:r w:rsidRPr="00276B9C">
              <w:rPr>
                <w:rFonts w:ascii="宋体" w:eastAsia="宋体" w:hAnsi="宋体" w:cs="宋体" w:hint="eastAsia"/>
                <w:sz w:val="21"/>
                <w:szCs w:val="21"/>
                <w:lang w:val="zh-CN"/>
              </w:rPr>
              <w:t>优得</w:t>
            </w:r>
            <w:r w:rsidR="009014A8">
              <w:rPr>
                <w:rFonts w:ascii="宋体" w:eastAsia="宋体" w:hAnsi="宋体" w:cs="宋体"/>
                <w:sz w:val="21"/>
                <w:szCs w:val="21"/>
                <w:lang w:val="zh-CN"/>
              </w:rPr>
              <w:t>7</w:t>
            </w:r>
            <w:r w:rsidRPr="00276B9C">
              <w:rPr>
                <w:rFonts w:ascii="宋体" w:eastAsia="宋体" w:hAnsi="宋体" w:cs="宋体" w:hint="eastAsia"/>
                <w:sz w:val="21"/>
                <w:szCs w:val="21"/>
                <w:lang w:val="zh-CN"/>
              </w:rPr>
              <w:t>分</w:t>
            </w:r>
            <w:proofErr w:type="gramEnd"/>
            <w:r w:rsidRPr="00276B9C">
              <w:rPr>
                <w:rFonts w:ascii="宋体" w:eastAsia="宋体" w:hAnsi="宋体" w:cs="宋体" w:hint="eastAsia"/>
                <w:sz w:val="21"/>
                <w:szCs w:val="21"/>
                <w:lang w:val="zh-CN"/>
              </w:rPr>
              <w:t>，</w:t>
            </w:r>
            <w:proofErr w:type="gramStart"/>
            <w:r w:rsidRPr="00276B9C">
              <w:rPr>
                <w:rFonts w:ascii="宋体" w:eastAsia="宋体" w:hAnsi="宋体" w:cs="宋体" w:hint="eastAsia"/>
                <w:sz w:val="21"/>
                <w:szCs w:val="21"/>
                <w:lang w:val="zh-CN"/>
              </w:rPr>
              <w:t>良得</w:t>
            </w:r>
            <w:r w:rsidR="00011AB1">
              <w:rPr>
                <w:rFonts w:ascii="宋体" w:eastAsia="宋体" w:hAnsi="宋体" w:cs="宋体"/>
                <w:sz w:val="21"/>
                <w:szCs w:val="21"/>
                <w:lang w:val="zh-CN"/>
              </w:rPr>
              <w:t>4</w:t>
            </w:r>
            <w:r w:rsidRPr="00276B9C">
              <w:rPr>
                <w:rFonts w:ascii="宋体" w:eastAsia="宋体" w:hAnsi="宋体" w:cs="宋体" w:hint="eastAsia"/>
                <w:sz w:val="21"/>
                <w:szCs w:val="21"/>
                <w:lang w:val="zh-CN"/>
              </w:rPr>
              <w:t>分</w:t>
            </w:r>
            <w:proofErr w:type="gramEnd"/>
            <w:r w:rsidRPr="00276B9C">
              <w:rPr>
                <w:rFonts w:ascii="宋体" w:eastAsia="宋体" w:hAnsi="宋体" w:cs="宋体" w:hint="eastAsia"/>
                <w:sz w:val="21"/>
                <w:szCs w:val="21"/>
                <w:lang w:val="zh-CN"/>
              </w:rPr>
              <w:t>，差得1分。）</w:t>
            </w:r>
          </w:p>
          <w:p w14:paraId="4B6F54C8" w14:textId="7E2F9AE4"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（3）技术服务流程（</w:t>
            </w:r>
            <w:r w:rsidR="009014A8">
              <w:rPr>
                <w:rFonts w:ascii="宋体" w:eastAsia="宋体" w:hAnsi="宋体" w:cs="宋体"/>
                <w:sz w:val="21"/>
                <w:szCs w:val="21"/>
              </w:rPr>
              <w:t>5</w:t>
            </w:r>
            <w:r w:rsidRPr="00276B9C">
              <w:rPr>
                <w:rFonts w:ascii="宋体" w:eastAsia="宋体" w:hAnsi="宋体" w:cs="宋体" w:hint="eastAsia"/>
                <w:sz w:val="21"/>
                <w:szCs w:val="21"/>
              </w:rPr>
              <w:t>分）</w:t>
            </w:r>
          </w:p>
          <w:p w14:paraId="09145B98" w14:textId="17010BF9"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投标人明确技术服务工作流程，流程设置合理，分工明确，每个工作流程有细致说明及相关责任人员等；投标人明确技术服务工作要点，包括抽样工作要点、检测工作要点等内容，明确工作难点。</w:t>
            </w:r>
            <w:r w:rsidRPr="00276B9C">
              <w:rPr>
                <w:rFonts w:ascii="宋体" w:eastAsia="宋体" w:hAnsi="宋体" w:cs="宋体" w:hint="eastAsia"/>
                <w:sz w:val="21"/>
                <w:szCs w:val="21"/>
                <w:lang w:val="zh-CN"/>
              </w:rPr>
              <w:t>（评标委员会综合对比，</w:t>
            </w:r>
            <w:proofErr w:type="gramStart"/>
            <w:r w:rsidRPr="00276B9C">
              <w:rPr>
                <w:rFonts w:ascii="宋体" w:eastAsia="宋体" w:hAnsi="宋体" w:cs="宋体" w:hint="eastAsia"/>
                <w:sz w:val="21"/>
                <w:szCs w:val="21"/>
                <w:lang w:val="zh-CN"/>
              </w:rPr>
              <w:t>优得</w:t>
            </w:r>
            <w:r w:rsidR="009014A8">
              <w:rPr>
                <w:rFonts w:ascii="宋体" w:eastAsia="宋体" w:hAnsi="宋体" w:cs="宋体"/>
                <w:sz w:val="21"/>
                <w:szCs w:val="21"/>
                <w:lang w:val="zh-CN"/>
              </w:rPr>
              <w:t>5</w:t>
            </w:r>
            <w:r w:rsidRPr="00276B9C">
              <w:rPr>
                <w:rFonts w:ascii="宋体" w:eastAsia="宋体" w:hAnsi="宋体" w:cs="宋体" w:hint="eastAsia"/>
                <w:sz w:val="21"/>
                <w:szCs w:val="21"/>
                <w:lang w:val="zh-CN"/>
              </w:rPr>
              <w:t>分</w:t>
            </w:r>
            <w:proofErr w:type="gramEnd"/>
            <w:r w:rsidRPr="00276B9C">
              <w:rPr>
                <w:rFonts w:ascii="宋体" w:eastAsia="宋体" w:hAnsi="宋体" w:cs="宋体" w:hint="eastAsia"/>
                <w:sz w:val="21"/>
                <w:szCs w:val="21"/>
                <w:lang w:val="zh-CN"/>
              </w:rPr>
              <w:t>，</w:t>
            </w:r>
            <w:proofErr w:type="gramStart"/>
            <w:r w:rsidRPr="00276B9C">
              <w:rPr>
                <w:rFonts w:ascii="宋体" w:eastAsia="宋体" w:hAnsi="宋体" w:cs="宋体" w:hint="eastAsia"/>
                <w:sz w:val="21"/>
                <w:szCs w:val="21"/>
                <w:lang w:val="zh-CN"/>
              </w:rPr>
              <w:t>良得</w:t>
            </w:r>
            <w:r w:rsidR="00011AB1">
              <w:rPr>
                <w:rFonts w:ascii="宋体" w:eastAsia="宋体" w:hAnsi="宋体" w:cs="宋体"/>
                <w:sz w:val="21"/>
                <w:szCs w:val="21"/>
                <w:lang w:val="zh-CN"/>
              </w:rPr>
              <w:t>3</w:t>
            </w:r>
            <w:r w:rsidRPr="00276B9C">
              <w:rPr>
                <w:rFonts w:ascii="宋体" w:eastAsia="宋体" w:hAnsi="宋体" w:cs="宋体" w:hint="eastAsia"/>
                <w:sz w:val="21"/>
                <w:szCs w:val="21"/>
                <w:lang w:val="zh-CN"/>
              </w:rPr>
              <w:t>分</w:t>
            </w:r>
            <w:proofErr w:type="gramEnd"/>
            <w:r w:rsidRPr="00276B9C">
              <w:rPr>
                <w:rFonts w:ascii="宋体" w:eastAsia="宋体" w:hAnsi="宋体" w:cs="宋体" w:hint="eastAsia"/>
                <w:sz w:val="21"/>
                <w:szCs w:val="21"/>
                <w:lang w:val="zh-CN"/>
              </w:rPr>
              <w:t>，差得1分。）</w:t>
            </w:r>
          </w:p>
          <w:p w14:paraId="6D0A8F03" w14:textId="74146D1A"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（4）专项抽检品控措施（</w:t>
            </w:r>
            <w:r w:rsidR="009014A8">
              <w:rPr>
                <w:rFonts w:ascii="宋体" w:eastAsia="宋体" w:hAnsi="宋体" w:cs="宋体"/>
                <w:sz w:val="21"/>
                <w:szCs w:val="21"/>
              </w:rPr>
              <w:t>5</w:t>
            </w:r>
            <w:r w:rsidRPr="00276B9C">
              <w:rPr>
                <w:rFonts w:ascii="宋体" w:eastAsia="宋体" w:hAnsi="宋体" w:cs="宋体" w:hint="eastAsia"/>
                <w:sz w:val="21"/>
                <w:szCs w:val="21"/>
              </w:rPr>
              <w:t>分）</w:t>
            </w:r>
          </w:p>
          <w:p w14:paraId="491D5A27" w14:textId="17924A49"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rPr>
              <w:t>针对餐饮环节的抽检工作满足24小时抽样并能保证检验样品能在最科学合理的时间内送到实验室的措施和技术力量，确保检验样品在运输过程中不会受到污染的措施和技术力量，确保检测数据真实有效、科学客观的措施和技术力量。</w:t>
            </w:r>
            <w:r w:rsidRPr="00276B9C">
              <w:rPr>
                <w:rFonts w:ascii="宋体" w:eastAsia="宋体" w:hAnsi="宋体" w:cs="宋体" w:hint="eastAsia"/>
                <w:sz w:val="21"/>
                <w:szCs w:val="21"/>
                <w:lang w:val="zh-CN"/>
              </w:rPr>
              <w:t>（评标委员会综合对比，</w:t>
            </w:r>
            <w:proofErr w:type="gramStart"/>
            <w:r w:rsidRPr="00276B9C">
              <w:rPr>
                <w:rFonts w:ascii="宋体" w:eastAsia="宋体" w:hAnsi="宋体" w:cs="宋体" w:hint="eastAsia"/>
                <w:sz w:val="21"/>
                <w:szCs w:val="21"/>
                <w:lang w:val="zh-CN"/>
              </w:rPr>
              <w:t>优得</w:t>
            </w:r>
            <w:r w:rsidR="009014A8">
              <w:rPr>
                <w:rFonts w:ascii="宋体" w:eastAsia="宋体" w:hAnsi="宋体" w:cs="宋体"/>
                <w:sz w:val="21"/>
                <w:szCs w:val="21"/>
                <w:lang w:val="zh-CN"/>
              </w:rPr>
              <w:t>5</w:t>
            </w:r>
            <w:r w:rsidRPr="00276B9C">
              <w:rPr>
                <w:rFonts w:ascii="宋体" w:eastAsia="宋体" w:hAnsi="宋体" w:cs="宋体" w:hint="eastAsia"/>
                <w:sz w:val="21"/>
                <w:szCs w:val="21"/>
                <w:lang w:val="zh-CN"/>
              </w:rPr>
              <w:t>分</w:t>
            </w:r>
            <w:proofErr w:type="gramEnd"/>
            <w:r w:rsidRPr="00276B9C">
              <w:rPr>
                <w:rFonts w:ascii="宋体" w:eastAsia="宋体" w:hAnsi="宋体" w:cs="宋体" w:hint="eastAsia"/>
                <w:sz w:val="21"/>
                <w:szCs w:val="21"/>
                <w:lang w:val="zh-CN"/>
              </w:rPr>
              <w:t>，</w:t>
            </w:r>
            <w:proofErr w:type="gramStart"/>
            <w:r w:rsidRPr="00276B9C">
              <w:rPr>
                <w:rFonts w:ascii="宋体" w:eastAsia="宋体" w:hAnsi="宋体" w:cs="宋体" w:hint="eastAsia"/>
                <w:sz w:val="21"/>
                <w:szCs w:val="21"/>
                <w:lang w:val="zh-CN"/>
              </w:rPr>
              <w:t>良得</w:t>
            </w:r>
            <w:r w:rsidR="009014A8">
              <w:rPr>
                <w:rFonts w:ascii="宋体" w:eastAsia="宋体" w:hAnsi="宋体" w:cs="宋体"/>
                <w:sz w:val="21"/>
                <w:szCs w:val="21"/>
                <w:lang w:val="zh-CN"/>
              </w:rPr>
              <w:t>3</w:t>
            </w:r>
            <w:r w:rsidRPr="00276B9C">
              <w:rPr>
                <w:rFonts w:ascii="宋体" w:eastAsia="宋体" w:hAnsi="宋体" w:cs="宋体" w:hint="eastAsia"/>
                <w:sz w:val="21"/>
                <w:szCs w:val="21"/>
                <w:lang w:val="zh-CN"/>
              </w:rPr>
              <w:t>分</w:t>
            </w:r>
            <w:proofErr w:type="gramEnd"/>
            <w:r w:rsidRPr="00276B9C">
              <w:rPr>
                <w:rFonts w:ascii="宋体" w:eastAsia="宋体" w:hAnsi="宋体" w:cs="宋体" w:hint="eastAsia"/>
                <w:sz w:val="21"/>
                <w:szCs w:val="21"/>
                <w:lang w:val="zh-CN"/>
              </w:rPr>
              <w:t>，差得1分。）</w:t>
            </w:r>
          </w:p>
          <w:p w14:paraId="061871F3" w14:textId="2F8A4184" w:rsidR="001A198D" w:rsidRPr="00276B9C" w:rsidRDefault="00D56545">
            <w:pPr>
              <w:spacing w:line="360" w:lineRule="auto"/>
              <w:rPr>
                <w:rFonts w:ascii="宋体" w:eastAsia="宋体" w:hAnsi="宋体" w:cs="宋体"/>
                <w:sz w:val="21"/>
                <w:szCs w:val="21"/>
              </w:rPr>
            </w:pPr>
            <w:r w:rsidRPr="00276B9C">
              <w:rPr>
                <w:rFonts w:ascii="宋体" w:eastAsia="宋体" w:hAnsi="宋体" w:cs="宋体" w:hint="eastAsia"/>
                <w:sz w:val="21"/>
                <w:szCs w:val="21"/>
              </w:rPr>
              <w:t>（5）质量控制（</w:t>
            </w:r>
            <w:r w:rsidR="009014A8">
              <w:rPr>
                <w:rFonts w:ascii="宋体" w:eastAsia="宋体" w:hAnsi="宋体" w:cs="宋体"/>
                <w:sz w:val="21"/>
                <w:szCs w:val="21"/>
              </w:rPr>
              <w:t>5</w:t>
            </w:r>
            <w:r w:rsidRPr="00276B9C">
              <w:rPr>
                <w:rFonts w:ascii="宋体" w:eastAsia="宋体" w:hAnsi="宋体" w:cs="宋体" w:hint="eastAsia"/>
                <w:sz w:val="21"/>
                <w:szCs w:val="21"/>
              </w:rPr>
              <w:t>分）</w:t>
            </w:r>
          </w:p>
          <w:p w14:paraId="72D81A57" w14:textId="2DFDB6E4"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rPr>
              <w:t>具有完善的食品抽样检验质量控制方案及措施。</w:t>
            </w:r>
            <w:r w:rsidRPr="00276B9C">
              <w:rPr>
                <w:rFonts w:ascii="宋体" w:eastAsia="宋体" w:hAnsi="宋体" w:cs="宋体" w:hint="eastAsia"/>
                <w:sz w:val="21"/>
                <w:szCs w:val="21"/>
                <w:lang w:val="zh-CN"/>
              </w:rPr>
              <w:t>（评标委员会综合对比，</w:t>
            </w:r>
            <w:proofErr w:type="gramStart"/>
            <w:r w:rsidRPr="00276B9C">
              <w:rPr>
                <w:rFonts w:ascii="宋体" w:eastAsia="宋体" w:hAnsi="宋体" w:cs="宋体" w:hint="eastAsia"/>
                <w:sz w:val="21"/>
                <w:szCs w:val="21"/>
                <w:lang w:val="zh-CN"/>
              </w:rPr>
              <w:t>优得</w:t>
            </w:r>
            <w:r w:rsidR="009014A8">
              <w:rPr>
                <w:rFonts w:ascii="宋体" w:eastAsia="宋体" w:hAnsi="宋体" w:cs="宋体"/>
                <w:sz w:val="21"/>
                <w:szCs w:val="21"/>
                <w:lang w:val="zh-CN"/>
              </w:rPr>
              <w:t>5</w:t>
            </w:r>
            <w:r w:rsidRPr="00276B9C">
              <w:rPr>
                <w:rFonts w:ascii="宋体" w:eastAsia="宋体" w:hAnsi="宋体" w:cs="宋体" w:hint="eastAsia"/>
                <w:sz w:val="21"/>
                <w:szCs w:val="21"/>
                <w:lang w:val="zh-CN"/>
              </w:rPr>
              <w:t>分</w:t>
            </w:r>
            <w:proofErr w:type="gramEnd"/>
            <w:r w:rsidRPr="00276B9C">
              <w:rPr>
                <w:rFonts w:ascii="宋体" w:eastAsia="宋体" w:hAnsi="宋体" w:cs="宋体" w:hint="eastAsia"/>
                <w:sz w:val="21"/>
                <w:szCs w:val="21"/>
                <w:lang w:val="zh-CN"/>
              </w:rPr>
              <w:t>，</w:t>
            </w:r>
            <w:proofErr w:type="gramStart"/>
            <w:r w:rsidRPr="00276B9C">
              <w:rPr>
                <w:rFonts w:ascii="宋体" w:eastAsia="宋体" w:hAnsi="宋体" w:cs="宋体" w:hint="eastAsia"/>
                <w:sz w:val="21"/>
                <w:szCs w:val="21"/>
                <w:lang w:val="zh-CN"/>
              </w:rPr>
              <w:t>良得</w:t>
            </w:r>
            <w:r w:rsidR="00011AB1">
              <w:rPr>
                <w:rFonts w:ascii="宋体" w:eastAsia="宋体" w:hAnsi="宋体" w:cs="宋体"/>
                <w:sz w:val="21"/>
                <w:szCs w:val="21"/>
                <w:lang w:val="zh-CN"/>
              </w:rPr>
              <w:t>3</w:t>
            </w:r>
            <w:r w:rsidRPr="00276B9C">
              <w:rPr>
                <w:rFonts w:ascii="宋体" w:eastAsia="宋体" w:hAnsi="宋体" w:cs="宋体" w:hint="eastAsia"/>
                <w:sz w:val="21"/>
                <w:szCs w:val="21"/>
                <w:lang w:val="zh-CN"/>
              </w:rPr>
              <w:t>分</w:t>
            </w:r>
            <w:proofErr w:type="gramEnd"/>
            <w:r w:rsidRPr="00276B9C">
              <w:rPr>
                <w:rFonts w:ascii="宋体" w:eastAsia="宋体" w:hAnsi="宋体" w:cs="宋体" w:hint="eastAsia"/>
                <w:sz w:val="21"/>
                <w:szCs w:val="21"/>
                <w:lang w:val="zh-CN"/>
              </w:rPr>
              <w:t>，差得1分。）</w:t>
            </w:r>
          </w:p>
          <w:p w14:paraId="67777C1B" w14:textId="29E95CDE" w:rsidR="001A198D" w:rsidRPr="00276B9C" w:rsidRDefault="00D56545">
            <w:pPr>
              <w:spacing w:line="360" w:lineRule="auto"/>
              <w:rPr>
                <w:rFonts w:ascii="宋体" w:eastAsia="宋体" w:hAnsi="宋体" w:cs="宋体"/>
                <w:sz w:val="21"/>
                <w:szCs w:val="21"/>
                <w:lang w:val="zh-CN"/>
              </w:rPr>
            </w:pPr>
            <w:r w:rsidRPr="00276B9C">
              <w:rPr>
                <w:rFonts w:ascii="宋体" w:eastAsia="宋体" w:hAnsi="宋体" w:cs="宋体" w:hint="eastAsia"/>
                <w:sz w:val="21"/>
                <w:szCs w:val="21"/>
              </w:rPr>
              <w:t>（6）应急管理（</w:t>
            </w:r>
            <w:r w:rsidR="009014A8">
              <w:rPr>
                <w:rFonts w:ascii="宋体" w:eastAsia="宋体" w:hAnsi="宋体" w:cs="宋体"/>
                <w:sz w:val="21"/>
                <w:szCs w:val="21"/>
              </w:rPr>
              <w:t>5</w:t>
            </w:r>
            <w:r w:rsidRPr="00276B9C">
              <w:rPr>
                <w:rFonts w:ascii="宋体" w:eastAsia="宋体" w:hAnsi="宋体" w:cs="宋体" w:hint="eastAsia"/>
                <w:sz w:val="21"/>
                <w:szCs w:val="21"/>
              </w:rPr>
              <w:t>分）</w:t>
            </w:r>
          </w:p>
          <w:p w14:paraId="47E8A885" w14:textId="23B6E5EB" w:rsidR="001A198D" w:rsidRDefault="00D56545">
            <w:pPr>
              <w:pStyle w:val="Default"/>
              <w:spacing w:line="360" w:lineRule="auto"/>
              <w:rPr>
                <w:rFonts w:hAnsi="宋体"/>
                <w:color w:val="auto"/>
                <w:kern w:val="2"/>
                <w:sz w:val="21"/>
                <w:szCs w:val="21"/>
                <w:lang w:val="zh-CN"/>
              </w:rPr>
            </w:pPr>
            <w:r w:rsidRPr="00276B9C">
              <w:rPr>
                <w:rFonts w:hAnsi="宋体" w:hint="eastAsia"/>
                <w:color w:val="auto"/>
                <w:kern w:val="2"/>
                <w:sz w:val="21"/>
                <w:szCs w:val="21"/>
              </w:rPr>
              <w:t>投标人须确保发生食品安全突发事件需应急检验时，采样人员2小时内到达事件发生地，采集样品2小时内送达食品检测实验室。投标文件中提供相应的应急预案措施及详细方案。</w:t>
            </w:r>
            <w:r w:rsidRPr="00276B9C">
              <w:rPr>
                <w:rFonts w:hAnsi="宋体" w:hint="eastAsia"/>
                <w:color w:val="auto"/>
                <w:kern w:val="2"/>
                <w:sz w:val="21"/>
                <w:szCs w:val="21"/>
                <w:lang w:val="zh-CN"/>
              </w:rPr>
              <w:t>（评标委员会综合对比，</w:t>
            </w:r>
            <w:proofErr w:type="gramStart"/>
            <w:r w:rsidRPr="00276B9C">
              <w:rPr>
                <w:rFonts w:hAnsi="宋体" w:hint="eastAsia"/>
                <w:color w:val="auto"/>
                <w:kern w:val="2"/>
                <w:sz w:val="21"/>
                <w:szCs w:val="21"/>
                <w:lang w:val="zh-CN"/>
              </w:rPr>
              <w:t>优得</w:t>
            </w:r>
            <w:r w:rsidR="009014A8">
              <w:rPr>
                <w:rFonts w:hAnsi="宋体"/>
                <w:color w:val="auto"/>
                <w:kern w:val="2"/>
                <w:sz w:val="21"/>
                <w:szCs w:val="21"/>
                <w:lang w:val="zh-CN"/>
              </w:rPr>
              <w:t>5</w:t>
            </w:r>
            <w:r w:rsidRPr="00276B9C">
              <w:rPr>
                <w:rFonts w:hAnsi="宋体" w:hint="eastAsia"/>
                <w:color w:val="auto"/>
                <w:kern w:val="2"/>
                <w:sz w:val="21"/>
                <w:szCs w:val="21"/>
                <w:lang w:val="zh-CN"/>
              </w:rPr>
              <w:t>分</w:t>
            </w:r>
            <w:proofErr w:type="gramEnd"/>
            <w:r w:rsidRPr="00276B9C">
              <w:rPr>
                <w:rFonts w:hAnsi="宋体" w:hint="eastAsia"/>
                <w:color w:val="auto"/>
                <w:kern w:val="2"/>
                <w:sz w:val="21"/>
                <w:szCs w:val="21"/>
                <w:lang w:val="zh-CN"/>
              </w:rPr>
              <w:t>，</w:t>
            </w:r>
            <w:proofErr w:type="gramStart"/>
            <w:r w:rsidRPr="00276B9C">
              <w:rPr>
                <w:rFonts w:hAnsi="宋体" w:hint="eastAsia"/>
                <w:color w:val="auto"/>
                <w:kern w:val="2"/>
                <w:sz w:val="21"/>
                <w:szCs w:val="21"/>
                <w:lang w:val="zh-CN"/>
              </w:rPr>
              <w:t>良得3分</w:t>
            </w:r>
            <w:proofErr w:type="gramEnd"/>
            <w:r w:rsidRPr="00276B9C">
              <w:rPr>
                <w:rFonts w:hAnsi="宋体" w:hint="eastAsia"/>
                <w:color w:val="auto"/>
                <w:kern w:val="2"/>
                <w:sz w:val="21"/>
                <w:szCs w:val="21"/>
                <w:lang w:val="zh-CN"/>
              </w:rPr>
              <w:t>，差得1分。）</w:t>
            </w:r>
          </w:p>
          <w:p w14:paraId="6DE1056D" w14:textId="0B2D582F" w:rsidR="00E610A3" w:rsidRPr="00E610A3" w:rsidRDefault="00E610A3" w:rsidP="00E610A3">
            <w:pPr>
              <w:pStyle w:val="a5"/>
              <w:ind w:left="860" w:hanging="420"/>
              <w:rPr>
                <w:rFonts w:hint="eastAsia"/>
                <w:lang w:val="zh-CN"/>
              </w:rPr>
            </w:pPr>
            <w:r w:rsidRPr="00E610A3">
              <w:rPr>
                <w:rFonts w:ascii="宋体" w:eastAsia="宋体" w:hAnsi="宋体" w:cs="宋体" w:hint="eastAsia"/>
                <w:kern w:val="2"/>
                <w:sz w:val="21"/>
                <w:szCs w:val="21"/>
              </w:rPr>
              <w:t>注：缺项者不得分。</w:t>
            </w:r>
          </w:p>
        </w:tc>
      </w:tr>
    </w:tbl>
    <w:p w14:paraId="6F51097E" w14:textId="77777777" w:rsidR="001A198D" w:rsidRPr="00276B9C" w:rsidRDefault="00D56545">
      <w:pPr>
        <w:pStyle w:val="ad"/>
        <w:spacing w:line="360" w:lineRule="auto"/>
        <w:contextualSpacing/>
        <w:jc w:val="left"/>
        <w:rPr>
          <w:rFonts w:ascii="宋体" w:hAnsi="宋体" w:cs="宋体"/>
          <w:sz w:val="21"/>
          <w:szCs w:val="21"/>
          <w:lang w:val="zh-CN"/>
        </w:rPr>
      </w:pPr>
      <w:r w:rsidRPr="00276B9C">
        <w:rPr>
          <w:rFonts w:ascii="宋体" w:hAnsi="宋体" w:cs="宋体" w:hint="eastAsia"/>
          <w:sz w:val="21"/>
          <w:szCs w:val="21"/>
          <w:lang w:val="zh-CN"/>
        </w:rPr>
        <w:t>注：以上相关证明证件均以原件的彩色扫描件或图片为准（不再提供原件，如扫描件无法辨认，不清晰者、缺项者一律按照0分计取）。</w:t>
      </w:r>
    </w:p>
    <w:p w14:paraId="12E61931"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lastRenderedPageBreak/>
        <w:t>评委会将对通过初步评审且实质性响应招标文件的投标文件按照评分办法及评分标准进行评判和打分。分数汇总时，评委分数的算术平均值作为该投标人的最终得分。本办法计算过程中分值按四舍五入保留两位小数。评标委员会根据评分结果得分由高至低对有效投标人进行排序，推荐1-6名中标候选供应商，由采购人根据排序确定6家为拟中标供应商，有效投标人不足6家时全部确定为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14:paraId="20612E5E"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14:paraId="4B3C7D27" w14:textId="77777777" w:rsidR="001A198D" w:rsidRPr="00276B9C" w:rsidRDefault="00D56545">
      <w:pPr>
        <w:spacing w:line="360" w:lineRule="auto"/>
        <w:ind w:firstLineChars="200" w:firstLine="422"/>
        <w:rPr>
          <w:rFonts w:ascii="宋体" w:eastAsia="宋体" w:hAnsi="宋体" w:cs="宋体"/>
          <w:b/>
          <w:sz w:val="21"/>
          <w:szCs w:val="21"/>
          <w:lang w:val="zh-CN"/>
        </w:rPr>
      </w:pPr>
      <w:r w:rsidRPr="00276B9C">
        <w:rPr>
          <w:rFonts w:ascii="宋体" w:eastAsia="宋体" w:hAnsi="宋体" w:cs="宋体" w:hint="eastAsia"/>
          <w:b/>
          <w:sz w:val="21"/>
          <w:szCs w:val="21"/>
          <w:lang w:val="zh-CN"/>
        </w:rPr>
        <w:t>其中：价格分计算（落实政府采购政策价格调整部分）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256"/>
        <w:gridCol w:w="2552"/>
        <w:gridCol w:w="2835"/>
      </w:tblGrid>
      <w:tr w:rsidR="001A198D" w:rsidRPr="00276B9C" w14:paraId="7BA8FC37" w14:textId="77777777">
        <w:trPr>
          <w:trHeight w:val="557"/>
        </w:trPr>
        <w:tc>
          <w:tcPr>
            <w:tcW w:w="721" w:type="dxa"/>
            <w:vAlign w:val="center"/>
          </w:tcPr>
          <w:p w14:paraId="6A9A1310" w14:textId="77777777" w:rsidR="001A198D" w:rsidRPr="00276B9C" w:rsidRDefault="00D56545">
            <w:pPr>
              <w:spacing w:line="360" w:lineRule="auto"/>
              <w:jc w:val="center"/>
              <w:rPr>
                <w:rFonts w:ascii="宋体" w:eastAsia="宋体" w:hAnsi="宋体" w:cs="宋体"/>
                <w:b/>
                <w:sz w:val="21"/>
                <w:szCs w:val="21"/>
                <w:lang w:val="en-GB"/>
              </w:rPr>
            </w:pPr>
            <w:r w:rsidRPr="00276B9C">
              <w:rPr>
                <w:rFonts w:ascii="宋体" w:eastAsia="宋体" w:hAnsi="宋体" w:cs="宋体" w:hint="eastAsia"/>
                <w:b/>
                <w:sz w:val="21"/>
                <w:szCs w:val="21"/>
                <w:lang w:val="en-GB"/>
              </w:rPr>
              <w:t>序号</w:t>
            </w:r>
          </w:p>
        </w:tc>
        <w:tc>
          <w:tcPr>
            <w:tcW w:w="2256" w:type="dxa"/>
            <w:vAlign w:val="center"/>
          </w:tcPr>
          <w:p w14:paraId="33DA3B1C" w14:textId="77777777" w:rsidR="001A198D" w:rsidRPr="00276B9C" w:rsidRDefault="00D56545">
            <w:pPr>
              <w:spacing w:line="360" w:lineRule="auto"/>
              <w:jc w:val="center"/>
              <w:rPr>
                <w:rFonts w:ascii="宋体" w:eastAsia="宋体" w:hAnsi="宋体" w:cs="宋体"/>
                <w:b/>
                <w:sz w:val="21"/>
                <w:szCs w:val="21"/>
                <w:lang w:val="en-GB"/>
              </w:rPr>
            </w:pPr>
            <w:r w:rsidRPr="00276B9C">
              <w:rPr>
                <w:rFonts w:ascii="宋体" w:eastAsia="宋体" w:hAnsi="宋体" w:cs="宋体" w:hint="eastAsia"/>
                <w:b/>
                <w:sz w:val="21"/>
                <w:szCs w:val="21"/>
                <w:lang w:val="en-GB"/>
              </w:rPr>
              <w:t>情形</w:t>
            </w:r>
          </w:p>
        </w:tc>
        <w:tc>
          <w:tcPr>
            <w:tcW w:w="2552" w:type="dxa"/>
            <w:vAlign w:val="center"/>
          </w:tcPr>
          <w:p w14:paraId="561A6308" w14:textId="77777777" w:rsidR="001A198D" w:rsidRPr="00276B9C" w:rsidRDefault="00D56545">
            <w:pPr>
              <w:spacing w:line="360" w:lineRule="auto"/>
              <w:jc w:val="center"/>
              <w:rPr>
                <w:rFonts w:ascii="宋体" w:eastAsia="宋体" w:hAnsi="宋体" w:cs="宋体"/>
                <w:b/>
                <w:sz w:val="21"/>
                <w:szCs w:val="21"/>
                <w:lang w:val="en-GB"/>
              </w:rPr>
            </w:pPr>
            <w:r w:rsidRPr="00276B9C">
              <w:rPr>
                <w:rFonts w:ascii="宋体" w:eastAsia="宋体" w:hAnsi="宋体" w:cs="宋体" w:hint="eastAsia"/>
                <w:b/>
                <w:sz w:val="21"/>
                <w:szCs w:val="21"/>
              </w:rPr>
              <w:t>价格扣除</w:t>
            </w:r>
            <w:r w:rsidRPr="00276B9C">
              <w:rPr>
                <w:rFonts w:ascii="宋体" w:eastAsia="宋体" w:hAnsi="宋体" w:cs="宋体" w:hint="eastAsia"/>
                <w:b/>
                <w:sz w:val="21"/>
                <w:szCs w:val="21"/>
                <w:lang w:val="en-GB"/>
              </w:rPr>
              <w:t>比例</w:t>
            </w:r>
          </w:p>
        </w:tc>
        <w:tc>
          <w:tcPr>
            <w:tcW w:w="2835" w:type="dxa"/>
            <w:vAlign w:val="center"/>
          </w:tcPr>
          <w:p w14:paraId="4D561D25" w14:textId="77777777" w:rsidR="001A198D" w:rsidRPr="00276B9C" w:rsidRDefault="00D56545">
            <w:pPr>
              <w:spacing w:line="360" w:lineRule="auto"/>
              <w:jc w:val="center"/>
              <w:rPr>
                <w:rFonts w:ascii="宋体" w:eastAsia="宋体" w:hAnsi="宋体" w:cs="宋体"/>
                <w:b/>
                <w:sz w:val="21"/>
                <w:szCs w:val="21"/>
                <w:lang w:val="en-GB"/>
              </w:rPr>
            </w:pPr>
            <w:r w:rsidRPr="00276B9C">
              <w:rPr>
                <w:rFonts w:ascii="宋体" w:eastAsia="宋体" w:hAnsi="宋体" w:cs="宋体" w:hint="eastAsia"/>
                <w:b/>
                <w:sz w:val="21"/>
                <w:szCs w:val="21"/>
                <w:lang w:val="en-GB"/>
              </w:rPr>
              <w:t>计算公式</w:t>
            </w:r>
          </w:p>
        </w:tc>
      </w:tr>
      <w:tr w:rsidR="001A198D" w:rsidRPr="00276B9C" w14:paraId="75F53DC9" w14:textId="77777777">
        <w:trPr>
          <w:trHeight w:val="891"/>
        </w:trPr>
        <w:tc>
          <w:tcPr>
            <w:tcW w:w="721" w:type="dxa"/>
            <w:vAlign w:val="center"/>
          </w:tcPr>
          <w:p w14:paraId="1CE0B9C7" w14:textId="77777777" w:rsidR="001A198D" w:rsidRPr="00276B9C" w:rsidRDefault="00D56545">
            <w:pPr>
              <w:spacing w:line="360" w:lineRule="auto"/>
              <w:jc w:val="center"/>
              <w:rPr>
                <w:rFonts w:ascii="宋体" w:eastAsia="宋体" w:hAnsi="宋体" w:cs="宋体"/>
                <w:b/>
                <w:sz w:val="21"/>
                <w:szCs w:val="21"/>
                <w:lang w:val="en-GB"/>
              </w:rPr>
            </w:pPr>
            <w:r w:rsidRPr="00276B9C">
              <w:rPr>
                <w:rFonts w:ascii="宋体" w:eastAsia="宋体" w:hAnsi="宋体" w:cs="宋体" w:hint="eastAsia"/>
                <w:b/>
                <w:sz w:val="21"/>
                <w:szCs w:val="21"/>
                <w:lang w:val="en-GB"/>
              </w:rPr>
              <w:t>1</w:t>
            </w:r>
          </w:p>
        </w:tc>
        <w:tc>
          <w:tcPr>
            <w:tcW w:w="2256" w:type="dxa"/>
            <w:vAlign w:val="center"/>
          </w:tcPr>
          <w:p w14:paraId="7443BB11" w14:textId="77777777" w:rsidR="001A198D" w:rsidRPr="00276B9C" w:rsidRDefault="00D56545">
            <w:pPr>
              <w:spacing w:line="360" w:lineRule="auto"/>
              <w:jc w:val="center"/>
              <w:rPr>
                <w:rFonts w:ascii="宋体" w:eastAsia="宋体" w:hAnsi="宋体" w:cs="宋体"/>
                <w:sz w:val="21"/>
                <w:szCs w:val="21"/>
                <w:lang w:val="en-GB"/>
              </w:rPr>
            </w:pPr>
            <w:r w:rsidRPr="00276B9C">
              <w:rPr>
                <w:rFonts w:ascii="宋体" w:eastAsia="宋体" w:hAnsi="宋体" w:cs="宋体" w:hint="eastAsia"/>
                <w:sz w:val="21"/>
                <w:szCs w:val="21"/>
                <w:lang w:val="en-GB"/>
              </w:rPr>
              <w:t>非联合体投标人</w:t>
            </w:r>
          </w:p>
          <w:p w14:paraId="656C68B8" w14:textId="77777777" w:rsidR="001A198D" w:rsidRPr="00276B9C" w:rsidRDefault="00D56545">
            <w:pPr>
              <w:spacing w:line="360" w:lineRule="auto"/>
              <w:jc w:val="center"/>
              <w:rPr>
                <w:rFonts w:ascii="宋体" w:eastAsia="宋体" w:hAnsi="宋体" w:cs="宋体"/>
                <w:b/>
                <w:sz w:val="21"/>
                <w:szCs w:val="21"/>
                <w:lang w:val="en-GB"/>
              </w:rPr>
            </w:pPr>
            <w:r w:rsidRPr="00276B9C">
              <w:rPr>
                <w:rFonts w:ascii="宋体" w:eastAsia="宋体" w:hAnsi="宋体" w:cs="宋体" w:hint="eastAsia"/>
                <w:sz w:val="21"/>
                <w:szCs w:val="21"/>
                <w:lang w:val="en-GB"/>
              </w:rPr>
              <w:t>（投标人须为中小企业）</w:t>
            </w:r>
          </w:p>
        </w:tc>
        <w:tc>
          <w:tcPr>
            <w:tcW w:w="2552" w:type="dxa"/>
            <w:vAlign w:val="center"/>
          </w:tcPr>
          <w:p w14:paraId="0AFA4A44" w14:textId="77777777" w:rsidR="001A198D" w:rsidRPr="00276B9C" w:rsidRDefault="00D56545">
            <w:pPr>
              <w:spacing w:line="360" w:lineRule="auto"/>
              <w:jc w:val="center"/>
              <w:rPr>
                <w:rFonts w:ascii="宋体" w:eastAsia="宋体" w:hAnsi="宋体" w:cs="宋体"/>
                <w:b/>
                <w:sz w:val="21"/>
                <w:szCs w:val="21"/>
                <w:lang w:val="en-GB"/>
              </w:rPr>
            </w:pPr>
            <w:r w:rsidRPr="00276B9C">
              <w:rPr>
                <w:rFonts w:ascii="宋体" w:eastAsia="宋体" w:hAnsi="宋体" w:cs="宋体" w:hint="eastAsia"/>
                <w:sz w:val="21"/>
                <w:szCs w:val="21"/>
              </w:rPr>
              <w:t>对小型和微型企业产品的价格扣除</w:t>
            </w:r>
            <w:r w:rsidRPr="00276B9C">
              <w:rPr>
                <w:rFonts w:ascii="宋体" w:eastAsia="宋体" w:hAnsi="宋体" w:cs="宋体" w:hint="eastAsia"/>
                <w:sz w:val="21"/>
                <w:szCs w:val="21"/>
                <w:u w:val="single"/>
              </w:rPr>
              <w:t>6</w:t>
            </w:r>
            <w:r w:rsidRPr="00276B9C">
              <w:rPr>
                <w:rFonts w:ascii="宋体" w:eastAsia="宋体" w:hAnsi="宋体" w:cs="宋体" w:hint="eastAsia"/>
                <w:sz w:val="21"/>
                <w:szCs w:val="21"/>
              </w:rPr>
              <w:t>%</w:t>
            </w:r>
          </w:p>
        </w:tc>
        <w:tc>
          <w:tcPr>
            <w:tcW w:w="2835" w:type="dxa"/>
            <w:vAlign w:val="center"/>
          </w:tcPr>
          <w:p w14:paraId="3EFFCA00" w14:textId="77777777" w:rsidR="001A198D" w:rsidRPr="00276B9C" w:rsidRDefault="00D56545">
            <w:pPr>
              <w:spacing w:line="360" w:lineRule="auto"/>
              <w:jc w:val="center"/>
              <w:rPr>
                <w:rFonts w:ascii="宋体" w:eastAsia="宋体" w:hAnsi="宋体" w:cs="宋体"/>
                <w:sz w:val="21"/>
                <w:szCs w:val="21"/>
                <w:lang w:val="en-GB"/>
              </w:rPr>
            </w:pPr>
            <w:r w:rsidRPr="00276B9C">
              <w:rPr>
                <w:rFonts w:ascii="宋体" w:eastAsia="宋体" w:hAnsi="宋体" w:cs="宋体" w:hint="eastAsia"/>
                <w:sz w:val="21"/>
                <w:szCs w:val="21"/>
                <w:lang w:val="en-GB"/>
              </w:rPr>
              <w:t>评标价格＝投标报价—</w:t>
            </w:r>
            <w:r w:rsidRPr="00276B9C">
              <w:rPr>
                <w:rFonts w:ascii="宋体" w:eastAsia="宋体" w:hAnsi="宋体" w:cs="宋体" w:hint="eastAsia"/>
                <w:sz w:val="21"/>
                <w:szCs w:val="21"/>
              </w:rPr>
              <w:t>小型和微型企业产品的价格</w:t>
            </w:r>
            <w:r w:rsidRPr="00276B9C">
              <w:rPr>
                <w:rFonts w:ascii="宋体" w:eastAsia="宋体" w:hAnsi="宋体" w:cs="宋体" w:hint="eastAsia"/>
                <w:sz w:val="21"/>
                <w:szCs w:val="21"/>
                <w:lang w:val="en-GB"/>
              </w:rPr>
              <w:t>×6%</w:t>
            </w:r>
          </w:p>
        </w:tc>
      </w:tr>
      <w:tr w:rsidR="001A198D" w:rsidRPr="00276B9C" w14:paraId="5C35F420" w14:textId="77777777">
        <w:trPr>
          <w:trHeight w:val="707"/>
        </w:trPr>
        <w:tc>
          <w:tcPr>
            <w:tcW w:w="721" w:type="dxa"/>
            <w:vAlign w:val="center"/>
          </w:tcPr>
          <w:p w14:paraId="5C50356A" w14:textId="77777777" w:rsidR="001A198D" w:rsidRPr="00276B9C" w:rsidRDefault="00D56545">
            <w:pPr>
              <w:spacing w:line="360" w:lineRule="auto"/>
              <w:jc w:val="center"/>
              <w:rPr>
                <w:rFonts w:ascii="宋体" w:eastAsia="宋体" w:hAnsi="宋体" w:cs="宋体"/>
                <w:b/>
                <w:sz w:val="21"/>
                <w:szCs w:val="21"/>
                <w:lang w:val="en-GB"/>
              </w:rPr>
            </w:pPr>
            <w:r w:rsidRPr="00276B9C">
              <w:rPr>
                <w:rFonts w:ascii="宋体" w:eastAsia="宋体" w:hAnsi="宋体" w:cs="宋体" w:hint="eastAsia"/>
                <w:b/>
                <w:sz w:val="21"/>
                <w:szCs w:val="21"/>
                <w:lang w:val="en-GB"/>
              </w:rPr>
              <w:t>2</w:t>
            </w:r>
          </w:p>
        </w:tc>
        <w:tc>
          <w:tcPr>
            <w:tcW w:w="2256" w:type="dxa"/>
            <w:vAlign w:val="center"/>
          </w:tcPr>
          <w:p w14:paraId="0C1E04D8" w14:textId="77777777" w:rsidR="001A198D" w:rsidRPr="00276B9C" w:rsidRDefault="00D56545">
            <w:pPr>
              <w:spacing w:line="360" w:lineRule="auto"/>
              <w:jc w:val="center"/>
              <w:rPr>
                <w:rFonts w:ascii="宋体" w:eastAsia="宋体" w:hAnsi="宋体" w:cs="宋体"/>
                <w:sz w:val="21"/>
                <w:szCs w:val="21"/>
                <w:lang w:val="en-GB"/>
              </w:rPr>
            </w:pPr>
            <w:r w:rsidRPr="00276B9C">
              <w:rPr>
                <w:rFonts w:ascii="宋体" w:eastAsia="宋体" w:hAnsi="宋体" w:cs="宋体" w:hint="eastAsia"/>
                <w:sz w:val="21"/>
                <w:szCs w:val="21"/>
                <w:lang w:val="en-GB"/>
              </w:rPr>
              <w:t>监狱企业</w:t>
            </w:r>
          </w:p>
        </w:tc>
        <w:tc>
          <w:tcPr>
            <w:tcW w:w="2552" w:type="dxa"/>
            <w:vAlign w:val="center"/>
          </w:tcPr>
          <w:p w14:paraId="76AC8411" w14:textId="77777777" w:rsidR="001A198D" w:rsidRPr="00276B9C" w:rsidRDefault="00D56545">
            <w:pPr>
              <w:spacing w:line="360" w:lineRule="auto"/>
              <w:jc w:val="center"/>
              <w:rPr>
                <w:rFonts w:ascii="宋体" w:eastAsia="宋体" w:hAnsi="宋体" w:cs="宋体"/>
                <w:sz w:val="21"/>
                <w:szCs w:val="21"/>
                <w:lang w:val="en-GB"/>
              </w:rPr>
            </w:pPr>
            <w:r w:rsidRPr="00276B9C">
              <w:rPr>
                <w:rFonts w:ascii="宋体" w:eastAsia="宋体" w:hAnsi="宋体" w:cs="宋体" w:hint="eastAsia"/>
                <w:sz w:val="21"/>
                <w:szCs w:val="21"/>
                <w:lang w:val="en-GB"/>
              </w:rPr>
              <w:t>视同小型、微型企业</w:t>
            </w:r>
          </w:p>
          <w:p w14:paraId="535389D1" w14:textId="77777777" w:rsidR="001A198D" w:rsidRPr="00276B9C" w:rsidRDefault="00D56545">
            <w:pPr>
              <w:spacing w:line="360" w:lineRule="auto"/>
              <w:jc w:val="center"/>
              <w:rPr>
                <w:rFonts w:ascii="宋体" w:eastAsia="宋体" w:hAnsi="宋体" w:cs="宋体"/>
                <w:sz w:val="21"/>
                <w:szCs w:val="21"/>
                <w:lang w:val="en-GB"/>
              </w:rPr>
            </w:pPr>
            <w:r w:rsidRPr="00276B9C">
              <w:rPr>
                <w:rFonts w:ascii="宋体" w:eastAsia="宋体" w:hAnsi="宋体" w:cs="宋体" w:hint="eastAsia"/>
                <w:sz w:val="21"/>
                <w:szCs w:val="21"/>
                <w:lang w:val="en-GB"/>
              </w:rPr>
              <w:t>对监狱企业产品价格扣除</w:t>
            </w:r>
            <w:r w:rsidRPr="00276B9C">
              <w:rPr>
                <w:rFonts w:ascii="宋体" w:eastAsia="宋体" w:hAnsi="宋体" w:cs="宋体" w:hint="eastAsia"/>
                <w:sz w:val="21"/>
                <w:szCs w:val="21"/>
                <w:u w:val="single"/>
              </w:rPr>
              <w:t>6</w:t>
            </w:r>
            <w:r w:rsidRPr="00276B9C">
              <w:rPr>
                <w:rFonts w:ascii="宋体" w:eastAsia="宋体" w:hAnsi="宋体" w:cs="宋体" w:hint="eastAsia"/>
                <w:sz w:val="21"/>
                <w:szCs w:val="21"/>
              </w:rPr>
              <w:t>%</w:t>
            </w:r>
          </w:p>
        </w:tc>
        <w:tc>
          <w:tcPr>
            <w:tcW w:w="2835" w:type="dxa"/>
            <w:vAlign w:val="center"/>
          </w:tcPr>
          <w:p w14:paraId="46DB0AB1" w14:textId="77777777" w:rsidR="001A198D" w:rsidRPr="00276B9C" w:rsidRDefault="00D56545">
            <w:pPr>
              <w:spacing w:line="360" w:lineRule="auto"/>
              <w:jc w:val="center"/>
              <w:rPr>
                <w:rFonts w:ascii="宋体" w:eastAsia="宋体" w:hAnsi="宋体" w:cs="宋体"/>
                <w:sz w:val="21"/>
                <w:szCs w:val="21"/>
                <w:lang w:val="en-GB"/>
              </w:rPr>
            </w:pPr>
            <w:r w:rsidRPr="00276B9C">
              <w:rPr>
                <w:rFonts w:ascii="宋体" w:eastAsia="宋体" w:hAnsi="宋体" w:cs="宋体" w:hint="eastAsia"/>
                <w:sz w:val="21"/>
                <w:szCs w:val="21"/>
                <w:lang w:val="en-GB"/>
              </w:rPr>
              <w:t>评标价格＝投标报价—</w:t>
            </w:r>
            <w:r w:rsidRPr="00276B9C">
              <w:rPr>
                <w:rFonts w:ascii="宋体" w:eastAsia="宋体" w:hAnsi="宋体" w:cs="宋体" w:hint="eastAsia"/>
                <w:sz w:val="21"/>
                <w:szCs w:val="21"/>
              </w:rPr>
              <w:t>监狱企业产品的价格</w:t>
            </w:r>
            <w:r w:rsidRPr="00276B9C">
              <w:rPr>
                <w:rFonts w:ascii="宋体" w:eastAsia="宋体" w:hAnsi="宋体" w:cs="宋体" w:hint="eastAsia"/>
                <w:sz w:val="21"/>
                <w:szCs w:val="21"/>
                <w:lang w:val="en-GB"/>
              </w:rPr>
              <w:t>×6%</w:t>
            </w:r>
          </w:p>
        </w:tc>
      </w:tr>
      <w:tr w:rsidR="001A198D" w:rsidRPr="00276B9C" w14:paraId="736220E1" w14:textId="77777777">
        <w:trPr>
          <w:trHeight w:val="707"/>
        </w:trPr>
        <w:tc>
          <w:tcPr>
            <w:tcW w:w="721" w:type="dxa"/>
            <w:vAlign w:val="center"/>
          </w:tcPr>
          <w:p w14:paraId="1CE368F0" w14:textId="77777777" w:rsidR="001A198D" w:rsidRPr="00276B9C" w:rsidRDefault="00D56545">
            <w:pPr>
              <w:spacing w:line="360" w:lineRule="auto"/>
              <w:jc w:val="center"/>
              <w:rPr>
                <w:rFonts w:ascii="宋体" w:eastAsia="宋体" w:hAnsi="宋体" w:cs="宋体"/>
                <w:b/>
                <w:sz w:val="21"/>
                <w:szCs w:val="21"/>
                <w:lang w:val="en-GB"/>
              </w:rPr>
            </w:pPr>
            <w:r w:rsidRPr="00276B9C">
              <w:rPr>
                <w:rFonts w:ascii="宋体" w:eastAsia="宋体" w:hAnsi="宋体" w:cs="宋体" w:hint="eastAsia"/>
                <w:b/>
                <w:sz w:val="21"/>
                <w:szCs w:val="21"/>
                <w:lang w:val="en-GB"/>
              </w:rPr>
              <w:t>3</w:t>
            </w:r>
          </w:p>
        </w:tc>
        <w:tc>
          <w:tcPr>
            <w:tcW w:w="2256" w:type="dxa"/>
            <w:vAlign w:val="center"/>
          </w:tcPr>
          <w:p w14:paraId="5B3D7596" w14:textId="77777777" w:rsidR="001A198D" w:rsidRPr="00276B9C" w:rsidRDefault="00D56545">
            <w:pPr>
              <w:spacing w:line="360" w:lineRule="auto"/>
              <w:jc w:val="center"/>
              <w:rPr>
                <w:rFonts w:ascii="宋体" w:eastAsia="宋体" w:hAnsi="宋体" w:cs="宋体"/>
                <w:sz w:val="21"/>
                <w:szCs w:val="21"/>
                <w:lang w:val="en-GB"/>
              </w:rPr>
            </w:pPr>
            <w:r w:rsidRPr="00276B9C">
              <w:rPr>
                <w:rFonts w:ascii="宋体" w:eastAsia="宋体" w:hAnsi="宋体" w:cs="宋体" w:hint="eastAsia"/>
                <w:sz w:val="21"/>
                <w:szCs w:val="21"/>
                <w:lang w:val="en-GB"/>
              </w:rPr>
              <w:t>残疾人福利性单位</w:t>
            </w:r>
          </w:p>
        </w:tc>
        <w:tc>
          <w:tcPr>
            <w:tcW w:w="2552" w:type="dxa"/>
            <w:vAlign w:val="center"/>
          </w:tcPr>
          <w:p w14:paraId="5FD4D062" w14:textId="77777777" w:rsidR="001A198D" w:rsidRPr="00276B9C" w:rsidRDefault="00D56545">
            <w:pPr>
              <w:spacing w:line="360" w:lineRule="auto"/>
              <w:jc w:val="center"/>
              <w:rPr>
                <w:rFonts w:ascii="宋体" w:eastAsia="宋体" w:hAnsi="宋体" w:cs="宋体"/>
                <w:sz w:val="21"/>
                <w:szCs w:val="21"/>
                <w:lang w:val="en-GB"/>
              </w:rPr>
            </w:pPr>
            <w:r w:rsidRPr="00276B9C">
              <w:rPr>
                <w:rFonts w:ascii="宋体" w:eastAsia="宋体" w:hAnsi="宋体" w:cs="宋体" w:hint="eastAsia"/>
                <w:sz w:val="21"/>
                <w:szCs w:val="21"/>
                <w:lang w:val="en-GB"/>
              </w:rPr>
              <w:t>视同小型、微型企业</w:t>
            </w:r>
          </w:p>
          <w:p w14:paraId="024B3817" w14:textId="77777777" w:rsidR="001A198D" w:rsidRPr="00276B9C" w:rsidRDefault="00D56545">
            <w:pPr>
              <w:spacing w:line="360" w:lineRule="auto"/>
              <w:jc w:val="center"/>
              <w:rPr>
                <w:rFonts w:ascii="宋体" w:eastAsia="宋体" w:hAnsi="宋体" w:cs="宋体"/>
                <w:sz w:val="21"/>
                <w:szCs w:val="21"/>
                <w:lang w:val="en-GB"/>
              </w:rPr>
            </w:pPr>
            <w:r w:rsidRPr="00276B9C">
              <w:rPr>
                <w:rFonts w:ascii="宋体" w:eastAsia="宋体" w:hAnsi="宋体" w:cs="宋体" w:hint="eastAsia"/>
                <w:sz w:val="21"/>
                <w:szCs w:val="21"/>
                <w:lang w:val="en-GB"/>
              </w:rPr>
              <w:t>对残疾人福利性单位产品价格扣除</w:t>
            </w:r>
            <w:r w:rsidRPr="00276B9C">
              <w:rPr>
                <w:rFonts w:ascii="宋体" w:eastAsia="宋体" w:hAnsi="宋体" w:cs="宋体" w:hint="eastAsia"/>
                <w:sz w:val="21"/>
                <w:szCs w:val="21"/>
                <w:u w:val="single"/>
              </w:rPr>
              <w:t>6</w:t>
            </w:r>
            <w:r w:rsidRPr="00276B9C">
              <w:rPr>
                <w:rFonts w:ascii="宋体" w:eastAsia="宋体" w:hAnsi="宋体" w:cs="宋体" w:hint="eastAsia"/>
                <w:sz w:val="21"/>
                <w:szCs w:val="21"/>
              </w:rPr>
              <w:t>%</w:t>
            </w:r>
          </w:p>
        </w:tc>
        <w:tc>
          <w:tcPr>
            <w:tcW w:w="2835" w:type="dxa"/>
            <w:vAlign w:val="center"/>
          </w:tcPr>
          <w:p w14:paraId="1AB380D5" w14:textId="77777777" w:rsidR="001A198D" w:rsidRPr="00276B9C" w:rsidRDefault="00D56545">
            <w:pPr>
              <w:spacing w:line="360" w:lineRule="auto"/>
              <w:jc w:val="center"/>
              <w:rPr>
                <w:rFonts w:ascii="宋体" w:eastAsia="宋体" w:hAnsi="宋体" w:cs="宋体"/>
                <w:sz w:val="21"/>
                <w:szCs w:val="21"/>
                <w:lang w:val="en-GB"/>
              </w:rPr>
            </w:pPr>
            <w:r w:rsidRPr="00276B9C">
              <w:rPr>
                <w:rFonts w:ascii="宋体" w:eastAsia="宋体" w:hAnsi="宋体" w:cs="宋体" w:hint="eastAsia"/>
                <w:sz w:val="21"/>
                <w:szCs w:val="21"/>
                <w:lang w:val="en-GB"/>
              </w:rPr>
              <w:t>评标价格＝投标报价—</w:t>
            </w:r>
            <w:r w:rsidRPr="00276B9C">
              <w:rPr>
                <w:rFonts w:ascii="宋体" w:eastAsia="宋体" w:hAnsi="宋体" w:cs="宋体" w:hint="eastAsia"/>
                <w:sz w:val="21"/>
                <w:szCs w:val="21"/>
              </w:rPr>
              <w:t>残疾人福利性单位产品的价格</w:t>
            </w:r>
            <w:r w:rsidRPr="00276B9C">
              <w:rPr>
                <w:rFonts w:ascii="宋体" w:eastAsia="宋体" w:hAnsi="宋体" w:cs="宋体" w:hint="eastAsia"/>
                <w:sz w:val="21"/>
                <w:szCs w:val="21"/>
                <w:lang w:val="en-GB"/>
              </w:rPr>
              <w:t>×6%</w:t>
            </w:r>
          </w:p>
        </w:tc>
      </w:tr>
      <w:tr w:rsidR="001A198D" w:rsidRPr="00276B9C" w14:paraId="4FEB192B" w14:textId="77777777">
        <w:trPr>
          <w:trHeight w:val="1407"/>
        </w:trPr>
        <w:tc>
          <w:tcPr>
            <w:tcW w:w="8364" w:type="dxa"/>
            <w:gridSpan w:val="4"/>
            <w:vAlign w:val="center"/>
          </w:tcPr>
          <w:p w14:paraId="16943CBF" w14:textId="77777777" w:rsidR="001A198D" w:rsidRPr="00276B9C" w:rsidRDefault="00D56545">
            <w:pPr>
              <w:spacing w:line="360" w:lineRule="auto"/>
              <w:ind w:leftChars="-1" w:left="-2"/>
              <w:rPr>
                <w:rFonts w:ascii="宋体" w:eastAsia="宋体" w:hAnsi="宋体" w:cs="宋体"/>
                <w:sz w:val="21"/>
                <w:szCs w:val="21"/>
                <w:lang w:val="zh-CN"/>
              </w:rPr>
            </w:pPr>
            <w:r w:rsidRPr="00276B9C">
              <w:rPr>
                <w:rFonts w:ascii="宋体" w:eastAsia="宋体" w:hAnsi="宋体" w:cs="宋体" w:hint="eastAsia"/>
                <w:sz w:val="21"/>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14:paraId="09315FCA" w14:textId="77777777" w:rsidR="001A198D" w:rsidRPr="00276B9C" w:rsidRDefault="00D56545">
      <w:pPr>
        <w:tabs>
          <w:tab w:val="left" w:pos="1260"/>
        </w:tabs>
        <w:autoSpaceDE w:val="0"/>
        <w:autoSpaceDN w:val="0"/>
        <w:spacing w:line="360" w:lineRule="auto"/>
        <w:contextualSpacing/>
        <w:rPr>
          <w:rFonts w:ascii="宋体" w:eastAsia="宋体" w:hAnsi="宋体" w:cs="宋体"/>
          <w:sz w:val="21"/>
          <w:szCs w:val="21"/>
          <w:lang w:val="zh-CN"/>
        </w:rPr>
      </w:pPr>
      <w:r w:rsidRPr="00276B9C">
        <w:rPr>
          <w:rFonts w:ascii="宋体" w:eastAsia="宋体" w:hAnsi="宋体" w:cs="宋体" w:hint="eastAsia"/>
          <w:sz w:val="21"/>
          <w:szCs w:val="21"/>
          <w:lang w:val="zh-CN"/>
        </w:rPr>
        <w:t>备注：a、小型和微型企业产品包括货物及其提供的服务与工程。</w:t>
      </w:r>
    </w:p>
    <w:p w14:paraId="463481B4"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b、中小企业、残疾人福利性单位提供其他企业制造的货物的，则该货物的制造商也必须为上述企业，否则不能享受价格优惠。</w:t>
      </w:r>
    </w:p>
    <w:p w14:paraId="6760AE81"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c、残疾人福利性单位属于小型、微型企业的，不重复享受政策。</w:t>
      </w:r>
    </w:p>
    <w:p w14:paraId="03137C15" w14:textId="77777777" w:rsidR="001A198D" w:rsidRPr="00276B9C" w:rsidRDefault="00D56545">
      <w:pPr>
        <w:pStyle w:val="ad"/>
        <w:spacing w:line="360" w:lineRule="auto"/>
        <w:ind w:firstLineChars="200" w:firstLine="422"/>
        <w:contextualSpacing/>
        <w:rPr>
          <w:rFonts w:ascii="宋体" w:hAnsi="宋体" w:cs="宋体"/>
          <w:sz w:val="21"/>
          <w:szCs w:val="21"/>
          <w:lang w:val="zh-CN"/>
        </w:rPr>
      </w:pPr>
      <w:r w:rsidRPr="00276B9C">
        <w:rPr>
          <w:rFonts w:ascii="宋体" w:hAnsi="宋体" w:cs="宋体" w:hint="eastAsia"/>
          <w:b/>
          <w:sz w:val="21"/>
          <w:szCs w:val="21"/>
          <w:lang w:val="zh-CN"/>
        </w:rPr>
        <w:t>（7）评标结果汇总完成后，除下列情形外，任何人不得修改评标结果：</w:t>
      </w:r>
    </w:p>
    <w:p w14:paraId="1D8BF6B7"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1） 分值汇总计算错误的；</w:t>
      </w:r>
    </w:p>
    <w:p w14:paraId="1D849018"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2） 分项评分超出评分标准范围的；</w:t>
      </w:r>
    </w:p>
    <w:p w14:paraId="0198A963"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3） 评标委员会成员对客观评审因素评分不一致的；</w:t>
      </w:r>
    </w:p>
    <w:p w14:paraId="58A6E513"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lastRenderedPageBreak/>
        <w:t>4） 经评标委员会认定评分畸高、</w:t>
      </w:r>
      <w:proofErr w:type="gramStart"/>
      <w:r w:rsidRPr="00276B9C">
        <w:rPr>
          <w:rFonts w:ascii="宋体" w:eastAsia="宋体" w:hAnsi="宋体" w:cs="宋体" w:hint="eastAsia"/>
          <w:sz w:val="21"/>
          <w:szCs w:val="21"/>
          <w:lang w:val="zh-CN"/>
        </w:rPr>
        <w:t>畸</w:t>
      </w:r>
      <w:proofErr w:type="gramEnd"/>
      <w:r w:rsidRPr="00276B9C">
        <w:rPr>
          <w:rFonts w:ascii="宋体" w:eastAsia="宋体" w:hAnsi="宋体" w:cs="宋体" w:hint="eastAsia"/>
          <w:sz w:val="21"/>
          <w:szCs w:val="21"/>
          <w:lang w:val="zh-CN"/>
        </w:rPr>
        <w:t>低的。</w:t>
      </w:r>
    </w:p>
    <w:p w14:paraId="15AEE6E4"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1DC87BA"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投标人对本条第一款情形提出质疑的，采购人或者采购代理机构可以组织原评标委员会进行重新评审，重新评审改变评标结果的，应当书面报告本级财政部门。</w:t>
      </w:r>
    </w:p>
    <w:p w14:paraId="344FCEAD" w14:textId="77777777" w:rsidR="001A198D" w:rsidRPr="00276B9C" w:rsidRDefault="00D56545">
      <w:pPr>
        <w:tabs>
          <w:tab w:val="left" w:pos="1260"/>
        </w:tabs>
        <w:autoSpaceDE w:val="0"/>
        <w:autoSpaceDN w:val="0"/>
        <w:spacing w:line="360" w:lineRule="auto"/>
        <w:ind w:firstLineChars="200" w:firstLine="422"/>
        <w:contextualSpacing/>
        <w:rPr>
          <w:rFonts w:ascii="宋体" w:eastAsia="宋体" w:hAnsi="宋体" w:cs="宋体"/>
          <w:b/>
          <w:sz w:val="21"/>
          <w:szCs w:val="21"/>
          <w:lang w:val="zh-CN"/>
        </w:rPr>
      </w:pPr>
      <w:r w:rsidRPr="00276B9C">
        <w:rPr>
          <w:rFonts w:ascii="宋体" w:eastAsia="宋体" w:hAnsi="宋体" w:cs="宋体" w:hint="eastAsia"/>
          <w:b/>
          <w:sz w:val="21"/>
          <w:szCs w:val="21"/>
          <w:lang w:val="zh-CN"/>
        </w:rPr>
        <w:t>（8）评标委员会争议处理</w:t>
      </w:r>
    </w:p>
    <w:p w14:paraId="74B89019" w14:textId="77777777" w:rsidR="001A198D" w:rsidRPr="00276B9C" w:rsidRDefault="00D56545">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sidRPr="00276B9C">
        <w:rPr>
          <w:rFonts w:ascii="宋体" w:eastAsia="宋体" w:hAnsi="宋体" w:cs="宋体" w:hint="eastAsia"/>
          <w:sz w:val="21"/>
          <w:szCs w:val="21"/>
          <w:lang w:val="zh-CN"/>
        </w:rPr>
        <w:t>评标委员会成员对需要共同认定的事项存在争议的，应当按照少数服从多数的原则</w:t>
      </w:r>
      <w:proofErr w:type="gramStart"/>
      <w:r w:rsidRPr="00276B9C">
        <w:rPr>
          <w:rFonts w:ascii="宋体" w:eastAsia="宋体" w:hAnsi="宋体" w:cs="宋体" w:hint="eastAsia"/>
          <w:sz w:val="21"/>
          <w:szCs w:val="21"/>
          <w:lang w:val="zh-CN"/>
        </w:rPr>
        <w:t>作出</w:t>
      </w:r>
      <w:proofErr w:type="gramEnd"/>
      <w:r w:rsidRPr="00276B9C">
        <w:rPr>
          <w:rFonts w:ascii="宋体" w:eastAsia="宋体" w:hAnsi="宋体" w:cs="宋体" w:hint="eastAsia"/>
          <w:sz w:val="21"/>
          <w:szCs w:val="21"/>
          <w:lang w:val="zh-CN"/>
        </w:rPr>
        <w:t>结论。持不同意见的评标委员会成员应当在评标报告上签署不同意见及理由，否则视为同意评标报告。</w:t>
      </w:r>
    </w:p>
    <w:p w14:paraId="677CF356" w14:textId="77777777" w:rsidR="001A198D" w:rsidRPr="00276B9C" w:rsidRDefault="00D56545">
      <w:pPr>
        <w:spacing w:line="360" w:lineRule="auto"/>
        <w:ind w:firstLineChars="200" w:firstLine="422"/>
        <w:rPr>
          <w:rFonts w:ascii="宋体" w:eastAsia="宋体" w:hAnsi="宋体" w:cs="宋体"/>
          <w:sz w:val="21"/>
          <w:szCs w:val="21"/>
        </w:rPr>
      </w:pPr>
      <w:r w:rsidRPr="00276B9C">
        <w:rPr>
          <w:rFonts w:ascii="宋体" w:eastAsia="宋体" w:hAnsi="宋体" w:cs="宋体" w:hint="eastAsia"/>
          <w:b/>
          <w:sz w:val="21"/>
          <w:szCs w:val="21"/>
          <w:lang w:val="zh-CN"/>
        </w:rPr>
        <w:t>4、</w:t>
      </w:r>
      <w:r w:rsidRPr="00276B9C">
        <w:rPr>
          <w:rFonts w:ascii="宋体" w:eastAsia="宋体" w:hAnsi="宋体" w:cs="宋体" w:hint="eastAsia"/>
          <w:sz w:val="21"/>
          <w:szCs w:val="21"/>
        </w:rPr>
        <w:t>授予合同</w:t>
      </w:r>
    </w:p>
    <w:p w14:paraId="3F900595"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4.1、中标通知</w:t>
      </w:r>
    </w:p>
    <w:p w14:paraId="1332E8B8"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4.1.1、中标供应商确定后，采购方和招标代理机构将在5日内共同向中标人签发《中标通知书》。</w:t>
      </w:r>
    </w:p>
    <w:p w14:paraId="2316882D"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4.1.2、《中标通知书》将作为签订合同的重要依据，对采购人与中标供应商具有法律效力。</w:t>
      </w:r>
    </w:p>
    <w:p w14:paraId="3272FC11"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4.1.3、授予合同时变更数量的权力</w:t>
      </w:r>
    </w:p>
    <w:p w14:paraId="003CEA3A"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采购人在授予合同时，有权对本次采购项目中规定的货物数量予以适当增减以及拆包授予合同的权利（其幅度不得超出±10%）。投标人不得在此情况下对投标文件</w:t>
      </w:r>
      <w:proofErr w:type="gramStart"/>
      <w:r w:rsidRPr="00276B9C">
        <w:rPr>
          <w:rFonts w:ascii="宋体" w:eastAsia="宋体" w:hAnsi="宋体" w:cs="宋体" w:hint="eastAsia"/>
          <w:sz w:val="21"/>
          <w:szCs w:val="21"/>
        </w:rPr>
        <w:t>作出</w:t>
      </w:r>
      <w:proofErr w:type="gramEnd"/>
      <w:r w:rsidRPr="00276B9C">
        <w:rPr>
          <w:rFonts w:ascii="宋体" w:eastAsia="宋体" w:hAnsi="宋体" w:cs="宋体" w:hint="eastAsia"/>
          <w:sz w:val="21"/>
          <w:szCs w:val="21"/>
        </w:rPr>
        <w:t>修改，如单价、交货期、售后服务等。</w:t>
      </w:r>
    </w:p>
    <w:p w14:paraId="3BF26293"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4.2、签订合同</w:t>
      </w:r>
    </w:p>
    <w:p w14:paraId="5CBC8163"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4.2.1、中标供应商必须在接到中标通知书后3天内向招标代理机构交纳招标代理服务费，然后与采购人签订合同。</w:t>
      </w:r>
    </w:p>
    <w:p w14:paraId="46BC8EFA"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4.2.2、采购文件、投标文件、供应商在开标过程中的补充确认材料以及《中标通知书》，均作为合同签订的依据。</w:t>
      </w:r>
    </w:p>
    <w:p w14:paraId="4AC5E8C2"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4.2.3、如果中标供应商不按其投标文件承诺和采购文件要求签订合同，采购方将取消其中标资格，并没收其投标保证金，另定中标供应商。</w:t>
      </w:r>
    </w:p>
    <w:p w14:paraId="257F2F72"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4.2.4、中标人如有下列行为之一视为违约，其履约及维护保证金将被没收：</w:t>
      </w:r>
    </w:p>
    <w:p w14:paraId="1B4C0182"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（1）所提供的货物、配件与投标文件的承诺不相符；</w:t>
      </w:r>
    </w:p>
    <w:p w14:paraId="4DE28A94"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（2）违反所承诺的生产厂家、货物报价和质量、投标文件规定的技术参数与性能、售后服务等行为；</w:t>
      </w:r>
    </w:p>
    <w:p w14:paraId="06EB2C02" w14:textId="77777777" w:rsidR="001A198D" w:rsidRPr="00276B9C" w:rsidRDefault="00D56545">
      <w:pPr>
        <w:spacing w:line="360" w:lineRule="auto"/>
        <w:ind w:firstLineChars="200" w:firstLine="420"/>
        <w:rPr>
          <w:rFonts w:ascii="宋体" w:eastAsia="宋体" w:hAnsi="宋体" w:cs="宋体"/>
          <w:sz w:val="21"/>
          <w:szCs w:val="21"/>
        </w:rPr>
      </w:pPr>
      <w:r w:rsidRPr="00276B9C">
        <w:rPr>
          <w:rFonts w:ascii="宋体" w:eastAsia="宋体" w:hAnsi="宋体" w:cs="宋体" w:hint="eastAsia"/>
          <w:sz w:val="21"/>
          <w:szCs w:val="21"/>
        </w:rPr>
        <w:t>（3）违反双方签署合同书的其他主要条款。</w:t>
      </w:r>
    </w:p>
    <w:p w14:paraId="0703ECD9" w14:textId="77777777" w:rsidR="001A198D" w:rsidRPr="00276B9C" w:rsidRDefault="00D56545">
      <w:pPr>
        <w:pStyle w:val="ad"/>
        <w:pageBreakBefore/>
        <w:spacing w:line="360" w:lineRule="auto"/>
        <w:contextualSpacing/>
        <w:jc w:val="center"/>
        <w:outlineLvl w:val="0"/>
        <w:rPr>
          <w:rFonts w:ascii="宋体" w:hAnsi="宋体" w:cs="宋体"/>
          <w:b/>
          <w:kern w:val="0"/>
          <w:sz w:val="36"/>
          <w:szCs w:val="36"/>
        </w:rPr>
      </w:pPr>
      <w:r w:rsidRPr="00276B9C">
        <w:rPr>
          <w:rFonts w:ascii="宋体" w:hAnsi="宋体" w:cs="宋体" w:hint="eastAsia"/>
          <w:b/>
          <w:kern w:val="0"/>
          <w:sz w:val="36"/>
          <w:szCs w:val="36"/>
        </w:rPr>
        <w:lastRenderedPageBreak/>
        <w:t>第七章 合同条款及格式</w:t>
      </w:r>
    </w:p>
    <w:p w14:paraId="3CA1E313" w14:textId="77777777" w:rsidR="001A198D" w:rsidRPr="00276B9C" w:rsidRDefault="001A198D">
      <w:pPr>
        <w:pStyle w:val="ad"/>
        <w:spacing w:line="360" w:lineRule="auto"/>
        <w:contextualSpacing/>
        <w:jc w:val="center"/>
        <w:rPr>
          <w:rFonts w:ascii="宋体" w:hAnsi="宋体" w:cs="宋体"/>
          <w:b/>
          <w:kern w:val="0"/>
          <w:sz w:val="36"/>
          <w:szCs w:val="36"/>
        </w:rPr>
      </w:pPr>
    </w:p>
    <w:p w14:paraId="29912A1E"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甲方：</w:t>
      </w:r>
      <w:r w:rsidRPr="00276B9C">
        <w:rPr>
          <w:rFonts w:asciiTheme="minorEastAsia" w:eastAsiaTheme="minorEastAsia" w:hAnsiTheme="minorEastAsia" w:hint="eastAsia"/>
          <w:sz w:val="24"/>
          <w:szCs w:val="24"/>
          <w:u w:val="single"/>
        </w:rPr>
        <w:t xml:space="preserve">襄城县市场监督管理局 </w:t>
      </w:r>
      <w:r w:rsidRPr="00276B9C">
        <w:rPr>
          <w:rFonts w:asciiTheme="minorEastAsia" w:eastAsiaTheme="minorEastAsia" w:hAnsiTheme="minorEastAsia" w:hint="eastAsia"/>
          <w:sz w:val="24"/>
          <w:szCs w:val="24"/>
        </w:rPr>
        <w:t>（以下简称甲方）</w:t>
      </w:r>
    </w:p>
    <w:p w14:paraId="41098F0D"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乙方：</w:t>
      </w:r>
      <w:r w:rsidRPr="00276B9C">
        <w:rPr>
          <w:rFonts w:asciiTheme="minorEastAsia" w:eastAsiaTheme="minorEastAsia" w:hAnsiTheme="minorEastAsia" w:hint="eastAsia"/>
          <w:sz w:val="24"/>
          <w:szCs w:val="24"/>
          <w:u w:val="single"/>
        </w:rPr>
        <w:t xml:space="preserve">　　　　　　　　　    </w:t>
      </w:r>
      <w:r w:rsidRPr="00276B9C">
        <w:rPr>
          <w:rFonts w:asciiTheme="minorEastAsia" w:eastAsiaTheme="minorEastAsia" w:hAnsiTheme="minorEastAsia" w:hint="eastAsia"/>
          <w:sz w:val="24"/>
          <w:szCs w:val="24"/>
        </w:rPr>
        <w:t>（以下简称乙方）</w:t>
      </w:r>
    </w:p>
    <w:p w14:paraId="26C1AA82"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经过公开招标，甲方将乙方作为襄城县市场监督管理局定点委托检测机构。依照《中华人民共和国政府采购法》，遵循平等、自愿、公平和诚信的原则，甲方将指定的抽检工作委托乙方实施。乙方接受甲方委托，按照食品质量安全检测有关规定，在甲方委托事宜范围内依法组织开展食品抽检工作。经甲乙双方协商一致，签订如下协议</w:t>
      </w:r>
    </w:p>
    <w:p w14:paraId="6EB70D53"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（一）基本情况</w:t>
      </w:r>
    </w:p>
    <w:p w14:paraId="7F8709A8" w14:textId="77777777" w:rsidR="001A198D" w:rsidRPr="00276B9C" w:rsidRDefault="00D56545">
      <w:pPr>
        <w:spacing w:line="360" w:lineRule="auto"/>
        <w:ind w:firstLineChars="200" w:firstLine="480"/>
        <w:rPr>
          <w:rFonts w:asciiTheme="minorEastAsia" w:eastAsiaTheme="minorEastAsia" w:hAnsiTheme="minorEastAsia" w:cs="宋体"/>
          <w:sz w:val="24"/>
          <w:szCs w:val="24"/>
        </w:rPr>
      </w:pPr>
      <w:r w:rsidRPr="00276B9C">
        <w:rPr>
          <w:rFonts w:asciiTheme="minorEastAsia" w:eastAsiaTheme="minorEastAsia" w:hAnsiTheme="minorEastAsia" w:hint="eastAsia"/>
          <w:sz w:val="24"/>
          <w:szCs w:val="24"/>
        </w:rPr>
        <w:t>1、协议事项：襄城县市场监督管理局大宗食品检验检测机构协议供货。</w:t>
      </w:r>
    </w:p>
    <w:p w14:paraId="7A8A706F"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2、食品检验种类、品种、项目和批次：以每个抽检周期实际安排为准。</w:t>
      </w:r>
    </w:p>
    <w:p w14:paraId="2C083CA6"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3、检验经费：按照完成的批次和协议价格核算。</w:t>
      </w:r>
    </w:p>
    <w:p w14:paraId="530B7C8D"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4、资金来源：财政资金。</w:t>
      </w:r>
    </w:p>
    <w:p w14:paraId="7AB61BAA"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5、服务期限：自合同签订之日起至截止到202</w:t>
      </w:r>
      <w:r w:rsidR="0084192E" w:rsidRPr="00276B9C">
        <w:rPr>
          <w:rFonts w:asciiTheme="minorEastAsia" w:eastAsiaTheme="minorEastAsia" w:hAnsiTheme="minorEastAsia" w:hint="eastAsia"/>
          <w:sz w:val="24"/>
          <w:szCs w:val="24"/>
        </w:rPr>
        <w:t>1</w:t>
      </w:r>
      <w:r w:rsidRPr="00276B9C">
        <w:rPr>
          <w:rFonts w:asciiTheme="minorEastAsia" w:eastAsiaTheme="minorEastAsia" w:hAnsiTheme="minorEastAsia" w:hint="eastAsia"/>
          <w:sz w:val="24"/>
          <w:szCs w:val="24"/>
        </w:rPr>
        <w:t>年大宗食品抽样检验工作完成。</w:t>
      </w:r>
    </w:p>
    <w:p w14:paraId="37503EEC"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（二）甲方委托乙方的具体事项</w:t>
      </w:r>
    </w:p>
    <w:p w14:paraId="1C8AA872"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1、按照《中华人民共和国食品安全法》、《食品检验工作规范》等有关法律法规和技术规范，承担食品检验工作。</w:t>
      </w:r>
    </w:p>
    <w:p w14:paraId="0E6CE68C"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 按照甲方委托的食品检验品种、项目、批次制订检验计划。检测周期为20天，配合襄城县市场监督管理局抽样；抽样符合襄城县市场监督管理局食品抽验的要求。</w:t>
      </w:r>
    </w:p>
    <w:p w14:paraId="02D54721"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3、根据甲方认可的抽检计划采集样品。在组织抽样检测过程中，检测产品的种类、品种、项目、抽样地点及样品处理不得随意调整；如因客观情况必须进行调整的，需征得甲方同意。</w:t>
      </w:r>
    </w:p>
    <w:p w14:paraId="4B166E4A"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4、 按照有关法律法规和技术规范开展食品检测。未经甲方同意，乙方</w:t>
      </w:r>
      <w:proofErr w:type="gramStart"/>
      <w:r w:rsidRPr="00276B9C">
        <w:rPr>
          <w:rFonts w:asciiTheme="minorEastAsia" w:eastAsiaTheme="minorEastAsia" w:hAnsiTheme="minorEastAsia" w:hint="eastAsia"/>
          <w:sz w:val="24"/>
          <w:szCs w:val="24"/>
        </w:rPr>
        <w:t>不得少检或</w:t>
      </w:r>
      <w:proofErr w:type="gramEnd"/>
      <w:r w:rsidRPr="00276B9C">
        <w:rPr>
          <w:rFonts w:asciiTheme="minorEastAsia" w:eastAsiaTheme="minorEastAsia" w:hAnsiTheme="minorEastAsia" w:hint="eastAsia"/>
          <w:sz w:val="24"/>
          <w:szCs w:val="24"/>
        </w:rPr>
        <w:t>漏检，不得将委托检测的产品交由其他机构检测。</w:t>
      </w:r>
    </w:p>
    <w:p w14:paraId="3691FAA8"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5、 食品安全监督抽检的检验结论合格的，乙方应当在检验结论</w:t>
      </w:r>
      <w:proofErr w:type="gramStart"/>
      <w:r w:rsidRPr="00276B9C">
        <w:rPr>
          <w:rFonts w:asciiTheme="minorEastAsia" w:eastAsiaTheme="minorEastAsia" w:hAnsiTheme="minorEastAsia" w:hint="eastAsia"/>
          <w:sz w:val="24"/>
          <w:szCs w:val="24"/>
        </w:rPr>
        <w:t>作出</w:t>
      </w:r>
      <w:proofErr w:type="gramEnd"/>
      <w:r w:rsidRPr="00276B9C">
        <w:rPr>
          <w:rFonts w:asciiTheme="minorEastAsia" w:eastAsiaTheme="minorEastAsia" w:hAnsiTheme="minorEastAsia" w:hint="eastAsia"/>
          <w:sz w:val="24"/>
          <w:szCs w:val="24"/>
        </w:rPr>
        <w:t>后10个工作日内将检验结论报送甲方。食品安全监督抽检的检验结论不合格的，乙方</w:t>
      </w:r>
      <w:r w:rsidRPr="00276B9C">
        <w:rPr>
          <w:rFonts w:asciiTheme="minorEastAsia" w:eastAsiaTheme="minorEastAsia" w:hAnsiTheme="minorEastAsia" w:hint="eastAsia"/>
          <w:sz w:val="24"/>
          <w:szCs w:val="24"/>
        </w:rPr>
        <w:lastRenderedPageBreak/>
        <w:t>应当在检验结论</w:t>
      </w:r>
      <w:proofErr w:type="gramStart"/>
      <w:r w:rsidRPr="00276B9C">
        <w:rPr>
          <w:rFonts w:asciiTheme="minorEastAsia" w:eastAsiaTheme="minorEastAsia" w:hAnsiTheme="minorEastAsia" w:hint="eastAsia"/>
          <w:sz w:val="24"/>
          <w:szCs w:val="24"/>
        </w:rPr>
        <w:t>作出</w:t>
      </w:r>
      <w:proofErr w:type="gramEnd"/>
      <w:r w:rsidRPr="00276B9C">
        <w:rPr>
          <w:rFonts w:asciiTheme="minorEastAsia" w:eastAsiaTheme="minorEastAsia" w:hAnsiTheme="minorEastAsia" w:hint="eastAsia"/>
          <w:sz w:val="24"/>
          <w:szCs w:val="24"/>
        </w:rPr>
        <w:t>后2个工作日内报告甲方，不得报告给和食品品种利益相关的食品生产经营者。</w:t>
      </w:r>
    </w:p>
    <w:p w14:paraId="1949CD7C"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6、每个抽检周期结束后20个工作日内报送食品检测结果，同时每个月报送所抽检的食品品种整体质量安全状况报告。乙方对报告的可靠性和准确性负责。</w:t>
      </w:r>
    </w:p>
    <w:p w14:paraId="3F5CC857"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7、规范备样品收集储存。食品安全监督抽检的检验结论合格的，乙方应当自检验结论</w:t>
      </w:r>
      <w:proofErr w:type="gramStart"/>
      <w:r w:rsidRPr="00276B9C">
        <w:rPr>
          <w:rFonts w:asciiTheme="minorEastAsia" w:eastAsiaTheme="minorEastAsia" w:hAnsiTheme="minorEastAsia" w:hint="eastAsia"/>
          <w:sz w:val="24"/>
          <w:szCs w:val="24"/>
        </w:rPr>
        <w:t>作出</w:t>
      </w:r>
      <w:proofErr w:type="gramEnd"/>
      <w:r w:rsidRPr="00276B9C">
        <w:rPr>
          <w:rFonts w:asciiTheme="minorEastAsia" w:eastAsiaTheme="minorEastAsia" w:hAnsiTheme="minorEastAsia" w:hint="eastAsia"/>
          <w:sz w:val="24"/>
          <w:szCs w:val="24"/>
        </w:rPr>
        <w:t>之日起3个月内妥善保存复检备份样品。复检备份样品剩余保质期不足3个月的，应当保存至保质期结束。检验结论不合格的，乙方应当自检验结论</w:t>
      </w:r>
      <w:proofErr w:type="gramStart"/>
      <w:r w:rsidRPr="00276B9C">
        <w:rPr>
          <w:rFonts w:asciiTheme="minorEastAsia" w:eastAsiaTheme="minorEastAsia" w:hAnsiTheme="minorEastAsia" w:hint="eastAsia"/>
          <w:sz w:val="24"/>
          <w:szCs w:val="24"/>
        </w:rPr>
        <w:t>作出</w:t>
      </w:r>
      <w:proofErr w:type="gramEnd"/>
      <w:r w:rsidRPr="00276B9C">
        <w:rPr>
          <w:rFonts w:asciiTheme="minorEastAsia" w:eastAsiaTheme="minorEastAsia" w:hAnsiTheme="minorEastAsia" w:hint="eastAsia"/>
          <w:sz w:val="24"/>
          <w:szCs w:val="24"/>
        </w:rPr>
        <w:t>之日起6个月内妥善保存复检备份样品。复检备份样品剩余保质期不足6个月的，应当保存至保质期结束。</w:t>
      </w:r>
    </w:p>
    <w:p w14:paraId="657E9795"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8、参加由甲方组织的与食品抽检工作有关的宣传、培训活动。</w:t>
      </w:r>
    </w:p>
    <w:p w14:paraId="448A1123"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（三）甲方的权利和义务</w:t>
      </w:r>
    </w:p>
    <w:p w14:paraId="7FC035AA"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1、指定一名抽检工作联系人，确保通讯畅通，每日24小时开机，代表甲方处理食品抽检工作中的有关事宜。</w:t>
      </w:r>
    </w:p>
    <w:p w14:paraId="0BD7C5AE"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2、向乙方提供食品抽检计划和服务内容等书面材料和要求。检测产品的种类、品种、项目、抽样地点及样品处理由甲方提前3日通知乙方。</w:t>
      </w:r>
    </w:p>
    <w:p w14:paraId="6FC74EB1"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3、 对乙方食品抽检计划完成情况予以审核确认，如期向乙方支付抽检费用。</w:t>
      </w:r>
    </w:p>
    <w:p w14:paraId="4C22DC21"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4、有权利就委托的事项提出合法、合理的要求。</w:t>
      </w:r>
    </w:p>
    <w:p w14:paraId="7063B354"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5、有权利对乙方食品抽检行为进行考核。</w:t>
      </w:r>
    </w:p>
    <w:p w14:paraId="3BE39973"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6、 有权利派专家和工作人员监督抽检工作，但不得非法干预、影响检测过程和结果。甲方参加监督的专家和工作人员必须出具授权书，并写明参加的具体人员姓名。</w:t>
      </w:r>
    </w:p>
    <w:p w14:paraId="2582950A"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7、有义务保守检测工作的相关秘密。</w:t>
      </w:r>
    </w:p>
    <w:p w14:paraId="1D9C6652"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8、 应遵守法律法规和各项食品检测规范和制度。</w:t>
      </w:r>
    </w:p>
    <w:p w14:paraId="140E086C"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（四）乙方的权利和义务</w:t>
      </w:r>
    </w:p>
    <w:p w14:paraId="7965C649"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 指派专人负责项目联络工作，确保通讯畅通，每日24小时开机，及时响应，如有变化应及时告知甲方。</w:t>
      </w:r>
    </w:p>
    <w:p w14:paraId="5074E16B"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2、按照有关法律法规和技术规范要求，加强质量控制和规范管理，确保检测结果客观、准确，并按照委托时限书面回复相关资料、信息、检验报告书等。</w:t>
      </w:r>
    </w:p>
    <w:p w14:paraId="2EF8AC4D"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3、 根据甲方要求制订食品抽检计划，同时可以根据甲方需求提出合理化建议。</w:t>
      </w:r>
    </w:p>
    <w:p w14:paraId="14F6C511"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lastRenderedPageBreak/>
        <w:t>4. 根据甲方要求开展食品抽检工作，每个周期抽检工作结束后可向甲方提出出具书面确认材料。</w:t>
      </w:r>
    </w:p>
    <w:p w14:paraId="59F2CE67"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5、满足甲方的合法、合理要求，但对违法违规以及无理的要求应予拒绝。</w:t>
      </w:r>
    </w:p>
    <w:p w14:paraId="52E52C38"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6、可根据需要，就食品抽检工作征询专家意见。</w:t>
      </w:r>
    </w:p>
    <w:p w14:paraId="3CDE4247"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7、在委托事项范围内应及时答复甲方的询问和质疑。</w:t>
      </w:r>
    </w:p>
    <w:p w14:paraId="35A160C8"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8、有义务保守检测工作的相关秘密。</w:t>
      </w:r>
    </w:p>
    <w:p w14:paraId="0B0A9AF9"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9、在采样过程中不得收取食品生产经营单位任何费用。</w:t>
      </w:r>
    </w:p>
    <w:p w14:paraId="30E7EC6B"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10、有义务向甲方举报食品生产经营单位违法违规行为。</w:t>
      </w:r>
    </w:p>
    <w:p w14:paraId="4C6593EC"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11、 应遵守法律法规和食品检测技术规范和相关制度。</w:t>
      </w:r>
    </w:p>
    <w:p w14:paraId="6FE89069"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（五）有关费用</w:t>
      </w:r>
    </w:p>
    <w:p w14:paraId="47F8F784"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食品抽检工作中产生的检测费，由乙方先行垫付。乙方在每个月抽检工作结束后向甲方提交法定的结算票据。甲方按照乙方的投标文件“附表1：大宗食品检验检测机构协议供货检测品种、项目及报价表”中所报的检测费用单价根据委托检测内容进行结算。</w:t>
      </w:r>
    </w:p>
    <w:p w14:paraId="353C6808"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（六）违约责任及处理</w:t>
      </w:r>
    </w:p>
    <w:p w14:paraId="696FD604"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甲乙双方应遵守法律法规、技术规范和本协议有关规定，否则，将承担相应的违约责任。甲方应如期支付相关检测费用，逾期未支付相关检测费用，甲方承担违约责任。乙方应按协议如期完成食品抽检委托的相关事项，未按协议规定开展抽检工作的，乙方承担违约责任。甲乙双方如发现对方存在违约事件，经向招标代理机构报告后，由招标代理机构做出口头警告、书面警告、赔付违约金和取消委托事宜等处理。因违约造成经济损失的，由违约方承担。</w:t>
      </w:r>
    </w:p>
    <w:p w14:paraId="027252DD"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本协议自甲乙双方签字盖章之日起生效。协议一式肆份。</w:t>
      </w:r>
    </w:p>
    <w:p w14:paraId="76E1A1FA"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甲方：（盖章 ）                        乙方：（盖章）</w:t>
      </w:r>
    </w:p>
    <w:p w14:paraId="490FEEC8"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法人签字：                             法人签字：</w:t>
      </w:r>
    </w:p>
    <w:p w14:paraId="03483BE9"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联系人：                               联系人：</w:t>
      </w:r>
    </w:p>
    <w:p w14:paraId="052F178A"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联系电话：                             联系电话：</w:t>
      </w:r>
    </w:p>
    <w:p w14:paraId="7AA6BDF5" w14:textId="77777777" w:rsidR="001A198D" w:rsidRPr="00276B9C" w:rsidRDefault="00D56545">
      <w:pPr>
        <w:spacing w:line="360" w:lineRule="auto"/>
        <w:ind w:firstLineChars="200" w:firstLine="480"/>
        <w:rPr>
          <w:rFonts w:asciiTheme="minorEastAsia" w:eastAsiaTheme="minorEastAsia" w:hAnsiTheme="minorEastAsia"/>
          <w:b/>
          <w:sz w:val="24"/>
          <w:szCs w:val="24"/>
        </w:rPr>
      </w:pPr>
      <w:r w:rsidRPr="00276B9C">
        <w:rPr>
          <w:rFonts w:asciiTheme="minorEastAsia" w:eastAsiaTheme="minorEastAsia" w:hAnsiTheme="minorEastAsia" w:hint="eastAsia"/>
          <w:sz w:val="24"/>
          <w:szCs w:val="24"/>
        </w:rPr>
        <w:t>年   月   日                           年   月   日</w:t>
      </w:r>
    </w:p>
    <w:p w14:paraId="69D25302" w14:textId="77777777" w:rsidR="001A198D" w:rsidRPr="00276B9C" w:rsidRDefault="001A198D">
      <w:pPr>
        <w:spacing w:line="360" w:lineRule="auto"/>
        <w:ind w:firstLineChars="200" w:firstLine="482"/>
        <w:rPr>
          <w:rFonts w:asciiTheme="minorEastAsia" w:eastAsiaTheme="minorEastAsia" w:hAnsiTheme="minorEastAsia"/>
          <w:b/>
          <w:sz w:val="24"/>
          <w:szCs w:val="24"/>
        </w:rPr>
      </w:pPr>
    </w:p>
    <w:p w14:paraId="44C75DC0" w14:textId="77777777" w:rsidR="001A198D" w:rsidRPr="00276B9C" w:rsidRDefault="001A198D">
      <w:pPr>
        <w:spacing w:line="360" w:lineRule="auto"/>
        <w:ind w:firstLineChars="200" w:firstLine="482"/>
        <w:rPr>
          <w:rFonts w:asciiTheme="minorEastAsia" w:eastAsiaTheme="minorEastAsia" w:hAnsiTheme="minorEastAsia"/>
          <w:b/>
          <w:sz w:val="24"/>
          <w:szCs w:val="24"/>
        </w:rPr>
      </w:pPr>
    </w:p>
    <w:p w14:paraId="2F64696A" w14:textId="77777777" w:rsidR="001A198D" w:rsidRPr="00276B9C" w:rsidRDefault="001A198D">
      <w:pPr>
        <w:spacing w:line="360" w:lineRule="auto"/>
        <w:ind w:firstLineChars="200" w:firstLine="482"/>
        <w:rPr>
          <w:rFonts w:asciiTheme="minorEastAsia" w:eastAsiaTheme="minorEastAsia" w:hAnsiTheme="minorEastAsia"/>
          <w:b/>
          <w:sz w:val="24"/>
          <w:szCs w:val="24"/>
        </w:rPr>
      </w:pPr>
    </w:p>
    <w:p w14:paraId="3A2CD91B" w14:textId="77777777" w:rsidR="001A198D" w:rsidRPr="00276B9C" w:rsidRDefault="00D56545">
      <w:pPr>
        <w:spacing w:line="360" w:lineRule="auto"/>
        <w:ind w:firstLineChars="200" w:firstLine="482"/>
        <w:rPr>
          <w:rFonts w:asciiTheme="minorEastAsia" w:eastAsiaTheme="minorEastAsia" w:hAnsiTheme="minorEastAsia" w:cs="黑体"/>
          <w:b/>
          <w:sz w:val="24"/>
          <w:szCs w:val="24"/>
        </w:rPr>
      </w:pPr>
      <w:r w:rsidRPr="00276B9C">
        <w:rPr>
          <w:rFonts w:asciiTheme="minorEastAsia" w:eastAsiaTheme="minorEastAsia" w:hAnsiTheme="minorEastAsia" w:hint="eastAsia"/>
          <w:b/>
          <w:sz w:val="24"/>
          <w:szCs w:val="24"/>
        </w:rPr>
        <w:lastRenderedPageBreak/>
        <w:t>二、合同一般条款</w:t>
      </w:r>
    </w:p>
    <w:p w14:paraId="6591B33A"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（一）定义</w:t>
      </w:r>
    </w:p>
    <w:p w14:paraId="2195B0C8"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1、“合同”系指甲方和乙方 （简称合同双方）已达成的协议，即由双方签订的合同格式中的文件，包括组成合同部分的所有其他文件。</w:t>
      </w:r>
    </w:p>
    <w:p w14:paraId="06ABB40A"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2、“合同价格”系指根据合同规定，在乙方全面正确地履行合同义务时应支付给乙方的款项。</w:t>
      </w:r>
    </w:p>
    <w:p w14:paraId="04268CC6"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3、“甲方”系指通过招标方式，接受合同服务的采购人</w:t>
      </w:r>
    </w:p>
    <w:p w14:paraId="55F330B1"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4、“乙方”系指中标后提供合同服务的中标方或供应商。</w:t>
      </w:r>
    </w:p>
    <w:p w14:paraId="6D9FC8F2"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（二）适用范围</w:t>
      </w:r>
    </w:p>
    <w:p w14:paraId="25ECD32B"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本合同条款仅适用于本次招标活动。</w:t>
      </w:r>
    </w:p>
    <w:p w14:paraId="096DD7CA"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（三）技术规格和标准</w:t>
      </w:r>
    </w:p>
    <w:p w14:paraId="55FC1894"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本合同项下所提供服务的技术规格标准应与本招标文件技术规格规定的标准相一致。</w:t>
      </w:r>
    </w:p>
    <w:p w14:paraId="4347C872"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（四）合同期限</w:t>
      </w:r>
    </w:p>
    <w:p w14:paraId="33E19FB9"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即自</w:t>
      </w:r>
      <w:r w:rsidRPr="00276B9C">
        <w:rPr>
          <w:rFonts w:asciiTheme="minorEastAsia" w:eastAsiaTheme="minorEastAsia" w:hAnsiTheme="minorEastAsia" w:hint="eastAsia"/>
          <w:sz w:val="24"/>
          <w:szCs w:val="24"/>
        </w:rPr>
        <w:tab/>
        <w:t>年</w:t>
      </w:r>
      <w:r w:rsidRPr="00276B9C">
        <w:rPr>
          <w:rFonts w:asciiTheme="minorEastAsia" w:eastAsiaTheme="minorEastAsia" w:hAnsiTheme="minorEastAsia" w:hint="eastAsia"/>
          <w:sz w:val="24"/>
          <w:szCs w:val="24"/>
        </w:rPr>
        <w:tab/>
        <w:t>月</w:t>
      </w:r>
      <w:r w:rsidRPr="00276B9C">
        <w:rPr>
          <w:rFonts w:asciiTheme="minorEastAsia" w:eastAsiaTheme="minorEastAsia" w:hAnsiTheme="minorEastAsia" w:hint="eastAsia"/>
          <w:sz w:val="24"/>
          <w:szCs w:val="24"/>
        </w:rPr>
        <w:tab/>
        <w:t>日起至</w:t>
      </w:r>
      <w:r w:rsidRPr="00276B9C">
        <w:rPr>
          <w:rFonts w:asciiTheme="minorEastAsia" w:eastAsiaTheme="minorEastAsia" w:hAnsiTheme="minorEastAsia" w:hint="eastAsia"/>
          <w:sz w:val="24"/>
          <w:szCs w:val="24"/>
        </w:rPr>
        <w:tab/>
        <w:t>年</w:t>
      </w:r>
      <w:r w:rsidRPr="00276B9C">
        <w:rPr>
          <w:rFonts w:asciiTheme="minorEastAsia" w:eastAsiaTheme="minorEastAsia" w:hAnsiTheme="minorEastAsia" w:hint="eastAsia"/>
          <w:sz w:val="24"/>
          <w:szCs w:val="24"/>
        </w:rPr>
        <w:tab/>
        <w:t>月</w:t>
      </w:r>
      <w:r w:rsidRPr="00276B9C">
        <w:rPr>
          <w:rFonts w:asciiTheme="minorEastAsia" w:eastAsiaTheme="minorEastAsia" w:hAnsiTheme="minorEastAsia" w:hint="eastAsia"/>
          <w:sz w:val="24"/>
          <w:szCs w:val="24"/>
        </w:rPr>
        <w:tab/>
        <w:t>日止。</w:t>
      </w:r>
    </w:p>
    <w:p w14:paraId="71B93BAB" w14:textId="77777777" w:rsidR="001A198D" w:rsidRPr="00276B9C" w:rsidRDefault="00D56545">
      <w:pPr>
        <w:spacing w:line="360" w:lineRule="auto"/>
        <w:ind w:firstLineChars="200" w:firstLine="480"/>
        <w:rPr>
          <w:rFonts w:asciiTheme="minorEastAsia" w:eastAsiaTheme="minorEastAsia" w:hAnsiTheme="minorEastAsia" w:cs="宋体"/>
          <w:bCs/>
          <w:sz w:val="24"/>
          <w:szCs w:val="24"/>
        </w:rPr>
      </w:pPr>
      <w:r w:rsidRPr="00276B9C">
        <w:rPr>
          <w:rFonts w:asciiTheme="minorEastAsia" w:eastAsiaTheme="minorEastAsia" w:hAnsiTheme="minorEastAsia" w:cs="宋体" w:hint="eastAsia"/>
          <w:bCs/>
          <w:sz w:val="24"/>
          <w:szCs w:val="24"/>
        </w:rPr>
        <w:t>（五）价格</w:t>
      </w:r>
    </w:p>
    <w:p w14:paraId="6A33098D"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除非合同中另有规定，乙方为其所提供货物设备和服务而要求甲方支付的金额应与其投标报价一致。</w:t>
      </w:r>
    </w:p>
    <w:p w14:paraId="43025EEF"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（六）索赔</w:t>
      </w:r>
    </w:p>
    <w:p w14:paraId="4D00C234"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1、乙方对所提供货物设备和服务与合同要求不符负有责任，并且甲方已于合同规定的期限内提出索赔，乙方应按甲方同意的下述一种或多种方法解决索赔事宜。</w:t>
      </w:r>
    </w:p>
    <w:p w14:paraId="31271464"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（1）乙方同意甲方取消其不符合要求的货物设备和服务项目，退还已经收取的该类货物设备的货款。</w:t>
      </w:r>
    </w:p>
    <w:p w14:paraId="43460F74"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（2）对于情节严重、造成甲方损失金额巨大的，同意甲方终止全部项目合同，并赔偿甲方因此造成的损失。</w:t>
      </w:r>
    </w:p>
    <w:p w14:paraId="71CBA7C9"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14:paraId="2CF0B146"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lastRenderedPageBreak/>
        <w:t>（七）不可抗力</w:t>
      </w:r>
    </w:p>
    <w:p w14:paraId="28CD8999"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0246AC7"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2、受损一方应在不可抗力事故发生后尽快用电报、传真或电传通知对方，并于事故发生后14天内将有关部门出具的证明文件用特快专递或挂号信寄给对方审阅确认。</w:t>
      </w:r>
      <w:r w:rsidRPr="00276B9C">
        <w:rPr>
          <w:rFonts w:asciiTheme="minorEastAsia" w:eastAsiaTheme="minorEastAsia" w:hAnsiTheme="minorEastAsia" w:hint="eastAsia"/>
          <w:sz w:val="24"/>
          <w:szCs w:val="24"/>
          <w:u w:val="single"/>
        </w:rPr>
        <w:t>一旦不可抗力事故的影响持续 60天以上</w:t>
      </w:r>
      <w:r w:rsidRPr="00276B9C">
        <w:rPr>
          <w:rFonts w:asciiTheme="minorEastAsia" w:eastAsiaTheme="minorEastAsia" w:hAnsiTheme="minorEastAsia" w:hint="eastAsia"/>
          <w:sz w:val="24"/>
          <w:szCs w:val="24"/>
        </w:rPr>
        <w:t>，双方应通过友好协商，在合理的时间内达成进一步履行合同的协议。</w:t>
      </w:r>
    </w:p>
    <w:p w14:paraId="402136F9"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（八）履约保证金</w:t>
      </w:r>
    </w:p>
    <w:p w14:paraId="5546D0D6"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1、履约保证金的有效期至供货完毕且验收合格。</w:t>
      </w:r>
    </w:p>
    <w:p w14:paraId="18C68E8A"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2、乙方提供的履约保证金按规定格式以转帐支票、电汇的形式提供，与此有关的费用由乙方负担。</w:t>
      </w:r>
    </w:p>
    <w:p w14:paraId="14571416"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3、如果乙方未能按合同规定履行其义务，甲方有权从履约保证金取得补偿。</w:t>
      </w:r>
    </w:p>
    <w:p w14:paraId="6BAA3C33"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（九）争议的解决</w:t>
      </w:r>
    </w:p>
    <w:p w14:paraId="7CD450CF"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1、在执行合同中发生的与本合同有关的争端，双方应通过友好协商解决，经协商在 60天内不能达成协议时，应提交仲裁。</w:t>
      </w:r>
    </w:p>
    <w:p w14:paraId="782CFEC5"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2、提交正式仲裁的争端属涉外的，应在北京或中国国内其他地点，由指定的国际经济仲裁委员会根据该委员会的仲裁程序或规则予以最终裁决。</w:t>
      </w:r>
    </w:p>
    <w:p w14:paraId="7136C938"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3、合同双方均为国内法人的，其争端的仲裁应由合同发生地襄城县仲裁委员会根据其仲裁程序进行。</w:t>
      </w:r>
    </w:p>
    <w:p w14:paraId="5DD25AB5"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4、仲裁裁决应为最终决定，并对双方具有约束力。</w:t>
      </w:r>
    </w:p>
    <w:p w14:paraId="69EECB36"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5、除另有裁决外，仲裁费应由败诉方负担。</w:t>
      </w:r>
    </w:p>
    <w:p w14:paraId="08F6C152"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6、在仲裁期间，除正在进行的仲裁部分外，合同其他部分继续执行。</w:t>
      </w:r>
    </w:p>
    <w:p w14:paraId="7D630D13"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（十）合同终止</w:t>
      </w:r>
    </w:p>
    <w:p w14:paraId="5BF98B23"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0F5B93A9"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2、出现下列情况时合同自动终止：</w:t>
      </w:r>
    </w:p>
    <w:p w14:paraId="473C7AFC"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（1）发生不可抗力时。</w:t>
      </w:r>
    </w:p>
    <w:p w14:paraId="7646DF0C"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lastRenderedPageBreak/>
        <w:t>（2）一方不履行合同条款，造成另一方无法执行合同协议，协商又不能求得解决，合同终止，责任方赔偿损失。</w:t>
      </w:r>
    </w:p>
    <w:p w14:paraId="17E7D6D5"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（十一）合同修改</w:t>
      </w:r>
    </w:p>
    <w:p w14:paraId="34296C71"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对于合同的未尽事宜，需进行修改、补充和完善的，甲乙双方必须就所修改的内容签订书面的合同修改书，作为合同的补充协议。</w:t>
      </w:r>
    </w:p>
    <w:p w14:paraId="3431F455"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（十二）适用法律</w:t>
      </w:r>
    </w:p>
    <w:p w14:paraId="7B772D14"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本合同应按中华人民共和国的法律解释。</w:t>
      </w:r>
    </w:p>
    <w:p w14:paraId="26094E0E"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（十三）主导语言与计量单位</w:t>
      </w:r>
    </w:p>
    <w:p w14:paraId="4E04373E"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1、合同书写应用中文书写。合同五份，甲乙双方及襄城县政府采购中心和襄城县政府采购管理办公室及相关业务科室（备案）各执一份，具有同等法律效力。</w:t>
      </w:r>
    </w:p>
    <w:p w14:paraId="12C81C4B"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2、除技术规格另有规定外，计量单位均使用中华人民共和国法定计量单位。</w:t>
      </w:r>
    </w:p>
    <w:p w14:paraId="21F229C3"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（十四）合同生效</w:t>
      </w:r>
    </w:p>
    <w:p w14:paraId="6238E060" w14:textId="77777777" w:rsidR="001A198D" w:rsidRPr="00276B9C" w:rsidRDefault="00D56545">
      <w:pPr>
        <w:spacing w:line="360" w:lineRule="auto"/>
        <w:ind w:firstLineChars="200" w:firstLine="480"/>
        <w:rPr>
          <w:rFonts w:asciiTheme="minorEastAsia" w:eastAsiaTheme="minorEastAsia" w:hAnsiTheme="minorEastAsia"/>
          <w:b/>
          <w:sz w:val="24"/>
          <w:szCs w:val="24"/>
        </w:rPr>
      </w:pPr>
      <w:r w:rsidRPr="00276B9C">
        <w:rPr>
          <w:rFonts w:asciiTheme="minorEastAsia" w:eastAsiaTheme="minorEastAsia" w:hAnsiTheme="minorEastAsia" w:hint="eastAsia"/>
          <w:sz w:val="24"/>
          <w:szCs w:val="24"/>
        </w:rPr>
        <w:t>除非合同中另有说明，本合同经双方签字盖章，并在招标人收到乙方的履约保证金后，即开始生效。</w:t>
      </w:r>
    </w:p>
    <w:p w14:paraId="3B04A81B" w14:textId="77777777" w:rsidR="001A198D" w:rsidRPr="00276B9C" w:rsidRDefault="00D56545">
      <w:pPr>
        <w:spacing w:line="360" w:lineRule="auto"/>
        <w:ind w:firstLineChars="200" w:firstLine="482"/>
        <w:rPr>
          <w:rFonts w:asciiTheme="minorEastAsia" w:eastAsiaTheme="minorEastAsia" w:hAnsiTheme="minorEastAsia"/>
          <w:b/>
          <w:sz w:val="24"/>
          <w:szCs w:val="24"/>
        </w:rPr>
      </w:pPr>
      <w:r w:rsidRPr="00276B9C">
        <w:rPr>
          <w:rFonts w:asciiTheme="minorEastAsia" w:eastAsiaTheme="minorEastAsia" w:hAnsiTheme="minorEastAsia" w:hint="eastAsia"/>
          <w:b/>
          <w:sz w:val="24"/>
          <w:szCs w:val="24"/>
        </w:rPr>
        <w:t>三、 合同特殊条款</w:t>
      </w:r>
    </w:p>
    <w:p w14:paraId="3CB1D67F"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（具体条款由甲乙双方根据该项目的特殊性协商约定）略。</w:t>
      </w:r>
    </w:p>
    <w:p w14:paraId="0D7E92F1" w14:textId="77777777" w:rsidR="001A198D" w:rsidRPr="00276B9C" w:rsidRDefault="00D56545">
      <w:pPr>
        <w:spacing w:line="360" w:lineRule="auto"/>
        <w:ind w:firstLineChars="200" w:firstLine="480"/>
        <w:rPr>
          <w:rFonts w:asciiTheme="minorEastAsia" w:eastAsiaTheme="minorEastAsia" w:hAnsiTheme="minorEastAsia"/>
          <w:sz w:val="24"/>
          <w:szCs w:val="24"/>
        </w:rPr>
      </w:pPr>
      <w:r w:rsidRPr="00276B9C">
        <w:rPr>
          <w:rFonts w:asciiTheme="minorEastAsia" w:eastAsiaTheme="minorEastAsia" w:hAnsiTheme="minorEastAsia" w:hint="eastAsia"/>
          <w:sz w:val="24"/>
          <w:szCs w:val="24"/>
        </w:rPr>
        <w:t>合同特殊条款是合同一般条款的补充和修改。如果两者之间有抵触，应以特殊条款为准。</w:t>
      </w:r>
    </w:p>
    <w:p w14:paraId="4BD7E1FF" w14:textId="77777777" w:rsidR="001A198D" w:rsidRPr="00276B9C" w:rsidRDefault="001A198D">
      <w:pPr>
        <w:pStyle w:val="ad"/>
        <w:spacing w:line="360" w:lineRule="auto"/>
        <w:contextualSpacing/>
        <w:jc w:val="center"/>
        <w:rPr>
          <w:rFonts w:ascii="宋体" w:hAnsi="宋体" w:cs="宋体"/>
          <w:b/>
          <w:kern w:val="0"/>
          <w:sz w:val="48"/>
          <w:szCs w:val="36"/>
        </w:rPr>
      </w:pPr>
    </w:p>
    <w:p w14:paraId="3405C130" w14:textId="77777777" w:rsidR="001A198D" w:rsidRPr="00276B9C" w:rsidRDefault="001A198D">
      <w:pPr>
        <w:pStyle w:val="ad"/>
        <w:spacing w:line="360" w:lineRule="auto"/>
        <w:contextualSpacing/>
        <w:jc w:val="center"/>
        <w:rPr>
          <w:rFonts w:ascii="宋体" w:hAnsi="宋体" w:cs="宋体"/>
          <w:b/>
          <w:kern w:val="0"/>
          <w:sz w:val="48"/>
          <w:szCs w:val="36"/>
        </w:rPr>
      </w:pPr>
    </w:p>
    <w:p w14:paraId="5BD12833" w14:textId="77777777" w:rsidR="001A198D" w:rsidRPr="00276B9C" w:rsidRDefault="001A198D">
      <w:pPr>
        <w:pStyle w:val="ad"/>
        <w:spacing w:line="360" w:lineRule="auto"/>
        <w:contextualSpacing/>
        <w:jc w:val="center"/>
        <w:rPr>
          <w:rFonts w:ascii="宋体" w:hAnsi="宋体" w:cs="宋体"/>
          <w:b/>
          <w:kern w:val="0"/>
          <w:sz w:val="48"/>
          <w:szCs w:val="36"/>
        </w:rPr>
      </w:pPr>
    </w:p>
    <w:p w14:paraId="02001D99" w14:textId="77777777" w:rsidR="001A198D" w:rsidRPr="00276B9C" w:rsidRDefault="001A198D">
      <w:pPr>
        <w:pStyle w:val="ad"/>
        <w:spacing w:line="360" w:lineRule="auto"/>
        <w:contextualSpacing/>
        <w:jc w:val="center"/>
        <w:rPr>
          <w:rFonts w:ascii="宋体" w:hAnsi="宋体" w:cs="宋体"/>
          <w:b/>
          <w:kern w:val="0"/>
          <w:sz w:val="48"/>
          <w:szCs w:val="36"/>
        </w:rPr>
      </w:pPr>
    </w:p>
    <w:p w14:paraId="597C2DBA" w14:textId="77777777" w:rsidR="001A198D" w:rsidRPr="00276B9C" w:rsidRDefault="001A198D">
      <w:pPr>
        <w:pStyle w:val="ad"/>
        <w:spacing w:line="360" w:lineRule="auto"/>
        <w:contextualSpacing/>
        <w:jc w:val="center"/>
        <w:rPr>
          <w:rFonts w:ascii="宋体" w:hAnsi="宋体" w:cs="宋体"/>
          <w:b/>
          <w:kern w:val="0"/>
          <w:sz w:val="48"/>
          <w:szCs w:val="36"/>
        </w:rPr>
      </w:pPr>
    </w:p>
    <w:p w14:paraId="0BF32CCA" w14:textId="77777777" w:rsidR="001A198D" w:rsidRPr="00276B9C" w:rsidRDefault="001A198D">
      <w:pPr>
        <w:pStyle w:val="ad"/>
        <w:spacing w:line="360" w:lineRule="auto"/>
        <w:contextualSpacing/>
        <w:jc w:val="center"/>
        <w:rPr>
          <w:rFonts w:ascii="宋体" w:hAnsi="宋体" w:cs="宋体"/>
          <w:b/>
          <w:kern w:val="0"/>
          <w:sz w:val="48"/>
          <w:szCs w:val="36"/>
        </w:rPr>
      </w:pPr>
    </w:p>
    <w:p w14:paraId="0B0A014D" w14:textId="77777777" w:rsidR="001A198D" w:rsidRPr="00276B9C" w:rsidRDefault="001A198D">
      <w:pPr>
        <w:pStyle w:val="ad"/>
        <w:spacing w:line="360" w:lineRule="auto"/>
        <w:contextualSpacing/>
        <w:jc w:val="center"/>
        <w:rPr>
          <w:rFonts w:ascii="宋体" w:hAnsi="宋体" w:cs="宋体"/>
          <w:b/>
          <w:kern w:val="0"/>
          <w:sz w:val="48"/>
          <w:szCs w:val="36"/>
        </w:rPr>
      </w:pPr>
    </w:p>
    <w:p w14:paraId="19E09821" w14:textId="77777777" w:rsidR="001A198D" w:rsidRPr="00276B9C" w:rsidRDefault="001A198D">
      <w:pPr>
        <w:pStyle w:val="ad"/>
        <w:spacing w:line="360" w:lineRule="auto"/>
        <w:contextualSpacing/>
        <w:jc w:val="center"/>
        <w:rPr>
          <w:rFonts w:ascii="宋体" w:hAnsi="宋体" w:cs="宋体"/>
          <w:b/>
          <w:kern w:val="0"/>
          <w:sz w:val="48"/>
          <w:szCs w:val="36"/>
        </w:rPr>
      </w:pPr>
    </w:p>
    <w:p w14:paraId="5838E375" w14:textId="77777777" w:rsidR="001A198D" w:rsidRPr="00276B9C" w:rsidRDefault="001A198D">
      <w:pPr>
        <w:pStyle w:val="ad"/>
        <w:spacing w:line="360" w:lineRule="auto"/>
        <w:contextualSpacing/>
        <w:jc w:val="center"/>
        <w:rPr>
          <w:rFonts w:ascii="宋体" w:hAnsi="宋体" w:cs="宋体"/>
          <w:b/>
          <w:kern w:val="0"/>
          <w:sz w:val="48"/>
          <w:szCs w:val="36"/>
        </w:rPr>
      </w:pPr>
    </w:p>
    <w:p w14:paraId="197AE58F" w14:textId="77777777" w:rsidR="001A198D" w:rsidRPr="00276B9C" w:rsidRDefault="001A198D">
      <w:pPr>
        <w:pStyle w:val="ad"/>
        <w:spacing w:line="360" w:lineRule="auto"/>
        <w:contextualSpacing/>
        <w:jc w:val="center"/>
        <w:rPr>
          <w:rFonts w:ascii="宋体" w:hAnsi="宋体" w:cs="宋体"/>
          <w:b/>
          <w:kern w:val="0"/>
          <w:sz w:val="48"/>
          <w:szCs w:val="36"/>
        </w:rPr>
      </w:pPr>
    </w:p>
    <w:p w14:paraId="1AC56190" w14:textId="77777777" w:rsidR="001A198D" w:rsidRPr="00276B9C" w:rsidRDefault="001A198D">
      <w:pPr>
        <w:pStyle w:val="ad"/>
        <w:spacing w:line="360" w:lineRule="auto"/>
        <w:contextualSpacing/>
        <w:jc w:val="center"/>
        <w:rPr>
          <w:rFonts w:ascii="宋体" w:hAnsi="宋体" w:cs="宋体"/>
          <w:b/>
          <w:kern w:val="0"/>
          <w:sz w:val="48"/>
          <w:szCs w:val="36"/>
        </w:rPr>
      </w:pPr>
    </w:p>
    <w:p w14:paraId="213C9726" w14:textId="77777777" w:rsidR="001A198D" w:rsidRPr="00276B9C" w:rsidRDefault="001A198D">
      <w:pPr>
        <w:pStyle w:val="ad"/>
        <w:spacing w:line="360" w:lineRule="auto"/>
        <w:contextualSpacing/>
        <w:jc w:val="center"/>
        <w:rPr>
          <w:rFonts w:ascii="宋体" w:hAnsi="宋体" w:cs="宋体"/>
          <w:b/>
          <w:kern w:val="0"/>
          <w:sz w:val="48"/>
          <w:szCs w:val="36"/>
        </w:rPr>
      </w:pPr>
    </w:p>
    <w:p w14:paraId="2C7F4B5F" w14:textId="77777777" w:rsidR="001A198D" w:rsidRPr="00276B9C" w:rsidRDefault="001A198D">
      <w:pPr>
        <w:pStyle w:val="ad"/>
        <w:spacing w:line="360" w:lineRule="auto"/>
        <w:contextualSpacing/>
        <w:jc w:val="center"/>
        <w:rPr>
          <w:rFonts w:ascii="宋体" w:hAnsi="宋体" w:cs="宋体"/>
          <w:b/>
          <w:kern w:val="0"/>
          <w:sz w:val="48"/>
          <w:szCs w:val="36"/>
        </w:rPr>
      </w:pPr>
    </w:p>
    <w:p w14:paraId="2A7B48B1" w14:textId="77777777" w:rsidR="001A198D" w:rsidRPr="00276B9C" w:rsidRDefault="001A198D">
      <w:pPr>
        <w:pStyle w:val="ad"/>
        <w:spacing w:line="360" w:lineRule="auto"/>
        <w:contextualSpacing/>
        <w:jc w:val="center"/>
        <w:rPr>
          <w:rFonts w:ascii="宋体" w:hAnsi="宋体" w:cs="宋体"/>
          <w:b/>
          <w:kern w:val="0"/>
          <w:sz w:val="48"/>
          <w:szCs w:val="36"/>
        </w:rPr>
      </w:pPr>
    </w:p>
    <w:p w14:paraId="56A06539" w14:textId="77777777" w:rsidR="001A198D" w:rsidRPr="00276B9C" w:rsidRDefault="001A198D">
      <w:pPr>
        <w:pStyle w:val="ad"/>
        <w:spacing w:line="360" w:lineRule="auto"/>
        <w:contextualSpacing/>
        <w:rPr>
          <w:rFonts w:ascii="宋体" w:hAnsi="宋体" w:cs="宋体"/>
          <w:b/>
          <w:kern w:val="0"/>
          <w:sz w:val="48"/>
          <w:szCs w:val="36"/>
        </w:rPr>
      </w:pPr>
    </w:p>
    <w:p w14:paraId="62581B04" w14:textId="77777777" w:rsidR="001A198D" w:rsidRPr="00276B9C" w:rsidRDefault="001A198D">
      <w:pPr>
        <w:pStyle w:val="ad"/>
        <w:spacing w:line="360" w:lineRule="auto"/>
        <w:contextualSpacing/>
        <w:jc w:val="center"/>
        <w:rPr>
          <w:rFonts w:ascii="宋体" w:hAnsi="宋体" w:cs="宋体"/>
          <w:b/>
          <w:kern w:val="0"/>
          <w:sz w:val="48"/>
          <w:szCs w:val="36"/>
        </w:rPr>
      </w:pPr>
    </w:p>
    <w:p w14:paraId="69114417" w14:textId="77777777" w:rsidR="001A198D" w:rsidRPr="00276B9C" w:rsidRDefault="001A198D">
      <w:pPr>
        <w:pStyle w:val="ad"/>
        <w:spacing w:line="360" w:lineRule="auto"/>
        <w:contextualSpacing/>
        <w:jc w:val="center"/>
        <w:rPr>
          <w:rFonts w:ascii="宋体" w:hAnsi="宋体" w:cs="宋体"/>
          <w:b/>
          <w:kern w:val="0"/>
          <w:sz w:val="48"/>
          <w:szCs w:val="36"/>
        </w:rPr>
      </w:pPr>
    </w:p>
    <w:p w14:paraId="566E05D0" w14:textId="77777777" w:rsidR="001A198D" w:rsidRPr="00276B9C" w:rsidRDefault="00D56545">
      <w:pPr>
        <w:pStyle w:val="ad"/>
        <w:spacing w:line="360" w:lineRule="auto"/>
        <w:contextualSpacing/>
        <w:jc w:val="center"/>
        <w:outlineLvl w:val="0"/>
        <w:rPr>
          <w:rFonts w:ascii="宋体" w:hAnsi="宋体" w:cs="宋体"/>
          <w:b/>
          <w:kern w:val="0"/>
          <w:sz w:val="48"/>
          <w:szCs w:val="36"/>
        </w:rPr>
      </w:pPr>
      <w:r w:rsidRPr="00276B9C">
        <w:rPr>
          <w:rFonts w:ascii="宋体" w:hAnsi="宋体" w:cs="宋体" w:hint="eastAsia"/>
          <w:b/>
          <w:kern w:val="0"/>
          <w:sz w:val="48"/>
          <w:szCs w:val="36"/>
        </w:rPr>
        <w:t>第八章 投标文件有关格式</w:t>
      </w:r>
    </w:p>
    <w:p w14:paraId="55E1E623" w14:textId="77777777" w:rsidR="001A198D" w:rsidRPr="00276B9C" w:rsidRDefault="00D56545">
      <w:pPr>
        <w:adjustRightInd/>
        <w:snapToGrid/>
        <w:spacing w:line="360" w:lineRule="auto"/>
        <w:rPr>
          <w:rFonts w:ascii="宋体" w:eastAsia="宋体" w:hAnsi="宋体" w:cs="宋体"/>
          <w:b/>
          <w:sz w:val="48"/>
          <w:szCs w:val="36"/>
        </w:rPr>
      </w:pPr>
      <w:r w:rsidRPr="00276B9C">
        <w:rPr>
          <w:rFonts w:ascii="宋体" w:eastAsia="宋体" w:hAnsi="宋体" w:cs="宋体" w:hint="eastAsia"/>
          <w:b/>
          <w:sz w:val="48"/>
          <w:szCs w:val="36"/>
        </w:rPr>
        <w:br w:type="page"/>
      </w:r>
    </w:p>
    <w:p w14:paraId="5646A3EE" w14:textId="77777777" w:rsidR="001A198D" w:rsidRPr="00276B9C" w:rsidRDefault="00D56545">
      <w:pPr>
        <w:autoSpaceDE w:val="0"/>
        <w:autoSpaceDN w:val="0"/>
        <w:spacing w:line="360" w:lineRule="auto"/>
        <w:jc w:val="right"/>
        <w:rPr>
          <w:rFonts w:ascii="宋体" w:eastAsia="宋体" w:hAnsi="宋体" w:cs="宋体"/>
          <w:b/>
          <w:spacing w:val="60"/>
          <w:sz w:val="52"/>
          <w:szCs w:val="52"/>
        </w:rPr>
      </w:pPr>
      <w:r w:rsidRPr="00276B9C">
        <w:rPr>
          <w:rFonts w:ascii="宋体" w:eastAsia="宋体" w:hAnsi="宋体" w:cs="宋体" w:hint="eastAsia"/>
          <w:b/>
          <w:spacing w:val="60"/>
          <w:sz w:val="52"/>
          <w:szCs w:val="52"/>
        </w:rPr>
        <w:lastRenderedPageBreak/>
        <w:t>正/副本</w:t>
      </w:r>
    </w:p>
    <w:p w14:paraId="6F0BCBC8" w14:textId="77777777" w:rsidR="001A198D" w:rsidRPr="00276B9C" w:rsidRDefault="001A198D">
      <w:pPr>
        <w:autoSpaceDE w:val="0"/>
        <w:autoSpaceDN w:val="0"/>
        <w:spacing w:line="360" w:lineRule="auto"/>
        <w:jc w:val="center"/>
        <w:rPr>
          <w:rFonts w:ascii="宋体" w:eastAsia="宋体" w:hAnsi="宋体" w:cs="宋体"/>
          <w:b/>
          <w:spacing w:val="60"/>
          <w:sz w:val="52"/>
          <w:szCs w:val="52"/>
          <w:u w:val="single"/>
        </w:rPr>
      </w:pPr>
    </w:p>
    <w:p w14:paraId="3295AE32" w14:textId="77777777" w:rsidR="001A198D" w:rsidRPr="00276B9C" w:rsidRDefault="00D56545">
      <w:pPr>
        <w:pStyle w:val="afe"/>
        <w:spacing w:line="360" w:lineRule="auto"/>
        <w:ind w:firstLine="642"/>
        <w:jc w:val="center"/>
        <w:rPr>
          <w:rFonts w:hAnsi="宋体" w:cs="宋体"/>
        </w:rPr>
      </w:pPr>
      <w:r w:rsidRPr="00276B9C">
        <w:rPr>
          <w:rFonts w:hAnsi="宋体" w:cs="宋体" w:hint="eastAsia"/>
          <w:b/>
          <w:spacing w:val="60"/>
          <w:sz w:val="52"/>
          <w:szCs w:val="52"/>
          <w:u w:val="single"/>
        </w:rPr>
        <w:t>（项目名称）</w:t>
      </w:r>
    </w:p>
    <w:p w14:paraId="3348756D" w14:textId="77777777" w:rsidR="001A198D" w:rsidRPr="00276B9C" w:rsidRDefault="001A198D">
      <w:pPr>
        <w:tabs>
          <w:tab w:val="center" w:pos="4739"/>
        </w:tabs>
        <w:spacing w:line="360" w:lineRule="auto"/>
        <w:ind w:left="180"/>
        <w:jc w:val="center"/>
        <w:rPr>
          <w:rFonts w:ascii="宋体" w:eastAsia="宋体" w:hAnsi="宋体" w:cs="宋体"/>
          <w:b/>
          <w:sz w:val="36"/>
          <w:szCs w:val="36"/>
        </w:rPr>
      </w:pPr>
    </w:p>
    <w:p w14:paraId="7DCDB873" w14:textId="77777777" w:rsidR="001A198D" w:rsidRPr="00276B9C" w:rsidRDefault="001A198D">
      <w:pPr>
        <w:tabs>
          <w:tab w:val="center" w:pos="4739"/>
        </w:tabs>
        <w:spacing w:line="360" w:lineRule="auto"/>
        <w:ind w:left="180"/>
        <w:jc w:val="center"/>
        <w:rPr>
          <w:rFonts w:ascii="宋体" w:eastAsia="宋体" w:hAnsi="宋体" w:cs="宋体"/>
          <w:b/>
          <w:sz w:val="36"/>
          <w:szCs w:val="36"/>
        </w:rPr>
      </w:pPr>
    </w:p>
    <w:p w14:paraId="582A1C85" w14:textId="77777777" w:rsidR="001A198D" w:rsidRPr="00276B9C" w:rsidRDefault="001A198D">
      <w:pPr>
        <w:pStyle w:val="afe"/>
        <w:spacing w:line="360" w:lineRule="auto"/>
        <w:ind w:firstLineChars="0" w:firstLine="0"/>
        <w:rPr>
          <w:rFonts w:hAnsi="宋体" w:cs="宋体"/>
          <w:b/>
          <w:sz w:val="36"/>
          <w:szCs w:val="36"/>
        </w:rPr>
      </w:pPr>
    </w:p>
    <w:p w14:paraId="6295072F" w14:textId="77777777" w:rsidR="001A198D" w:rsidRPr="00276B9C" w:rsidRDefault="001A198D">
      <w:pPr>
        <w:pStyle w:val="afe"/>
        <w:spacing w:line="360" w:lineRule="auto"/>
        <w:ind w:firstLineChars="0" w:firstLine="0"/>
        <w:rPr>
          <w:rFonts w:hAnsi="宋体" w:cs="宋体"/>
          <w:b/>
          <w:sz w:val="36"/>
          <w:szCs w:val="36"/>
        </w:rPr>
      </w:pPr>
    </w:p>
    <w:p w14:paraId="0A41935C" w14:textId="77777777" w:rsidR="001A198D" w:rsidRPr="00276B9C" w:rsidRDefault="001A198D">
      <w:pPr>
        <w:tabs>
          <w:tab w:val="center" w:pos="4739"/>
        </w:tabs>
        <w:spacing w:line="360" w:lineRule="auto"/>
        <w:rPr>
          <w:rFonts w:ascii="宋体" w:eastAsia="宋体" w:hAnsi="宋体" w:cs="宋体"/>
          <w:sz w:val="24"/>
        </w:rPr>
      </w:pPr>
    </w:p>
    <w:p w14:paraId="10BED883" w14:textId="77777777" w:rsidR="001A198D" w:rsidRPr="00276B9C" w:rsidRDefault="001A198D">
      <w:pPr>
        <w:tabs>
          <w:tab w:val="center" w:pos="4739"/>
        </w:tabs>
        <w:spacing w:line="360" w:lineRule="auto"/>
        <w:rPr>
          <w:rFonts w:ascii="宋体" w:eastAsia="宋体" w:hAnsi="宋体" w:cs="宋体"/>
          <w:sz w:val="24"/>
        </w:rPr>
      </w:pPr>
    </w:p>
    <w:p w14:paraId="0484D3E3" w14:textId="77777777" w:rsidR="001A198D" w:rsidRPr="00276B9C" w:rsidRDefault="00D56545">
      <w:pPr>
        <w:tabs>
          <w:tab w:val="center" w:pos="4739"/>
        </w:tabs>
        <w:spacing w:line="360" w:lineRule="auto"/>
        <w:ind w:left="180"/>
        <w:jc w:val="center"/>
        <w:rPr>
          <w:rFonts w:ascii="宋体" w:eastAsia="宋体" w:hAnsi="宋体" w:cs="宋体"/>
          <w:b/>
          <w:sz w:val="96"/>
          <w:szCs w:val="72"/>
        </w:rPr>
      </w:pPr>
      <w:r w:rsidRPr="00276B9C">
        <w:rPr>
          <w:rFonts w:ascii="宋体" w:eastAsia="宋体" w:hAnsi="宋体" w:cs="宋体" w:hint="eastAsia"/>
          <w:b/>
          <w:sz w:val="96"/>
          <w:szCs w:val="72"/>
        </w:rPr>
        <w:t>投 标 文 件</w:t>
      </w:r>
    </w:p>
    <w:p w14:paraId="76C16B13" w14:textId="77777777" w:rsidR="001A198D" w:rsidRPr="00276B9C" w:rsidRDefault="00D56545">
      <w:pPr>
        <w:autoSpaceDE w:val="0"/>
        <w:autoSpaceDN w:val="0"/>
        <w:spacing w:line="360" w:lineRule="auto"/>
        <w:jc w:val="center"/>
        <w:rPr>
          <w:rFonts w:ascii="宋体" w:eastAsia="宋体" w:hAnsi="宋体" w:cs="宋体"/>
          <w:sz w:val="28"/>
          <w:szCs w:val="28"/>
        </w:rPr>
      </w:pPr>
      <w:r w:rsidRPr="00276B9C">
        <w:rPr>
          <w:rFonts w:ascii="宋体" w:eastAsia="宋体" w:hAnsi="宋体" w:cs="宋体" w:hint="eastAsia"/>
          <w:sz w:val="28"/>
          <w:szCs w:val="28"/>
        </w:rPr>
        <w:t>招标编号：</w:t>
      </w:r>
    </w:p>
    <w:p w14:paraId="7535C045" w14:textId="77777777" w:rsidR="001A198D" w:rsidRPr="00276B9C" w:rsidRDefault="001A198D">
      <w:pPr>
        <w:tabs>
          <w:tab w:val="center" w:pos="4739"/>
        </w:tabs>
        <w:spacing w:line="360" w:lineRule="auto"/>
        <w:rPr>
          <w:rFonts w:ascii="宋体" w:eastAsia="宋体" w:hAnsi="宋体" w:cs="宋体"/>
          <w:sz w:val="24"/>
        </w:rPr>
      </w:pPr>
    </w:p>
    <w:p w14:paraId="2A1E0763" w14:textId="77777777" w:rsidR="001A198D" w:rsidRPr="00276B9C" w:rsidRDefault="001A198D">
      <w:pPr>
        <w:tabs>
          <w:tab w:val="center" w:pos="4739"/>
        </w:tabs>
        <w:spacing w:line="360" w:lineRule="auto"/>
        <w:rPr>
          <w:rFonts w:ascii="宋体" w:eastAsia="宋体" w:hAnsi="宋体" w:cs="宋体"/>
          <w:sz w:val="24"/>
        </w:rPr>
      </w:pPr>
    </w:p>
    <w:p w14:paraId="5D0E1F3B" w14:textId="77777777" w:rsidR="001A198D" w:rsidRPr="00276B9C" w:rsidRDefault="001A198D">
      <w:pPr>
        <w:tabs>
          <w:tab w:val="center" w:pos="4739"/>
        </w:tabs>
        <w:spacing w:line="360" w:lineRule="auto"/>
        <w:rPr>
          <w:rFonts w:ascii="宋体" w:eastAsia="宋体" w:hAnsi="宋体" w:cs="宋体"/>
          <w:sz w:val="24"/>
        </w:rPr>
      </w:pPr>
    </w:p>
    <w:p w14:paraId="01D0F21B" w14:textId="77777777" w:rsidR="001A198D" w:rsidRPr="00276B9C" w:rsidRDefault="001A198D">
      <w:pPr>
        <w:tabs>
          <w:tab w:val="center" w:pos="4739"/>
        </w:tabs>
        <w:spacing w:line="360" w:lineRule="auto"/>
        <w:ind w:left="180"/>
        <w:rPr>
          <w:rFonts w:ascii="宋体" w:eastAsia="宋体" w:hAnsi="宋体" w:cs="宋体"/>
          <w:sz w:val="24"/>
        </w:rPr>
      </w:pPr>
    </w:p>
    <w:p w14:paraId="47E496DA" w14:textId="77777777" w:rsidR="001A198D" w:rsidRPr="00276B9C" w:rsidRDefault="001A198D">
      <w:pPr>
        <w:tabs>
          <w:tab w:val="center" w:pos="4739"/>
        </w:tabs>
        <w:spacing w:line="360" w:lineRule="auto"/>
        <w:rPr>
          <w:rFonts w:ascii="宋体" w:eastAsia="宋体" w:hAnsi="宋体" w:cs="宋体"/>
          <w:sz w:val="24"/>
        </w:rPr>
      </w:pPr>
    </w:p>
    <w:p w14:paraId="277C0702" w14:textId="77777777" w:rsidR="001A198D" w:rsidRPr="00276B9C" w:rsidRDefault="001A198D">
      <w:pPr>
        <w:tabs>
          <w:tab w:val="center" w:pos="4739"/>
        </w:tabs>
        <w:spacing w:line="360" w:lineRule="auto"/>
        <w:ind w:left="180"/>
        <w:rPr>
          <w:rFonts w:ascii="宋体" w:eastAsia="宋体" w:hAnsi="宋体" w:cs="宋体"/>
          <w:sz w:val="24"/>
        </w:rPr>
      </w:pPr>
    </w:p>
    <w:p w14:paraId="5C25B217" w14:textId="77777777" w:rsidR="001A198D" w:rsidRPr="00276B9C" w:rsidRDefault="00D56545">
      <w:pPr>
        <w:pStyle w:val="Default"/>
        <w:spacing w:line="360" w:lineRule="auto"/>
        <w:ind w:firstLineChars="400" w:firstLine="1440"/>
        <w:rPr>
          <w:rFonts w:hAnsi="宋体"/>
          <w:color w:val="auto"/>
          <w:sz w:val="36"/>
        </w:rPr>
      </w:pPr>
      <w:r w:rsidRPr="00276B9C">
        <w:rPr>
          <w:rFonts w:hAnsi="宋体" w:hint="eastAsia"/>
          <w:color w:val="auto"/>
          <w:sz w:val="36"/>
        </w:rPr>
        <w:t>投标人：（盖单位章）</w:t>
      </w:r>
    </w:p>
    <w:p w14:paraId="2D2DF872" w14:textId="77777777" w:rsidR="001A198D" w:rsidRPr="00276B9C" w:rsidRDefault="00D56545">
      <w:pPr>
        <w:pStyle w:val="Default"/>
        <w:spacing w:line="360" w:lineRule="auto"/>
        <w:jc w:val="center"/>
        <w:rPr>
          <w:rFonts w:hAnsi="宋体"/>
          <w:color w:val="auto"/>
          <w:sz w:val="36"/>
        </w:rPr>
      </w:pPr>
      <w:r w:rsidRPr="00276B9C">
        <w:rPr>
          <w:rFonts w:hAnsi="宋体" w:hint="eastAsia"/>
          <w:color w:val="auto"/>
          <w:sz w:val="36"/>
        </w:rPr>
        <w:t>法定代表人或其委托代理人：（签字）</w:t>
      </w:r>
    </w:p>
    <w:p w14:paraId="57A0E9F4" w14:textId="77777777" w:rsidR="001A198D" w:rsidRPr="00276B9C" w:rsidRDefault="00D56545">
      <w:pPr>
        <w:autoSpaceDE w:val="0"/>
        <w:autoSpaceDN w:val="0"/>
        <w:spacing w:line="360" w:lineRule="auto"/>
        <w:jc w:val="center"/>
        <w:rPr>
          <w:rFonts w:ascii="宋体" w:eastAsia="宋体" w:hAnsi="宋体" w:cs="宋体"/>
          <w:b/>
          <w:sz w:val="40"/>
          <w:szCs w:val="36"/>
        </w:rPr>
      </w:pPr>
      <w:r w:rsidRPr="00276B9C">
        <w:rPr>
          <w:rFonts w:ascii="宋体" w:eastAsia="宋体" w:hAnsi="宋体" w:cs="宋体" w:hint="eastAsia"/>
          <w:sz w:val="36"/>
        </w:rPr>
        <w:t>日  期：年月日</w:t>
      </w:r>
    </w:p>
    <w:p w14:paraId="533C2CDA" w14:textId="77777777" w:rsidR="001A198D" w:rsidRPr="00276B9C" w:rsidRDefault="00D56545">
      <w:pPr>
        <w:pStyle w:val="260"/>
        <w:keepNext w:val="0"/>
        <w:keepLines w:val="0"/>
        <w:pageBreakBefore/>
        <w:tabs>
          <w:tab w:val="left" w:pos="660"/>
        </w:tabs>
        <w:snapToGrid w:val="0"/>
        <w:spacing w:before="0" w:line="360" w:lineRule="auto"/>
        <w:rPr>
          <w:color w:val="auto"/>
          <w:kern w:val="2"/>
          <w:sz w:val="36"/>
          <w:szCs w:val="36"/>
          <w:lang w:val="zh-CN"/>
        </w:rPr>
      </w:pPr>
      <w:bookmarkStart w:id="4" w:name="_Toc186274126"/>
      <w:bookmarkStart w:id="5" w:name="_Toc174185203"/>
      <w:bookmarkStart w:id="6" w:name="_Toc184023138"/>
      <w:r w:rsidRPr="00276B9C">
        <w:rPr>
          <w:rFonts w:hint="eastAsia"/>
          <w:color w:val="auto"/>
          <w:kern w:val="2"/>
          <w:sz w:val="36"/>
          <w:szCs w:val="36"/>
          <w:lang w:val="zh-CN"/>
        </w:rPr>
        <w:lastRenderedPageBreak/>
        <w:t>一、</w:t>
      </w:r>
      <w:bookmarkEnd w:id="4"/>
      <w:bookmarkEnd w:id="5"/>
      <w:bookmarkEnd w:id="6"/>
      <w:r w:rsidRPr="00276B9C">
        <w:rPr>
          <w:rFonts w:hint="eastAsia"/>
          <w:color w:val="auto"/>
          <w:kern w:val="2"/>
          <w:sz w:val="36"/>
          <w:szCs w:val="36"/>
          <w:lang w:val="zh-CN"/>
        </w:rPr>
        <w:t>目录</w:t>
      </w:r>
    </w:p>
    <w:p w14:paraId="469180A9" w14:textId="77777777" w:rsidR="001A198D" w:rsidRPr="00276B9C" w:rsidRDefault="001A198D">
      <w:pPr>
        <w:autoSpaceDE w:val="0"/>
        <w:autoSpaceDN w:val="0"/>
        <w:spacing w:line="360" w:lineRule="auto"/>
        <w:ind w:firstLine="551"/>
        <w:jc w:val="center"/>
        <w:rPr>
          <w:rFonts w:ascii="宋体" w:eastAsia="宋体" w:hAnsi="宋体" w:cs="宋体"/>
          <w:b/>
          <w:bCs/>
          <w:sz w:val="44"/>
          <w:szCs w:val="44"/>
          <w:lang w:val="zh-CN"/>
        </w:rPr>
      </w:pPr>
    </w:p>
    <w:p w14:paraId="5701A896" w14:textId="77777777" w:rsidR="001A198D" w:rsidRPr="00276B9C" w:rsidRDefault="001A198D">
      <w:pPr>
        <w:pStyle w:val="afe"/>
        <w:spacing w:line="360" w:lineRule="auto"/>
        <w:ind w:firstLine="340"/>
        <w:rPr>
          <w:rFonts w:hAnsi="宋体" w:cs="宋体"/>
          <w:lang w:val="zh-CN"/>
        </w:rPr>
      </w:pPr>
    </w:p>
    <w:p w14:paraId="75AD707C" w14:textId="77777777" w:rsidR="001A198D" w:rsidRPr="00276B9C" w:rsidRDefault="00D56545">
      <w:pPr>
        <w:pStyle w:val="260"/>
        <w:keepNext w:val="0"/>
        <w:keepLines w:val="0"/>
        <w:tabs>
          <w:tab w:val="left" w:pos="660"/>
        </w:tabs>
        <w:snapToGrid w:val="0"/>
        <w:spacing w:before="0" w:line="360" w:lineRule="auto"/>
        <w:outlineLvl w:val="9"/>
        <w:rPr>
          <w:b w:val="0"/>
          <w:color w:val="auto"/>
          <w:kern w:val="2"/>
          <w:sz w:val="28"/>
          <w:szCs w:val="36"/>
          <w:lang w:val="zh-CN"/>
        </w:rPr>
      </w:pPr>
      <w:r w:rsidRPr="00276B9C">
        <w:rPr>
          <w:rFonts w:hint="eastAsia"/>
          <w:b w:val="0"/>
          <w:color w:val="auto"/>
          <w:kern w:val="2"/>
          <w:sz w:val="28"/>
          <w:szCs w:val="36"/>
          <w:lang w:val="zh-CN"/>
        </w:rPr>
        <w:t>由投标人依据招标文件及投标文件自行编制；</w:t>
      </w:r>
    </w:p>
    <w:p w14:paraId="19C137C4" w14:textId="77777777" w:rsidR="001A198D" w:rsidRPr="00276B9C" w:rsidRDefault="001A198D">
      <w:pPr>
        <w:pStyle w:val="afe"/>
        <w:spacing w:line="360" w:lineRule="auto"/>
        <w:ind w:firstLine="340"/>
        <w:rPr>
          <w:rFonts w:hAnsi="宋体" w:cs="宋体"/>
          <w:lang w:val="zh-CN"/>
        </w:rPr>
      </w:pPr>
    </w:p>
    <w:p w14:paraId="24851147" w14:textId="77777777" w:rsidR="001A198D" w:rsidRPr="00276B9C" w:rsidRDefault="00D56545">
      <w:pPr>
        <w:pStyle w:val="260"/>
        <w:keepNext w:val="0"/>
        <w:keepLines w:val="0"/>
        <w:pageBreakBefore/>
        <w:tabs>
          <w:tab w:val="left" w:pos="660"/>
        </w:tabs>
        <w:snapToGrid w:val="0"/>
        <w:spacing w:before="0" w:line="360" w:lineRule="auto"/>
        <w:jc w:val="center"/>
        <w:rPr>
          <w:color w:val="auto"/>
          <w:kern w:val="2"/>
          <w:sz w:val="36"/>
          <w:szCs w:val="36"/>
          <w:lang w:val="zh-CN"/>
        </w:rPr>
      </w:pPr>
      <w:r w:rsidRPr="00276B9C">
        <w:rPr>
          <w:rFonts w:hint="eastAsia"/>
          <w:color w:val="auto"/>
          <w:kern w:val="2"/>
          <w:sz w:val="36"/>
          <w:szCs w:val="36"/>
        </w:rPr>
        <w:lastRenderedPageBreak/>
        <w:t>二</w:t>
      </w:r>
      <w:r w:rsidRPr="00276B9C">
        <w:rPr>
          <w:rFonts w:hint="eastAsia"/>
          <w:color w:val="auto"/>
          <w:kern w:val="2"/>
          <w:sz w:val="36"/>
          <w:szCs w:val="36"/>
          <w:lang w:val="zh-CN"/>
        </w:rPr>
        <w:t>、资格审查证明材料</w:t>
      </w:r>
    </w:p>
    <w:p w14:paraId="1FF497AD" w14:textId="77777777" w:rsidR="001A198D" w:rsidRPr="00276B9C" w:rsidRDefault="001A198D">
      <w:pPr>
        <w:pStyle w:val="260"/>
        <w:keepNext w:val="0"/>
        <w:keepLines w:val="0"/>
        <w:tabs>
          <w:tab w:val="left" w:pos="660"/>
        </w:tabs>
        <w:snapToGrid w:val="0"/>
        <w:spacing w:before="0"/>
        <w:jc w:val="center"/>
        <w:outlineLvl w:val="9"/>
        <w:rPr>
          <w:color w:val="auto"/>
          <w:kern w:val="2"/>
          <w:sz w:val="36"/>
          <w:szCs w:val="36"/>
          <w:lang w:val="zh-CN"/>
        </w:rPr>
      </w:pPr>
    </w:p>
    <w:p w14:paraId="056B9B3F" w14:textId="77777777" w:rsidR="001A198D" w:rsidRPr="00276B9C" w:rsidRDefault="00D56545">
      <w:pPr>
        <w:pStyle w:val="260"/>
        <w:keepNext w:val="0"/>
        <w:keepLines w:val="0"/>
        <w:tabs>
          <w:tab w:val="left" w:pos="660"/>
        </w:tabs>
        <w:snapToGrid w:val="0"/>
        <w:spacing w:before="0" w:line="360" w:lineRule="auto"/>
        <w:jc w:val="center"/>
        <w:outlineLvl w:val="9"/>
        <w:rPr>
          <w:color w:val="auto"/>
          <w:kern w:val="2"/>
          <w:sz w:val="36"/>
          <w:szCs w:val="36"/>
          <w:lang w:val="zh-CN"/>
        </w:rPr>
      </w:pPr>
      <w:r w:rsidRPr="00276B9C">
        <w:rPr>
          <w:rFonts w:hint="eastAsia"/>
          <w:color w:val="auto"/>
          <w:kern w:val="2"/>
          <w:sz w:val="36"/>
          <w:szCs w:val="36"/>
          <w:lang w:val="zh-CN"/>
        </w:rPr>
        <w:t>2.1开标一览表</w:t>
      </w:r>
    </w:p>
    <w:p w14:paraId="0C2F79BC" w14:textId="77777777" w:rsidR="001A198D" w:rsidRPr="00276B9C" w:rsidRDefault="00D56545" w:rsidP="0084192E">
      <w:pPr>
        <w:spacing w:before="50" w:afterLines="50" w:after="156" w:line="360" w:lineRule="auto"/>
        <w:contextualSpacing/>
        <w:rPr>
          <w:rFonts w:ascii="宋体" w:eastAsia="宋体" w:hAnsi="宋体" w:cs="宋体"/>
          <w:sz w:val="24"/>
          <w:szCs w:val="24"/>
        </w:rPr>
      </w:pPr>
      <w:r w:rsidRPr="00276B9C">
        <w:rPr>
          <w:rFonts w:ascii="宋体" w:eastAsia="宋体" w:hAnsi="宋体" w:cs="宋体" w:hint="eastAsia"/>
          <w:sz w:val="24"/>
          <w:szCs w:val="24"/>
        </w:rPr>
        <w:t>项目编号：</w:t>
      </w:r>
    </w:p>
    <w:p w14:paraId="145DDD78" w14:textId="77777777" w:rsidR="001A198D" w:rsidRPr="00276B9C" w:rsidRDefault="00D56545">
      <w:pPr>
        <w:spacing w:line="360" w:lineRule="auto"/>
        <w:contextualSpacing/>
        <w:rPr>
          <w:rFonts w:ascii="宋体" w:eastAsia="宋体" w:hAnsi="宋体" w:cs="宋体"/>
          <w:sz w:val="24"/>
          <w:szCs w:val="24"/>
        </w:rPr>
      </w:pPr>
      <w:r w:rsidRPr="00276B9C">
        <w:rPr>
          <w:rFonts w:ascii="宋体" w:eastAsia="宋体" w:hAnsi="宋体" w:cs="宋体" w:hint="eastAsia"/>
          <w:sz w:val="24"/>
          <w:szCs w:val="24"/>
        </w:rPr>
        <w:t>项目名称：                                           单位：元（人民币）</w:t>
      </w:r>
    </w:p>
    <w:tbl>
      <w:tblPr>
        <w:tblW w:w="8613" w:type="dxa"/>
        <w:tblLayout w:type="fixed"/>
        <w:tblLook w:val="04A0" w:firstRow="1" w:lastRow="0" w:firstColumn="1" w:lastColumn="0" w:noHBand="0" w:noVBand="1"/>
      </w:tblPr>
      <w:tblGrid>
        <w:gridCol w:w="959"/>
        <w:gridCol w:w="1843"/>
        <w:gridCol w:w="3260"/>
        <w:gridCol w:w="1701"/>
        <w:gridCol w:w="850"/>
      </w:tblGrid>
      <w:tr w:rsidR="001A198D" w:rsidRPr="00276B9C" w14:paraId="016F11B5"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14:paraId="7005F299" w14:textId="77777777" w:rsidR="001A198D" w:rsidRPr="00276B9C" w:rsidRDefault="00D56545">
            <w:pPr>
              <w:autoSpaceDE w:val="0"/>
              <w:autoSpaceDN w:val="0"/>
              <w:spacing w:line="360" w:lineRule="auto"/>
              <w:jc w:val="center"/>
              <w:rPr>
                <w:rFonts w:ascii="宋体" w:eastAsia="宋体" w:hAnsi="宋体" w:cs="宋体"/>
                <w:b/>
                <w:sz w:val="24"/>
                <w:szCs w:val="24"/>
                <w:lang w:val="zh-CN"/>
              </w:rPr>
            </w:pPr>
            <w:r w:rsidRPr="00276B9C">
              <w:rPr>
                <w:rFonts w:ascii="宋体" w:eastAsia="宋体" w:hAnsi="宋体" w:cs="宋体" w:hint="eastAsia"/>
                <w:b/>
                <w:sz w:val="24"/>
                <w:szCs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14:paraId="2F38C5A7" w14:textId="77777777" w:rsidR="001A198D" w:rsidRPr="00276B9C" w:rsidRDefault="00D56545">
            <w:pPr>
              <w:autoSpaceDE w:val="0"/>
              <w:autoSpaceDN w:val="0"/>
              <w:spacing w:line="360" w:lineRule="auto"/>
              <w:jc w:val="center"/>
              <w:rPr>
                <w:rFonts w:ascii="宋体" w:eastAsia="宋体" w:hAnsi="宋体" w:cs="宋体"/>
                <w:b/>
                <w:sz w:val="24"/>
                <w:szCs w:val="24"/>
                <w:lang w:val="zh-CN"/>
              </w:rPr>
            </w:pPr>
            <w:r w:rsidRPr="00276B9C">
              <w:rPr>
                <w:rFonts w:ascii="宋体" w:eastAsia="宋体" w:hAnsi="宋体" w:cs="宋体" w:hint="eastAsia"/>
                <w:b/>
                <w:sz w:val="24"/>
                <w:szCs w:val="24"/>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vAlign w:val="center"/>
          </w:tcPr>
          <w:p w14:paraId="30036B11" w14:textId="77777777" w:rsidR="001A198D" w:rsidRPr="00276B9C" w:rsidRDefault="00D56545">
            <w:pPr>
              <w:autoSpaceDE w:val="0"/>
              <w:autoSpaceDN w:val="0"/>
              <w:spacing w:line="360" w:lineRule="auto"/>
              <w:jc w:val="center"/>
              <w:rPr>
                <w:rFonts w:ascii="宋体" w:eastAsia="宋体" w:hAnsi="宋体" w:cs="宋体"/>
                <w:b/>
                <w:sz w:val="24"/>
                <w:szCs w:val="24"/>
                <w:lang w:val="zh-CN"/>
              </w:rPr>
            </w:pPr>
            <w:r w:rsidRPr="00276B9C">
              <w:rPr>
                <w:rFonts w:ascii="宋体" w:eastAsia="宋体" w:hAnsi="宋体" w:cs="宋体" w:hint="eastAsia"/>
                <w:b/>
                <w:sz w:val="24"/>
                <w:szCs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14:paraId="0E2F2506" w14:textId="77777777" w:rsidR="001A198D" w:rsidRPr="00276B9C" w:rsidRDefault="00D56545">
            <w:pPr>
              <w:autoSpaceDE w:val="0"/>
              <w:autoSpaceDN w:val="0"/>
              <w:spacing w:line="360" w:lineRule="auto"/>
              <w:jc w:val="center"/>
              <w:rPr>
                <w:rFonts w:ascii="宋体" w:eastAsia="宋体" w:hAnsi="宋体" w:cs="宋体"/>
                <w:b/>
                <w:sz w:val="24"/>
                <w:szCs w:val="24"/>
                <w:lang w:val="zh-CN"/>
              </w:rPr>
            </w:pPr>
            <w:r w:rsidRPr="00276B9C">
              <w:rPr>
                <w:rFonts w:ascii="宋体" w:eastAsia="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14:paraId="41AC1359" w14:textId="77777777" w:rsidR="001A198D" w:rsidRPr="00276B9C" w:rsidRDefault="00D56545">
            <w:pPr>
              <w:autoSpaceDE w:val="0"/>
              <w:autoSpaceDN w:val="0"/>
              <w:spacing w:line="360" w:lineRule="auto"/>
              <w:jc w:val="center"/>
              <w:rPr>
                <w:rFonts w:ascii="宋体" w:eastAsia="宋体" w:hAnsi="宋体" w:cs="宋体"/>
                <w:b/>
                <w:sz w:val="24"/>
                <w:szCs w:val="24"/>
                <w:lang w:val="zh-CN"/>
              </w:rPr>
            </w:pPr>
            <w:r w:rsidRPr="00276B9C">
              <w:rPr>
                <w:rFonts w:ascii="宋体" w:eastAsia="宋体" w:hAnsi="宋体" w:cs="宋体" w:hint="eastAsia"/>
                <w:b/>
                <w:sz w:val="24"/>
                <w:szCs w:val="24"/>
                <w:lang w:val="zh-CN"/>
              </w:rPr>
              <w:t>备注</w:t>
            </w:r>
          </w:p>
        </w:tc>
      </w:tr>
      <w:tr w:rsidR="001A198D" w:rsidRPr="00276B9C" w14:paraId="3D0946D3"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1D06EE19" w14:textId="77777777" w:rsidR="001A198D" w:rsidRPr="00276B9C" w:rsidRDefault="00D56545">
            <w:pPr>
              <w:autoSpaceDE w:val="0"/>
              <w:autoSpaceDN w:val="0"/>
              <w:spacing w:line="360" w:lineRule="auto"/>
              <w:ind w:firstLine="240"/>
              <w:rPr>
                <w:rFonts w:ascii="宋体" w:eastAsia="宋体" w:hAnsi="宋体" w:cs="宋体"/>
                <w:sz w:val="24"/>
                <w:szCs w:val="24"/>
              </w:rPr>
            </w:pPr>
            <w:r w:rsidRPr="00276B9C">
              <w:rPr>
                <w:rFonts w:ascii="宋体" w:eastAsia="宋体" w:hAnsi="宋体" w:cs="宋体" w:hint="eastAsia"/>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14:paraId="2DE90868" w14:textId="77777777" w:rsidR="001A198D" w:rsidRPr="00276B9C" w:rsidRDefault="001A198D">
            <w:pPr>
              <w:autoSpaceDE w:val="0"/>
              <w:autoSpaceDN w:val="0"/>
              <w:spacing w:line="360" w:lineRule="auto"/>
              <w:ind w:firstLine="240"/>
              <w:rPr>
                <w:rFonts w:ascii="宋体" w:eastAsia="宋体" w:hAnsi="宋体" w:cs="宋体"/>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14:paraId="5FF43C28" w14:textId="77777777" w:rsidR="001A198D" w:rsidRPr="00276B9C" w:rsidRDefault="00D56545">
            <w:pPr>
              <w:pStyle w:val="ad"/>
              <w:spacing w:line="360" w:lineRule="auto"/>
              <w:jc w:val="left"/>
              <w:rPr>
                <w:rStyle w:val="font51"/>
                <w:rFonts w:hint="default"/>
                <w:color w:val="auto"/>
                <w:sz w:val="21"/>
                <w:szCs w:val="21"/>
              </w:rPr>
            </w:pPr>
            <w:r w:rsidRPr="00276B9C">
              <w:rPr>
                <w:rStyle w:val="font51"/>
                <w:rFonts w:hint="default"/>
                <w:color w:val="auto"/>
                <w:sz w:val="21"/>
                <w:szCs w:val="21"/>
              </w:rPr>
              <w:t>共报个食品细类，占全部</w:t>
            </w:r>
            <w:proofErr w:type="gramStart"/>
            <w:r w:rsidRPr="00276B9C">
              <w:rPr>
                <w:rStyle w:val="font51"/>
                <w:rFonts w:hint="default"/>
                <w:color w:val="auto"/>
                <w:sz w:val="21"/>
                <w:szCs w:val="21"/>
              </w:rPr>
              <w:t>个</w:t>
            </w:r>
            <w:proofErr w:type="gramEnd"/>
            <w:r w:rsidRPr="00276B9C">
              <w:rPr>
                <w:rStyle w:val="font51"/>
                <w:rFonts w:hint="default"/>
                <w:color w:val="auto"/>
                <w:sz w:val="21"/>
                <w:szCs w:val="21"/>
              </w:rPr>
              <w:t xml:space="preserve">食品细类的%。 </w:t>
            </w:r>
          </w:p>
          <w:p w14:paraId="37B4BFD5" w14:textId="77777777" w:rsidR="001A198D" w:rsidRPr="00276B9C" w:rsidRDefault="00D56545">
            <w:pPr>
              <w:pStyle w:val="ad"/>
              <w:spacing w:line="360" w:lineRule="auto"/>
              <w:jc w:val="left"/>
              <w:rPr>
                <w:rFonts w:ascii="宋体" w:hAnsi="宋体" w:cs="宋体"/>
                <w:b/>
                <w:sz w:val="21"/>
                <w:szCs w:val="21"/>
                <w:u w:val="single"/>
              </w:rPr>
            </w:pPr>
            <w:bookmarkStart w:id="7" w:name="_Hlk42006330"/>
            <w:r w:rsidRPr="00276B9C">
              <w:rPr>
                <w:rStyle w:val="font51"/>
                <w:rFonts w:hint="default"/>
                <w:color w:val="auto"/>
                <w:sz w:val="21"/>
                <w:szCs w:val="21"/>
              </w:rPr>
              <w:t>投标</w:t>
            </w:r>
            <w:proofErr w:type="gramStart"/>
            <w:r w:rsidRPr="00276B9C">
              <w:rPr>
                <w:rFonts w:hAnsi="宋体" w:cs="宋体" w:hint="eastAsia"/>
                <w:kern w:val="0"/>
                <w:sz w:val="21"/>
                <w:szCs w:val="21"/>
              </w:rPr>
              <w:t>细类</w:t>
            </w:r>
            <w:r w:rsidRPr="00276B9C">
              <w:rPr>
                <w:rStyle w:val="font51"/>
                <w:rFonts w:hint="default"/>
                <w:color w:val="auto"/>
                <w:sz w:val="21"/>
                <w:szCs w:val="21"/>
              </w:rPr>
              <w:t>单批次</w:t>
            </w:r>
            <w:proofErr w:type="gramEnd"/>
            <w:r w:rsidRPr="00276B9C">
              <w:rPr>
                <w:rStyle w:val="font51"/>
                <w:rFonts w:hint="default"/>
                <w:color w:val="auto"/>
                <w:sz w:val="21"/>
                <w:szCs w:val="21"/>
              </w:rPr>
              <w:t>均价</w:t>
            </w:r>
            <w:bookmarkEnd w:id="7"/>
            <w:r w:rsidRPr="00276B9C">
              <w:rPr>
                <w:rStyle w:val="font51"/>
                <w:rFonts w:hint="default"/>
                <w:color w:val="auto"/>
                <w:sz w:val="21"/>
                <w:szCs w:val="21"/>
              </w:rPr>
              <w:t>小写：元。大写：</w:t>
            </w:r>
          </w:p>
        </w:tc>
        <w:tc>
          <w:tcPr>
            <w:tcW w:w="1701" w:type="dxa"/>
            <w:tcBorders>
              <w:top w:val="single" w:sz="6" w:space="0" w:color="auto"/>
              <w:left w:val="single" w:sz="6" w:space="0" w:color="auto"/>
              <w:bottom w:val="single" w:sz="6" w:space="0" w:color="auto"/>
              <w:right w:val="single" w:sz="6" w:space="0" w:color="auto"/>
            </w:tcBorders>
            <w:vAlign w:val="center"/>
          </w:tcPr>
          <w:p w14:paraId="2C3022C0" w14:textId="77777777" w:rsidR="001A198D" w:rsidRPr="00276B9C" w:rsidRDefault="001A198D">
            <w:pPr>
              <w:autoSpaceDE w:val="0"/>
              <w:autoSpaceDN w:val="0"/>
              <w:spacing w:line="360" w:lineRule="auto"/>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DB1E775" w14:textId="77777777" w:rsidR="001A198D" w:rsidRPr="00276B9C" w:rsidRDefault="001A198D">
            <w:pPr>
              <w:autoSpaceDE w:val="0"/>
              <w:autoSpaceDN w:val="0"/>
              <w:spacing w:line="360" w:lineRule="auto"/>
              <w:ind w:firstLine="240"/>
              <w:rPr>
                <w:rFonts w:ascii="宋体" w:eastAsia="宋体" w:hAnsi="宋体" w:cs="宋体"/>
                <w:sz w:val="24"/>
                <w:szCs w:val="24"/>
                <w:lang w:val="zh-CN"/>
              </w:rPr>
            </w:pPr>
          </w:p>
        </w:tc>
      </w:tr>
    </w:tbl>
    <w:p w14:paraId="27EEE5E5" w14:textId="77777777" w:rsidR="001A198D" w:rsidRPr="00276B9C" w:rsidRDefault="00D56545">
      <w:pPr>
        <w:pStyle w:val="Default"/>
        <w:spacing w:line="360" w:lineRule="auto"/>
        <w:ind w:right="440"/>
        <w:rPr>
          <w:rFonts w:hAnsi="宋体"/>
          <w:color w:val="auto"/>
        </w:rPr>
      </w:pPr>
      <w:r w:rsidRPr="00276B9C">
        <w:rPr>
          <w:rFonts w:hAnsi="宋体" w:hint="eastAsia"/>
          <w:color w:val="auto"/>
        </w:rPr>
        <w:t>注:投标报价应当是投标人为提供本项目所要求的全部服务所发生的一切成本、税费和利润，包括人工（含工资、社会统筹保险金、加班工资、工作餐、相关福利、关于人员聘用的费用等）等。</w:t>
      </w:r>
    </w:p>
    <w:p w14:paraId="12F6427C" w14:textId="77777777" w:rsidR="001A198D" w:rsidRPr="00276B9C" w:rsidRDefault="00D56545">
      <w:pPr>
        <w:pStyle w:val="Default"/>
        <w:spacing w:line="360" w:lineRule="auto"/>
        <w:ind w:firstLineChars="200" w:firstLine="480"/>
        <w:rPr>
          <w:rFonts w:hAnsi="宋体"/>
          <w:color w:val="auto"/>
        </w:rPr>
      </w:pPr>
      <w:r w:rsidRPr="00276B9C">
        <w:rPr>
          <w:rFonts w:hAnsi="宋体" w:hint="eastAsia"/>
          <w:color w:val="auto"/>
        </w:rPr>
        <w:t>投标</w:t>
      </w:r>
      <w:proofErr w:type="gramStart"/>
      <w:r w:rsidRPr="00276B9C">
        <w:rPr>
          <w:rFonts w:hAnsi="宋体" w:hint="eastAsia"/>
          <w:color w:val="auto"/>
        </w:rPr>
        <w:t>细类单批次</w:t>
      </w:r>
      <w:proofErr w:type="gramEnd"/>
      <w:r w:rsidRPr="00276B9C">
        <w:rPr>
          <w:rFonts w:hAnsi="宋体" w:hint="eastAsia"/>
          <w:color w:val="auto"/>
        </w:rPr>
        <w:t>均价=投标细</w:t>
      </w:r>
      <w:proofErr w:type="gramStart"/>
      <w:r w:rsidRPr="00276B9C">
        <w:rPr>
          <w:rFonts w:hAnsi="宋体" w:hint="eastAsia"/>
          <w:color w:val="auto"/>
        </w:rPr>
        <w:t>类单批次总</w:t>
      </w:r>
      <w:proofErr w:type="gramEnd"/>
      <w:r w:rsidRPr="00276B9C">
        <w:rPr>
          <w:rFonts w:hAnsi="宋体" w:hint="eastAsia"/>
          <w:color w:val="auto"/>
        </w:rPr>
        <w:t>报价之和/投标细类总数。</w:t>
      </w:r>
    </w:p>
    <w:p w14:paraId="0C613CAF" w14:textId="77777777" w:rsidR="001A198D" w:rsidRPr="00276B9C" w:rsidRDefault="001A198D">
      <w:pPr>
        <w:pStyle w:val="Default"/>
        <w:spacing w:line="360" w:lineRule="auto"/>
        <w:ind w:firstLineChars="400" w:firstLine="960"/>
        <w:jc w:val="right"/>
        <w:rPr>
          <w:rFonts w:hAnsi="宋体"/>
          <w:color w:val="auto"/>
        </w:rPr>
      </w:pPr>
    </w:p>
    <w:p w14:paraId="0961AA71" w14:textId="77777777" w:rsidR="001A198D" w:rsidRPr="00276B9C" w:rsidRDefault="001A198D">
      <w:pPr>
        <w:pStyle w:val="Default"/>
        <w:spacing w:line="360" w:lineRule="auto"/>
        <w:ind w:firstLineChars="400" w:firstLine="960"/>
        <w:jc w:val="right"/>
        <w:rPr>
          <w:rFonts w:hAnsi="宋体"/>
          <w:color w:val="auto"/>
        </w:rPr>
      </w:pPr>
    </w:p>
    <w:p w14:paraId="02D4729E" w14:textId="77777777" w:rsidR="001A198D" w:rsidRPr="00276B9C" w:rsidRDefault="001A198D">
      <w:pPr>
        <w:pStyle w:val="Default"/>
        <w:spacing w:line="360" w:lineRule="auto"/>
        <w:ind w:firstLineChars="400" w:firstLine="960"/>
        <w:jc w:val="right"/>
        <w:rPr>
          <w:rFonts w:hAnsi="宋体"/>
          <w:color w:val="auto"/>
        </w:rPr>
      </w:pPr>
    </w:p>
    <w:p w14:paraId="2B3DC867" w14:textId="77777777" w:rsidR="001A198D" w:rsidRPr="00276B9C" w:rsidRDefault="00D56545">
      <w:pPr>
        <w:pStyle w:val="Default"/>
        <w:spacing w:line="360" w:lineRule="auto"/>
        <w:ind w:firstLineChars="400" w:firstLine="960"/>
        <w:jc w:val="right"/>
        <w:rPr>
          <w:rFonts w:hAnsi="宋体"/>
          <w:color w:val="auto"/>
        </w:rPr>
      </w:pPr>
      <w:r w:rsidRPr="00276B9C">
        <w:rPr>
          <w:rFonts w:hAnsi="宋体" w:hint="eastAsia"/>
          <w:color w:val="auto"/>
        </w:rPr>
        <w:t>投标人：（盖单位章）</w:t>
      </w:r>
    </w:p>
    <w:p w14:paraId="7C3DE950" w14:textId="77777777" w:rsidR="001A198D" w:rsidRPr="00276B9C" w:rsidRDefault="00D56545">
      <w:pPr>
        <w:pStyle w:val="Default"/>
        <w:spacing w:line="360" w:lineRule="auto"/>
        <w:jc w:val="right"/>
        <w:rPr>
          <w:rFonts w:hAnsi="宋体"/>
          <w:color w:val="auto"/>
        </w:rPr>
      </w:pPr>
      <w:r w:rsidRPr="00276B9C">
        <w:rPr>
          <w:rFonts w:hAnsi="宋体" w:hint="eastAsia"/>
          <w:color w:val="auto"/>
        </w:rPr>
        <w:t>法定代表人或其委托代理人：（签字）</w:t>
      </w:r>
    </w:p>
    <w:p w14:paraId="6E2CA75C" w14:textId="77777777" w:rsidR="001A198D" w:rsidRPr="00276B9C" w:rsidRDefault="00D56545">
      <w:pPr>
        <w:autoSpaceDE w:val="0"/>
        <w:autoSpaceDN w:val="0"/>
        <w:spacing w:line="360" w:lineRule="auto"/>
        <w:jc w:val="right"/>
        <w:rPr>
          <w:rFonts w:ascii="宋体" w:eastAsia="宋体" w:hAnsi="宋体" w:cs="宋体"/>
          <w:b/>
          <w:sz w:val="24"/>
          <w:szCs w:val="24"/>
        </w:rPr>
      </w:pPr>
      <w:r w:rsidRPr="00276B9C">
        <w:rPr>
          <w:rFonts w:ascii="宋体" w:eastAsia="宋体" w:hAnsi="宋体" w:cs="宋体" w:hint="eastAsia"/>
          <w:sz w:val="24"/>
          <w:szCs w:val="24"/>
        </w:rPr>
        <w:t>日  期：年月日</w:t>
      </w:r>
    </w:p>
    <w:p w14:paraId="421D53A8" w14:textId="77777777" w:rsidR="001A198D" w:rsidRPr="00276B9C" w:rsidRDefault="001A198D">
      <w:pPr>
        <w:autoSpaceDE w:val="0"/>
        <w:autoSpaceDN w:val="0"/>
        <w:spacing w:line="360" w:lineRule="auto"/>
        <w:rPr>
          <w:rFonts w:ascii="宋体" w:eastAsia="宋体" w:hAnsi="宋体" w:cs="宋体"/>
          <w:szCs w:val="21"/>
          <w:lang w:val="zh-CN"/>
        </w:rPr>
      </w:pPr>
    </w:p>
    <w:p w14:paraId="7A1F28C6" w14:textId="77777777" w:rsidR="001A198D" w:rsidRPr="00276B9C" w:rsidRDefault="001A198D">
      <w:pPr>
        <w:autoSpaceDE w:val="0"/>
        <w:autoSpaceDN w:val="0"/>
        <w:spacing w:line="360" w:lineRule="auto"/>
        <w:rPr>
          <w:rFonts w:ascii="宋体" w:eastAsia="宋体" w:hAnsi="宋体" w:cs="宋体"/>
          <w:szCs w:val="21"/>
          <w:lang w:val="zh-CN"/>
        </w:rPr>
      </w:pPr>
    </w:p>
    <w:p w14:paraId="186C1E7B" w14:textId="77777777" w:rsidR="001A198D" w:rsidRPr="00276B9C" w:rsidRDefault="00D56545">
      <w:pPr>
        <w:autoSpaceDE w:val="0"/>
        <w:autoSpaceDN w:val="0"/>
        <w:spacing w:line="360" w:lineRule="auto"/>
        <w:rPr>
          <w:rFonts w:ascii="宋体" w:eastAsia="宋体" w:hAnsi="宋体" w:cs="宋体"/>
          <w:szCs w:val="21"/>
          <w:lang w:val="zh-CN"/>
        </w:rPr>
      </w:pPr>
      <w:r w:rsidRPr="00276B9C">
        <w:rPr>
          <w:rFonts w:ascii="宋体" w:eastAsia="宋体" w:hAnsi="宋体" w:cs="宋体" w:hint="eastAsia"/>
          <w:szCs w:val="21"/>
          <w:lang w:val="zh-CN"/>
        </w:rPr>
        <w:t>注：交付日期指完成该项目的最终时间（日历天）。</w:t>
      </w:r>
    </w:p>
    <w:p w14:paraId="06DA138D" w14:textId="77777777" w:rsidR="001A198D" w:rsidRPr="00276B9C" w:rsidRDefault="001A198D">
      <w:pPr>
        <w:pStyle w:val="ad"/>
        <w:spacing w:line="360" w:lineRule="auto"/>
        <w:jc w:val="center"/>
        <w:rPr>
          <w:rFonts w:ascii="宋体" w:hAnsi="宋体" w:cs="宋体"/>
          <w:b/>
          <w:snapToGrid w:val="0"/>
          <w:kern w:val="0"/>
          <w:sz w:val="36"/>
          <w:szCs w:val="36"/>
        </w:rPr>
      </w:pPr>
    </w:p>
    <w:p w14:paraId="772CCAE8" w14:textId="77777777" w:rsidR="001A198D" w:rsidRPr="00276B9C" w:rsidRDefault="00D56545">
      <w:pPr>
        <w:adjustRightInd/>
        <w:snapToGrid/>
        <w:spacing w:line="360" w:lineRule="auto"/>
        <w:rPr>
          <w:rFonts w:ascii="宋体" w:eastAsia="宋体" w:hAnsi="宋体" w:cs="宋体"/>
          <w:b/>
          <w:snapToGrid w:val="0"/>
          <w:sz w:val="36"/>
          <w:szCs w:val="36"/>
        </w:rPr>
      </w:pPr>
      <w:r w:rsidRPr="00276B9C">
        <w:rPr>
          <w:rFonts w:ascii="宋体" w:eastAsia="宋体" w:hAnsi="宋体" w:cs="宋体" w:hint="eastAsia"/>
          <w:b/>
          <w:snapToGrid w:val="0"/>
          <w:sz w:val="36"/>
          <w:szCs w:val="36"/>
        </w:rPr>
        <w:br w:type="page"/>
      </w:r>
    </w:p>
    <w:p w14:paraId="0C711973" w14:textId="77777777" w:rsidR="001A198D" w:rsidRPr="00276B9C" w:rsidRDefault="00D56545">
      <w:pPr>
        <w:pStyle w:val="ad"/>
        <w:pageBreakBefore/>
        <w:spacing w:line="360" w:lineRule="auto"/>
        <w:jc w:val="center"/>
        <w:rPr>
          <w:rFonts w:ascii="宋体" w:hAnsi="宋体" w:cs="宋体"/>
          <w:b/>
          <w:snapToGrid w:val="0"/>
          <w:kern w:val="0"/>
          <w:sz w:val="36"/>
          <w:szCs w:val="36"/>
        </w:rPr>
      </w:pPr>
      <w:r w:rsidRPr="00276B9C">
        <w:rPr>
          <w:rFonts w:ascii="宋体" w:hAnsi="宋体" w:cs="宋体" w:hint="eastAsia"/>
          <w:b/>
          <w:snapToGrid w:val="0"/>
          <w:kern w:val="0"/>
          <w:sz w:val="36"/>
          <w:szCs w:val="36"/>
        </w:rPr>
        <w:lastRenderedPageBreak/>
        <w:t>2.2 投 标 函</w:t>
      </w:r>
    </w:p>
    <w:p w14:paraId="69EA0B4B" w14:textId="77777777" w:rsidR="001A198D" w:rsidRPr="00276B9C" w:rsidRDefault="00D56545">
      <w:pPr>
        <w:spacing w:line="360" w:lineRule="auto"/>
        <w:contextualSpacing/>
        <w:rPr>
          <w:rFonts w:ascii="宋体" w:eastAsia="宋体" w:hAnsi="宋体" w:cs="宋体"/>
          <w:b/>
          <w:snapToGrid w:val="0"/>
          <w:sz w:val="24"/>
          <w:szCs w:val="24"/>
          <w:u w:val="single"/>
        </w:rPr>
      </w:pPr>
      <w:r w:rsidRPr="00276B9C">
        <w:rPr>
          <w:rFonts w:ascii="宋体" w:eastAsia="宋体" w:hAnsi="宋体" w:cs="宋体" w:hint="eastAsia"/>
          <w:snapToGrid w:val="0"/>
          <w:sz w:val="24"/>
          <w:szCs w:val="24"/>
        </w:rPr>
        <w:t>致：</w:t>
      </w:r>
      <w:r w:rsidRPr="00276B9C">
        <w:rPr>
          <w:rFonts w:ascii="宋体" w:eastAsia="宋体" w:hAnsi="宋体" w:cs="宋体" w:hint="eastAsia"/>
          <w:b/>
          <w:snapToGrid w:val="0"/>
          <w:sz w:val="24"/>
          <w:szCs w:val="24"/>
          <w:u w:val="single"/>
        </w:rPr>
        <w:t xml:space="preserve">（采购人）        </w:t>
      </w:r>
    </w:p>
    <w:p w14:paraId="52C03721" w14:textId="77777777" w:rsidR="001A198D" w:rsidRPr="00276B9C" w:rsidRDefault="00D56545">
      <w:pPr>
        <w:spacing w:line="360" w:lineRule="auto"/>
        <w:ind w:firstLineChars="200" w:firstLine="480"/>
        <w:contextualSpacing/>
        <w:rPr>
          <w:rFonts w:ascii="宋体" w:eastAsia="宋体" w:hAnsi="宋体" w:cs="宋体"/>
          <w:snapToGrid w:val="0"/>
          <w:sz w:val="24"/>
          <w:szCs w:val="24"/>
        </w:rPr>
      </w:pPr>
      <w:r w:rsidRPr="00276B9C">
        <w:rPr>
          <w:rFonts w:ascii="宋体" w:eastAsia="宋体" w:hAnsi="宋体" w:cs="宋体" w:hint="eastAsia"/>
          <w:snapToGrid w:val="0"/>
          <w:sz w:val="24"/>
          <w:szCs w:val="24"/>
        </w:rPr>
        <w:t>根据贵方</w:t>
      </w:r>
      <w:r w:rsidRPr="00276B9C">
        <w:rPr>
          <w:rFonts w:ascii="宋体" w:eastAsia="宋体" w:hAnsi="宋体" w:cs="宋体" w:hint="eastAsia"/>
          <w:snapToGrid w:val="0"/>
          <w:sz w:val="24"/>
          <w:szCs w:val="24"/>
          <w:u w:val="single"/>
        </w:rPr>
        <w:t xml:space="preserve"> （项目名称、招标编号） </w:t>
      </w:r>
      <w:r w:rsidRPr="00276B9C">
        <w:rPr>
          <w:rFonts w:ascii="宋体" w:eastAsia="宋体" w:hAnsi="宋体" w:cs="宋体" w:hint="eastAsia"/>
          <w:snapToGrid w:val="0"/>
          <w:sz w:val="24"/>
          <w:szCs w:val="24"/>
        </w:rPr>
        <w:t>采购的招标公告及招标文件，__</w:t>
      </w:r>
      <w:r w:rsidRPr="00276B9C">
        <w:rPr>
          <w:rFonts w:ascii="宋体" w:eastAsia="宋体" w:hAnsi="宋体" w:cs="宋体" w:hint="eastAsia"/>
          <w:snapToGrid w:val="0"/>
          <w:sz w:val="24"/>
          <w:szCs w:val="24"/>
          <w:u w:val="single"/>
        </w:rPr>
        <w:t xml:space="preserve">_____（姓名和职务） </w:t>
      </w:r>
      <w:r w:rsidRPr="00276B9C">
        <w:rPr>
          <w:rFonts w:ascii="宋体" w:eastAsia="宋体" w:hAnsi="宋体" w:cs="宋体" w:hint="eastAsia"/>
          <w:snapToGrid w:val="0"/>
          <w:sz w:val="24"/>
          <w:szCs w:val="24"/>
        </w:rPr>
        <w:t>被正式授权并代表投标人</w:t>
      </w:r>
      <w:r w:rsidRPr="00276B9C">
        <w:rPr>
          <w:rFonts w:ascii="宋体" w:eastAsia="宋体" w:hAnsi="宋体" w:cs="宋体" w:hint="eastAsia"/>
          <w:snapToGrid w:val="0"/>
          <w:sz w:val="24"/>
          <w:szCs w:val="24"/>
          <w:u w:val="single"/>
        </w:rPr>
        <w:t xml:space="preserve">（投标人名称、地址）    </w:t>
      </w:r>
      <w:r w:rsidRPr="00276B9C">
        <w:rPr>
          <w:rFonts w:ascii="宋体" w:eastAsia="宋体" w:hAnsi="宋体" w:cs="宋体" w:hint="eastAsia"/>
          <w:snapToGrid w:val="0"/>
          <w:sz w:val="24"/>
          <w:szCs w:val="24"/>
        </w:rPr>
        <w:t>提交投标文件。</w:t>
      </w:r>
    </w:p>
    <w:p w14:paraId="330FC2A2" w14:textId="77777777" w:rsidR="001A198D" w:rsidRPr="00276B9C" w:rsidRDefault="00D56545">
      <w:pPr>
        <w:pStyle w:val="ad"/>
        <w:adjustRightInd w:val="0"/>
        <w:spacing w:line="360" w:lineRule="auto"/>
        <w:ind w:firstLineChars="200" w:firstLine="480"/>
        <w:contextualSpacing/>
        <w:jc w:val="left"/>
        <w:rPr>
          <w:rFonts w:ascii="宋体" w:hAnsi="宋体" w:cs="宋体"/>
          <w:snapToGrid w:val="0"/>
          <w:kern w:val="0"/>
          <w:szCs w:val="24"/>
        </w:rPr>
      </w:pPr>
      <w:r w:rsidRPr="00276B9C">
        <w:rPr>
          <w:rFonts w:ascii="宋体" w:hAnsi="宋体" w:cs="宋体" w:hint="eastAsia"/>
          <w:snapToGrid w:val="0"/>
          <w:kern w:val="0"/>
          <w:szCs w:val="24"/>
        </w:rPr>
        <w:t>我方确认收到贵方提供的</w:t>
      </w:r>
      <w:r w:rsidRPr="00276B9C">
        <w:rPr>
          <w:rFonts w:ascii="宋体" w:hAnsi="宋体" w:cs="宋体" w:hint="eastAsia"/>
          <w:snapToGrid w:val="0"/>
          <w:kern w:val="0"/>
          <w:szCs w:val="24"/>
          <w:u w:val="single"/>
        </w:rPr>
        <w:t xml:space="preserve">（项目名称、招标编号）    </w:t>
      </w:r>
      <w:r w:rsidRPr="00276B9C">
        <w:rPr>
          <w:rFonts w:ascii="宋体" w:hAnsi="宋体" w:cs="宋体" w:hint="eastAsia"/>
          <w:snapToGrid w:val="0"/>
          <w:kern w:val="0"/>
          <w:szCs w:val="24"/>
        </w:rPr>
        <w:t>招标文件的全部内容。</w:t>
      </w:r>
    </w:p>
    <w:p w14:paraId="7EAA8BED" w14:textId="77777777" w:rsidR="001A198D" w:rsidRPr="00276B9C" w:rsidRDefault="00D56545">
      <w:pPr>
        <w:pStyle w:val="ad"/>
        <w:adjustRightInd w:val="0"/>
        <w:spacing w:line="360" w:lineRule="auto"/>
        <w:ind w:firstLineChars="200" w:firstLine="480"/>
        <w:contextualSpacing/>
        <w:jc w:val="left"/>
        <w:rPr>
          <w:rFonts w:ascii="宋体" w:hAnsi="宋体" w:cs="宋体"/>
          <w:snapToGrid w:val="0"/>
          <w:kern w:val="0"/>
          <w:szCs w:val="24"/>
        </w:rPr>
      </w:pPr>
      <w:r w:rsidRPr="00276B9C">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276B9C">
        <w:rPr>
          <w:rFonts w:ascii="宋体" w:hAnsi="宋体" w:cs="宋体" w:hint="eastAsia"/>
          <w:snapToGrid w:val="0"/>
          <w:kern w:val="0"/>
          <w:szCs w:val="24"/>
        </w:rPr>
        <w:t>有倾</w:t>
      </w:r>
      <w:proofErr w:type="gramEnd"/>
      <w:r w:rsidRPr="00276B9C">
        <w:rPr>
          <w:rFonts w:ascii="宋体" w:hAnsi="宋体" w:cs="宋体" w:hint="eastAsia"/>
          <w:snapToGrid w:val="0"/>
          <w:kern w:val="0"/>
          <w:szCs w:val="24"/>
        </w:rPr>
        <w:t>向性，也不存在排斥潜在投标供应商的内容，我方同意招标文件的相关条款和</w:t>
      </w:r>
      <w:r w:rsidRPr="00276B9C">
        <w:rPr>
          <w:rFonts w:ascii="宋体" w:hAnsi="宋体" w:cs="宋体" w:hint="eastAsia"/>
          <w:szCs w:val="24"/>
        </w:rPr>
        <w:t>已完全理解并接受招标文件的各项规定和要求及资金支付规定，对招标文件的合理性、合法性不再有异议。</w:t>
      </w:r>
    </w:p>
    <w:p w14:paraId="6FC70372" w14:textId="77777777" w:rsidR="001A198D" w:rsidRPr="00276B9C" w:rsidRDefault="00D56545">
      <w:pPr>
        <w:spacing w:line="360" w:lineRule="auto"/>
        <w:ind w:firstLineChars="200" w:firstLine="480"/>
        <w:contextualSpacing/>
        <w:rPr>
          <w:rFonts w:ascii="宋体" w:eastAsia="宋体" w:hAnsi="宋体" w:cs="宋体"/>
          <w:snapToGrid w:val="0"/>
          <w:sz w:val="24"/>
          <w:szCs w:val="24"/>
        </w:rPr>
      </w:pPr>
      <w:r w:rsidRPr="00276B9C">
        <w:rPr>
          <w:rFonts w:ascii="宋体" w:eastAsia="宋体" w:hAnsi="宋体" w:cs="宋体" w:hint="eastAsia"/>
          <w:i/>
          <w:snapToGrid w:val="0"/>
          <w:sz w:val="24"/>
          <w:szCs w:val="24"/>
          <w:u w:val="single"/>
        </w:rPr>
        <w:t xml:space="preserve">(投标人名称)     </w:t>
      </w:r>
      <w:r w:rsidRPr="00276B9C">
        <w:rPr>
          <w:rFonts w:ascii="宋体" w:eastAsia="宋体" w:hAnsi="宋体" w:cs="宋体" w:hint="eastAsia"/>
          <w:snapToGrid w:val="0"/>
          <w:sz w:val="24"/>
          <w:szCs w:val="24"/>
        </w:rPr>
        <w:t>作为投标人正式授权</w:t>
      </w:r>
      <w:r w:rsidRPr="00276B9C">
        <w:rPr>
          <w:rFonts w:ascii="宋体" w:eastAsia="宋体" w:hAnsi="宋体" w:cs="宋体" w:hint="eastAsia"/>
          <w:i/>
          <w:snapToGrid w:val="0"/>
          <w:sz w:val="24"/>
          <w:szCs w:val="24"/>
          <w:u w:val="single"/>
        </w:rPr>
        <w:t xml:space="preserve">(授权代表全名, 职务)       </w:t>
      </w:r>
      <w:r w:rsidRPr="00276B9C">
        <w:rPr>
          <w:rFonts w:ascii="宋体" w:eastAsia="宋体" w:hAnsi="宋体" w:cs="宋体" w:hint="eastAsia"/>
          <w:snapToGrid w:val="0"/>
          <w:sz w:val="24"/>
          <w:szCs w:val="24"/>
        </w:rPr>
        <w:t>代表我方全权处理有关本投标的一切事宜。</w:t>
      </w:r>
    </w:p>
    <w:p w14:paraId="5A88B10E" w14:textId="77777777" w:rsidR="001A198D" w:rsidRPr="00276B9C" w:rsidRDefault="00D56545">
      <w:pPr>
        <w:spacing w:line="360" w:lineRule="auto"/>
        <w:ind w:firstLineChars="200" w:firstLine="480"/>
        <w:contextualSpacing/>
        <w:rPr>
          <w:rFonts w:ascii="宋体" w:eastAsia="宋体" w:hAnsi="宋体" w:cs="宋体"/>
          <w:sz w:val="24"/>
          <w:szCs w:val="24"/>
        </w:rPr>
      </w:pPr>
      <w:r w:rsidRPr="00276B9C">
        <w:rPr>
          <w:rFonts w:ascii="宋体" w:eastAsia="宋体" w:hAnsi="宋体" w:cs="宋体" w:hint="eastAsia"/>
          <w:sz w:val="24"/>
          <w:szCs w:val="24"/>
        </w:rPr>
        <w:t>我方已完全明白招标文件的所有条款要求，并申明如下：</w:t>
      </w:r>
    </w:p>
    <w:p w14:paraId="48FD5E45" w14:textId="77777777" w:rsidR="001A198D" w:rsidRPr="00276B9C" w:rsidRDefault="00D56545">
      <w:pPr>
        <w:spacing w:line="360" w:lineRule="auto"/>
        <w:ind w:firstLineChars="200" w:firstLine="480"/>
        <w:contextualSpacing/>
        <w:rPr>
          <w:rFonts w:ascii="宋体" w:eastAsia="宋体" w:hAnsi="宋体" w:cs="宋体"/>
          <w:sz w:val="24"/>
          <w:szCs w:val="24"/>
        </w:rPr>
      </w:pPr>
      <w:r w:rsidRPr="00276B9C">
        <w:rPr>
          <w:rFonts w:ascii="宋体" w:eastAsia="宋体" w:hAnsi="宋体" w:cs="宋体" w:hint="eastAsia"/>
          <w:sz w:val="24"/>
          <w:szCs w:val="24"/>
        </w:rPr>
        <w:t>一、按招标文件提供的全部货物与相关服务的投标报价大写：</w:t>
      </w:r>
      <w:r w:rsidR="00FE1F3C">
        <w:rPr>
          <w:rFonts w:ascii="宋体" w:eastAsia="宋体" w:hAnsi="宋体" w:cs="宋体"/>
          <w:sz w:val="24"/>
          <w:szCs w:val="24"/>
        </w:rPr>
        <w:pict w14:anchorId="4CF6A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7.4pt">
            <v:imagedata r:id="rId8" o:title=""/>
          </v:shape>
        </w:pict>
      </w:r>
      <w:r w:rsidRPr="00276B9C">
        <w:rPr>
          <w:rFonts w:ascii="宋体" w:eastAsia="宋体" w:hAnsi="宋体" w:cs="宋体" w:hint="eastAsia"/>
          <w:sz w:val="24"/>
          <w:szCs w:val="24"/>
        </w:rPr>
        <w:t>，小写：</w:t>
      </w:r>
      <w:r w:rsidR="00FE1F3C">
        <w:rPr>
          <w:rFonts w:ascii="宋体" w:eastAsia="宋体" w:hAnsi="宋体" w:cs="宋体"/>
          <w:sz w:val="24"/>
          <w:szCs w:val="24"/>
        </w:rPr>
        <w:pict w14:anchorId="2CD6654D">
          <v:shape id="_x0000_i1026" type="#_x0000_t75" style="width:57.6pt;height:17.4pt">
            <v:imagedata r:id="rId8" o:title=""/>
          </v:shape>
        </w:pict>
      </w:r>
      <w:r w:rsidRPr="00276B9C">
        <w:rPr>
          <w:rFonts w:ascii="宋体" w:eastAsia="宋体" w:hAnsi="宋体" w:cs="宋体" w:hint="eastAsia"/>
          <w:sz w:val="24"/>
          <w:szCs w:val="24"/>
        </w:rPr>
        <w:t>元。</w:t>
      </w:r>
    </w:p>
    <w:p w14:paraId="3B166465" w14:textId="77777777" w:rsidR="001A198D" w:rsidRPr="00276B9C" w:rsidRDefault="00D56545">
      <w:pPr>
        <w:spacing w:line="360" w:lineRule="auto"/>
        <w:ind w:firstLineChars="200" w:firstLine="480"/>
        <w:contextualSpacing/>
        <w:rPr>
          <w:rFonts w:ascii="宋体" w:eastAsia="宋体" w:hAnsi="宋体" w:cs="宋体"/>
          <w:sz w:val="24"/>
          <w:szCs w:val="24"/>
        </w:rPr>
      </w:pPr>
      <w:r w:rsidRPr="00276B9C">
        <w:rPr>
          <w:rFonts w:ascii="宋体" w:eastAsia="宋体" w:hAnsi="宋体" w:cs="宋体" w:hint="eastAsia"/>
          <w:sz w:val="24"/>
          <w:szCs w:val="24"/>
        </w:rPr>
        <w:t>二、本投标文件的有效期为投标截止时间起。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5163CAC" w14:textId="77777777" w:rsidR="001A198D" w:rsidRPr="00276B9C" w:rsidRDefault="00D56545">
      <w:pPr>
        <w:pStyle w:val="af9"/>
        <w:adjustRightInd w:val="0"/>
        <w:spacing w:line="360" w:lineRule="auto"/>
        <w:ind w:firstLineChars="200" w:firstLine="480"/>
        <w:contextualSpacing/>
        <w:jc w:val="left"/>
        <w:rPr>
          <w:rFonts w:ascii="宋体" w:hAnsi="宋体" w:cs="宋体"/>
        </w:rPr>
      </w:pPr>
      <w:r w:rsidRPr="00276B9C">
        <w:rPr>
          <w:rFonts w:ascii="宋体" w:hAnsi="宋体" w:cs="宋体" w:hint="eastAsia"/>
        </w:rPr>
        <w:t>三、我方明白并同意，在规定的开标日之后，投标有效期之内撤销投标的，则贵方将不予退还投标保证金。</w:t>
      </w:r>
    </w:p>
    <w:p w14:paraId="2122855A" w14:textId="77777777" w:rsidR="001A198D" w:rsidRPr="00276B9C" w:rsidRDefault="00D56545">
      <w:pPr>
        <w:pStyle w:val="af9"/>
        <w:adjustRightInd w:val="0"/>
        <w:spacing w:line="360" w:lineRule="auto"/>
        <w:ind w:firstLineChars="200" w:firstLine="480"/>
        <w:contextualSpacing/>
        <w:jc w:val="left"/>
        <w:rPr>
          <w:rFonts w:ascii="宋体" w:hAnsi="宋体" w:cs="宋体"/>
        </w:rPr>
      </w:pPr>
      <w:r w:rsidRPr="00276B9C">
        <w:rPr>
          <w:rFonts w:ascii="宋体" w:hAnsi="宋体" w:cs="宋体" w:hint="eastAsia"/>
        </w:rPr>
        <w:t>四、我方同意按照贵方可能提出的要求而提供与投标有关的任何其它数据、信息或资料。</w:t>
      </w:r>
    </w:p>
    <w:p w14:paraId="446292A1" w14:textId="77777777" w:rsidR="001A198D" w:rsidRPr="00276B9C" w:rsidRDefault="00D56545">
      <w:pPr>
        <w:pStyle w:val="af9"/>
        <w:adjustRightInd w:val="0"/>
        <w:spacing w:line="360" w:lineRule="auto"/>
        <w:ind w:firstLineChars="200" w:firstLine="480"/>
        <w:contextualSpacing/>
        <w:jc w:val="left"/>
        <w:rPr>
          <w:rFonts w:ascii="宋体" w:hAnsi="宋体" w:cs="宋体"/>
        </w:rPr>
      </w:pPr>
      <w:r w:rsidRPr="00276B9C">
        <w:rPr>
          <w:rFonts w:ascii="宋体" w:hAnsi="宋体" w:cs="宋体" w:hint="eastAsia"/>
        </w:rPr>
        <w:t>五、我方理解贵方不一定接受最低投标价或任何贵方可能收到的投标。</w:t>
      </w:r>
    </w:p>
    <w:p w14:paraId="14A00887" w14:textId="77777777" w:rsidR="001A198D" w:rsidRPr="00276B9C" w:rsidRDefault="00D56545">
      <w:pPr>
        <w:pStyle w:val="af9"/>
        <w:adjustRightInd w:val="0"/>
        <w:spacing w:line="360" w:lineRule="auto"/>
        <w:ind w:firstLineChars="200" w:firstLine="480"/>
        <w:contextualSpacing/>
        <w:jc w:val="left"/>
        <w:rPr>
          <w:rFonts w:ascii="宋体" w:hAnsi="宋体" w:cs="宋体"/>
        </w:rPr>
      </w:pPr>
      <w:r w:rsidRPr="00276B9C">
        <w:rPr>
          <w:rFonts w:ascii="宋体" w:hAnsi="宋体" w:cs="宋体" w:hint="eastAsia"/>
        </w:rPr>
        <w:t>六、我方如果中标，将保证履行招标文件及其澄清、修改文件（如果有）中的全部责任和义务，按质、按量、按期完成《项目需求》及《合同书》中的全部任务。</w:t>
      </w:r>
    </w:p>
    <w:p w14:paraId="5A73D4F2" w14:textId="77777777" w:rsidR="001A198D" w:rsidRPr="00276B9C" w:rsidRDefault="00D56545">
      <w:pPr>
        <w:pStyle w:val="af9"/>
        <w:adjustRightInd w:val="0"/>
        <w:spacing w:line="360" w:lineRule="auto"/>
        <w:ind w:firstLineChars="200" w:firstLine="480"/>
        <w:contextualSpacing/>
        <w:jc w:val="left"/>
        <w:rPr>
          <w:rFonts w:ascii="宋体" w:hAnsi="宋体" w:cs="宋体"/>
        </w:rPr>
      </w:pPr>
      <w:r w:rsidRPr="00276B9C">
        <w:rPr>
          <w:rFonts w:ascii="宋体" w:hAnsi="宋体" w:cs="宋体" w:hint="eastAsia"/>
        </w:rPr>
        <w:t>七、我方在此保证所提交的所有文件和全部说明是真实的和正确的。</w:t>
      </w:r>
    </w:p>
    <w:p w14:paraId="28BD20B5" w14:textId="77777777" w:rsidR="001A198D" w:rsidRPr="00276B9C" w:rsidRDefault="00D56545">
      <w:pPr>
        <w:pStyle w:val="ad"/>
        <w:adjustRightInd w:val="0"/>
        <w:spacing w:line="360" w:lineRule="auto"/>
        <w:ind w:firstLineChars="200" w:firstLine="480"/>
        <w:contextualSpacing/>
        <w:jc w:val="left"/>
        <w:rPr>
          <w:rFonts w:ascii="宋体" w:hAnsi="宋体" w:cs="宋体"/>
          <w:szCs w:val="24"/>
        </w:rPr>
      </w:pPr>
      <w:r w:rsidRPr="00276B9C">
        <w:rPr>
          <w:rFonts w:ascii="宋体" w:hAnsi="宋体" w:cs="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7A9C7C98" w14:textId="77777777" w:rsidR="001A198D" w:rsidRPr="00276B9C" w:rsidRDefault="00D56545">
      <w:pPr>
        <w:pStyle w:val="ad"/>
        <w:adjustRightInd w:val="0"/>
        <w:spacing w:line="360" w:lineRule="auto"/>
        <w:ind w:firstLineChars="200" w:firstLine="480"/>
        <w:contextualSpacing/>
        <w:jc w:val="left"/>
        <w:rPr>
          <w:rFonts w:ascii="宋体" w:hAnsi="宋体" w:cs="宋体"/>
          <w:szCs w:val="24"/>
        </w:rPr>
      </w:pPr>
      <w:r w:rsidRPr="00276B9C">
        <w:rPr>
          <w:rFonts w:ascii="宋体" w:hAnsi="宋体" w:cs="宋体" w:hint="eastAsia"/>
          <w:szCs w:val="24"/>
        </w:rPr>
        <w:t>九、我方具备《政府采购法》第二十二条规定的条件；承诺如下：</w:t>
      </w:r>
    </w:p>
    <w:p w14:paraId="6064BFF0" w14:textId="77777777" w:rsidR="001A198D" w:rsidRPr="00276B9C" w:rsidRDefault="00D56545">
      <w:pPr>
        <w:pStyle w:val="ad"/>
        <w:adjustRightInd w:val="0"/>
        <w:spacing w:line="360" w:lineRule="auto"/>
        <w:ind w:firstLineChars="200" w:firstLine="480"/>
        <w:contextualSpacing/>
        <w:jc w:val="left"/>
        <w:rPr>
          <w:rFonts w:ascii="宋体" w:hAnsi="宋体" w:cs="宋体"/>
          <w:szCs w:val="24"/>
        </w:rPr>
      </w:pPr>
      <w:r w:rsidRPr="00276B9C">
        <w:rPr>
          <w:rFonts w:ascii="宋体" w:hAnsi="宋体" w:cs="宋体" w:hint="eastAsia"/>
          <w:szCs w:val="24"/>
        </w:rPr>
        <w:t>（1）具有独立承担民事责任能力的在中华人民共和国境内注册的法人或其他组织或自然人，有效的营业执照（或事业法人登记证或身份证等相关证明）。</w:t>
      </w:r>
    </w:p>
    <w:p w14:paraId="1424499C" w14:textId="77777777" w:rsidR="001A198D" w:rsidRPr="00276B9C" w:rsidRDefault="00D56545">
      <w:pPr>
        <w:spacing w:line="360" w:lineRule="auto"/>
        <w:ind w:firstLineChars="210" w:firstLine="504"/>
        <w:contextualSpacing/>
        <w:rPr>
          <w:rFonts w:ascii="宋体" w:eastAsia="宋体" w:hAnsi="宋体" w:cs="宋体"/>
          <w:sz w:val="24"/>
          <w:szCs w:val="24"/>
        </w:rPr>
      </w:pPr>
      <w:r w:rsidRPr="00276B9C">
        <w:rPr>
          <w:rFonts w:ascii="宋体" w:eastAsia="宋体" w:hAnsi="宋体" w:cs="宋体" w:hint="eastAsia"/>
          <w:sz w:val="24"/>
          <w:szCs w:val="24"/>
        </w:rPr>
        <w:t>（2）我方已依法缴纳了各项税费及社会保险费用，如有需要，可随时向采购人提供相关缴费证明，以便核查。</w:t>
      </w:r>
    </w:p>
    <w:p w14:paraId="4F289CF8" w14:textId="77777777" w:rsidR="001A198D" w:rsidRPr="00276B9C" w:rsidRDefault="00D56545">
      <w:pPr>
        <w:spacing w:line="360" w:lineRule="auto"/>
        <w:ind w:firstLineChars="210" w:firstLine="504"/>
        <w:contextualSpacing/>
        <w:rPr>
          <w:rFonts w:ascii="宋体" w:eastAsia="宋体" w:hAnsi="宋体" w:cs="宋体"/>
          <w:sz w:val="24"/>
          <w:szCs w:val="24"/>
        </w:rPr>
      </w:pPr>
      <w:r w:rsidRPr="00276B9C">
        <w:rPr>
          <w:rFonts w:ascii="宋体" w:eastAsia="宋体" w:hAnsi="宋体" w:cs="宋体" w:hint="eastAsia"/>
          <w:sz w:val="24"/>
          <w:szCs w:val="24"/>
        </w:rPr>
        <w:t>（3）我方已依法建立健全的财务会计制度，如有需要，可随时向采购人提供相关证明材料，以便核查。</w:t>
      </w:r>
    </w:p>
    <w:p w14:paraId="641AB1E1" w14:textId="77777777" w:rsidR="001A198D" w:rsidRPr="00276B9C" w:rsidRDefault="00D56545">
      <w:pPr>
        <w:spacing w:line="360" w:lineRule="auto"/>
        <w:ind w:firstLineChars="210" w:firstLine="504"/>
        <w:contextualSpacing/>
        <w:rPr>
          <w:rFonts w:ascii="宋体" w:eastAsia="宋体" w:hAnsi="宋体" w:cs="宋体"/>
          <w:sz w:val="24"/>
          <w:szCs w:val="24"/>
        </w:rPr>
      </w:pPr>
      <w:r w:rsidRPr="00276B9C">
        <w:rPr>
          <w:rFonts w:ascii="宋体" w:eastAsia="宋体" w:hAnsi="宋体" w:cs="宋体" w:hint="eastAsia"/>
          <w:sz w:val="24"/>
          <w:szCs w:val="24"/>
        </w:rPr>
        <w:t>（4）参加政府采购活动前三年内，在经营活动中没有重大违法记录。</w:t>
      </w:r>
    </w:p>
    <w:p w14:paraId="6F26F222" w14:textId="77777777" w:rsidR="001A198D" w:rsidRPr="00276B9C" w:rsidRDefault="00D56545">
      <w:pPr>
        <w:spacing w:line="360" w:lineRule="auto"/>
        <w:ind w:firstLineChars="210" w:firstLine="504"/>
        <w:contextualSpacing/>
        <w:rPr>
          <w:rFonts w:ascii="宋体" w:eastAsia="宋体" w:hAnsi="宋体" w:cs="宋体"/>
          <w:sz w:val="24"/>
          <w:szCs w:val="24"/>
        </w:rPr>
      </w:pPr>
      <w:r w:rsidRPr="00276B9C">
        <w:rPr>
          <w:rFonts w:ascii="宋体" w:eastAsia="宋体" w:hAnsi="宋体" w:cs="宋体" w:hint="eastAsia"/>
          <w:sz w:val="24"/>
          <w:szCs w:val="24"/>
        </w:rPr>
        <w:t>（5）符合法律、行政法规规定的其他条件。</w:t>
      </w:r>
    </w:p>
    <w:p w14:paraId="4423E3AF" w14:textId="77777777" w:rsidR="001A198D" w:rsidRPr="00276B9C" w:rsidRDefault="00D56545">
      <w:pPr>
        <w:spacing w:line="360" w:lineRule="auto"/>
        <w:ind w:firstLineChars="210" w:firstLine="504"/>
        <w:contextualSpacing/>
        <w:rPr>
          <w:rFonts w:ascii="宋体" w:eastAsia="宋体" w:hAnsi="宋体" w:cs="宋体"/>
          <w:sz w:val="24"/>
          <w:szCs w:val="24"/>
        </w:rPr>
      </w:pPr>
      <w:r w:rsidRPr="00276B9C">
        <w:rPr>
          <w:rFonts w:ascii="宋体" w:eastAsia="宋体" w:hAnsi="宋体" w:cs="宋体" w:hint="eastAsia"/>
          <w:sz w:val="24"/>
          <w:szCs w:val="24"/>
        </w:rPr>
        <w:t>以上内容如有虚假或与事实不符的，评审委员会可将我方做无效投标处理，我方愿意承担相应的法律责任。</w:t>
      </w:r>
    </w:p>
    <w:p w14:paraId="2FE2889E" w14:textId="77777777" w:rsidR="001A198D" w:rsidRPr="00276B9C" w:rsidRDefault="00D56545">
      <w:pPr>
        <w:pStyle w:val="ad"/>
        <w:adjustRightInd w:val="0"/>
        <w:spacing w:line="360" w:lineRule="auto"/>
        <w:ind w:firstLineChars="200" w:firstLine="480"/>
        <w:contextualSpacing/>
        <w:rPr>
          <w:rFonts w:ascii="宋体" w:hAnsi="宋体" w:cs="宋体"/>
          <w:szCs w:val="24"/>
        </w:rPr>
      </w:pPr>
      <w:r w:rsidRPr="00276B9C">
        <w:rPr>
          <w:rFonts w:ascii="宋体" w:hAnsi="宋体" w:cs="宋体" w:hint="eastAsia"/>
          <w:szCs w:val="24"/>
        </w:rPr>
        <w:t>十、我方具备履行合同所必需的设备和专业技术能力。</w:t>
      </w:r>
    </w:p>
    <w:p w14:paraId="209FD949" w14:textId="77777777" w:rsidR="001A198D" w:rsidRPr="00276B9C" w:rsidRDefault="00D56545">
      <w:pPr>
        <w:pStyle w:val="ad"/>
        <w:adjustRightInd w:val="0"/>
        <w:spacing w:line="360" w:lineRule="auto"/>
        <w:ind w:firstLineChars="200" w:firstLine="480"/>
        <w:contextualSpacing/>
        <w:rPr>
          <w:rFonts w:ascii="宋体" w:hAnsi="宋体" w:cs="宋体"/>
          <w:szCs w:val="24"/>
        </w:rPr>
      </w:pPr>
      <w:r w:rsidRPr="00276B9C">
        <w:rPr>
          <w:rFonts w:ascii="宋体" w:hAnsi="宋体" w:cs="宋体" w:hint="eastAsia"/>
          <w:snapToGrid w:val="0"/>
          <w:kern w:val="0"/>
          <w:szCs w:val="24"/>
        </w:rPr>
        <w:t>十一、</w:t>
      </w:r>
      <w:r w:rsidRPr="00276B9C">
        <w:rPr>
          <w:rFonts w:ascii="宋体" w:hAnsi="宋体" w:cs="宋体" w:hint="eastAsia"/>
          <w:szCs w:val="24"/>
        </w:rPr>
        <w:t>我方对在本函及投标文件中所作的所有承诺承担法律责任。</w:t>
      </w:r>
    </w:p>
    <w:p w14:paraId="2F5F8EBA" w14:textId="77777777" w:rsidR="001A198D" w:rsidRPr="00276B9C" w:rsidRDefault="00D56545">
      <w:pPr>
        <w:pStyle w:val="ad"/>
        <w:adjustRightInd w:val="0"/>
        <w:spacing w:line="360" w:lineRule="auto"/>
        <w:ind w:firstLineChars="200" w:firstLine="480"/>
        <w:contextualSpacing/>
        <w:rPr>
          <w:rFonts w:ascii="宋体" w:hAnsi="宋体" w:cs="宋体"/>
          <w:szCs w:val="24"/>
        </w:rPr>
      </w:pPr>
      <w:r w:rsidRPr="00276B9C">
        <w:rPr>
          <w:rFonts w:ascii="宋体" w:hAnsi="宋体" w:cs="宋体" w:hint="eastAsia"/>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FF33ACD" w14:textId="77777777" w:rsidR="001A198D" w:rsidRPr="00276B9C" w:rsidRDefault="00D56545">
      <w:pPr>
        <w:pStyle w:val="ad"/>
        <w:adjustRightInd w:val="0"/>
        <w:snapToGrid w:val="0"/>
        <w:spacing w:line="360" w:lineRule="auto"/>
        <w:ind w:firstLineChars="200" w:firstLine="480"/>
        <w:jc w:val="left"/>
        <w:rPr>
          <w:rFonts w:ascii="宋体" w:hAnsi="宋体" w:cs="宋体"/>
          <w:szCs w:val="24"/>
        </w:rPr>
      </w:pPr>
      <w:r w:rsidRPr="00276B9C">
        <w:rPr>
          <w:rFonts w:ascii="宋体" w:hAnsi="宋体" w:cs="宋体" w:hint="eastAsia"/>
          <w:szCs w:val="24"/>
        </w:rPr>
        <w:t>本项目投标由此产生的一切法律后果和责任由我公司承担。我公司声明放弃对此提出任何异议和追索的权利。</w:t>
      </w:r>
    </w:p>
    <w:p w14:paraId="3123C462" w14:textId="77777777" w:rsidR="001A198D" w:rsidRPr="00276B9C" w:rsidRDefault="00D56545">
      <w:pPr>
        <w:pStyle w:val="ad"/>
        <w:adjustRightInd w:val="0"/>
        <w:snapToGrid w:val="0"/>
        <w:spacing w:line="360" w:lineRule="auto"/>
        <w:ind w:firstLineChars="200" w:firstLine="480"/>
        <w:jc w:val="left"/>
        <w:rPr>
          <w:rFonts w:ascii="宋体" w:hAnsi="宋体" w:cs="宋体"/>
          <w:szCs w:val="24"/>
        </w:rPr>
      </w:pPr>
      <w:r w:rsidRPr="00276B9C">
        <w:rPr>
          <w:rFonts w:ascii="宋体" w:hAnsi="宋体" w:cs="宋体" w:hint="eastAsia"/>
          <w:szCs w:val="24"/>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14:paraId="4431AB75" w14:textId="77777777" w:rsidR="001A198D" w:rsidRPr="00276B9C" w:rsidRDefault="001A198D">
      <w:pPr>
        <w:pStyle w:val="ad"/>
        <w:adjustRightInd w:val="0"/>
        <w:snapToGrid w:val="0"/>
        <w:spacing w:line="360" w:lineRule="auto"/>
        <w:ind w:firstLineChars="200" w:firstLine="480"/>
        <w:jc w:val="left"/>
        <w:rPr>
          <w:rFonts w:ascii="宋体" w:hAnsi="宋体" w:cs="宋体"/>
          <w:szCs w:val="24"/>
        </w:rPr>
      </w:pPr>
    </w:p>
    <w:p w14:paraId="408B88C3" w14:textId="77777777" w:rsidR="001A198D" w:rsidRPr="00276B9C" w:rsidRDefault="00D56545">
      <w:pPr>
        <w:pStyle w:val="ad"/>
        <w:adjustRightInd w:val="0"/>
        <w:snapToGrid w:val="0"/>
        <w:spacing w:line="360" w:lineRule="auto"/>
        <w:jc w:val="left"/>
        <w:rPr>
          <w:rFonts w:ascii="宋体" w:hAnsi="宋体" w:cs="宋体"/>
          <w:szCs w:val="24"/>
        </w:rPr>
      </w:pPr>
      <w:r w:rsidRPr="00276B9C">
        <w:rPr>
          <w:rFonts w:ascii="宋体" w:hAnsi="宋体" w:cs="宋体" w:hint="eastAsia"/>
          <w:szCs w:val="24"/>
        </w:rPr>
        <w:t>所有与本招标有关的一切正式</w:t>
      </w:r>
      <w:proofErr w:type="gramStart"/>
      <w:r w:rsidRPr="00276B9C">
        <w:rPr>
          <w:rFonts w:ascii="宋体" w:hAnsi="宋体" w:cs="宋体" w:hint="eastAsia"/>
          <w:szCs w:val="24"/>
        </w:rPr>
        <w:t>往来请</w:t>
      </w:r>
      <w:proofErr w:type="gramEnd"/>
      <w:r w:rsidRPr="00276B9C">
        <w:rPr>
          <w:rFonts w:ascii="宋体" w:hAnsi="宋体" w:cs="宋体" w:hint="eastAsia"/>
          <w:szCs w:val="24"/>
        </w:rPr>
        <w:t>寄：</w:t>
      </w:r>
    </w:p>
    <w:p w14:paraId="440A71D6" w14:textId="77777777" w:rsidR="001A198D" w:rsidRPr="00276B9C" w:rsidRDefault="00D56545">
      <w:pPr>
        <w:spacing w:line="360" w:lineRule="auto"/>
        <w:rPr>
          <w:rFonts w:ascii="宋体" w:eastAsia="宋体" w:hAnsi="宋体" w:cs="宋体"/>
          <w:sz w:val="24"/>
          <w:szCs w:val="24"/>
        </w:rPr>
      </w:pPr>
      <w:r w:rsidRPr="00276B9C">
        <w:rPr>
          <w:rFonts w:ascii="宋体" w:eastAsia="宋体" w:hAnsi="宋体" w:cs="宋体" w:hint="eastAsia"/>
          <w:sz w:val="24"/>
          <w:szCs w:val="24"/>
        </w:rPr>
        <w:t>地    址：.                  邮政编码：.</w:t>
      </w:r>
    </w:p>
    <w:p w14:paraId="5FBE0624" w14:textId="77777777" w:rsidR="001A198D" w:rsidRPr="00276B9C" w:rsidRDefault="00D56545">
      <w:pPr>
        <w:spacing w:line="360" w:lineRule="auto"/>
        <w:rPr>
          <w:rFonts w:ascii="宋体" w:eastAsia="宋体" w:hAnsi="宋体" w:cs="宋体"/>
          <w:sz w:val="24"/>
          <w:szCs w:val="24"/>
        </w:rPr>
      </w:pPr>
      <w:r w:rsidRPr="00276B9C">
        <w:rPr>
          <w:rFonts w:ascii="宋体" w:eastAsia="宋体" w:hAnsi="宋体" w:cs="宋体" w:hint="eastAsia"/>
          <w:sz w:val="24"/>
          <w:szCs w:val="24"/>
        </w:rPr>
        <w:t>电    话：.                  传    真：.</w:t>
      </w:r>
    </w:p>
    <w:p w14:paraId="17FE8665" w14:textId="77777777" w:rsidR="001A198D" w:rsidRPr="00276B9C" w:rsidRDefault="00D56545">
      <w:pPr>
        <w:spacing w:line="360" w:lineRule="auto"/>
        <w:rPr>
          <w:rFonts w:ascii="宋体" w:eastAsia="宋体" w:hAnsi="宋体" w:cs="宋体"/>
          <w:sz w:val="24"/>
          <w:szCs w:val="24"/>
          <w:u w:val="single"/>
        </w:rPr>
      </w:pPr>
      <w:r w:rsidRPr="00276B9C">
        <w:rPr>
          <w:rFonts w:ascii="宋体" w:eastAsia="宋体" w:hAnsi="宋体" w:cs="宋体" w:hint="eastAsia"/>
          <w:sz w:val="24"/>
          <w:szCs w:val="24"/>
        </w:rPr>
        <w:t xml:space="preserve">投标人代表姓名：             职    </w:t>
      </w:r>
      <w:proofErr w:type="gramStart"/>
      <w:r w:rsidRPr="00276B9C">
        <w:rPr>
          <w:rFonts w:ascii="宋体" w:eastAsia="宋体" w:hAnsi="宋体" w:cs="宋体" w:hint="eastAsia"/>
          <w:sz w:val="24"/>
          <w:szCs w:val="24"/>
        </w:rPr>
        <w:t>务</w:t>
      </w:r>
      <w:proofErr w:type="gramEnd"/>
      <w:r w:rsidRPr="00276B9C">
        <w:rPr>
          <w:rFonts w:ascii="宋体" w:eastAsia="宋体" w:hAnsi="宋体" w:cs="宋体" w:hint="eastAsia"/>
          <w:sz w:val="24"/>
          <w:szCs w:val="24"/>
        </w:rPr>
        <w:t>：.</w:t>
      </w:r>
    </w:p>
    <w:p w14:paraId="1A769913" w14:textId="77777777" w:rsidR="001A198D" w:rsidRPr="00276B9C" w:rsidRDefault="001A198D">
      <w:pPr>
        <w:pStyle w:val="Default"/>
        <w:spacing w:line="360" w:lineRule="auto"/>
        <w:ind w:firstLineChars="400" w:firstLine="960"/>
        <w:jc w:val="right"/>
        <w:rPr>
          <w:rFonts w:hAnsi="宋体"/>
          <w:color w:val="auto"/>
        </w:rPr>
      </w:pPr>
    </w:p>
    <w:p w14:paraId="52DB3336" w14:textId="77777777" w:rsidR="001A198D" w:rsidRPr="00276B9C" w:rsidRDefault="00D56545">
      <w:pPr>
        <w:pStyle w:val="Default"/>
        <w:spacing w:line="360" w:lineRule="auto"/>
        <w:ind w:firstLineChars="400" w:firstLine="960"/>
        <w:jc w:val="right"/>
        <w:rPr>
          <w:rFonts w:hAnsi="宋体"/>
          <w:color w:val="auto"/>
        </w:rPr>
      </w:pPr>
      <w:r w:rsidRPr="00276B9C">
        <w:rPr>
          <w:rFonts w:hAnsi="宋体" w:hint="eastAsia"/>
          <w:color w:val="auto"/>
        </w:rPr>
        <w:lastRenderedPageBreak/>
        <w:t>投标人：（盖单位章）</w:t>
      </w:r>
    </w:p>
    <w:p w14:paraId="3E487922" w14:textId="77777777" w:rsidR="001A198D" w:rsidRPr="00276B9C" w:rsidRDefault="00D56545">
      <w:pPr>
        <w:pStyle w:val="Default"/>
        <w:spacing w:line="360" w:lineRule="auto"/>
        <w:jc w:val="right"/>
        <w:rPr>
          <w:rFonts w:hAnsi="宋体"/>
          <w:color w:val="auto"/>
        </w:rPr>
      </w:pPr>
      <w:r w:rsidRPr="00276B9C">
        <w:rPr>
          <w:rFonts w:hAnsi="宋体" w:hint="eastAsia"/>
          <w:color w:val="auto"/>
        </w:rPr>
        <w:t>法定代表人或其委托代理人：（签字）</w:t>
      </w:r>
    </w:p>
    <w:p w14:paraId="7D5BD102" w14:textId="77777777" w:rsidR="001A198D" w:rsidRPr="00276B9C" w:rsidRDefault="00D56545">
      <w:pPr>
        <w:autoSpaceDE w:val="0"/>
        <w:autoSpaceDN w:val="0"/>
        <w:spacing w:line="360" w:lineRule="auto"/>
        <w:jc w:val="right"/>
        <w:rPr>
          <w:rFonts w:ascii="宋体" w:eastAsia="宋体" w:hAnsi="宋体" w:cs="宋体"/>
          <w:b/>
          <w:sz w:val="24"/>
          <w:szCs w:val="24"/>
        </w:rPr>
      </w:pPr>
      <w:r w:rsidRPr="00276B9C">
        <w:rPr>
          <w:rFonts w:ascii="宋体" w:eastAsia="宋体" w:hAnsi="宋体" w:cs="宋体" w:hint="eastAsia"/>
          <w:sz w:val="24"/>
          <w:szCs w:val="24"/>
        </w:rPr>
        <w:t>日  期：年月日</w:t>
      </w:r>
    </w:p>
    <w:p w14:paraId="466E3AC1" w14:textId="77777777" w:rsidR="001A198D" w:rsidRPr="00276B9C" w:rsidRDefault="00D56545">
      <w:pPr>
        <w:pageBreakBefore/>
        <w:spacing w:line="360" w:lineRule="auto"/>
        <w:jc w:val="center"/>
        <w:rPr>
          <w:rFonts w:ascii="宋体" w:eastAsia="宋体" w:hAnsi="宋体" w:cs="宋体"/>
          <w:b/>
          <w:bCs/>
          <w:sz w:val="36"/>
          <w:szCs w:val="36"/>
        </w:rPr>
      </w:pPr>
      <w:r w:rsidRPr="00276B9C">
        <w:rPr>
          <w:rFonts w:ascii="宋体" w:eastAsia="宋体" w:hAnsi="宋体" w:cs="宋体" w:hint="eastAsia"/>
          <w:b/>
          <w:bCs/>
          <w:sz w:val="36"/>
          <w:szCs w:val="36"/>
        </w:rPr>
        <w:lastRenderedPageBreak/>
        <w:t>2.3 法定代表人资格证明书</w:t>
      </w:r>
    </w:p>
    <w:p w14:paraId="0DD0CFDD" w14:textId="77777777" w:rsidR="001A198D" w:rsidRPr="00276B9C" w:rsidRDefault="001A198D" w:rsidP="0084192E">
      <w:pPr>
        <w:autoSpaceDE w:val="0"/>
        <w:autoSpaceDN w:val="0"/>
        <w:spacing w:line="360" w:lineRule="auto"/>
        <w:ind w:firstLineChars="257" w:firstLine="617"/>
        <w:rPr>
          <w:rFonts w:ascii="宋体" w:eastAsia="宋体" w:hAnsi="宋体" w:cs="宋体"/>
          <w:sz w:val="24"/>
          <w:szCs w:val="24"/>
        </w:rPr>
      </w:pPr>
    </w:p>
    <w:p w14:paraId="1EC30B48" w14:textId="77777777" w:rsidR="001A198D" w:rsidRPr="00276B9C" w:rsidRDefault="00D56545">
      <w:pPr>
        <w:pStyle w:val="12"/>
        <w:ind w:firstLineChars="225" w:firstLine="540"/>
        <w:jc w:val="left"/>
        <w:rPr>
          <w:rFonts w:eastAsia="宋体" w:hAnsi="宋体" w:cs="宋体"/>
          <w:szCs w:val="24"/>
          <w:u w:val="single"/>
        </w:rPr>
      </w:pPr>
      <w:r w:rsidRPr="00276B9C">
        <w:rPr>
          <w:rFonts w:eastAsia="宋体" w:hAnsi="宋体" w:cs="宋体" w:hint="eastAsia"/>
          <w:szCs w:val="24"/>
        </w:rPr>
        <w:t>单位名称：</w:t>
      </w:r>
    </w:p>
    <w:p w14:paraId="3B949343" w14:textId="77777777" w:rsidR="001A198D" w:rsidRPr="00276B9C" w:rsidRDefault="00D56545">
      <w:pPr>
        <w:pStyle w:val="12"/>
        <w:ind w:firstLineChars="225" w:firstLine="540"/>
        <w:jc w:val="left"/>
        <w:rPr>
          <w:rFonts w:eastAsia="宋体" w:hAnsi="宋体" w:cs="宋体"/>
          <w:szCs w:val="24"/>
          <w:u w:val="single"/>
        </w:rPr>
      </w:pPr>
      <w:r w:rsidRPr="00276B9C">
        <w:rPr>
          <w:rFonts w:eastAsia="宋体" w:hAnsi="宋体" w:cs="宋体" w:hint="eastAsia"/>
          <w:szCs w:val="24"/>
        </w:rPr>
        <w:t>地址：</w:t>
      </w:r>
    </w:p>
    <w:p w14:paraId="4DE23D77" w14:textId="77777777" w:rsidR="001A198D" w:rsidRPr="00276B9C" w:rsidRDefault="00D56545">
      <w:pPr>
        <w:pStyle w:val="12"/>
        <w:ind w:firstLineChars="225" w:firstLine="540"/>
        <w:jc w:val="left"/>
        <w:rPr>
          <w:rFonts w:eastAsia="宋体" w:hAnsi="宋体" w:cs="宋体"/>
          <w:szCs w:val="24"/>
          <w:u w:val="single"/>
        </w:rPr>
      </w:pPr>
      <w:r w:rsidRPr="00276B9C">
        <w:rPr>
          <w:rFonts w:eastAsia="宋体" w:hAnsi="宋体" w:cs="宋体" w:hint="eastAsia"/>
          <w:szCs w:val="24"/>
        </w:rPr>
        <w:t>姓名：性别：年龄：职务：</w:t>
      </w:r>
    </w:p>
    <w:p w14:paraId="7B5CED0C" w14:textId="77777777" w:rsidR="001A198D" w:rsidRPr="00276B9C" w:rsidRDefault="00D56545">
      <w:pPr>
        <w:pStyle w:val="12"/>
        <w:ind w:firstLineChars="225" w:firstLine="540"/>
        <w:jc w:val="left"/>
        <w:rPr>
          <w:rFonts w:eastAsia="宋体" w:hAnsi="宋体" w:cs="宋体"/>
          <w:szCs w:val="24"/>
        </w:rPr>
      </w:pPr>
      <w:r w:rsidRPr="00276B9C">
        <w:rPr>
          <w:rFonts w:eastAsia="宋体" w:hAnsi="宋体" w:cs="宋体" w:hint="eastAsia"/>
          <w:szCs w:val="24"/>
        </w:rPr>
        <w:t xml:space="preserve">本人系 </w:t>
      </w:r>
      <w:r w:rsidRPr="00276B9C">
        <w:rPr>
          <w:rFonts w:eastAsia="宋体" w:hAnsi="宋体" w:cs="宋体" w:hint="eastAsia"/>
          <w:i/>
          <w:snapToGrid w:val="0"/>
          <w:szCs w:val="24"/>
          <w:u w:val="single"/>
        </w:rPr>
        <w:t>投标人名称</w:t>
      </w:r>
      <w:r w:rsidRPr="00276B9C">
        <w:rPr>
          <w:rFonts w:eastAsia="宋体" w:hAnsi="宋体" w:cs="宋体" w:hint="eastAsia"/>
          <w:szCs w:val="24"/>
        </w:rPr>
        <w:t>的法定代表人。就参加贵方招标编号为</w:t>
      </w:r>
      <w:r w:rsidRPr="00276B9C">
        <w:rPr>
          <w:rFonts w:eastAsia="宋体" w:hAnsi="宋体" w:cs="宋体" w:hint="eastAsia"/>
          <w:i/>
          <w:szCs w:val="24"/>
          <w:u w:val="single"/>
        </w:rPr>
        <w:t>项目编号</w:t>
      </w:r>
      <w:r w:rsidRPr="00276B9C">
        <w:rPr>
          <w:rFonts w:eastAsia="宋体" w:hAnsi="宋体" w:cs="宋体" w:hint="eastAsia"/>
          <w:szCs w:val="24"/>
        </w:rPr>
        <w:t>的</w:t>
      </w:r>
      <w:r w:rsidRPr="00276B9C">
        <w:rPr>
          <w:rFonts w:eastAsia="宋体" w:hAnsi="宋体" w:cs="宋体" w:hint="eastAsia"/>
          <w:i/>
          <w:szCs w:val="24"/>
          <w:u w:val="single"/>
        </w:rPr>
        <w:t>项目名称</w:t>
      </w:r>
      <w:r w:rsidRPr="00276B9C">
        <w:rPr>
          <w:rFonts w:eastAsia="宋体" w:hAnsi="宋体" w:cs="宋体" w:hint="eastAsia"/>
          <w:szCs w:val="24"/>
        </w:rPr>
        <w:t>公开招标项目的投标，签署上述项目的投标文件及合同的执行、完成、服务和保修，签署合同和处理与之有关的一切事务。</w:t>
      </w:r>
    </w:p>
    <w:p w14:paraId="36FED800" w14:textId="77777777" w:rsidR="001A198D" w:rsidRPr="00276B9C" w:rsidRDefault="00D56545">
      <w:pPr>
        <w:pStyle w:val="12"/>
        <w:ind w:firstLineChars="225" w:firstLine="540"/>
        <w:jc w:val="left"/>
        <w:rPr>
          <w:rFonts w:eastAsia="宋体" w:hAnsi="宋体" w:cs="宋体"/>
          <w:szCs w:val="24"/>
        </w:rPr>
      </w:pPr>
      <w:r w:rsidRPr="00276B9C">
        <w:rPr>
          <w:rFonts w:eastAsia="宋体" w:hAnsi="宋体" w:cs="宋体" w:hint="eastAsia"/>
          <w:szCs w:val="24"/>
        </w:rPr>
        <w:t>特此证明。</w:t>
      </w:r>
    </w:p>
    <w:p w14:paraId="69B14E8A" w14:textId="77777777" w:rsidR="001A198D" w:rsidRPr="00276B9C" w:rsidRDefault="001A198D">
      <w:pPr>
        <w:pStyle w:val="12"/>
        <w:ind w:firstLineChars="0" w:firstLine="0"/>
        <w:jc w:val="left"/>
        <w:rPr>
          <w:rFonts w:eastAsia="宋体" w:hAnsi="宋体" w:cs="宋体"/>
          <w:szCs w:val="24"/>
        </w:rPr>
      </w:pPr>
    </w:p>
    <w:p w14:paraId="521EFC78" w14:textId="7842F4D9" w:rsidR="001A198D" w:rsidRPr="00276B9C" w:rsidRDefault="00D56545" w:rsidP="0084192E">
      <w:pPr>
        <w:pStyle w:val="12"/>
        <w:ind w:leftChars="-256" w:left="-563" w:firstLineChars="257" w:firstLine="617"/>
        <w:jc w:val="center"/>
        <w:rPr>
          <w:rFonts w:eastAsia="宋体" w:hAnsi="宋体" w:cs="宋体"/>
          <w:bCs/>
          <w:szCs w:val="24"/>
        </w:rPr>
      </w:pPr>
      <w:r w:rsidRPr="00276B9C">
        <w:rPr>
          <w:rFonts w:eastAsia="宋体" w:hAnsi="宋体" w:cs="宋体" w:hint="eastAsia"/>
          <w:bCs/>
          <w:szCs w:val="24"/>
        </w:rPr>
        <w:t>【此处请粘贴法定代表人身份证</w:t>
      </w:r>
      <w:r w:rsidR="00432B05" w:rsidRPr="00276B9C">
        <w:rPr>
          <w:rFonts w:eastAsia="宋体" w:hAnsi="宋体" w:cs="宋体" w:hint="eastAsia"/>
          <w:bCs/>
          <w:szCs w:val="24"/>
        </w:rPr>
        <w:t>扫描件</w:t>
      </w:r>
      <w:r w:rsidRPr="00276B9C">
        <w:rPr>
          <w:rFonts w:eastAsia="宋体" w:hAnsi="宋体" w:cs="宋体" w:hint="eastAsia"/>
          <w:bCs/>
          <w:szCs w:val="24"/>
        </w:rPr>
        <w:t>，需清晰反映身份证有效期限】</w:t>
      </w:r>
    </w:p>
    <w:p w14:paraId="09C8567F" w14:textId="77777777" w:rsidR="001A198D" w:rsidRPr="00276B9C" w:rsidRDefault="001A198D" w:rsidP="0084192E">
      <w:pPr>
        <w:pStyle w:val="12"/>
        <w:ind w:leftChars="-256" w:left="-563" w:firstLineChars="257" w:firstLine="617"/>
        <w:jc w:val="center"/>
        <w:rPr>
          <w:rFonts w:eastAsia="宋体" w:hAnsi="宋体" w:cs="宋体"/>
          <w:bCs/>
          <w:szCs w:val="24"/>
        </w:rPr>
      </w:pPr>
    </w:p>
    <w:p w14:paraId="65AB03E0" w14:textId="77777777" w:rsidR="001A198D" w:rsidRPr="00276B9C" w:rsidRDefault="001A198D">
      <w:pPr>
        <w:autoSpaceDE w:val="0"/>
        <w:autoSpaceDN w:val="0"/>
        <w:spacing w:line="360" w:lineRule="auto"/>
        <w:ind w:right="-11"/>
        <w:rPr>
          <w:rFonts w:ascii="宋体" w:eastAsia="宋体" w:hAnsi="宋体" w:cs="宋体"/>
          <w:sz w:val="24"/>
          <w:szCs w:val="24"/>
          <w:lang w:val="zh-CN"/>
        </w:rPr>
      </w:pPr>
    </w:p>
    <w:p w14:paraId="6CC09BFD" w14:textId="77777777" w:rsidR="001A198D" w:rsidRPr="00276B9C" w:rsidRDefault="001A198D">
      <w:pPr>
        <w:autoSpaceDE w:val="0"/>
        <w:autoSpaceDN w:val="0"/>
        <w:spacing w:line="360" w:lineRule="auto"/>
        <w:ind w:right="-11"/>
        <w:rPr>
          <w:rFonts w:ascii="宋体" w:eastAsia="宋体" w:hAnsi="宋体" w:cs="宋体"/>
          <w:sz w:val="24"/>
          <w:szCs w:val="24"/>
          <w:lang w:val="zh-CN"/>
        </w:rPr>
      </w:pPr>
    </w:p>
    <w:p w14:paraId="342D1D2A" w14:textId="77777777" w:rsidR="001A198D" w:rsidRPr="00276B9C" w:rsidRDefault="001A198D">
      <w:pPr>
        <w:autoSpaceDE w:val="0"/>
        <w:autoSpaceDN w:val="0"/>
        <w:spacing w:line="360" w:lineRule="auto"/>
        <w:ind w:right="-11"/>
        <w:rPr>
          <w:rFonts w:ascii="宋体" w:eastAsia="宋体" w:hAnsi="宋体" w:cs="宋体"/>
          <w:sz w:val="24"/>
          <w:szCs w:val="24"/>
          <w:lang w:val="zh-CN"/>
        </w:rPr>
      </w:pPr>
    </w:p>
    <w:p w14:paraId="41C4AF98" w14:textId="77777777" w:rsidR="001A198D" w:rsidRPr="00276B9C" w:rsidRDefault="00D56545">
      <w:pPr>
        <w:autoSpaceDE w:val="0"/>
        <w:autoSpaceDN w:val="0"/>
        <w:spacing w:line="360" w:lineRule="auto"/>
        <w:jc w:val="right"/>
        <w:rPr>
          <w:rFonts w:ascii="宋体" w:eastAsia="宋体" w:hAnsi="宋体" w:cs="宋体"/>
          <w:sz w:val="24"/>
          <w:szCs w:val="24"/>
          <w:lang w:val="zh-CN"/>
        </w:rPr>
      </w:pPr>
      <w:r w:rsidRPr="00276B9C">
        <w:rPr>
          <w:rFonts w:ascii="宋体" w:eastAsia="宋体" w:hAnsi="宋体" w:cs="宋体" w:hint="eastAsia"/>
          <w:sz w:val="24"/>
          <w:szCs w:val="24"/>
          <w:lang w:val="zh-CN"/>
        </w:rPr>
        <w:t>投标人名称：</w:t>
      </w:r>
      <w:r w:rsidRPr="00276B9C">
        <w:rPr>
          <w:rFonts w:ascii="宋体" w:eastAsia="宋体" w:hAnsi="宋体" w:cs="宋体" w:hint="eastAsia"/>
          <w:sz w:val="24"/>
          <w:szCs w:val="24"/>
          <w:u w:val="single"/>
          <w:lang w:val="zh-CN"/>
        </w:rPr>
        <w:t xml:space="preserve">  （全称）  </w:t>
      </w:r>
      <w:r w:rsidRPr="00276B9C">
        <w:rPr>
          <w:rFonts w:ascii="宋体" w:eastAsia="宋体" w:hAnsi="宋体" w:cs="宋体" w:hint="eastAsia"/>
          <w:sz w:val="24"/>
          <w:szCs w:val="24"/>
          <w:lang w:val="zh-CN"/>
        </w:rPr>
        <w:t>（公章）</w:t>
      </w:r>
    </w:p>
    <w:p w14:paraId="3191442B" w14:textId="77777777" w:rsidR="001A198D" w:rsidRPr="00276B9C" w:rsidRDefault="00D56545">
      <w:pPr>
        <w:autoSpaceDE w:val="0"/>
        <w:autoSpaceDN w:val="0"/>
        <w:spacing w:line="360" w:lineRule="auto"/>
        <w:jc w:val="right"/>
        <w:rPr>
          <w:rFonts w:ascii="宋体" w:eastAsia="宋体" w:hAnsi="宋体" w:cs="宋体"/>
          <w:sz w:val="24"/>
          <w:szCs w:val="24"/>
          <w:lang w:val="zh-CN"/>
        </w:rPr>
      </w:pPr>
      <w:r w:rsidRPr="00276B9C">
        <w:rPr>
          <w:rFonts w:ascii="宋体" w:eastAsia="宋体" w:hAnsi="宋体" w:cs="宋体" w:hint="eastAsia"/>
          <w:sz w:val="24"/>
          <w:szCs w:val="24"/>
          <w:lang w:val="zh-CN"/>
        </w:rPr>
        <w:t>日期：年月日</w:t>
      </w:r>
    </w:p>
    <w:p w14:paraId="2CF0F951" w14:textId="77777777" w:rsidR="001A198D" w:rsidRPr="00276B9C" w:rsidRDefault="001A198D">
      <w:pPr>
        <w:pStyle w:val="13"/>
        <w:spacing w:line="360" w:lineRule="auto"/>
        <w:rPr>
          <w:rFonts w:ascii="宋体" w:eastAsia="宋体" w:hAnsi="宋体" w:cs="宋体"/>
          <w:szCs w:val="24"/>
        </w:rPr>
      </w:pPr>
    </w:p>
    <w:p w14:paraId="33996E25" w14:textId="77777777" w:rsidR="001A198D" w:rsidRPr="00276B9C" w:rsidRDefault="001A198D">
      <w:pPr>
        <w:spacing w:line="360" w:lineRule="auto"/>
        <w:rPr>
          <w:rFonts w:ascii="宋体" w:eastAsia="宋体" w:hAnsi="宋体" w:cs="宋体"/>
          <w:szCs w:val="21"/>
        </w:rPr>
      </w:pPr>
    </w:p>
    <w:p w14:paraId="2023537D" w14:textId="77777777" w:rsidR="001A198D" w:rsidRPr="00276B9C" w:rsidRDefault="00D56545">
      <w:pPr>
        <w:spacing w:line="360" w:lineRule="auto"/>
        <w:rPr>
          <w:rFonts w:ascii="宋体" w:eastAsia="宋体" w:hAnsi="宋体" w:cs="宋体"/>
          <w:bCs/>
          <w:kern w:val="12"/>
          <w:szCs w:val="21"/>
        </w:rPr>
      </w:pPr>
      <w:r w:rsidRPr="00276B9C">
        <w:rPr>
          <w:rFonts w:ascii="宋体" w:eastAsia="宋体" w:hAnsi="宋体" w:cs="宋体" w:hint="eastAsia"/>
          <w:bCs/>
          <w:kern w:val="12"/>
          <w:szCs w:val="21"/>
        </w:rPr>
        <w:t>说明：法定代表人参加本招标项目投标的，仅须出具此证明书。</w:t>
      </w:r>
    </w:p>
    <w:p w14:paraId="0646B848" w14:textId="77777777" w:rsidR="001A198D" w:rsidRPr="00276B9C" w:rsidRDefault="00D56545">
      <w:pPr>
        <w:pageBreakBefore/>
        <w:spacing w:line="360" w:lineRule="auto"/>
        <w:jc w:val="center"/>
        <w:rPr>
          <w:rFonts w:ascii="宋体" w:eastAsia="宋体" w:hAnsi="宋体" w:cs="宋体"/>
          <w:b/>
          <w:bCs/>
          <w:sz w:val="36"/>
          <w:szCs w:val="36"/>
        </w:rPr>
      </w:pPr>
      <w:r w:rsidRPr="00276B9C">
        <w:rPr>
          <w:rFonts w:ascii="宋体" w:eastAsia="宋体" w:hAnsi="宋体" w:cs="宋体" w:hint="eastAsia"/>
          <w:b/>
          <w:bCs/>
          <w:sz w:val="36"/>
          <w:szCs w:val="36"/>
        </w:rPr>
        <w:lastRenderedPageBreak/>
        <w:t>2.4法定代表人授权书</w:t>
      </w:r>
    </w:p>
    <w:p w14:paraId="62185BC6" w14:textId="77777777" w:rsidR="001A198D" w:rsidRPr="00276B9C" w:rsidRDefault="00D56545">
      <w:pPr>
        <w:spacing w:line="360" w:lineRule="auto"/>
        <w:ind w:firstLineChars="210" w:firstLine="504"/>
        <w:contextualSpacing/>
        <w:rPr>
          <w:rFonts w:ascii="宋体" w:eastAsia="宋体" w:hAnsi="宋体" w:cs="宋体"/>
          <w:sz w:val="24"/>
          <w:szCs w:val="24"/>
        </w:rPr>
      </w:pPr>
      <w:r w:rsidRPr="00276B9C">
        <w:rPr>
          <w:rFonts w:ascii="宋体" w:eastAsia="宋体" w:hAnsi="宋体" w:cs="宋体" w:hint="eastAsia"/>
          <w:sz w:val="24"/>
          <w:szCs w:val="24"/>
        </w:rPr>
        <w:t>本人</w:t>
      </w:r>
      <w:r w:rsidRPr="00276B9C">
        <w:rPr>
          <w:rFonts w:ascii="宋体" w:eastAsia="宋体" w:hAnsi="宋体" w:cs="宋体" w:hint="eastAsia"/>
          <w:sz w:val="24"/>
          <w:szCs w:val="24"/>
          <w:u w:val="single"/>
        </w:rPr>
        <w:t xml:space="preserve">　 </w:t>
      </w:r>
      <w:r w:rsidRPr="00276B9C">
        <w:rPr>
          <w:rFonts w:ascii="宋体" w:eastAsia="宋体" w:hAnsi="宋体" w:cs="宋体" w:hint="eastAsia"/>
          <w:i/>
          <w:snapToGrid w:val="0"/>
          <w:sz w:val="24"/>
          <w:szCs w:val="24"/>
          <w:u w:val="single"/>
        </w:rPr>
        <w:t xml:space="preserve">法人姓名    </w:t>
      </w:r>
      <w:r w:rsidRPr="00276B9C">
        <w:rPr>
          <w:rFonts w:ascii="宋体" w:eastAsia="宋体" w:hAnsi="宋体" w:cs="宋体" w:hint="eastAsia"/>
          <w:sz w:val="24"/>
          <w:szCs w:val="24"/>
        </w:rPr>
        <w:t>系</w:t>
      </w:r>
      <w:r w:rsidRPr="00276B9C">
        <w:rPr>
          <w:rFonts w:ascii="宋体" w:eastAsia="宋体" w:hAnsi="宋体" w:cs="宋体" w:hint="eastAsia"/>
          <w:sz w:val="24"/>
          <w:szCs w:val="24"/>
          <w:u w:val="single"/>
        </w:rPr>
        <w:t xml:space="preserve">　</w:t>
      </w:r>
      <w:r w:rsidRPr="00276B9C">
        <w:rPr>
          <w:rFonts w:ascii="宋体" w:eastAsia="宋体" w:hAnsi="宋体" w:cs="宋体" w:hint="eastAsia"/>
          <w:i/>
          <w:snapToGrid w:val="0"/>
          <w:sz w:val="24"/>
          <w:szCs w:val="24"/>
          <w:u w:val="single"/>
        </w:rPr>
        <w:t xml:space="preserve">投标人名称  </w:t>
      </w:r>
      <w:r w:rsidRPr="00276B9C">
        <w:rPr>
          <w:rFonts w:ascii="宋体" w:eastAsia="宋体" w:hAnsi="宋体" w:cs="宋体" w:hint="eastAsia"/>
          <w:sz w:val="24"/>
          <w:szCs w:val="24"/>
        </w:rPr>
        <w:t>的法定代表人，现委托</w:t>
      </w:r>
      <w:r w:rsidRPr="00276B9C">
        <w:rPr>
          <w:rFonts w:ascii="宋体" w:eastAsia="宋体" w:hAnsi="宋体" w:cs="宋体" w:hint="eastAsia"/>
          <w:sz w:val="24"/>
          <w:szCs w:val="24"/>
          <w:u w:val="single"/>
        </w:rPr>
        <w:t xml:space="preserve">　 </w:t>
      </w:r>
      <w:r w:rsidRPr="00276B9C">
        <w:rPr>
          <w:rFonts w:ascii="宋体" w:eastAsia="宋体" w:hAnsi="宋体" w:cs="宋体" w:hint="eastAsia"/>
          <w:i/>
          <w:snapToGrid w:val="0"/>
          <w:sz w:val="24"/>
          <w:szCs w:val="24"/>
          <w:u w:val="single"/>
        </w:rPr>
        <w:t xml:space="preserve">姓名，职务  </w:t>
      </w:r>
      <w:r w:rsidRPr="00276B9C">
        <w:rPr>
          <w:rFonts w:ascii="宋体" w:eastAsia="宋体" w:hAnsi="宋体" w:cs="宋体" w:hint="eastAsia"/>
          <w:sz w:val="24"/>
          <w:szCs w:val="24"/>
        </w:rPr>
        <w:t>以我方的名义参加______________________项目的投标活动，并代表我方全权办理针对上述项目的投标、开标、投标文件澄清、签约等一切具体事务和签署相关文件。</w:t>
      </w:r>
    </w:p>
    <w:p w14:paraId="5B85AEEB" w14:textId="77777777" w:rsidR="001A198D" w:rsidRPr="00276B9C" w:rsidRDefault="00D56545">
      <w:pPr>
        <w:spacing w:line="360" w:lineRule="auto"/>
        <w:ind w:firstLineChars="210" w:firstLine="504"/>
        <w:contextualSpacing/>
        <w:rPr>
          <w:rFonts w:ascii="宋体" w:eastAsia="宋体" w:hAnsi="宋体" w:cs="宋体"/>
          <w:sz w:val="24"/>
          <w:szCs w:val="24"/>
        </w:rPr>
      </w:pPr>
      <w:r w:rsidRPr="00276B9C">
        <w:rPr>
          <w:rFonts w:ascii="宋体" w:eastAsia="宋体" w:hAnsi="宋体" w:cs="宋体" w:hint="eastAsia"/>
          <w:sz w:val="24"/>
          <w:szCs w:val="24"/>
        </w:rPr>
        <w:t>我方对被授权人的签名事项负全部责任。</w:t>
      </w:r>
    </w:p>
    <w:p w14:paraId="32944E1B" w14:textId="77777777" w:rsidR="001A198D" w:rsidRPr="00276B9C" w:rsidRDefault="00D56545">
      <w:pPr>
        <w:spacing w:line="360" w:lineRule="auto"/>
        <w:ind w:firstLineChars="210" w:firstLine="504"/>
        <w:contextualSpacing/>
        <w:rPr>
          <w:rFonts w:ascii="宋体" w:eastAsia="宋体" w:hAnsi="宋体" w:cs="宋体"/>
          <w:sz w:val="24"/>
          <w:szCs w:val="24"/>
        </w:rPr>
      </w:pPr>
      <w:r w:rsidRPr="00276B9C">
        <w:rPr>
          <w:rFonts w:ascii="宋体" w:eastAsia="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E852863" w14:textId="77777777" w:rsidR="001A198D" w:rsidRPr="00276B9C" w:rsidRDefault="00D56545">
      <w:pPr>
        <w:spacing w:line="360" w:lineRule="auto"/>
        <w:ind w:firstLineChars="210" w:firstLine="504"/>
        <w:contextualSpacing/>
        <w:rPr>
          <w:rFonts w:ascii="宋体" w:eastAsia="宋体" w:hAnsi="宋体" w:cs="宋体"/>
          <w:sz w:val="24"/>
          <w:szCs w:val="24"/>
        </w:rPr>
      </w:pPr>
      <w:r w:rsidRPr="00276B9C">
        <w:rPr>
          <w:rFonts w:ascii="宋体" w:eastAsia="宋体" w:hAnsi="宋体" w:cs="宋体" w:hint="eastAsia"/>
          <w:sz w:val="24"/>
          <w:szCs w:val="24"/>
        </w:rPr>
        <w:t>被授权人无转委托权，特此委托。</w:t>
      </w:r>
    </w:p>
    <w:p w14:paraId="556B6236" w14:textId="77777777" w:rsidR="001A198D" w:rsidRPr="00276B9C" w:rsidRDefault="00D56545">
      <w:pPr>
        <w:spacing w:line="360" w:lineRule="auto"/>
        <w:ind w:firstLineChars="200" w:firstLine="480"/>
        <w:rPr>
          <w:rFonts w:ascii="宋体" w:eastAsia="宋体" w:hAnsi="宋体" w:cs="宋体"/>
          <w:sz w:val="24"/>
          <w:szCs w:val="24"/>
        </w:rPr>
      </w:pPr>
      <w:r w:rsidRPr="00276B9C">
        <w:rPr>
          <w:rFonts w:ascii="宋体" w:eastAsia="宋体" w:hAnsi="宋体" w:cs="宋体" w:hint="eastAsia"/>
          <w:sz w:val="24"/>
          <w:szCs w:val="24"/>
        </w:rPr>
        <w:t xml:space="preserve">投标人名称： </w:t>
      </w:r>
      <w:r w:rsidRPr="00276B9C">
        <w:rPr>
          <w:rFonts w:ascii="宋体" w:eastAsia="宋体" w:hAnsi="宋体" w:cs="宋体" w:hint="eastAsia"/>
          <w:sz w:val="24"/>
          <w:szCs w:val="24"/>
          <w:u w:val="single"/>
        </w:rPr>
        <w:t xml:space="preserve">       （全称）       </w:t>
      </w:r>
      <w:r w:rsidRPr="00276B9C">
        <w:rPr>
          <w:rFonts w:ascii="宋体" w:eastAsia="宋体" w:hAnsi="宋体" w:cs="宋体" w:hint="eastAsia"/>
          <w:sz w:val="24"/>
          <w:szCs w:val="24"/>
        </w:rPr>
        <w:t xml:space="preserve"> （盖单位公章）</w:t>
      </w:r>
    </w:p>
    <w:p w14:paraId="13A3A263" w14:textId="77777777" w:rsidR="001A198D" w:rsidRPr="00276B9C" w:rsidRDefault="00D56545">
      <w:pPr>
        <w:spacing w:line="360" w:lineRule="auto"/>
        <w:ind w:firstLineChars="200" w:firstLine="480"/>
        <w:rPr>
          <w:rFonts w:ascii="宋体" w:eastAsia="宋体" w:hAnsi="宋体" w:cs="宋体"/>
          <w:sz w:val="24"/>
          <w:szCs w:val="24"/>
        </w:rPr>
      </w:pPr>
      <w:r w:rsidRPr="00276B9C">
        <w:rPr>
          <w:rFonts w:ascii="宋体" w:eastAsia="宋体" w:hAnsi="宋体" w:cs="宋体" w:hint="eastAsia"/>
          <w:sz w:val="24"/>
          <w:szCs w:val="24"/>
        </w:rPr>
        <w:t>法定代表人：  （签字或加盖姓名章）</w:t>
      </w:r>
    </w:p>
    <w:p w14:paraId="0799719B" w14:textId="77777777" w:rsidR="001A198D" w:rsidRPr="00276B9C" w:rsidRDefault="00D56545">
      <w:pPr>
        <w:spacing w:line="360" w:lineRule="auto"/>
        <w:ind w:firstLineChars="200" w:firstLine="480"/>
        <w:rPr>
          <w:rFonts w:ascii="宋体" w:eastAsia="宋体" w:hAnsi="宋体" w:cs="宋体"/>
          <w:sz w:val="24"/>
          <w:szCs w:val="24"/>
        </w:rPr>
      </w:pPr>
      <w:r w:rsidRPr="00276B9C">
        <w:rPr>
          <w:rFonts w:ascii="宋体" w:eastAsia="宋体" w:hAnsi="宋体" w:cs="宋体" w:hint="eastAsia"/>
          <w:sz w:val="24"/>
          <w:szCs w:val="24"/>
        </w:rPr>
        <w:t>法定代表人授权代表：（签字或加盖姓名章）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A198D" w:rsidRPr="00276B9C" w14:paraId="0356AB22" w14:textId="77777777">
        <w:trPr>
          <w:gridAfter w:val="1"/>
          <w:wAfter w:w="14" w:type="dxa"/>
          <w:trHeight w:val="2636"/>
        </w:trPr>
        <w:tc>
          <w:tcPr>
            <w:tcW w:w="4484" w:type="dxa"/>
            <w:vAlign w:val="center"/>
          </w:tcPr>
          <w:p w14:paraId="24A7FF48" w14:textId="3BB81388" w:rsidR="001A198D" w:rsidRPr="00276B9C" w:rsidRDefault="00D56545">
            <w:pPr>
              <w:spacing w:line="360" w:lineRule="auto"/>
              <w:jc w:val="center"/>
              <w:rPr>
                <w:rFonts w:ascii="宋体" w:eastAsia="宋体" w:hAnsi="宋体" w:cs="宋体"/>
                <w:sz w:val="24"/>
                <w:szCs w:val="24"/>
              </w:rPr>
            </w:pPr>
            <w:r w:rsidRPr="00276B9C">
              <w:rPr>
                <w:rFonts w:ascii="宋体" w:eastAsia="宋体" w:hAnsi="宋体" w:cs="宋体" w:hint="eastAsia"/>
                <w:sz w:val="24"/>
                <w:szCs w:val="24"/>
              </w:rPr>
              <w:t>法定代表人身份证</w:t>
            </w:r>
            <w:r w:rsidR="00432B05" w:rsidRPr="00276B9C">
              <w:rPr>
                <w:rFonts w:ascii="宋体" w:eastAsia="宋体" w:hAnsi="宋体" w:cs="宋体" w:hint="eastAsia"/>
                <w:sz w:val="24"/>
                <w:szCs w:val="24"/>
              </w:rPr>
              <w:t>扫描件</w:t>
            </w:r>
            <w:r w:rsidRPr="00276B9C">
              <w:rPr>
                <w:rFonts w:ascii="宋体" w:eastAsia="宋体" w:hAnsi="宋体" w:cs="宋体" w:hint="eastAsia"/>
                <w:sz w:val="24"/>
                <w:szCs w:val="24"/>
              </w:rPr>
              <w:t>（正面）</w:t>
            </w:r>
          </w:p>
        </w:tc>
        <w:tc>
          <w:tcPr>
            <w:tcW w:w="4485" w:type="dxa"/>
            <w:gridSpan w:val="2"/>
            <w:vAlign w:val="center"/>
          </w:tcPr>
          <w:p w14:paraId="5BF93AEE" w14:textId="1FD2150F" w:rsidR="001A198D" w:rsidRPr="00276B9C" w:rsidRDefault="00D56545">
            <w:pPr>
              <w:spacing w:line="360" w:lineRule="auto"/>
              <w:jc w:val="center"/>
              <w:rPr>
                <w:rFonts w:ascii="宋体" w:eastAsia="宋体" w:hAnsi="宋体" w:cs="宋体"/>
                <w:sz w:val="24"/>
                <w:szCs w:val="24"/>
              </w:rPr>
            </w:pPr>
            <w:r w:rsidRPr="00276B9C">
              <w:rPr>
                <w:rFonts w:ascii="宋体" w:eastAsia="宋体" w:hAnsi="宋体" w:cs="宋体" w:hint="eastAsia"/>
                <w:sz w:val="24"/>
                <w:szCs w:val="24"/>
              </w:rPr>
              <w:t>法定代表人身份证</w:t>
            </w:r>
            <w:r w:rsidR="00432B05" w:rsidRPr="00276B9C">
              <w:rPr>
                <w:rFonts w:ascii="宋体" w:eastAsia="宋体" w:hAnsi="宋体" w:cs="宋体" w:hint="eastAsia"/>
                <w:sz w:val="24"/>
                <w:szCs w:val="24"/>
              </w:rPr>
              <w:t>扫描件</w:t>
            </w:r>
            <w:r w:rsidRPr="00276B9C">
              <w:rPr>
                <w:rFonts w:ascii="宋体" w:eastAsia="宋体" w:hAnsi="宋体" w:cs="宋体" w:hint="eastAsia"/>
                <w:sz w:val="24"/>
                <w:szCs w:val="24"/>
              </w:rPr>
              <w:t>（反面）</w:t>
            </w:r>
          </w:p>
        </w:tc>
      </w:tr>
      <w:tr w:rsidR="001A198D" w:rsidRPr="00276B9C" w14:paraId="1EA06B7A" w14:textId="77777777">
        <w:trPr>
          <w:trHeight w:val="2781"/>
        </w:trPr>
        <w:tc>
          <w:tcPr>
            <w:tcW w:w="4491" w:type="dxa"/>
            <w:gridSpan w:val="2"/>
            <w:vAlign w:val="center"/>
          </w:tcPr>
          <w:p w14:paraId="097EFB26" w14:textId="77777777" w:rsidR="00432B05" w:rsidRPr="00276B9C" w:rsidRDefault="00D56545">
            <w:pPr>
              <w:spacing w:line="360" w:lineRule="auto"/>
              <w:jc w:val="center"/>
              <w:rPr>
                <w:rFonts w:ascii="宋体" w:eastAsia="宋体" w:hAnsi="宋体" w:cs="宋体"/>
                <w:sz w:val="24"/>
                <w:szCs w:val="24"/>
              </w:rPr>
            </w:pPr>
            <w:bookmarkStart w:id="8" w:name="_资格证明文件"/>
            <w:bookmarkStart w:id="9" w:name="_Toc364329026"/>
            <w:bookmarkEnd w:id="8"/>
            <w:r w:rsidRPr="00276B9C">
              <w:rPr>
                <w:rFonts w:ascii="宋体" w:eastAsia="宋体" w:hAnsi="宋体" w:cs="宋体" w:hint="eastAsia"/>
                <w:sz w:val="24"/>
                <w:szCs w:val="24"/>
              </w:rPr>
              <w:t>法定代表人授权代表身份证</w:t>
            </w:r>
            <w:r w:rsidR="00432B05" w:rsidRPr="00276B9C">
              <w:rPr>
                <w:rFonts w:ascii="宋体" w:eastAsia="宋体" w:hAnsi="宋体" w:cs="宋体" w:hint="eastAsia"/>
                <w:sz w:val="24"/>
                <w:szCs w:val="24"/>
              </w:rPr>
              <w:t>扫描件</w:t>
            </w:r>
          </w:p>
          <w:p w14:paraId="2EEFF5B1" w14:textId="6CB22694" w:rsidR="001A198D" w:rsidRPr="00276B9C" w:rsidRDefault="00D56545">
            <w:pPr>
              <w:spacing w:line="360" w:lineRule="auto"/>
              <w:jc w:val="center"/>
              <w:rPr>
                <w:rFonts w:ascii="宋体" w:eastAsia="宋体" w:hAnsi="宋体" w:cs="宋体"/>
                <w:sz w:val="24"/>
                <w:szCs w:val="24"/>
              </w:rPr>
            </w:pPr>
            <w:r w:rsidRPr="00276B9C">
              <w:rPr>
                <w:rFonts w:ascii="宋体" w:eastAsia="宋体" w:hAnsi="宋体" w:cs="宋体" w:hint="eastAsia"/>
                <w:sz w:val="24"/>
                <w:szCs w:val="24"/>
              </w:rPr>
              <w:t>（正面）</w:t>
            </w:r>
            <w:bookmarkEnd w:id="9"/>
          </w:p>
        </w:tc>
        <w:tc>
          <w:tcPr>
            <w:tcW w:w="4492" w:type="dxa"/>
            <w:gridSpan w:val="2"/>
            <w:vAlign w:val="center"/>
          </w:tcPr>
          <w:p w14:paraId="63A27536" w14:textId="77777777" w:rsidR="00432B05" w:rsidRPr="00276B9C" w:rsidRDefault="00D56545">
            <w:pPr>
              <w:spacing w:line="360" w:lineRule="auto"/>
              <w:jc w:val="center"/>
              <w:rPr>
                <w:rFonts w:ascii="宋体" w:eastAsia="宋体" w:hAnsi="宋体" w:cs="宋体"/>
                <w:sz w:val="24"/>
                <w:szCs w:val="24"/>
              </w:rPr>
            </w:pPr>
            <w:bookmarkStart w:id="10" w:name="_Toc364329027"/>
            <w:r w:rsidRPr="00276B9C">
              <w:rPr>
                <w:rFonts w:ascii="宋体" w:eastAsia="宋体" w:hAnsi="宋体" w:cs="宋体" w:hint="eastAsia"/>
                <w:sz w:val="24"/>
                <w:szCs w:val="24"/>
              </w:rPr>
              <w:t>法定代表人授权代表身份证</w:t>
            </w:r>
            <w:r w:rsidR="00432B05" w:rsidRPr="00276B9C">
              <w:rPr>
                <w:rFonts w:ascii="宋体" w:eastAsia="宋体" w:hAnsi="宋体" w:cs="宋体" w:hint="eastAsia"/>
                <w:sz w:val="24"/>
                <w:szCs w:val="24"/>
              </w:rPr>
              <w:t>扫描件</w:t>
            </w:r>
          </w:p>
          <w:p w14:paraId="46B165EF" w14:textId="238FEDCC" w:rsidR="001A198D" w:rsidRPr="00276B9C" w:rsidRDefault="00D56545">
            <w:pPr>
              <w:spacing w:line="360" w:lineRule="auto"/>
              <w:jc w:val="center"/>
              <w:rPr>
                <w:rFonts w:ascii="宋体" w:eastAsia="宋体" w:hAnsi="宋体" w:cs="宋体"/>
                <w:sz w:val="24"/>
                <w:szCs w:val="24"/>
              </w:rPr>
            </w:pPr>
            <w:r w:rsidRPr="00276B9C">
              <w:rPr>
                <w:rFonts w:ascii="宋体" w:eastAsia="宋体" w:hAnsi="宋体" w:cs="宋体" w:hint="eastAsia"/>
                <w:sz w:val="24"/>
                <w:szCs w:val="24"/>
              </w:rPr>
              <w:t>（反面）</w:t>
            </w:r>
            <w:bookmarkEnd w:id="10"/>
          </w:p>
        </w:tc>
      </w:tr>
    </w:tbl>
    <w:p w14:paraId="0B47DF25" w14:textId="77777777" w:rsidR="001A198D" w:rsidRPr="00276B9C" w:rsidRDefault="001A198D" w:rsidP="0084192E">
      <w:pPr>
        <w:spacing w:line="360" w:lineRule="auto"/>
        <w:ind w:left="2" w:firstLineChars="149" w:firstLine="358"/>
        <w:rPr>
          <w:rFonts w:ascii="宋体" w:eastAsia="宋体" w:hAnsi="宋体" w:cs="宋体"/>
          <w:sz w:val="24"/>
          <w:szCs w:val="24"/>
        </w:rPr>
      </w:pPr>
    </w:p>
    <w:p w14:paraId="5F484E47" w14:textId="77777777" w:rsidR="001A198D" w:rsidRPr="00276B9C" w:rsidRDefault="00D56545">
      <w:pPr>
        <w:pageBreakBefore/>
        <w:spacing w:line="360" w:lineRule="auto"/>
        <w:jc w:val="center"/>
        <w:rPr>
          <w:rFonts w:ascii="宋体" w:eastAsia="宋体" w:hAnsi="宋体" w:cs="宋体"/>
          <w:b/>
          <w:bCs/>
          <w:sz w:val="36"/>
          <w:szCs w:val="36"/>
        </w:rPr>
      </w:pPr>
      <w:r w:rsidRPr="00276B9C">
        <w:rPr>
          <w:rFonts w:ascii="宋体" w:eastAsia="宋体" w:hAnsi="宋体" w:cs="宋体" w:hint="eastAsia"/>
          <w:b/>
          <w:bCs/>
          <w:sz w:val="36"/>
          <w:szCs w:val="36"/>
        </w:rPr>
        <w:lastRenderedPageBreak/>
        <w:t>2.5 没有重大违法记录的声明</w:t>
      </w:r>
    </w:p>
    <w:p w14:paraId="73EFF0B4" w14:textId="77777777" w:rsidR="001A198D" w:rsidRPr="00276B9C" w:rsidRDefault="00D56545" w:rsidP="0084192E">
      <w:pPr>
        <w:spacing w:beforeLines="50" w:before="156" w:afterLines="50" w:after="156" w:line="360" w:lineRule="auto"/>
        <w:jc w:val="center"/>
        <w:rPr>
          <w:rFonts w:ascii="宋体" w:eastAsia="宋体" w:hAnsi="宋体" w:cs="宋体"/>
          <w:sz w:val="28"/>
          <w:szCs w:val="21"/>
        </w:rPr>
      </w:pPr>
      <w:r w:rsidRPr="00276B9C">
        <w:rPr>
          <w:rFonts w:ascii="宋体" w:eastAsia="宋体" w:hAnsi="宋体" w:cs="宋体" w:hint="eastAsia"/>
          <w:sz w:val="28"/>
          <w:szCs w:val="21"/>
        </w:rPr>
        <w:t>声　   明</w:t>
      </w:r>
    </w:p>
    <w:p w14:paraId="56F20D58" w14:textId="77777777" w:rsidR="001A198D" w:rsidRPr="00276B9C" w:rsidRDefault="00D56545">
      <w:pPr>
        <w:spacing w:line="360" w:lineRule="auto"/>
        <w:ind w:firstLineChars="200" w:firstLine="480"/>
        <w:rPr>
          <w:rFonts w:ascii="宋体" w:eastAsia="宋体" w:hAnsi="宋体" w:cs="宋体"/>
          <w:sz w:val="24"/>
          <w:szCs w:val="24"/>
          <w:lang w:val="zh-CN"/>
        </w:rPr>
      </w:pPr>
      <w:r w:rsidRPr="00276B9C">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1EF6CECC" w14:textId="77777777" w:rsidR="001A198D" w:rsidRPr="00276B9C" w:rsidRDefault="00D56545">
      <w:pPr>
        <w:spacing w:line="360" w:lineRule="auto"/>
        <w:ind w:firstLineChars="200" w:firstLine="480"/>
        <w:rPr>
          <w:rFonts w:ascii="宋体" w:eastAsia="宋体" w:hAnsi="宋体" w:cs="宋体"/>
          <w:sz w:val="24"/>
          <w:szCs w:val="24"/>
          <w:lang w:val="zh-CN"/>
        </w:rPr>
      </w:pPr>
      <w:r w:rsidRPr="00276B9C">
        <w:rPr>
          <w:rFonts w:ascii="宋体" w:eastAsia="宋体" w:hAnsi="宋体" w:cs="宋体" w:hint="eastAsia"/>
          <w:sz w:val="24"/>
          <w:szCs w:val="24"/>
          <w:lang w:val="zh-CN"/>
        </w:rPr>
        <w:t>特此声明。</w:t>
      </w:r>
    </w:p>
    <w:p w14:paraId="7D683C2D" w14:textId="77777777" w:rsidR="001A198D" w:rsidRPr="00276B9C" w:rsidRDefault="00D56545">
      <w:pPr>
        <w:spacing w:line="360" w:lineRule="auto"/>
        <w:ind w:firstLineChars="200" w:firstLine="480"/>
        <w:rPr>
          <w:rFonts w:ascii="宋体" w:eastAsia="宋体" w:hAnsi="宋体" w:cs="宋体"/>
          <w:sz w:val="24"/>
          <w:szCs w:val="24"/>
          <w:lang w:val="zh-CN"/>
        </w:rPr>
      </w:pPr>
      <w:r w:rsidRPr="00276B9C">
        <w:rPr>
          <w:rFonts w:ascii="宋体" w:eastAsia="宋体" w:hAnsi="宋体" w:cs="宋体" w:hint="eastAsia"/>
          <w:sz w:val="24"/>
          <w:szCs w:val="24"/>
          <w:lang w:val="zh-CN"/>
        </w:rPr>
        <w:t>本公司对上述声明的真实性负责。如有虚假，将依法承担相应责任。</w:t>
      </w:r>
    </w:p>
    <w:p w14:paraId="22D982E9" w14:textId="77777777" w:rsidR="001A198D" w:rsidRPr="00276B9C" w:rsidRDefault="001A198D" w:rsidP="0084192E">
      <w:pPr>
        <w:spacing w:beforeLines="50" w:before="156" w:afterLines="50" w:after="156" w:line="360" w:lineRule="auto"/>
        <w:ind w:firstLineChars="236" w:firstLine="566"/>
        <w:rPr>
          <w:rFonts w:ascii="宋体" w:eastAsia="宋体" w:hAnsi="宋体" w:cs="宋体"/>
          <w:sz w:val="24"/>
          <w:szCs w:val="24"/>
          <w:lang w:val="zh-CN"/>
        </w:rPr>
      </w:pPr>
    </w:p>
    <w:p w14:paraId="0D7FE22A" w14:textId="77777777" w:rsidR="001A198D" w:rsidRPr="00276B9C" w:rsidRDefault="001A198D" w:rsidP="0084192E">
      <w:pPr>
        <w:spacing w:beforeLines="50" w:before="156" w:afterLines="50" w:after="156" w:line="360" w:lineRule="auto"/>
        <w:ind w:right="420" w:firstLineChars="2286" w:firstLine="5486"/>
        <w:rPr>
          <w:rFonts w:ascii="宋体" w:eastAsia="宋体" w:hAnsi="宋体" w:cs="宋体"/>
          <w:sz w:val="24"/>
          <w:szCs w:val="24"/>
          <w:lang w:val="zh-CN"/>
        </w:rPr>
      </w:pPr>
    </w:p>
    <w:p w14:paraId="7E141D9A" w14:textId="77777777" w:rsidR="001A198D" w:rsidRPr="00276B9C" w:rsidRDefault="00D56545">
      <w:pPr>
        <w:pStyle w:val="Default"/>
        <w:spacing w:line="360" w:lineRule="auto"/>
        <w:ind w:firstLineChars="400" w:firstLine="960"/>
        <w:jc w:val="right"/>
        <w:rPr>
          <w:rFonts w:hAnsi="宋体"/>
          <w:color w:val="auto"/>
        </w:rPr>
      </w:pPr>
      <w:r w:rsidRPr="00276B9C">
        <w:rPr>
          <w:rFonts w:hAnsi="宋体" w:hint="eastAsia"/>
          <w:color w:val="auto"/>
        </w:rPr>
        <w:t>投标人：（盖单位章）</w:t>
      </w:r>
    </w:p>
    <w:p w14:paraId="64C08D90" w14:textId="77777777" w:rsidR="001A198D" w:rsidRPr="00276B9C" w:rsidRDefault="00D56545">
      <w:pPr>
        <w:pStyle w:val="Default"/>
        <w:spacing w:line="360" w:lineRule="auto"/>
        <w:jc w:val="right"/>
        <w:rPr>
          <w:rFonts w:hAnsi="宋体"/>
          <w:color w:val="auto"/>
        </w:rPr>
      </w:pPr>
      <w:r w:rsidRPr="00276B9C">
        <w:rPr>
          <w:rFonts w:hAnsi="宋体" w:hint="eastAsia"/>
          <w:color w:val="auto"/>
        </w:rPr>
        <w:t>法定代表人或其委托代理人：（签字）</w:t>
      </w:r>
    </w:p>
    <w:p w14:paraId="4A03A773" w14:textId="77777777" w:rsidR="001A198D" w:rsidRPr="00276B9C" w:rsidRDefault="00D56545">
      <w:pPr>
        <w:autoSpaceDE w:val="0"/>
        <w:autoSpaceDN w:val="0"/>
        <w:spacing w:line="360" w:lineRule="auto"/>
        <w:jc w:val="right"/>
        <w:rPr>
          <w:rFonts w:ascii="宋体" w:eastAsia="宋体" w:hAnsi="宋体" w:cs="宋体"/>
          <w:b/>
          <w:sz w:val="24"/>
          <w:szCs w:val="24"/>
        </w:rPr>
      </w:pPr>
      <w:r w:rsidRPr="00276B9C">
        <w:rPr>
          <w:rFonts w:ascii="宋体" w:eastAsia="宋体" w:hAnsi="宋体" w:cs="宋体" w:hint="eastAsia"/>
          <w:sz w:val="24"/>
          <w:szCs w:val="24"/>
        </w:rPr>
        <w:t>日  期：年月日</w:t>
      </w:r>
    </w:p>
    <w:p w14:paraId="093BD454" w14:textId="77777777" w:rsidR="001A198D" w:rsidRPr="00276B9C" w:rsidRDefault="001A198D" w:rsidP="0084192E">
      <w:pPr>
        <w:spacing w:beforeLines="50" w:before="156" w:afterLines="50" w:after="156" w:line="360" w:lineRule="auto"/>
        <w:ind w:right="420" w:firstLineChars="2286" w:firstLine="5486"/>
        <w:rPr>
          <w:rFonts w:ascii="宋体" w:eastAsia="宋体" w:hAnsi="宋体" w:cs="宋体"/>
          <w:sz w:val="24"/>
          <w:szCs w:val="24"/>
          <w:lang w:val="zh-CN"/>
        </w:rPr>
      </w:pPr>
    </w:p>
    <w:p w14:paraId="574D3D0E" w14:textId="77777777" w:rsidR="001A198D" w:rsidRPr="00276B9C" w:rsidRDefault="001A198D" w:rsidP="0084192E">
      <w:pPr>
        <w:spacing w:beforeLines="50" w:before="156" w:afterLines="50" w:after="156" w:line="360" w:lineRule="auto"/>
        <w:ind w:right="420" w:firstLineChars="2286" w:firstLine="5486"/>
        <w:rPr>
          <w:rFonts w:ascii="宋体" w:eastAsia="宋体" w:hAnsi="宋体" w:cs="宋体"/>
          <w:sz w:val="24"/>
          <w:szCs w:val="24"/>
          <w:lang w:val="zh-CN"/>
        </w:rPr>
      </w:pPr>
    </w:p>
    <w:p w14:paraId="492C382C" w14:textId="77777777" w:rsidR="001A198D" w:rsidRPr="00276B9C" w:rsidRDefault="001A198D" w:rsidP="0084192E">
      <w:pPr>
        <w:spacing w:beforeLines="50" w:before="156" w:afterLines="50" w:after="156" w:line="360" w:lineRule="auto"/>
        <w:ind w:right="420" w:firstLineChars="2286" w:firstLine="5486"/>
        <w:rPr>
          <w:rFonts w:ascii="宋体" w:eastAsia="宋体" w:hAnsi="宋体" w:cs="宋体"/>
          <w:sz w:val="24"/>
          <w:szCs w:val="24"/>
          <w:lang w:val="zh-CN"/>
        </w:rPr>
      </w:pPr>
    </w:p>
    <w:p w14:paraId="4073D404" w14:textId="77777777" w:rsidR="001A198D" w:rsidRPr="00276B9C" w:rsidRDefault="00D56545">
      <w:pPr>
        <w:pageBreakBefore/>
        <w:autoSpaceDE w:val="0"/>
        <w:autoSpaceDN w:val="0"/>
        <w:spacing w:line="360" w:lineRule="auto"/>
        <w:jc w:val="center"/>
        <w:rPr>
          <w:rFonts w:ascii="宋体" w:eastAsia="宋体" w:hAnsi="宋体" w:cs="宋体"/>
          <w:b/>
          <w:bCs/>
          <w:sz w:val="36"/>
          <w:szCs w:val="36"/>
        </w:rPr>
      </w:pPr>
      <w:r w:rsidRPr="00276B9C">
        <w:rPr>
          <w:rFonts w:ascii="宋体" w:eastAsia="宋体" w:hAnsi="宋体" w:cs="宋体" w:hint="eastAsia"/>
          <w:b/>
          <w:bCs/>
          <w:sz w:val="36"/>
          <w:szCs w:val="36"/>
        </w:rPr>
        <w:lastRenderedPageBreak/>
        <w:t>2.6 投标承诺函</w:t>
      </w:r>
    </w:p>
    <w:p w14:paraId="369963BD" w14:textId="77777777" w:rsidR="001A198D" w:rsidRPr="00276B9C" w:rsidRDefault="00D56545" w:rsidP="0084192E">
      <w:pPr>
        <w:spacing w:beforeLines="50" w:before="156" w:afterLines="50" w:after="156" w:line="360" w:lineRule="auto"/>
        <w:contextualSpacing/>
        <w:rPr>
          <w:rFonts w:ascii="宋体" w:eastAsia="宋体" w:hAnsi="宋体" w:cs="宋体"/>
          <w:sz w:val="24"/>
          <w:lang w:val="zh-CN"/>
        </w:rPr>
      </w:pPr>
      <w:r w:rsidRPr="00276B9C">
        <w:rPr>
          <w:rFonts w:ascii="宋体" w:eastAsia="宋体" w:hAnsi="宋体" w:cs="宋体" w:hint="eastAsia"/>
          <w:sz w:val="24"/>
          <w:lang w:val="zh-CN"/>
        </w:rPr>
        <w:t>致（采购人）：</w:t>
      </w:r>
    </w:p>
    <w:p w14:paraId="35940BAC" w14:textId="77777777" w:rsidR="001A198D" w:rsidRPr="00276B9C" w:rsidRDefault="00D56545" w:rsidP="0084192E">
      <w:pPr>
        <w:spacing w:beforeLines="50" w:before="156" w:afterLines="50" w:after="156" w:line="360" w:lineRule="auto"/>
        <w:ind w:firstLineChars="200" w:firstLine="480"/>
        <w:contextualSpacing/>
        <w:rPr>
          <w:rFonts w:ascii="宋体" w:eastAsia="宋体" w:hAnsi="宋体" w:cs="宋体"/>
          <w:sz w:val="24"/>
          <w:lang w:val="zh-CN"/>
        </w:rPr>
      </w:pPr>
      <w:r w:rsidRPr="00276B9C">
        <w:rPr>
          <w:rFonts w:ascii="宋体" w:eastAsia="宋体" w:hAnsi="宋体" w:cs="宋体" w:hint="eastAsia"/>
          <w:sz w:val="24"/>
          <w:lang w:val="zh-CN"/>
        </w:rPr>
        <w:t xml:space="preserve">经研究，我方自愿参与贵方年____月日 </w:t>
      </w:r>
      <w:r w:rsidRPr="00276B9C">
        <w:rPr>
          <w:rFonts w:ascii="宋体" w:eastAsia="宋体" w:hAnsi="宋体" w:cs="宋体" w:hint="eastAsia"/>
          <w:sz w:val="24"/>
          <w:u w:val="single"/>
          <w:lang w:val="zh-CN"/>
        </w:rPr>
        <w:t xml:space="preserve">               _</w:t>
      </w:r>
      <w:r w:rsidRPr="00276B9C">
        <w:rPr>
          <w:rFonts w:ascii="宋体" w:eastAsia="宋体" w:hAnsi="宋体" w:cs="宋体" w:hint="eastAsia"/>
          <w:sz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0B90A04D" w14:textId="77777777" w:rsidR="001A198D" w:rsidRPr="00276B9C" w:rsidRDefault="00D56545" w:rsidP="0084192E">
      <w:pPr>
        <w:spacing w:beforeLines="50" w:before="156" w:afterLines="50" w:after="156" w:line="360" w:lineRule="auto"/>
        <w:ind w:firstLineChars="200" w:firstLine="480"/>
        <w:contextualSpacing/>
        <w:rPr>
          <w:rFonts w:ascii="宋体" w:eastAsia="宋体" w:hAnsi="宋体" w:cs="宋体"/>
          <w:sz w:val="24"/>
          <w:lang w:val="zh-CN"/>
        </w:rPr>
      </w:pPr>
      <w:r w:rsidRPr="00276B9C">
        <w:rPr>
          <w:rFonts w:ascii="宋体" w:eastAsia="宋体" w:hAnsi="宋体" w:cs="宋体" w:hint="eastAsia"/>
          <w:sz w:val="24"/>
          <w:lang w:val="zh-CN"/>
        </w:rPr>
        <w:t>一、在投标有效期内撤销投标文件；</w:t>
      </w:r>
    </w:p>
    <w:p w14:paraId="46626325" w14:textId="77777777" w:rsidR="001A198D" w:rsidRPr="00276B9C" w:rsidRDefault="00D56545" w:rsidP="0084192E">
      <w:pPr>
        <w:spacing w:beforeLines="50" w:before="156" w:afterLines="50" w:after="156" w:line="360" w:lineRule="auto"/>
        <w:ind w:firstLineChars="200" w:firstLine="480"/>
        <w:contextualSpacing/>
        <w:rPr>
          <w:rFonts w:ascii="宋体" w:eastAsia="宋体" w:hAnsi="宋体" w:cs="宋体"/>
          <w:sz w:val="24"/>
          <w:lang w:val="zh-CN"/>
        </w:rPr>
      </w:pPr>
      <w:r w:rsidRPr="00276B9C">
        <w:rPr>
          <w:rFonts w:ascii="宋体" w:eastAsia="宋体" w:hAnsi="宋体" w:cs="宋体" w:hint="eastAsia"/>
          <w:sz w:val="24"/>
          <w:lang w:val="zh-CN"/>
        </w:rPr>
        <w:t>二、在投标文件中提供虚假材料；</w:t>
      </w:r>
    </w:p>
    <w:p w14:paraId="47824C9F" w14:textId="77777777" w:rsidR="001A198D" w:rsidRPr="00276B9C" w:rsidRDefault="00D56545" w:rsidP="0084192E">
      <w:pPr>
        <w:spacing w:beforeLines="50" w:before="156" w:afterLines="50" w:after="156" w:line="360" w:lineRule="auto"/>
        <w:ind w:firstLineChars="200" w:firstLine="480"/>
        <w:contextualSpacing/>
        <w:rPr>
          <w:rFonts w:ascii="宋体" w:eastAsia="宋体" w:hAnsi="宋体" w:cs="宋体"/>
          <w:sz w:val="24"/>
          <w:lang w:val="zh-CN"/>
        </w:rPr>
      </w:pPr>
      <w:r w:rsidRPr="00276B9C">
        <w:rPr>
          <w:rFonts w:ascii="宋体" w:eastAsia="宋体" w:hAnsi="宋体" w:cs="宋体" w:hint="eastAsia"/>
          <w:sz w:val="24"/>
          <w:lang w:val="zh-CN"/>
        </w:rPr>
        <w:t>三、除因不可抗力或招标文件认可的情形以外，中标后不与采购人签订合同；</w:t>
      </w:r>
    </w:p>
    <w:p w14:paraId="6CC242DB" w14:textId="77777777" w:rsidR="001A198D" w:rsidRPr="00276B9C" w:rsidRDefault="00D56545" w:rsidP="0084192E">
      <w:pPr>
        <w:spacing w:beforeLines="50" w:before="156" w:afterLines="50" w:after="156" w:line="360" w:lineRule="auto"/>
        <w:ind w:firstLineChars="200" w:firstLine="480"/>
        <w:contextualSpacing/>
        <w:rPr>
          <w:rFonts w:ascii="宋体" w:eastAsia="宋体" w:hAnsi="宋体" w:cs="宋体"/>
          <w:sz w:val="24"/>
          <w:lang w:val="zh-CN"/>
        </w:rPr>
      </w:pPr>
      <w:r w:rsidRPr="00276B9C">
        <w:rPr>
          <w:rFonts w:ascii="宋体" w:eastAsia="宋体" w:hAnsi="宋体" w:cs="宋体" w:hint="eastAsia"/>
          <w:sz w:val="24"/>
          <w:lang w:val="zh-CN"/>
        </w:rPr>
        <w:t>四、与采购人、其他投标人或者采购代理机构恶意串通；</w:t>
      </w:r>
    </w:p>
    <w:p w14:paraId="738BB641" w14:textId="77777777" w:rsidR="001A198D" w:rsidRPr="00276B9C" w:rsidRDefault="00D56545" w:rsidP="0084192E">
      <w:pPr>
        <w:spacing w:beforeLines="50" w:before="156" w:afterLines="50" w:after="156" w:line="360" w:lineRule="auto"/>
        <w:ind w:firstLineChars="200" w:firstLine="480"/>
        <w:contextualSpacing/>
        <w:rPr>
          <w:rFonts w:ascii="宋体" w:eastAsia="宋体" w:hAnsi="宋体" w:cs="宋体"/>
          <w:sz w:val="24"/>
          <w:lang w:val="zh-CN"/>
        </w:rPr>
      </w:pPr>
      <w:r w:rsidRPr="00276B9C">
        <w:rPr>
          <w:rFonts w:ascii="宋体" w:eastAsia="宋体" w:hAnsi="宋体" w:cs="宋体" w:hint="eastAsia"/>
          <w:sz w:val="24"/>
          <w:lang w:val="zh-CN"/>
        </w:rPr>
        <w:t>五、法律法规及本招标文件规定的其他严重违法行为。</w:t>
      </w:r>
    </w:p>
    <w:p w14:paraId="51DBCEA1" w14:textId="77777777" w:rsidR="001A198D" w:rsidRPr="00276B9C" w:rsidRDefault="001A198D">
      <w:pPr>
        <w:autoSpaceDE w:val="0"/>
        <w:autoSpaceDN w:val="0"/>
        <w:spacing w:line="360" w:lineRule="auto"/>
        <w:rPr>
          <w:rFonts w:ascii="宋体" w:eastAsia="宋体" w:hAnsi="宋体" w:cs="宋体"/>
          <w:b/>
          <w:snapToGrid w:val="0"/>
          <w:sz w:val="40"/>
          <w:szCs w:val="40"/>
        </w:rPr>
      </w:pPr>
    </w:p>
    <w:p w14:paraId="7892C96E" w14:textId="77777777" w:rsidR="001A198D" w:rsidRPr="00276B9C" w:rsidRDefault="001A198D">
      <w:pPr>
        <w:pStyle w:val="Default"/>
        <w:spacing w:line="360" w:lineRule="auto"/>
        <w:ind w:firstLineChars="400" w:firstLine="960"/>
        <w:jc w:val="right"/>
        <w:rPr>
          <w:rFonts w:hAnsi="宋体"/>
          <w:color w:val="auto"/>
          <w:szCs w:val="28"/>
        </w:rPr>
      </w:pPr>
    </w:p>
    <w:p w14:paraId="32468416" w14:textId="77777777" w:rsidR="001A198D" w:rsidRPr="00276B9C" w:rsidRDefault="00D56545">
      <w:pPr>
        <w:pStyle w:val="Default"/>
        <w:spacing w:line="360" w:lineRule="auto"/>
        <w:ind w:firstLineChars="400" w:firstLine="960"/>
        <w:jc w:val="right"/>
        <w:rPr>
          <w:rFonts w:hAnsi="宋体"/>
          <w:color w:val="auto"/>
          <w:szCs w:val="28"/>
        </w:rPr>
      </w:pPr>
      <w:r w:rsidRPr="00276B9C">
        <w:rPr>
          <w:rFonts w:hAnsi="宋体" w:hint="eastAsia"/>
          <w:color w:val="auto"/>
          <w:szCs w:val="28"/>
        </w:rPr>
        <w:t>投标人：（盖单位章）</w:t>
      </w:r>
    </w:p>
    <w:p w14:paraId="56461509" w14:textId="77777777" w:rsidR="001A198D" w:rsidRPr="00276B9C" w:rsidRDefault="00D56545">
      <w:pPr>
        <w:pStyle w:val="Default"/>
        <w:spacing w:line="360" w:lineRule="auto"/>
        <w:jc w:val="right"/>
        <w:rPr>
          <w:rFonts w:hAnsi="宋体"/>
          <w:color w:val="auto"/>
          <w:szCs w:val="28"/>
        </w:rPr>
      </w:pPr>
      <w:r w:rsidRPr="00276B9C">
        <w:rPr>
          <w:rFonts w:hAnsi="宋体" w:hint="eastAsia"/>
          <w:color w:val="auto"/>
          <w:szCs w:val="28"/>
        </w:rPr>
        <w:t>法定代表人或其委托代理人：（签字）</w:t>
      </w:r>
    </w:p>
    <w:p w14:paraId="59A1DA54" w14:textId="77777777" w:rsidR="001A198D" w:rsidRPr="00276B9C" w:rsidRDefault="00D56545">
      <w:pPr>
        <w:autoSpaceDE w:val="0"/>
        <w:autoSpaceDN w:val="0"/>
        <w:spacing w:line="360" w:lineRule="auto"/>
        <w:jc w:val="right"/>
        <w:rPr>
          <w:rFonts w:ascii="宋体" w:eastAsia="宋体" w:hAnsi="宋体" w:cs="宋体"/>
          <w:b/>
          <w:sz w:val="28"/>
          <w:szCs w:val="40"/>
        </w:rPr>
      </w:pPr>
      <w:r w:rsidRPr="00276B9C">
        <w:rPr>
          <w:rFonts w:ascii="宋体" w:eastAsia="宋体" w:hAnsi="宋体" w:cs="宋体" w:hint="eastAsia"/>
          <w:sz w:val="24"/>
          <w:szCs w:val="24"/>
        </w:rPr>
        <w:t>日  期：年月日</w:t>
      </w:r>
    </w:p>
    <w:p w14:paraId="31419D1C" w14:textId="77777777" w:rsidR="001A198D" w:rsidRPr="00276B9C" w:rsidRDefault="001A198D">
      <w:pPr>
        <w:autoSpaceDE w:val="0"/>
        <w:autoSpaceDN w:val="0"/>
        <w:spacing w:line="360" w:lineRule="auto"/>
        <w:rPr>
          <w:rFonts w:ascii="宋体" w:eastAsia="宋体" w:hAnsi="宋体" w:cs="宋体"/>
          <w:sz w:val="24"/>
          <w:szCs w:val="24"/>
          <w:lang w:val="zh-CN"/>
        </w:rPr>
      </w:pPr>
    </w:p>
    <w:p w14:paraId="3D3517C9" w14:textId="77777777" w:rsidR="001A198D" w:rsidRPr="00276B9C" w:rsidRDefault="001A198D">
      <w:pPr>
        <w:autoSpaceDE w:val="0"/>
        <w:autoSpaceDN w:val="0"/>
        <w:spacing w:line="360" w:lineRule="auto"/>
        <w:rPr>
          <w:rFonts w:ascii="宋体" w:eastAsia="宋体" w:hAnsi="宋体" w:cs="宋体"/>
          <w:sz w:val="24"/>
          <w:lang w:val="zh-CN"/>
        </w:rPr>
      </w:pPr>
    </w:p>
    <w:p w14:paraId="38DE40FA" w14:textId="77777777" w:rsidR="001A198D" w:rsidRPr="00276B9C" w:rsidRDefault="00D56545">
      <w:pPr>
        <w:spacing w:line="360" w:lineRule="auto"/>
        <w:jc w:val="center"/>
        <w:rPr>
          <w:rFonts w:ascii="宋体" w:eastAsia="宋体" w:hAnsi="宋体" w:cs="宋体"/>
          <w:b/>
          <w:bCs/>
          <w:sz w:val="36"/>
          <w:szCs w:val="36"/>
        </w:rPr>
      </w:pPr>
      <w:r w:rsidRPr="00276B9C">
        <w:rPr>
          <w:rFonts w:ascii="宋体" w:eastAsia="宋体" w:hAnsi="宋体" w:cs="宋体" w:hint="eastAsia"/>
          <w:b/>
          <w:bCs/>
          <w:sz w:val="36"/>
          <w:szCs w:val="36"/>
        </w:rPr>
        <w:br w:type="page"/>
      </w:r>
      <w:r w:rsidRPr="00276B9C">
        <w:rPr>
          <w:rFonts w:ascii="宋体" w:eastAsia="宋体" w:hAnsi="宋体" w:cs="宋体" w:hint="eastAsia"/>
          <w:b/>
          <w:bCs/>
          <w:sz w:val="36"/>
          <w:szCs w:val="36"/>
        </w:rPr>
        <w:lastRenderedPageBreak/>
        <w:t>2.7 其他资格证书或其他材料</w:t>
      </w:r>
    </w:p>
    <w:p w14:paraId="416F912F" w14:textId="77777777" w:rsidR="001A198D" w:rsidRPr="00276B9C" w:rsidRDefault="00D56545">
      <w:pPr>
        <w:spacing w:line="360" w:lineRule="auto"/>
        <w:jc w:val="center"/>
        <w:rPr>
          <w:rFonts w:ascii="宋体" w:eastAsia="宋体" w:hAnsi="宋体" w:cs="宋体"/>
          <w:b/>
          <w:sz w:val="32"/>
        </w:rPr>
      </w:pPr>
      <w:r w:rsidRPr="00276B9C">
        <w:rPr>
          <w:rFonts w:ascii="宋体" w:eastAsia="宋体" w:hAnsi="宋体" w:cs="宋体" w:hint="eastAsia"/>
          <w:sz w:val="24"/>
        </w:rPr>
        <w:t>2.7.1投标人基本情况表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4"/>
        <w:gridCol w:w="1057"/>
        <w:gridCol w:w="1770"/>
        <w:gridCol w:w="1231"/>
        <w:gridCol w:w="1068"/>
        <w:gridCol w:w="46"/>
        <w:gridCol w:w="837"/>
        <w:gridCol w:w="580"/>
      </w:tblGrid>
      <w:tr w:rsidR="001A198D" w:rsidRPr="00276B9C" w14:paraId="04C04853" w14:textId="77777777">
        <w:trPr>
          <w:trHeight w:val="567"/>
        </w:trPr>
        <w:tc>
          <w:tcPr>
            <w:tcW w:w="1944" w:type="dxa"/>
            <w:vAlign w:val="center"/>
          </w:tcPr>
          <w:p w14:paraId="70219429"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投标人名称</w:t>
            </w:r>
          </w:p>
        </w:tc>
        <w:tc>
          <w:tcPr>
            <w:tcW w:w="6589" w:type="dxa"/>
            <w:gridSpan w:val="7"/>
            <w:vAlign w:val="center"/>
          </w:tcPr>
          <w:p w14:paraId="533DCBCD" w14:textId="77777777" w:rsidR="001A198D" w:rsidRPr="00276B9C" w:rsidRDefault="001A198D">
            <w:pPr>
              <w:spacing w:line="360" w:lineRule="auto"/>
              <w:jc w:val="center"/>
              <w:rPr>
                <w:rFonts w:ascii="宋体" w:eastAsia="宋体" w:hAnsi="宋体" w:cs="宋体"/>
                <w:sz w:val="24"/>
                <w:szCs w:val="21"/>
              </w:rPr>
            </w:pPr>
          </w:p>
        </w:tc>
      </w:tr>
      <w:tr w:rsidR="001A198D" w:rsidRPr="00276B9C" w14:paraId="238E9F4C" w14:textId="77777777">
        <w:trPr>
          <w:trHeight w:val="567"/>
        </w:trPr>
        <w:tc>
          <w:tcPr>
            <w:tcW w:w="1944" w:type="dxa"/>
            <w:vAlign w:val="center"/>
          </w:tcPr>
          <w:p w14:paraId="5FA34B40"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注册地址</w:t>
            </w:r>
          </w:p>
        </w:tc>
        <w:tc>
          <w:tcPr>
            <w:tcW w:w="4058" w:type="dxa"/>
            <w:gridSpan w:val="3"/>
            <w:vAlign w:val="center"/>
          </w:tcPr>
          <w:p w14:paraId="168AD1CF" w14:textId="77777777" w:rsidR="001A198D" w:rsidRPr="00276B9C" w:rsidRDefault="001A198D">
            <w:pPr>
              <w:spacing w:line="360" w:lineRule="auto"/>
              <w:jc w:val="center"/>
              <w:rPr>
                <w:rFonts w:ascii="宋体" w:eastAsia="宋体" w:hAnsi="宋体" w:cs="宋体"/>
                <w:sz w:val="24"/>
                <w:szCs w:val="21"/>
              </w:rPr>
            </w:pPr>
          </w:p>
        </w:tc>
        <w:tc>
          <w:tcPr>
            <w:tcW w:w="1068" w:type="dxa"/>
            <w:vAlign w:val="center"/>
          </w:tcPr>
          <w:p w14:paraId="669FB9D4" w14:textId="77777777" w:rsidR="001A198D" w:rsidRPr="00276B9C" w:rsidRDefault="00D56545">
            <w:pPr>
              <w:spacing w:line="360" w:lineRule="auto"/>
              <w:rPr>
                <w:rFonts w:ascii="宋体" w:eastAsia="宋体" w:hAnsi="宋体" w:cs="宋体"/>
                <w:sz w:val="24"/>
                <w:szCs w:val="21"/>
              </w:rPr>
            </w:pPr>
            <w:r w:rsidRPr="00276B9C">
              <w:rPr>
                <w:rFonts w:ascii="宋体" w:eastAsia="宋体" w:hAnsi="宋体" w:cs="宋体" w:hint="eastAsia"/>
                <w:sz w:val="24"/>
                <w:szCs w:val="21"/>
              </w:rPr>
              <w:t>邮政编码</w:t>
            </w:r>
          </w:p>
        </w:tc>
        <w:tc>
          <w:tcPr>
            <w:tcW w:w="1463" w:type="dxa"/>
            <w:gridSpan w:val="3"/>
            <w:vAlign w:val="center"/>
          </w:tcPr>
          <w:p w14:paraId="18A8ECBC" w14:textId="77777777" w:rsidR="001A198D" w:rsidRPr="00276B9C" w:rsidRDefault="001A198D">
            <w:pPr>
              <w:spacing w:line="360" w:lineRule="auto"/>
              <w:jc w:val="center"/>
              <w:rPr>
                <w:rFonts w:ascii="宋体" w:eastAsia="宋体" w:hAnsi="宋体" w:cs="宋体"/>
                <w:sz w:val="24"/>
                <w:szCs w:val="21"/>
              </w:rPr>
            </w:pPr>
          </w:p>
        </w:tc>
      </w:tr>
      <w:tr w:rsidR="001A198D" w:rsidRPr="00276B9C" w14:paraId="51FE65D7" w14:textId="77777777">
        <w:trPr>
          <w:trHeight w:val="567"/>
        </w:trPr>
        <w:tc>
          <w:tcPr>
            <w:tcW w:w="1944" w:type="dxa"/>
            <w:vMerge w:val="restart"/>
            <w:vAlign w:val="center"/>
          </w:tcPr>
          <w:p w14:paraId="3181E686"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联系方式</w:t>
            </w:r>
          </w:p>
        </w:tc>
        <w:tc>
          <w:tcPr>
            <w:tcW w:w="1057" w:type="dxa"/>
            <w:vAlign w:val="center"/>
          </w:tcPr>
          <w:p w14:paraId="5F757A32"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联系人</w:t>
            </w:r>
          </w:p>
        </w:tc>
        <w:tc>
          <w:tcPr>
            <w:tcW w:w="3001" w:type="dxa"/>
            <w:gridSpan w:val="2"/>
            <w:vAlign w:val="center"/>
          </w:tcPr>
          <w:p w14:paraId="38DDB000" w14:textId="77777777" w:rsidR="001A198D" w:rsidRPr="00276B9C" w:rsidRDefault="001A198D">
            <w:pPr>
              <w:spacing w:line="360" w:lineRule="auto"/>
              <w:jc w:val="center"/>
              <w:rPr>
                <w:rFonts w:ascii="宋体" w:eastAsia="宋体" w:hAnsi="宋体" w:cs="宋体"/>
                <w:sz w:val="24"/>
                <w:szCs w:val="21"/>
              </w:rPr>
            </w:pPr>
          </w:p>
        </w:tc>
        <w:tc>
          <w:tcPr>
            <w:tcW w:w="1068" w:type="dxa"/>
            <w:vAlign w:val="center"/>
          </w:tcPr>
          <w:p w14:paraId="2BB5AFB1" w14:textId="77777777" w:rsidR="001A198D" w:rsidRPr="00276B9C" w:rsidRDefault="00D56545">
            <w:pPr>
              <w:spacing w:line="360" w:lineRule="auto"/>
              <w:rPr>
                <w:rFonts w:ascii="宋体" w:eastAsia="宋体" w:hAnsi="宋体" w:cs="宋体"/>
                <w:sz w:val="24"/>
                <w:szCs w:val="21"/>
              </w:rPr>
            </w:pPr>
            <w:r w:rsidRPr="00276B9C">
              <w:rPr>
                <w:rFonts w:ascii="宋体" w:eastAsia="宋体" w:hAnsi="宋体" w:cs="宋体" w:hint="eastAsia"/>
                <w:sz w:val="24"/>
                <w:szCs w:val="21"/>
              </w:rPr>
              <w:t>电话</w:t>
            </w:r>
          </w:p>
        </w:tc>
        <w:tc>
          <w:tcPr>
            <w:tcW w:w="1463" w:type="dxa"/>
            <w:gridSpan w:val="3"/>
            <w:vAlign w:val="center"/>
          </w:tcPr>
          <w:p w14:paraId="7421DBE9" w14:textId="77777777" w:rsidR="001A198D" w:rsidRPr="00276B9C" w:rsidRDefault="001A198D">
            <w:pPr>
              <w:spacing w:line="360" w:lineRule="auto"/>
              <w:jc w:val="center"/>
              <w:rPr>
                <w:rFonts w:ascii="宋体" w:eastAsia="宋体" w:hAnsi="宋体" w:cs="宋体"/>
                <w:sz w:val="24"/>
                <w:szCs w:val="21"/>
              </w:rPr>
            </w:pPr>
          </w:p>
        </w:tc>
      </w:tr>
      <w:tr w:rsidR="001A198D" w:rsidRPr="00276B9C" w14:paraId="4BC5D532" w14:textId="77777777">
        <w:trPr>
          <w:trHeight w:val="567"/>
        </w:trPr>
        <w:tc>
          <w:tcPr>
            <w:tcW w:w="1944" w:type="dxa"/>
            <w:vMerge/>
            <w:vAlign w:val="center"/>
          </w:tcPr>
          <w:p w14:paraId="2795CE09" w14:textId="77777777" w:rsidR="001A198D" w:rsidRPr="00276B9C" w:rsidRDefault="001A198D">
            <w:pPr>
              <w:spacing w:line="360" w:lineRule="auto"/>
              <w:jc w:val="center"/>
              <w:rPr>
                <w:rFonts w:ascii="宋体" w:eastAsia="宋体" w:hAnsi="宋体" w:cs="宋体"/>
                <w:sz w:val="24"/>
                <w:szCs w:val="21"/>
              </w:rPr>
            </w:pPr>
          </w:p>
        </w:tc>
        <w:tc>
          <w:tcPr>
            <w:tcW w:w="1057" w:type="dxa"/>
            <w:vAlign w:val="center"/>
          </w:tcPr>
          <w:p w14:paraId="390DFC72"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传真</w:t>
            </w:r>
          </w:p>
        </w:tc>
        <w:tc>
          <w:tcPr>
            <w:tcW w:w="3001" w:type="dxa"/>
            <w:gridSpan w:val="2"/>
            <w:vAlign w:val="center"/>
          </w:tcPr>
          <w:p w14:paraId="689A7EB3" w14:textId="77777777" w:rsidR="001A198D" w:rsidRPr="00276B9C" w:rsidRDefault="001A198D">
            <w:pPr>
              <w:spacing w:line="360" w:lineRule="auto"/>
              <w:jc w:val="center"/>
              <w:rPr>
                <w:rFonts w:ascii="宋体" w:eastAsia="宋体" w:hAnsi="宋体" w:cs="宋体"/>
                <w:sz w:val="24"/>
                <w:szCs w:val="21"/>
              </w:rPr>
            </w:pPr>
          </w:p>
        </w:tc>
        <w:tc>
          <w:tcPr>
            <w:tcW w:w="1068" w:type="dxa"/>
            <w:vAlign w:val="center"/>
          </w:tcPr>
          <w:p w14:paraId="09FB7857" w14:textId="77777777" w:rsidR="001A198D" w:rsidRPr="00276B9C" w:rsidRDefault="00D56545">
            <w:pPr>
              <w:spacing w:line="360" w:lineRule="auto"/>
              <w:rPr>
                <w:rFonts w:ascii="宋体" w:eastAsia="宋体" w:hAnsi="宋体" w:cs="宋体"/>
                <w:sz w:val="24"/>
                <w:szCs w:val="21"/>
              </w:rPr>
            </w:pPr>
            <w:r w:rsidRPr="00276B9C">
              <w:rPr>
                <w:rFonts w:ascii="宋体" w:eastAsia="宋体" w:hAnsi="宋体" w:cs="宋体" w:hint="eastAsia"/>
                <w:sz w:val="24"/>
                <w:szCs w:val="21"/>
              </w:rPr>
              <w:t>网址</w:t>
            </w:r>
          </w:p>
        </w:tc>
        <w:tc>
          <w:tcPr>
            <w:tcW w:w="1463" w:type="dxa"/>
            <w:gridSpan w:val="3"/>
            <w:vAlign w:val="center"/>
          </w:tcPr>
          <w:p w14:paraId="0F4456E2" w14:textId="77777777" w:rsidR="001A198D" w:rsidRPr="00276B9C" w:rsidRDefault="001A198D">
            <w:pPr>
              <w:spacing w:line="360" w:lineRule="auto"/>
              <w:jc w:val="center"/>
              <w:rPr>
                <w:rFonts w:ascii="宋体" w:eastAsia="宋体" w:hAnsi="宋体" w:cs="宋体"/>
                <w:sz w:val="24"/>
                <w:szCs w:val="21"/>
              </w:rPr>
            </w:pPr>
          </w:p>
        </w:tc>
      </w:tr>
      <w:tr w:rsidR="001A198D" w:rsidRPr="00276B9C" w14:paraId="598D68B2" w14:textId="77777777">
        <w:trPr>
          <w:trHeight w:val="567"/>
        </w:trPr>
        <w:tc>
          <w:tcPr>
            <w:tcW w:w="1944" w:type="dxa"/>
            <w:vAlign w:val="center"/>
          </w:tcPr>
          <w:p w14:paraId="7F90C8BC"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营业执照注册号</w:t>
            </w:r>
          </w:p>
        </w:tc>
        <w:tc>
          <w:tcPr>
            <w:tcW w:w="6589" w:type="dxa"/>
            <w:gridSpan w:val="7"/>
            <w:vAlign w:val="center"/>
          </w:tcPr>
          <w:p w14:paraId="7071D1E0" w14:textId="77777777" w:rsidR="001A198D" w:rsidRPr="00276B9C" w:rsidRDefault="001A198D">
            <w:pPr>
              <w:spacing w:line="360" w:lineRule="auto"/>
              <w:jc w:val="center"/>
              <w:rPr>
                <w:rFonts w:ascii="宋体" w:eastAsia="宋体" w:hAnsi="宋体" w:cs="宋体"/>
                <w:sz w:val="24"/>
                <w:szCs w:val="21"/>
              </w:rPr>
            </w:pPr>
          </w:p>
        </w:tc>
      </w:tr>
      <w:tr w:rsidR="001A198D" w:rsidRPr="00276B9C" w14:paraId="1161CF8A" w14:textId="77777777">
        <w:trPr>
          <w:trHeight w:val="567"/>
        </w:trPr>
        <w:tc>
          <w:tcPr>
            <w:tcW w:w="1944" w:type="dxa"/>
            <w:vAlign w:val="center"/>
          </w:tcPr>
          <w:p w14:paraId="20F66B47"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法定代表人</w:t>
            </w:r>
          </w:p>
        </w:tc>
        <w:tc>
          <w:tcPr>
            <w:tcW w:w="1057" w:type="dxa"/>
            <w:vAlign w:val="center"/>
          </w:tcPr>
          <w:p w14:paraId="287E4AE0"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姓名</w:t>
            </w:r>
          </w:p>
        </w:tc>
        <w:tc>
          <w:tcPr>
            <w:tcW w:w="1770" w:type="dxa"/>
            <w:vAlign w:val="center"/>
          </w:tcPr>
          <w:p w14:paraId="100B432D" w14:textId="77777777" w:rsidR="001A198D" w:rsidRPr="00276B9C" w:rsidRDefault="001A198D">
            <w:pPr>
              <w:spacing w:line="360" w:lineRule="auto"/>
              <w:jc w:val="center"/>
              <w:rPr>
                <w:rFonts w:ascii="宋体" w:eastAsia="宋体" w:hAnsi="宋体" w:cs="宋体"/>
                <w:sz w:val="24"/>
                <w:szCs w:val="21"/>
              </w:rPr>
            </w:pPr>
          </w:p>
        </w:tc>
        <w:tc>
          <w:tcPr>
            <w:tcW w:w="1231" w:type="dxa"/>
            <w:vAlign w:val="center"/>
          </w:tcPr>
          <w:p w14:paraId="1B1CD9FC"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技术职称</w:t>
            </w:r>
          </w:p>
        </w:tc>
        <w:tc>
          <w:tcPr>
            <w:tcW w:w="1114" w:type="dxa"/>
            <w:gridSpan w:val="2"/>
            <w:vAlign w:val="center"/>
          </w:tcPr>
          <w:p w14:paraId="3CE35AB6" w14:textId="77777777" w:rsidR="001A198D" w:rsidRPr="00276B9C" w:rsidRDefault="001A198D">
            <w:pPr>
              <w:spacing w:line="360" w:lineRule="auto"/>
              <w:jc w:val="center"/>
              <w:rPr>
                <w:rFonts w:ascii="宋体" w:eastAsia="宋体" w:hAnsi="宋体" w:cs="宋体"/>
                <w:sz w:val="24"/>
                <w:szCs w:val="21"/>
              </w:rPr>
            </w:pPr>
          </w:p>
        </w:tc>
        <w:tc>
          <w:tcPr>
            <w:tcW w:w="837" w:type="dxa"/>
            <w:vAlign w:val="center"/>
          </w:tcPr>
          <w:p w14:paraId="791BBA80" w14:textId="77777777" w:rsidR="001A198D" w:rsidRPr="00276B9C" w:rsidRDefault="00D56545">
            <w:pPr>
              <w:spacing w:line="360" w:lineRule="auto"/>
              <w:ind w:firstLineChars="50" w:firstLine="120"/>
              <w:rPr>
                <w:rFonts w:ascii="宋体" w:eastAsia="宋体" w:hAnsi="宋体" w:cs="宋体"/>
                <w:sz w:val="24"/>
                <w:szCs w:val="21"/>
              </w:rPr>
            </w:pPr>
            <w:r w:rsidRPr="00276B9C">
              <w:rPr>
                <w:rFonts w:ascii="宋体" w:eastAsia="宋体" w:hAnsi="宋体" w:cs="宋体" w:hint="eastAsia"/>
                <w:sz w:val="24"/>
                <w:szCs w:val="21"/>
              </w:rPr>
              <w:t>电话</w:t>
            </w:r>
          </w:p>
        </w:tc>
        <w:tc>
          <w:tcPr>
            <w:tcW w:w="580" w:type="dxa"/>
            <w:vAlign w:val="center"/>
          </w:tcPr>
          <w:p w14:paraId="37CEBE28" w14:textId="77777777" w:rsidR="001A198D" w:rsidRPr="00276B9C" w:rsidRDefault="001A198D">
            <w:pPr>
              <w:spacing w:line="360" w:lineRule="auto"/>
              <w:jc w:val="center"/>
              <w:rPr>
                <w:rFonts w:ascii="宋体" w:eastAsia="宋体" w:hAnsi="宋体" w:cs="宋体"/>
                <w:sz w:val="24"/>
                <w:szCs w:val="21"/>
              </w:rPr>
            </w:pPr>
          </w:p>
        </w:tc>
      </w:tr>
      <w:tr w:rsidR="001A198D" w:rsidRPr="00276B9C" w14:paraId="74AF6010" w14:textId="77777777">
        <w:trPr>
          <w:trHeight w:val="567"/>
        </w:trPr>
        <w:tc>
          <w:tcPr>
            <w:tcW w:w="1944" w:type="dxa"/>
            <w:vAlign w:val="center"/>
          </w:tcPr>
          <w:p w14:paraId="70638DCA"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成立时间</w:t>
            </w:r>
          </w:p>
        </w:tc>
        <w:tc>
          <w:tcPr>
            <w:tcW w:w="2827" w:type="dxa"/>
            <w:gridSpan w:val="2"/>
            <w:vAlign w:val="center"/>
          </w:tcPr>
          <w:p w14:paraId="3643621D" w14:textId="77777777" w:rsidR="001A198D" w:rsidRPr="00276B9C" w:rsidRDefault="001A198D">
            <w:pPr>
              <w:spacing w:line="360" w:lineRule="auto"/>
              <w:jc w:val="center"/>
              <w:rPr>
                <w:rFonts w:ascii="宋体" w:eastAsia="宋体" w:hAnsi="宋体" w:cs="宋体"/>
                <w:sz w:val="24"/>
                <w:szCs w:val="21"/>
              </w:rPr>
            </w:pPr>
          </w:p>
        </w:tc>
        <w:tc>
          <w:tcPr>
            <w:tcW w:w="3762" w:type="dxa"/>
            <w:gridSpan w:val="5"/>
            <w:vAlign w:val="center"/>
          </w:tcPr>
          <w:p w14:paraId="5217C362" w14:textId="77777777" w:rsidR="001A198D" w:rsidRPr="00276B9C" w:rsidRDefault="00D56545">
            <w:pPr>
              <w:spacing w:line="360" w:lineRule="auto"/>
              <w:rPr>
                <w:rFonts w:ascii="宋体" w:eastAsia="宋体" w:hAnsi="宋体" w:cs="宋体"/>
                <w:sz w:val="24"/>
                <w:szCs w:val="21"/>
              </w:rPr>
            </w:pPr>
            <w:r w:rsidRPr="00276B9C">
              <w:rPr>
                <w:rFonts w:ascii="宋体" w:eastAsia="宋体" w:hAnsi="宋体" w:cs="宋体" w:hint="eastAsia"/>
                <w:sz w:val="24"/>
                <w:szCs w:val="21"/>
              </w:rPr>
              <w:t>员工总人数：</w:t>
            </w:r>
          </w:p>
        </w:tc>
      </w:tr>
      <w:tr w:rsidR="001A198D" w:rsidRPr="00276B9C" w14:paraId="599AB4AA" w14:textId="77777777">
        <w:trPr>
          <w:trHeight w:val="567"/>
        </w:trPr>
        <w:tc>
          <w:tcPr>
            <w:tcW w:w="1944" w:type="dxa"/>
            <w:vAlign w:val="center"/>
          </w:tcPr>
          <w:p w14:paraId="07054160"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注册资金</w:t>
            </w:r>
          </w:p>
        </w:tc>
        <w:tc>
          <w:tcPr>
            <w:tcW w:w="6589" w:type="dxa"/>
            <w:gridSpan w:val="7"/>
            <w:vAlign w:val="center"/>
          </w:tcPr>
          <w:p w14:paraId="6FA9A137" w14:textId="77777777" w:rsidR="001A198D" w:rsidRPr="00276B9C" w:rsidRDefault="001A198D">
            <w:pPr>
              <w:spacing w:line="360" w:lineRule="auto"/>
              <w:jc w:val="center"/>
              <w:rPr>
                <w:rFonts w:ascii="宋体" w:eastAsia="宋体" w:hAnsi="宋体" w:cs="宋体"/>
                <w:sz w:val="24"/>
                <w:szCs w:val="21"/>
              </w:rPr>
            </w:pPr>
          </w:p>
        </w:tc>
      </w:tr>
      <w:tr w:rsidR="001A198D" w:rsidRPr="00276B9C" w14:paraId="553D59E0" w14:textId="77777777">
        <w:trPr>
          <w:trHeight w:val="567"/>
        </w:trPr>
        <w:tc>
          <w:tcPr>
            <w:tcW w:w="1944" w:type="dxa"/>
            <w:vAlign w:val="center"/>
          </w:tcPr>
          <w:p w14:paraId="1F11B700"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开户银行</w:t>
            </w:r>
          </w:p>
        </w:tc>
        <w:tc>
          <w:tcPr>
            <w:tcW w:w="6589" w:type="dxa"/>
            <w:gridSpan w:val="7"/>
            <w:vAlign w:val="center"/>
          </w:tcPr>
          <w:p w14:paraId="05A63B4B" w14:textId="77777777" w:rsidR="001A198D" w:rsidRPr="00276B9C" w:rsidRDefault="001A198D">
            <w:pPr>
              <w:spacing w:line="360" w:lineRule="auto"/>
              <w:jc w:val="center"/>
              <w:rPr>
                <w:rFonts w:ascii="宋体" w:eastAsia="宋体" w:hAnsi="宋体" w:cs="宋体"/>
                <w:sz w:val="24"/>
                <w:szCs w:val="21"/>
              </w:rPr>
            </w:pPr>
          </w:p>
        </w:tc>
      </w:tr>
      <w:tr w:rsidR="001A198D" w:rsidRPr="00276B9C" w14:paraId="03633267" w14:textId="77777777">
        <w:trPr>
          <w:trHeight w:val="567"/>
        </w:trPr>
        <w:tc>
          <w:tcPr>
            <w:tcW w:w="1944" w:type="dxa"/>
            <w:vAlign w:val="center"/>
          </w:tcPr>
          <w:p w14:paraId="2DADD7F8"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账号</w:t>
            </w:r>
          </w:p>
        </w:tc>
        <w:tc>
          <w:tcPr>
            <w:tcW w:w="6589" w:type="dxa"/>
            <w:gridSpan w:val="7"/>
            <w:vAlign w:val="center"/>
          </w:tcPr>
          <w:p w14:paraId="014306A9" w14:textId="77777777" w:rsidR="001A198D" w:rsidRPr="00276B9C" w:rsidRDefault="001A198D">
            <w:pPr>
              <w:spacing w:line="360" w:lineRule="auto"/>
              <w:jc w:val="center"/>
              <w:rPr>
                <w:rFonts w:ascii="宋体" w:eastAsia="宋体" w:hAnsi="宋体" w:cs="宋体"/>
                <w:sz w:val="24"/>
                <w:szCs w:val="21"/>
              </w:rPr>
            </w:pPr>
          </w:p>
        </w:tc>
      </w:tr>
      <w:tr w:rsidR="001A198D" w:rsidRPr="00276B9C" w14:paraId="051B336E" w14:textId="77777777">
        <w:trPr>
          <w:trHeight w:val="2593"/>
        </w:trPr>
        <w:tc>
          <w:tcPr>
            <w:tcW w:w="1944" w:type="dxa"/>
            <w:vAlign w:val="center"/>
          </w:tcPr>
          <w:p w14:paraId="0F9144F5" w14:textId="77777777" w:rsidR="001A198D" w:rsidRPr="00276B9C" w:rsidRDefault="00D56545">
            <w:pPr>
              <w:spacing w:line="360" w:lineRule="auto"/>
              <w:jc w:val="center"/>
              <w:rPr>
                <w:rFonts w:ascii="宋体" w:eastAsia="宋体" w:hAnsi="宋体" w:cs="宋体"/>
                <w:sz w:val="24"/>
                <w:szCs w:val="21"/>
              </w:rPr>
            </w:pPr>
            <w:r w:rsidRPr="00276B9C">
              <w:rPr>
                <w:rFonts w:ascii="宋体" w:eastAsia="宋体" w:hAnsi="宋体" w:cs="宋体" w:hint="eastAsia"/>
                <w:sz w:val="24"/>
                <w:szCs w:val="21"/>
              </w:rPr>
              <w:t>经营范围备注</w:t>
            </w:r>
          </w:p>
        </w:tc>
        <w:tc>
          <w:tcPr>
            <w:tcW w:w="6589" w:type="dxa"/>
            <w:gridSpan w:val="7"/>
            <w:vAlign w:val="center"/>
          </w:tcPr>
          <w:p w14:paraId="530F1811" w14:textId="77777777" w:rsidR="001A198D" w:rsidRPr="00276B9C" w:rsidRDefault="001A198D">
            <w:pPr>
              <w:spacing w:line="360" w:lineRule="auto"/>
              <w:ind w:firstLineChars="200" w:firstLine="480"/>
              <w:jc w:val="center"/>
              <w:rPr>
                <w:rFonts w:ascii="宋体" w:eastAsia="宋体" w:hAnsi="宋体" w:cs="宋体"/>
                <w:sz w:val="24"/>
                <w:szCs w:val="21"/>
              </w:rPr>
            </w:pPr>
          </w:p>
        </w:tc>
      </w:tr>
    </w:tbl>
    <w:p w14:paraId="41D7280B" w14:textId="77777777" w:rsidR="00432B05" w:rsidRPr="00276B9C" w:rsidRDefault="00D56545">
      <w:pPr>
        <w:spacing w:before="100" w:beforeAutospacing="1" w:after="100" w:afterAutospacing="1" w:line="360" w:lineRule="auto"/>
        <w:rPr>
          <w:rFonts w:ascii="宋体" w:eastAsia="宋体" w:hAnsi="宋体" w:cs="宋体"/>
          <w:szCs w:val="28"/>
        </w:rPr>
      </w:pPr>
      <w:r w:rsidRPr="00276B9C">
        <w:rPr>
          <w:rFonts w:ascii="宋体" w:eastAsia="宋体" w:hAnsi="宋体" w:cs="宋体" w:hint="eastAsia"/>
          <w:szCs w:val="28"/>
        </w:rPr>
        <w:t>附：公司相关证件</w:t>
      </w:r>
    </w:p>
    <w:p w14:paraId="7F90B42F" w14:textId="46266B79" w:rsidR="001A198D" w:rsidRPr="00276B9C" w:rsidRDefault="00432B05">
      <w:pPr>
        <w:spacing w:before="100" w:beforeAutospacing="1" w:after="100" w:afterAutospacing="1" w:line="360" w:lineRule="auto"/>
        <w:rPr>
          <w:rFonts w:ascii="宋体" w:eastAsia="宋体" w:hAnsi="宋体" w:cs="宋体"/>
          <w:szCs w:val="28"/>
        </w:rPr>
      </w:pPr>
      <w:r w:rsidRPr="00276B9C">
        <w:rPr>
          <w:rFonts w:ascii="宋体" w:eastAsia="宋体" w:hAnsi="宋体" w:cs="宋体" w:hint="eastAsia"/>
          <w:szCs w:val="28"/>
        </w:rPr>
        <w:t>注：所涉及到的证书及材料，均应在电子投标文件中提供原件扫描件（或彩色图片）。</w:t>
      </w:r>
      <w:r w:rsidR="00D56545" w:rsidRPr="00276B9C">
        <w:rPr>
          <w:rFonts w:ascii="宋体" w:eastAsia="宋体" w:hAnsi="宋体" w:cs="宋体" w:hint="eastAsia"/>
          <w:szCs w:val="28"/>
        </w:rPr>
        <w:t>；</w:t>
      </w:r>
    </w:p>
    <w:p w14:paraId="6D5D7C3D" w14:textId="77777777" w:rsidR="001A198D" w:rsidRPr="00276B9C" w:rsidRDefault="001A198D">
      <w:pPr>
        <w:spacing w:before="100" w:beforeAutospacing="1" w:after="100" w:afterAutospacing="1" w:line="360" w:lineRule="auto"/>
        <w:rPr>
          <w:rFonts w:ascii="宋体" w:eastAsia="宋体" w:hAnsi="宋体" w:cs="宋体"/>
          <w:szCs w:val="28"/>
        </w:rPr>
      </w:pPr>
    </w:p>
    <w:p w14:paraId="36741218" w14:textId="77777777" w:rsidR="001A198D" w:rsidRPr="00276B9C" w:rsidRDefault="001A198D">
      <w:pPr>
        <w:spacing w:before="100" w:beforeAutospacing="1" w:after="100" w:afterAutospacing="1" w:line="360" w:lineRule="auto"/>
        <w:rPr>
          <w:rFonts w:ascii="宋体" w:eastAsia="宋体" w:hAnsi="宋体" w:cs="宋体"/>
          <w:sz w:val="24"/>
          <w:szCs w:val="24"/>
        </w:rPr>
      </w:pPr>
    </w:p>
    <w:p w14:paraId="1DE6E5C8" w14:textId="77777777" w:rsidR="001A198D" w:rsidRPr="00276B9C" w:rsidRDefault="00D56545">
      <w:pPr>
        <w:adjustRightInd/>
        <w:snapToGrid/>
        <w:spacing w:line="360" w:lineRule="auto"/>
        <w:rPr>
          <w:rFonts w:ascii="宋体" w:eastAsia="宋体" w:hAnsi="宋体" w:cs="宋体"/>
          <w:b/>
          <w:bCs/>
          <w:sz w:val="24"/>
          <w:szCs w:val="36"/>
        </w:rPr>
      </w:pPr>
      <w:r w:rsidRPr="00276B9C">
        <w:rPr>
          <w:rFonts w:ascii="宋体" w:eastAsia="宋体" w:hAnsi="宋体" w:cs="宋体" w:hint="eastAsia"/>
          <w:b/>
          <w:bCs/>
          <w:sz w:val="24"/>
          <w:szCs w:val="36"/>
        </w:rPr>
        <w:br w:type="page"/>
      </w:r>
    </w:p>
    <w:p w14:paraId="3E09F2F0" w14:textId="77777777" w:rsidR="001A198D" w:rsidRPr="00276B9C" w:rsidRDefault="00D56545">
      <w:pPr>
        <w:pStyle w:val="afe"/>
        <w:spacing w:after="0" w:line="360" w:lineRule="auto"/>
        <w:ind w:firstLineChars="0" w:firstLine="0"/>
        <w:jc w:val="center"/>
        <w:rPr>
          <w:rFonts w:hAnsi="宋体" w:cs="宋体"/>
          <w:b/>
          <w:bCs/>
          <w:sz w:val="24"/>
          <w:szCs w:val="36"/>
        </w:rPr>
      </w:pPr>
      <w:r w:rsidRPr="00276B9C">
        <w:rPr>
          <w:rFonts w:hAnsi="宋体" w:cs="宋体" w:hint="eastAsia"/>
          <w:b/>
          <w:bCs/>
          <w:sz w:val="24"/>
          <w:szCs w:val="36"/>
        </w:rPr>
        <w:lastRenderedPageBreak/>
        <w:t>2.7.2其他相关材料</w:t>
      </w:r>
    </w:p>
    <w:p w14:paraId="1EB9AD64" w14:textId="77777777" w:rsidR="001A198D" w:rsidRPr="00276B9C" w:rsidRDefault="00D56545">
      <w:pPr>
        <w:autoSpaceDE w:val="0"/>
        <w:autoSpaceDN w:val="0"/>
        <w:spacing w:line="360" w:lineRule="auto"/>
        <w:jc w:val="center"/>
        <w:rPr>
          <w:rFonts w:ascii="宋体" w:eastAsia="宋体" w:hAnsi="宋体" w:cs="宋体"/>
          <w:snapToGrid w:val="0"/>
          <w:szCs w:val="21"/>
        </w:rPr>
      </w:pPr>
      <w:r w:rsidRPr="00276B9C">
        <w:rPr>
          <w:rFonts w:ascii="宋体" w:eastAsia="宋体" w:hAnsi="宋体" w:cs="宋体" w:hint="eastAsia"/>
          <w:snapToGrid w:val="0"/>
          <w:szCs w:val="21"/>
        </w:rPr>
        <w:t>（根据招标文件要求，投标人须提供的资格证明文件或材料）</w:t>
      </w:r>
    </w:p>
    <w:p w14:paraId="543DA4C0" w14:textId="77777777" w:rsidR="001A198D" w:rsidRPr="00276B9C" w:rsidRDefault="001A198D">
      <w:pPr>
        <w:autoSpaceDE w:val="0"/>
        <w:autoSpaceDN w:val="0"/>
        <w:spacing w:line="360" w:lineRule="auto"/>
        <w:rPr>
          <w:rFonts w:ascii="宋体" w:eastAsia="宋体" w:hAnsi="宋体" w:cs="宋体"/>
          <w:sz w:val="24"/>
          <w:szCs w:val="24"/>
        </w:rPr>
      </w:pPr>
    </w:p>
    <w:p w14:paraId="5BE64845" w14:textId="77777777" w:rsidR="001A198D" w:rsidRPr="00276B9C" w:rsidRDefault="001A198D">
      <w:pPr>
        <w:pStyle w:val="afe"/>
        <w:spacing w:line="360" w:lineRule="auto"/>
        <w:ind w:firstLine="340"/>
        <w:rPr>
          <w:rFonts w:hAnsi="宋体" w:cs="宋体"/>
        </w:rPr>
      </w:pPr>
    </w:p>
    <w:p w14:paraId="2C6F55D6" w14:textId="77777777" w:rsidR="001A198D" w:rsidRPr="00276B9C" w:rsidRDefault="001A198D">
      <w:pPr>
        <w:pStyle w:val="afe"/>
        <w:spacing w:line="360" w:lineRule="auto"/>
        <w:ind w:firstLine="340"/>
        <w:rPr>
          <w:rFonts w:hAnsi="宋体" w:cs="宋体"/>
        </w:rPr>
      </w:pPr>
    </w:p>
    <w:p w14:paraId="463CB341" w14:textId="77777777" w:rsidR="001A198D" w:rsidRPr="00276B9C" w:rsidRDefault="001A198D">
      <w:pPr>
        <w:autoSpaceDE w:val="0"/>
        <w:autoSpaceDN w:val="0"/>
        <w:spacing w:line="360" w:lineRule="auto"/>
        <w:rPr>
          <w:rFonts w:ascii="宋体" w:eastAsia="宋体" w:hAnsi="宋体" w:cs="宋体"/>
          <w:sz w:val="24"/>
          <w:szCs w:val="24"/>
          <w:lang w:val="zh-CN"/>
        </w:rPr>
      </w:pPr>
    </w:p>
    <w:p w14:paraId="21B5AD84" w14:textId="77777777" w:rsidR="001A198D" w:rsidRPr="00276B9C" w:rsidRDefault="001A198D">
      <w:pPr>
        <w:autoSpaceDE w:val="0"/>
        <w:autoSpaceDN w:val="0"/>
        <w:spacing w:line="360" w:lineRule="auto"/>
        <w:rPr>
          <w:rFonts w:ascii="宋体" w:eastAsia="宋体" w:hAnsi="宋体" w:cs="宋体"/>
          <w:sz w:val="24"/>
          <w:szCs w:val="24"/>
          <w:lang w:val="zh-CN"/>
        </w:rPr>
      </w:pPr>
    </w:p>
    <w:p w14:paraId="51CE5FD1" w14:textId="77777777" w:rsidR="001A198D" w:rsidRPr="00276B9C" w:rsidRDefault="001A198D">
      <w:pPr>
        <w:autoSpaceDE w:val="0"/>
        <w:autoSpaceDN w:val="0"/>
        <w:spacing w:line="360" w:lineRule="auto"/>
        <w:rPr>
          <w:rFonts w:ascii="宋体" w:eastAsia="宋体" w:hAnsi="宋体" w:cs="宋体"/>
          <w:b/>
          <w:snapToGrid w:val="0"/>
          <w:sz w:val="36"/>
          <w:szCs w:val="36"/>
        </w:rPr>
      </w:pPr>
    </w:p>
    <w:p w14:paraId="753EBDF9" w14:textId="77777777" w:rsidR="001A198D" w:rsidRPr="00276B9C" w:rsidRDefault="00D56545">
      <w:pPr>
        <w:pStyle w:val="Default"/>
        <w:spacing w:line="360" w:lineRule="auto"/>
        <w:ind w:firstLineChars="400" w:firstLine="960"/>
        <w:jc w:val="right"/>
        <w:rPr>
          <w:rFonts w:hAnsi="宋体"/>
          <w:color w:val="auto"/>
          <w:szCs w:val="28"/>
        </w:rPr>
      </w:pPr>
      <w:r w:rsidRPr="00276B9C">
        <w:rPr>
          <w:rFonts w:hAnsi="宋体" w:hint="eastAsia"/>
          <w:color w:val="auto"/>
          <w:szCs w:val="28"/>
        </w:rPr>
        <w:t>投标人：（盖单位章）</w:t>
      </w:r>
    </w:p>
    <w:p w14:paraId="030AECA0" w14:textId="77777777" w:rsidR="001A198D" w:rsidRPr="00276B9C" w:rsidRDefault="00D56545">
      <w:pPr>
        <w:pStyle w:val="Default"/>
        <w:spacing w:line="360" w:lineRule="auto"/>
        <w:jc w:val="right"/>
        <w:rPr>
          <w:rFonts w:hAnsi="宋体"/>
          <w:color w:val="auto"/>
          <w:szCs w:val="28"/>
        </w:rPr>
      </w:pPr>
      <w:r w:rsidRPr="00276B9C">
        <w:rPr>
          <w:rFonts w:hAnsi="宋体" w:hint="eastAsia"/>
          <w:color w:val="auto"/>
          <w:szCs w:val="28"/>
        </w:rPr>
        <w:t>法定代表人或其委托代理人：（签字）</w:t>
      </w:r>
    </w:p>
    <w:p w14:paraId="552470A5" w14:textId="77777777" w:rsidR="001A198D" w:rsidRPr="00276B9C" w:rsidRDefault="00D56545">
      <w:pPr>
        <w:autoSpaceDE w:val="0"/>
        <w:autoSpaceDN w:val="0"/>
        <w:spacing w:line="360" w:lineRule="auto"/>
        <w:jc w:val="right"/>
        <w:rPr>
          <w:rFonts w:ascii="宋体" w:eastAsia="宋体" w:hAnsi="宋体" w:cs="宋体"/>
          <w:b/>
          <w:sz w:val="28"/>
          <w:szCs w:val="40"/>
        </w:rPr>
      </w:pPr>
      <w:r w:rsidRPr="00276B9C">
        <w:rPr>
          <w:rFonts w:ascii="宋体" w:eastAsia="宋体" w:hAnsi="宋体" w:cs="宋体" w:hint="eastAsia"/>
          <w:sz w:val="24"/>
          <w:szCs w:val="24"/>
        </w:rPr>
        <w:t>日  期：年月日</w:t>
      </w:r>
    </w:p>
    <w:p w14:paraId="72023E76" w14:textId="77777777" w:rsidR="001A198D" w:rsidRPr="00276B9C" w:rsidRDefault="001A198D">
      <w:pPr>
        <w:autoSpaceDE w:val="0"/>
        <w:autoSpaceDN w:val="0"/>
        <w:spacing w:line="360" w:lineRule="auto"/>
        <w:jc w:val="center"/>
        <w:rPr>
          <w:rFonts w:ascii="宋体" w:eastAsia="宋体" w:hAnsi="宋体" w:cs="宋体"/>
          <w:b/>
          <w:bCs/>
          <w:sz w:val="44"/>
          <w:szCs w:val="44"/>
          <w:lang w:val="zh-CN"/>
        </w:rPr>
      </w:pPr>
    </w:p>
    <w:p w14:paraId="5B232183" w14:textId="77777777" w:rsidR="001A198D" w:rsidRPr="00276B9C" w:rsidRDefault="00D56545">
      <w:pPr>
        <w:pageBreakBefore/>
        <w:autoSpaceDE w:val="0"/>
        <w:autoSpaceDN w:val="0"/>
        <w:spacing w:line="360" w:lineRule="auto"/>
        <w:jc w:val="center"/>
        <w:outlineLvl w:val="1"/>
        <w:rPr>
          <w:rFonts w:ascii="宋体" w:eastAsia="宋体" w:hAnsi="宋体" w:cs="宋体"/>
          <w:b/>
          <w:bCs/>
          <w:sz w:val="44"/>
          <w:szCs w:val="44"/>
          <w:lang w:val="zh-CN"/>
        </w:rPr>
      </w:pPr>
      <w:r w:rsidRPr="00276B9C">
        <w:rPr>
          <w:rFonts w:ascii="宋体" w:eastAsia="宋体" w:hAnsi="宋体" w:cs="宋体" w:hint="eastAsia"/>
          <w:b/>
          <w:bCs/>
          <w:sz w:val="44"/>
          <w:szCs w:val="44"/>
        </w:rPr>
        <w:lastRenderedPageBreak/>
        <w:t>三</w:t>
      </w:r>
      <w:r w:rsidRPr="00276B9C">
        <w:rPr>
          <w:rFonts w:ascii="宋体" w:eastAsia="宋体" w:hAnsi="宋体" w:cs="宋体" w:hint="eastAsia"/>
          <w:b/>
          <w:bCs/>
          <w:sz w:val="44"/>
          <w:szCs w:val="44"/>
          <w:lang w:val="zh-CN"/>
        </w:rPr>
        <w:t>、符合性审查证明材料</w:t>
      </w:r>
    </w:p>
    <w:p w14:paraId="6DC9871D" w14:textId="77777777" w:rsidR="001A198D" w:rsidRPr="00276B9C" w:rsidRDefault="00D56545">
      <w:pPr>
        <w:spacing w:line="360" w:lineRule="auto"/>
        <w:jc w:val="center"/>
        <w:rPr>
          <w:rFonts w:ascii="宋体" w:eastAsia="宋体" w:hAnsi="宋体" w:cs="宋体"/>
          <w:b/>
          <w:snapToGrid w:val="0"/>
          <w:sz w:val="36"/>
          <w:szCs w:val="36"/>
        </w:rPr>
      </w:pPr>
      <w:r w:rsidRPr="00276B9C">
        <w:rPr>
          <w:rFonts w:ascii="宋体" w:eastAsia="宋体" w:hAnsi="宋体" w:cs="宋体" w:hint="eastAsia"/>
          <w:sz w:val="36"/>
          <w:szCs w:val="36"/>
        </w:rPr>
        <w:t>3</w:t>
      </w:r>
      <w:r w:rsidRPr="00276B9C">
        <w:rPr>
          <w:rFonts w:ascii="宋体" w:eastAsia="宋体" w:hAnsi="宋体" w:cs="宋体" w:hint="eastAsia"/>
          <w:sz w:val="36"/>
          <w:szCs w:val="36"/>
          <w:lang w:val="zh-CN"/>
        </w:rPr>
        <w:t>.1</w:t>
      </w:r>
      <w:r w:rsidRPr="00276B9C">
        <w:rPr>
          <w:rFonts w:ascii="宋体" w:eastAsia="宋体" w:hAnsi="宋体" w:cs="宋体" w:hint="eastAsia"/>
          <w:b/>
          <w:snapToGrid w:val="0"/>
          <w:sz w:val="36"/>
          <w:szCs w:val="36"/>
        </w:rPr>
        <w:t>商务部分</w:t>
      </w:r>
    </w:p>
    <w:p w14:paraId="67514C48" w14:textId="77777777" w:rsidR="001A198D" w:rsidRPr="00276B9C" w:rsidRDefault="00D56545">
      <w:pPr>
        <w:autoSpaceDE w:val="0"/>
        <w:autoSpaceDN w:val="0"/>
        <w:spacing w:line="360" w:lineRule="auto"/>
        <w:jc w:val="center"/>
        <w:rPr>
          <w:rFonts w:ascii="宋体" w:eastAsia="宋体" w:hAnsi="宋体" w:cs="宋体"/>
          <w:sz w:val="24"/>
          <w:szCs w:val="24"/>
          <w:lang w:val="zh-CN"/>
        </w:rPr>
      </w:pPr>
      <w:r w:rsidRPr="00276B9C">
        <w:rPr>
          <w:rFonts w:ascii="宋体" w:eastAsia="宋体" w:hAnsi="宋体" w:cs="宋体" w:hint="eastAsia"/>
          <w:sz w:val="24"/>
          <w:szCs w:val="24"/>
          <w:lang w:val="zh-CN"/>
        </w:rPr>
        <w:t>（投标人根据招标文件评分要求自行编制）</w:t>
      </w:r>
    </w:p>
    <w:p w14:paraId="34E863F6" w14:textId="77777777" w:rsidR="001A198D" w:rsidRPr="00276B9C" w:rsidRDefault="001A198D">
      <w:pPr>
        <w:autoSpaceDE w:val="0"/>
        <w:autoSpaceDN w:val="0"/>
        <w:spacing w:line="360" w:lineRule="auto"/>
        <w:jc w:val="center"/>
        <w:rPr>
          <w:rFonts w:ascii="宋体" w:eastAsia="宋体" w:hAnsi="宋体" w:cs="宋体"/>
          <w:sz w:val="24"/>
          <w:szCs w:val="24"/>
          <w:lang w:val="zh-CN"/>
        </w:rPr>
      </w:pPr>
    </w:p>
    <w:p w14:paraId="524FAD3B" w14:textId="77777777" w:rsidR="001A198D" w:rsidRPr="00276B9C" w:rsidRDefault="00D56545">
      <w:pPr>
        <w:pageBreakBefore/>
        <w:spacing w:line="360" w:lineRule="auto"/>
        <w:jc w:val="center"/>
        <w:rPr>
          <w:rFonts w:ascii="宋体" w:eastAsia="宋体" w:hAnsi="宋体" w:cs="宋体"/>
          <w:b/>
          <w:snapToGrid w:val="0"/>
          <w:sz w:val="36"/>
          <w:szCs w:val="36"/>
        </w:rPr>
      </w:pPr>
      <w:r w:rsidRPr="00276B9C">
        <w:rPr>
          <w:rFonts w:ascii="宋体" w:eastAsia="宋体" w:hAnsi="宋体" w:cs="宋体" w:hint="eastAsia"/>
          <w:b/>
          <w:bCs/>
          <w:sz w:val="36"/>
          <w:szCs w:val="36"/>
        </w:rPr>
        <w:lastRenderedPageBreak/>
        <w:t>3.2</w:t>
      </w:r>
      <w:r w:rsidRPr="00276B9C">
        <w:rPr>
          <w:rFonts w:ascii="宋体" w:eastAsia="宋体" w:hAnsi="宋体" w:cs="宋体" w:hint="eastAsia"/>
          <w:sz w:val="36"/>
          <w:szCs w:val="36"/>
          <w:lang w:val="zh-CN"/>
        </w:rPr>
        <w:t>技术部分</w:t>
      </w:r>
    </w:p>
    <w:p w14:paraId="55B59A9B" w14:textId="77777777" w:rsidR="001A198D" w:rsidRPr="00276B9C" w:rsidRDefault="00D56545">
      <w:pPr>
        <w:autoSpaceDE w:val="0"/>
        <w:autoSpaceDN w:val="0"/>
        <w:spacing w:line="360" w:lineRule="auto"/>
        <w:jc w:val="center"/>
        <w:rPr>
          <w:rFonts w:ascii="宋体" w:eastAsia="宋体" w:hAnsi="宋体" w:cs="宋体"/>
          <w:sz w:val="24"/>
          <w:szCs w:val="24"/>
          <w:lang w:val="zh-CN"/>
        </w:rPr>
      </w:pPr>
      <w:r w:rsidRPr="00276B9C">
        <w:rPr>
          <w:rFonts w:ascii="宋体" w:eastAsia="宋体" w:hAnsi="宋体" w:cs="宋体" w:hint="eastAsia"/>
          <w:sz w:val="24"/>
          <w:szCs w:val="24"/>
          <w:lang w:val="zh-CN"/>
        </w:rPr>
        <w:t>（投标人根据招标文件评分要求自行编制）</w:t>
      </w:r>
    </w:p>
    <w:p w14:paraId="32F914E9" w14:textId="77777777" w:rsidR="001A198D" w:rsidRPr="00276B9C" w:rsidRDefault="001A198D">
      <w:pPr>
        <w:autoSpaceDE w:val="0"/>
        <w:autoSpaceDN w:val="0"/>
        <w:spacing w:line="360" w:lineRule="auto"/>
        <w:ind w:right="440"/>
        <w:rPr>
          <w:rFonts w:ascii="宋体" w:eastAsia="宋体" w:hAnsi="宋体" w:cs="宋体"/>
        </w:rPr>
      </w:pPr>
    </w:p>
    <w:p w14:paraId="18A3F801" w14:textId="77777777" w:rsidR="001A198D" w:rsidRPr="00276B9C" w:rsidRDefault="001A198D">
      <w:pPr>
        <w:autoSpaceDE w:val="0"/>
        <w:autoSpaceDN w:val="0"/>
        <w:spacing w:line="360" w:lineRule="auto"/>
        <w:ind w:firstLineChars="2200" w:firstLine="4840"/>
        <w:rPr>
          <w:rFonts w:ascii="宋体" w:eastAsia="宋体" w:hAnsi="宋体" w:cs="宋体"/>
          <w:szCs w:val="21"/>
          <w:lang w:val="zh-CN"/>
        </w:rPr>
      </w:pPr>
    </w:p>
    <w:p w14:paraId="656DEB2B" w14:textId="77777777" w:rsidR="001A198D" w:rsidRPr="00276B9C" w:rsidRDefault="00D56545">
      <w:pPr>
        <w:pageBreakBefore/>
        <w:spacing w:line="360" w:lineRule="auto"/>
        <w:jc w:val="center"/>
        <w:rPr>
          <w:rFonts w:ascii="宋体" w:eastAsia="宋体" w:hAnsi="宋体" w:cs="宋体"/>
          <w:b/>
          <w:bCs/>
          <w:sz w:val="36"/>
          <w:szCs w:val="36"/>
        </w:rPr>
      </w:pPr>
      <w:r w:rsidRPr="00276B9C">
        <w:rPr>
          <w:rFonts w:ascii="宋体" w:eastAsia="宋体" w:hAnsi="宋体" w:cs="宋体" w:hint="eastAsia"/>
          <w:b/>
          <w:bCs/>
          <w:sz w:val="36"/>
          <w:szCs w:val="36"/>
        </w:rPr>
        <w:lastRenderedPageBreak/>
        <w:t>3.3 中小企业声明函</w:t>
      </w:r>
    </w:p>
    <w:p w14:paraId="44E3C24A" w14:textId="77777777" w:rsidR="001A198D" w:rsidRPr="00276B9C" w:rsidRDefault="001A198D">
      <w:pPr>
        <w:spacing w:line="360" w:lineRule="auto"/>
        <w:jc w:val="center"/>
        <w:rPr>
          <w:rFonts w:ascii="宋体" w:eastAsia="宋体" w:hAnsi="宋体" w:cs="宋体"/>
          <w:b/>
          <w:bCs/>
          <w:sz w:val="36"/>
          <w:szCs w:val="36"/>
        </w:rPr>
      </w:pPr>
    </w:p>
    <w:p w14:paraId="70A15969" w14:textId="77777777" w:rsidR="001A198D" w:rsidRPr="00276B9C" w:rsidRDefault="00D56545">
      <w:pPr>
        <w:spacing w:before="100" w:beforeAutospacing="1" w:after="100" w:afterAutospacing="1" w:line="360" w:lineRule="auto"/>
        <w:ind w:firstLine="420"/>
        <w:contextualSpacing/>
        <w:rPr>
          <w:rFonts w:ascii="宋体" w:eastAsia="宋体" w:hAnsi="宋体" w:cs="宋体"/>
          <w:sz w:val="24"/>
          <w:szCs w:val="24"/>
        </w:rPr>
      </w:pPr>
      <w:r w:rsidRPr="00276B9C">
        <w:rPr>
          <w:rFonts w:ascii="宋体" w:eastAsia="宋体" w:hAnsi="宋体" w:cs="宋体" w:hint="eastAsia"/>
          <w:sz w:val="24"/>
          <w:szCs w:val="24"/>
        </w:rPr>
        <w:t>本公司郑重声明，根据《政府采购促进中小企业发展暂行办法》（财库[2011]181号）的规定，本公司为______（请填写：中型、小型、微型）企业。即，本公司同时满足以下条件：</w:t>
      </w:r>
      <w:r w:rsidRPr="00276B9C">
        <w:rPr>
          <w:rFonts w:ascii="宋体" w:eastAsia="宋体" w:hAnsi="宋体" w:cs="宋体" w:hint="eastAsia"/>
          <w:sz w:val="24"/>
          <w:szCs w:val="24"/>
        </w:rPr>
        <w:br/>
        <w:t xml:space="preserve">　　根据《工业和信息化部、国家统计局、国家发展和改革委员会、财政部关于印发中小企业划型标准规定的通知》（工信部联企业[2011]300号）规定的划分标准，按照《国家统计局关于印发统计上大中小微型企业划分办法的通知》（国统字[2011] 75号）规定，本公司所属行业为______，截至上一财年末，公司资产总额______万元，营业收入______万元，从业人员______人，本公司为______（请填写：中型、小型、微型）企业。　　</w:t>
      </w:r>
    </w:p>
    <w:p w14:paraId="78F00AC0" w14:textId="77777777" w:rsidR="001A198D" w:rsidRPr="00276B9C" w:rsidRDefault="00D56545">
      <w:pPr>
        <w:spacing w:before="100" w:beforeAutospacing="1" w:after="100" w:afterAutospacing="1" w:line="360" w:lineRule="auto"/>
        <w:ind w:firstLine="420"/>
        <w:contextualSpacing/>
        <w:rPr>
          <w:rFonts w:ascii="宋体" w:eastAsia="宋体" w:hAnsi="宋体" w:cs="宋体"/>
          <w:sz w:val="24"/>
          <w:szCs w:val="24"/>
        </w:rPr>
      </w:pPr>
      <w:r w:rsidRPr="00276B9C">
        <w:rPr>
          <w:rFonts w:ascii="宋体" w:eastAsia="宋体" w:hAnsi="宋体" w:cs="宋体" w:hint="eastAsia"/>
          <w:sz w:val="24"/>
          <w:szCs w:val="24"/>
        </w:rPr>
        <w:t>本公司对上述声明的真实性负责。如有虚假，将依法承担相应责任。</w:t>
      </w:r>
    </w:p>
    <w:p w14:paraId="2BD96076" w14:textId="77777777" w:rsidR="001A198D" w:rsidRPr="00276B9C" w:rsidRDefault="001A198D">
      <w:pPr>
        <w:spacing w:before="100" w:beforeAutospacing="1" w:after="100" w:afterAutospacing="1" w:line="360" w:lineRule="auto"/>
        <w:ind w:leftChars="1850" w:left="4070"/>
        <w:rPr>
          <w:rFonts w:ascii="宋体" w:eastAsia="宋体" w:hAnsi="宋体" w:cs="宋体"/>
          <w:sz w:val="24"/>
          <w:szCs w:val="24"/>
        </w:rPr>
      </w:pPr>
    </w:p>
    <w:p w14:paraId="4D565A52" w14:textId="77777777" w:rsidR="001A198D" w:rsidRPr="00276B9C" w:rsidRDefault="00D56545">
      <w:pPr>
        <w:pStyle w:val="Default"/>
        <w:spacing w:line="360" w:lineRule="auto"/>
        <w:ind w:firstLineChars="400" w:firstLine="880"/>
        <w:jc w:val="right"/>
        <w:rPr>
          <w:rFonts w:hAnsi="宋体"/>
          <w:color w:val="auto"/>
          <w:sz w:val="22"/>
        </w:rPr>
      </w:pPr>
      <w:r w:rsidRPr="00276B9C">
        <w:rPr>
          <w:rFonts w:hAnsi="宋体" w:hint="eastAsia"/>
          <w:color w:val="auto"/>
          <w:sz w:val="22"/>
        </w:rPr>
        <w:t>投标人：（盖单位章）</w:t>
      </w:r>
    </w:p>
    <w:p w14:paraId="04D3D243" w14:textId="77777777" w:rsidR="001A198D" w:rsidRPr="00276B9C" w:rsidRDefault="00D56545">
      <w:pPr>
        <w:pStyle w:val="Default"/>
        <w:spacing w:line="360" w:lineRule="auto"/>
        <w:jc w:val="right"/>
        <w:rPr>
          <w:rFonts w:hAnsi="宋体"/>
          <w:color w:val="auto"/>
          <w:sz w:val="22"/>
        </w:rPr>
      </w:pPr>
      <w:r w:rsidRPr="00276B9C">
        <w:rPr>
          <w:rFonts w:hAnsi="宋体" w:hint="eastAsia"/>
          <w:color w:val="auto"/>
          <w:sz w:val="22"/>
        </w:rPr>
        <w:t>法定代表人或其委托代理人：（签字）</w:t>
      </w:r>
    </w:p>
    <w:p w14:paraId="4D35F8FB" w14:textId="77777777" w:rsidR="001A198D" w:rsidRPr="00276B9C" w:rsidRDefault="00D56545">
      <w:pPr>
        <w:autoSpaceDE w:val="0"/>
        <w:autoSpaceDN w:val="0"/>
        <w:spacing w:line="360" w:lineRule="auto"/>
        <w:jc w:val="right"/>
        <w:rPr>
          <w:rFonts w:ascii="宋体" w:eastAsia="宋体" w:hAnsi="宋体" w:cs="宋体"/>
          <w:b/>
          <w:sz w:val="24"/>
          <w:szCs w:val="36"/>
        </w:rPr>
      </w:pPr>
      <w:r w:rsidRPr="00276B9C">
        <w:rPr>
          <w:rFonts w:ascii="宋体" w:eastAsia="宋体" w:hAnsi="宋体" w:cs="宋体" w:hint="eastAsia"/>
        </w:rPr>
        <w:t>日  期：年月日</w:t>
      </w:r>
    </w:p>
    <w:p w14:paraId="2A9D8835" w14:textId="77777777" w:rsidR="001A198D" w:rsidRPr="00276B9C" w:rsidRDefault="00D56545">
      <w:pPr>
        <w:spacing w:before="100" w:beforeAutospacing="1" w:after="100" w:afterAutospacing="1" w:line="360" w:lineRule="auto"/>
        <w:contextualSpacing/>
        <w:rPr>
          <w:rFonts w:ascii="宋体" w:eastAsia="宋体" w:hAnsi="宋体" w:cs="宋体"/>
          <w:sz w:val="24"/>
          <w:szCs w:val="24"/>
        </w:rPr>
      </w:pPr>
      <w:r w:rsidRPr="00276B9C">
        <w:rPr>
          <w:rFonts w:ascii="宋体" w:eastAsia="宋体" w:hAnsi="宋体" w:cs="宋体" w:hint="eastAsia"/>
          <w:sz w:val="24"/>
          <w:szCs w:val="24"/>
        </w:rPr>
        <w:t>说明：</w:t>
      </w:r>
    </w:p>
    <w:p w14:paraId="787F169E" w14:textId="77777777" w:rsidR="001A198D" w:rsidRPr="00276B9C" w:rsidRDefault="00D56545">
      <w:pPr>
        <w:spacing w:before="100" w:beforeAutospacing="1" w:after="100" w:afterAutospacing="1" w:line="360" w:lineRule="auto"/>
        <w:contextualSpacing/>
        <w:rPr>
          <w:rFonts w:ascii="宋体" w:eastAsia="宋体" w:hAnsi="宋体" w:cs="宋体"/>
          <w:sz w:val="24"/>
          <w:szCs w:val="24"/>
        </w:rPr>
      </w:pPr>
      <w:r w:rsidRPr="00276B9C">
        <w:rPr>
          <w:rFonts w:ascii="宋体" w:eastAsia="宋体" w:hAnsi="宋体" w:cs="宋体" w:hint="eastAsia"/>
          <w:sz w:val="24"/>
          <w:szCs w:val="24"/>
        </w:rPr>
        <w:t>1、不属于中小企业划型标准确定的中小企业，不得按《关于印发中小企业划型标准规定的通知》规定声明为中小微企业，也不适用《政府采购促进中小企业发展暂行办法》。</w:t>
      </w:r>
    </w:p>
    <w:p w14:paraId="3E93A289" w14:textId="77777777" w:rsidR="001A198D" w:rsidRPr="00276B9C" w:rsidRDefault="00D56545">
      <w:pPr>
        <w:spacing w:before="100" w:beforeAutospacing="1" w:after="100" w:afterAutospacing="1" w:line="360" w:lineRule="auto"/>
        <w:contextualSpacing/>
        <w:rPr>
          <w:rFonts w:ascii="宋体" w:eastAsia="宋体" w:hAnsi="宋体" w:cs="宋体"/>
          <w:sz w:val="24"/>
          <w:szCs w:val="24"/>
        </w:rPr>
      </w:pPr>
      <w:r w:rsidRPr="00276B9C">
        <w:rPr>
          <w:rFonts w:ascii="宋体" w:eastAsia="宋体" w:hAnsi="宋体" w:cs="宋体" w:hint="eastAsia"/>
          <w:sz w:val="24"/>
          <w:szCs w:val="24"/>
        </w:rPr>
        <w:t>2、如投标人为联合投标的，联合投标人需分别填写上述《中小企业声明函》。</w:t>
      </w:r>
    </w:p>
    <w:p w14:paraId="40CF346A" w14:textId="77777777" w:rsidR="001A198D" w:rsidRPr="00276B9C" w:rsidRDefault="00D56545">
      <w:pPr>
        <w:pageBreakBefore/>
        <w:spacing w:line="360" w:lineRule="auto"/>
        <w:jc w:val="center"/>
        <w:rPr>
          <w:rFonts w:ascii="宋体" w:eastAsia="宋体" w:hAnsi="宋体" w:cs="宋体"/>
          <w:b/>
          <w:bCs/>
          <w:sz w:val="36"/>
          <w:szCs w:val="36"/>
        </w:rPr>
      </w:pPr>
      <w:bookmarkStart w:id="11" w:name="OLE_LINK13"/>
      <w:bookmarkStart w:id="12" w:name="OLE_LINK14"/>
      <w:r w:rsidRPr="00276B9C">
        <w:rPr>
          <w:rFonts w:ascii="宋体" w:eastAsia="宋体" w:hAnsi="宋体" w:cs="宋体" w:hint="eastAsia"/>
          <w:b/>
          <w:bCs/>
          <w:sz w:val="36"/>
          <w:szCs w:val="36"/>
        </w:rPr>
        <w:lastRenderedPageBreak/>
        <w:t>3.4残疾人福利性单位声明函</w:t>
      </w:r>
    </w:p>
    <w:bookmarkEnd w:id="11"/>
    <w:bookmarkEnd w:id="12"/>
    <w:p w14:paraId="681AADC2" w14:textId="77777777" w:rsidR="001A198D" w:rsidRPr="00276B9C" w:rsidRDefault="001A198D">
      <w:pPr>
        <w:spacing w:line="360" w:lineRule="auto"/>
        <w:rPr>
          <w:rFonts w:ascii="宋体" w:eastAsia="宋体" w:hAnsi="宋体" w:cs="宋体"/>
          <w:szCs w:val="21"/>
        </w:rPr>
      </w:pPr>
    </w:p>
    <w:p w14:paraId="6288D0DA" w14:textId="77777777" w:rsidR="001A198D" w:rsidRPr="00276B9C" w:rsidRDefault="00D56545">
      <w:pPr>
        <w:spacing w:line="360" w:lineRule="auto"/>
        <w:ind w:firstLineChars="200" w:firstLine="480"/>
        <w:rPr>
          <w:rFonts w:ascii="宋体" w:eastAsia="宋体" w:hAnsi="宋体" w:cs="宋体"/>
          <w:sz w:val="24"/>
          <w:szCs w:val="24"/>
        </w:rPr>
      </w:pPr>
      <w:r w:rsidRPr="00276B9C">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5C1322F" w14:textId="77777777" w:rsidR="001A198D" w:rsidRPr="00276B9C" w:rsidRDefault="00D56545">
      <w:pPr>
        <w:spacing w:line="360" w:lineRule="auto"/>
        <w:ind w:firstLineChars="200" w:firstLine="480"/>
        <w:rPr>
          <w:rFonts w:ascii="宋体" w:eastAsia="宋体" w:hAnsi="宋体" w:cs="宋体"/>
          <w:sz w:val="24"/>
          <w:szCs w:val="24"/>
        </w:rPr>
      </w:pPr>
      <w:r w:rsidRPr="00276B9C">
        <w:rPr>
          <w:rFonts w:ascii="宋体" w:eastAsia="宋体" w:hAnsi="宋体" w:cs="宋体" w:hint="eastAsia"/>
          <w:sz w:val="24"/>
          <w:szCs w:val="24"/>
        </w:rPr>
        <w:t>本单位对上述声明的真实性负责。如有虚假，将依法承担相应责任。</w:t>
      </w:r>
    </w:p>
    <w:p w14:paraId="4FAEF9A2" w14:textId="77777777" w:rsidR="001A198D" w:rsidRPr="00276B9C" w:rsidRDefault="001A198D">
      <w:pPr>
        <w:pStyle w:val="afe"/>
        <w:spacing w:line="360" w:lineRule="auto"/>
        <w:ind w:firstLine="240"/>
        <w:rPr>
          <w:rFonts w:hAnsi="宋体" w:cs="宋体"/>
          <w:kern w:val="2"/>
          <w:sz w:val="24"/>
          <w:szCs w:val="24"/>
        </w:rPr>
      </w:pPr>
    </w:p>
    <w:p w14:paraId="06AB9D69" w14:textId="77777777" w:rsidR="001A198D" w:rsidRPr="00276B9C" w:rsidRDefault="001A198D">
      <w:pPr>
        <w:pStyle w:val="afe"/>
        <w:spacing w:line="360" w:lineRule="auto"/>
        <w:ind w:firstLine="240"/>
        <w:rPr>
          <w:rFonts w:hAnsi="宋体" w:cs="宋体"/>
          <w:kern w:val="2"/>
          <w:sz w:val="24"/>
          <w:szCs w:val="24"/>
        </w:rPr>
      </w:pPr>
    </w:p>
    <w:p w14:paraId="00C28BA8" w14:textId="77777777" w:rsidR="001A198D" w:rsidRPr="00276B9C" w:rsidRDefault="001A198D">
      <w:pPr>
        <w:pStyle w:val="afe"/>
        <w:spacing w:line="360" w:lineRule="auto"/>
        <w:ind w:firstLine="340"/>
        <w:rPr>
          <w:rFonts w:hAnsi="宋体" w:cs="宋体"/>
        </w:rPr>
      </w:pPr>
    </w:p>
    <w:p w14:paraId="42745C96" w14:textId="77777777" w:rsidR="001A198D" w:rsidRPr="00276B9C" w:rsidRDefault="00D56545">
      <w:pPr>
        <w:pStyle w:val="Default"/>
        <w:spacing w:line="360" w:lineRule="auto"/>
        <w:ind w:firstLineChars="400" w:firstLine="880"/>
        <w:jc w:val="right"/>
        <w:rPr>
          <w:rFonts w:hAnsi="宋体"/>
          <w:color w:val="auto"/>
          <w:sz w:val="22"/>
        </w:rPr>
      </w:pPr>
      <w:r w:rsidRPr="00276B9C">
        <w:rPr>
          <w:rFonts w:hAnsi="宋体" w:hint="eastAsia"/>
          <w:color w:val="auto"/>
          <w:sz w:val="22"/>
        </w:rPr>
        <w:t>投标人：（盖单位章）</w:t>
      </w:r>
    </w:p>
    <w:p w14:paraId="0510B4F2" w14:textId="77777777" w:rsidR="001A198D" w:rsidRPr="00276B9C" w:rsidRDefault="00D56545">
      <w:pPr>
        <w:pStyle w:val="Default"/>
        <w:spacing w:line="360" w:lineRule="auto"/>
        <w:jc w:val="right"/>
        <w:rPr>
          <w:rFonts w:hAnsi="宋体"/>
          <w:color w:val="auto"/>
          <w:sz w:val="22"/>
        </w:rPr>
      </w:pPr>
      <w:r w:rsidRPr="00276B9C">
        <w:rPr>
          <w:rFonts w:hAnsi="宋体" w:hint="eastAsia"/>
          <w:color w:val="auto"/>
          <w:sz w:val="22"/>
        </w:rPr>
        <w:t>法定代表人或其委托代理人：（签字）</w:t>
      </w:r>
    </w:p>
    <w:p w14:paraId="6CFA6DAB" w14:textId="77777777" w:rsidR="001A198D" w:rsidRPr="00276B9C" w:rsidRDefault="00D56545">
      <w:pPr>
        <w:autoSpaceDE w:val="0"/>
        <w:autoSpaceDN w:val="0"/>
        <w:spacing w:line="360" w:lineRule="auto"/>
        <w:jc w:val="right"/>
        <w:rPr>
          <w:rFonts w:ascii="宋体" w:eastAsia="宋体" w:hAnsi="宋体" w:cs="宋体"/>
          <w:b/>
          <w:sz w:val="24"/>
          <w:szCs w:val="36"/>
        </w:rPr>
      </w:pPr>
      <w:r w:rsidRPr="00276B9C">
        <w:rPr>
          <w:rFonts w:ascii="宋体" w:eastAsia="宋体" w:hAnsi="宋体" w:cs="宋体" w:hint="eastAsia"/>
        </w:rPr>
        <w:t>日  期：年月日</w:t>
      </w:r>
    </w:p>
    <w:p w14:paraId="5E4E3D71" w14:textId="77777777" w:rsidR="001A198D" w:rsidRPr="00276B9C" w:rsidRDefault="001A198D">
      <w:pPr>
        <w:spacing w:line="360" w:lineRule="auto"/>
        <w:rPr>
          <w:rFonts w:ascii="宋体" w:eastAsia="宋体" w:hAnsi="宋体" w:cs="宋体"/>
        </w:rPr>
      </w:pPr>
    </w:p>
    <w:p w14:paraId="7A980FDC" w14:textId="77777777" w:rsidR="001A198D" w:rsidRPr="00276B9C" w:rsidRDefault="00D56545">
      <w:pPr>
        <w:spacing w:line="360" w:lineRule="auto"/>
        <w:jc w:val="center"/>
        <w:rPr>
          <w:rFonts w:ascii="宋体" w:eastAsia="宋体" w:hAnsi="宋体" w:cs="宋体"/>
          <w:b/>
          <w:bCs/>
          <w:sz w:val="36"/>
          <w:szCs w:val="36"/>
        </w:rPr>
      </w:pPr>
      <w:r w:rsidRPr="00276B9C">
        <w:rPr>
          <w:rFonts w:ascii="宋体" w:eastAsia="宋体" w:hAnsi="宋体" w:cs="宋体" w:hint="eastAsia"/>
          <w:b/>
          <w:bCs/>
          <w:sz w:val="44"/>
          <w:szCs w:val="44"/>
          <w:lang w:val="zh-CN"/>
        </w:rPr>
        <w:br w:type="page"/>
      </w:r>
      <w:r w:rsidRPr="00276B9C">
        <w:rPr>
          <w:rFonts w:ascii="宋体" w:eastAsia="宋体" w:hAnsi="宋体" w:cs="宋体" w:hint="eastAsia"/>
          <w:b/>
          <w:bCs/>
          <w:sz w:val="36"/>
          <w:szCs w:val="36"/>
        </w:rPr>
        <w:lastRenderedPageBreak/>
        <w:t>3.5、其他资料（若有）</w:t>
      </w:r>
    </w:p>
    <w:p w14:paraId="36A555C5" w14:textId="77777777" w:rsidR="001A198D" w:rsidRPr="00276B9C" w:rsidRDefault="001A198D">
      <w:pPr>
        <w:spacing w:line="360" w:lineRule="auto"/>
        <w:rPr>
          <w:rFonts w:ascii="宋体" w:eastAsia="宋体" w:hAnsi="宋体" w:cs="宋体"/>
        </w:rPr>
      </w:pPr>
    </w:p>
    <w:p w14:paraId="7FD8414D" w14:textId="77777777" w:rsidR="001A198D" w:rsidRPr="00276B9C" w:rsidRDefault="00D56545">
      <w:pPr>
        <w:spacing w:line="360" w:lineRule="auto"/>
        <w:jc w:val="center"/>
        <w:rPr>
          <w:rFonts w:ascii="宋体" w:eastAsia="宋体" w:hAnsi="宋体" w:cs="宋体"/>
          <w:bCs/>
          <w:szCs w:val="24"/>
        </w:rPr>
      </w:pPr>
      <w:r w:rsidRPr="00276B9C">
        <w:rPr>
          <w:rFonts w:ascii="宋体" w:eastAsia="宋体" w:hAnsi="宋体" w:cs="宋体" w:hint="eastAsia"/>
          <w:bCs/>
          <w:szCs w:val="24"/>
        </w:rPr>
        <w:t>除招标文件另有规定外，投标人认为需要提交的其他证明材料或资料应在此项下提交。</w:t>
      </w:r>
    </w:p>
    <w:p w14:paraId="264E25E7" w14:textId="77777777" w:rsidR="001A198D" w:rsidRPr="00276B9C" w:rsidRDefault="001A198D">
      <w:pPr>
        <w:spacing w:line="360" w:lineRule="auto"/>
        <w:rPr>
          <w:rFonts w:ascii="宋体" w:eastAsia="宋体" w:hAnsi="宋体" w:cs="宋体"/>
        </w:rPr>
      </w:pPr>
    </w:p>
    <w:p w14:paraId="1F10DD5F" w14:textId="77777777" w:rsidR="001A198D" w:rsidRPr="00276B9C" w:rsidRDefault="001A198D">
      <w:pPr>
        <w:pStyle w:val="afe"/>
        <w:spacing w:line="360" w:lineRule="auto"/>
        <w:ind w:firstLineChars="0" w:firstLine="0"/>
        <w:rPr>
          <w:rFonts w:hAnsi="宋体" w:cs="宋体"/>
        </w:rPr>
      </w:pPr>
    </w:p>
    <w:p w14:paraId="65093FCE" w14:textId="77777777" w:rsidR="001A198D" w:rsidRPr="00276B9C" w:rsidRDefault="00D56545">
      <w:pPr>
        <w:pStyle w:val="af9"/>
        <w:pageBreakBefore/>
        <w:shd w:val="clear" w:color="auto" w:fill="FFFFFF"/>
        <w:spacing w:line="360" w:lineRule="auto"/>
        <w:jc w:val="center"/>
        <w:rPr>
          <w:rFonts w:ascii="宋体" w:hAnsi="宋体" w:cs="宋体"/>
          <w:b/>
          <w:bCs/>
          <w:sz w:val="36"/>
          <w:szCs w:val="36"/>
        </w:rPr>
      </w:pPr>
      <w:r w:rsidRPr="00276B9C">
        <w:rPr>
          <w:rFonts w:ascii="宋体" w:hAnsi="宋体" w:cs="宋体" w:hint="eastAsia"/>
          <w:sz w:val="36"/>
          <w:szCs w:val="36"/>
        </w:rPr>
        <w:lastRenderedPageBreak/>
        <w:t>招标代理服务费承诺函</w:t>
      </w:r>
    </w:p>
    <w:p w14:paraId="2EE1A7D1" w14:textId="77777777" w:rsidR="001A198D" w:rsidRPr="00276B9C" w:rsidRDefault="00D56545">
      <w:pPr>
        <w:pStyle w:val="af9"/>
        <w:shd w:val="clear" w:color="auto" w:fill="FFFFFF"/>
        <w:spacing w:line="360" w:lineRule="auto"/>
        <w:rPr>
          <w:rFonts w:ascii="宋体" w:hAnsi="宋体" w:cs="宋体"/>
          <w:spacing w:val="8"/>
          <w:sz w:val="26"/>
          <w:szCs w:val="26"/>
        </w:rPr>
      </w:pPr>
      <w:r w:rsidRPr="00276B9C">
        <w:rPr>
          <w:rFonts w:ascii="宋体" w:hAnsi="宋体" w:cs="宋体" w:hint="eastAsia"/>
          <w:spacing w:val="8"/>
        </w:rPr>
        <w:t> </w:t>
      </w:r>
    </w:p>
    <w:p w14:paraId="21EFB892" w14:textId="77777777" w:rsidR="001A198D" w:rsidRPr="00276B9C" w:rsidRDefault="00D56545">
      <w:pPr>
        <w:pStyle w:val="af9"/>
        <w:shd w:val="clear" w:color="auto" w:fill="FFFFFF"/>
        <w:spacing w:line="360" w:lineRule="auto"/>
        <w:jc w:val="left"/>
        <w:rPr>
          <w:rFonts w:ascii="宋体" w:hAnsi="宋体" w:cs="宋体"/>
          <w:spacing w:val="8"/>
          <w:sz w:val="26"/>
          <w:szCs w:val="26"/>
        </w:rPr>
      </w:pPr>
      <w:r w:rsidRPr="00276B9C">
        <w:rPr>
          <w:rFonts w:ascii="宋体" w:hAnsi="宋体" w:cs="宋体" w:hint="eastAsia"/>
          <w:spacing w:val="8"/>
        </w:rPr>
        <w:t>致（代理机构）</w:t>
      </w:r>
      <w:r w:rsidRPr="00276B9C">
        <w:rPr>
          <w:rStyle w:val="apple-converted-space"/>
          <w:rFonts w:ascii="宋体" w:hAnsi="宋体" w:cs="宋体" w:hint="eastAsia"/>
          <w:spacing w:val="8"/>
        </w:rPr>
        <w:t> </w:t>
      </w:r>
      <w:r w:rsidRPr="00276B9C">
        <w:rPr>
          <w:rFonts w:ascii="宋体" w:hAnsi="宋体" w:cs="宋体" w:hint="eastAsia"/>
          <w:spacing w:val="8"/>
        </w:rPr>
        <w:t>：</w:t>
      </w:r>
    </w:p>
    <w:p w14:paraId="048882FF" w14:textId="77777777" w:rsidR="001A198D" w:rsidRPr="00276B9C" w:rsidRDefault="00D56545">
      <w:pPr>
        <w:pStyle w:val="af9"/>
        <w:shd w:val="clear" w:color="auto" w:fill="FFFFFF"/>
        <w:spacing w:line="360" w:lineRule="auto"/>
        <w:ind w:firstLineChars="200" w:firstLine="512"/>
        <w:jc w:val="left"/>
        <w:rPr>
          <w:rFonts w:ascii="宋体" w:hAnsi="宋体" w:cs="宋体"/>
          <w:spacing w:val="8"/>
          <w:sz w:val="26"/>
          <w:szCs w:val="26"/>
        </w:rPr>
      </w:pPr>
      <w:r w:rsidRPr="00276B9C">
        <w:rPr>
          <w:rFonts w:ascii="宋体" w:hAnsi="宋体" w:cs="宋体" w:hint="eastAsia"/>
          <w:spacing w:val="8"/>
        </w:rPr>
        <w:t>我们在贵公司组织的（项目名称</w:t>
      </w:r>
      <w:r w:rsidRPr="00276B9C">
        <w:rPr>
          <w:rFonts w:ascii="宋体" w:hAnsi="宋体" w:cs="宋体" w:hint="eastAsia"/>
          <w:spacing w:val="8"/>
          <w:u w:val="single"/>
        </w:rPr>
        <w:t>：</w:t>
      </w:r>
      <w:r w:rsidRPr="00276B9C">
        <w:rPr>
          <w:rStyle w:val="apple-converted-space"/>
          <w:rFonts w:ascii="宋体" w:hAnsi="宋体" w:cs="宋体" w:hint="eastAsia"/>
          <w:spacing w:val="8"/>
          <w:u w:val="single"/>
        </w:rPr>
        <w:t> </w:t>
      </w:r>
      <w:r w:rsidRPr="00276B9C">
        <w:rPr>
          <w:rFonts w:ascii="宋体" w:hAnsi="宋体" w:cs="宋体" w:hint="eastAsia"/>
          <w:spacing w:val="8"/>
        </w:rPr>
        <w:t>，采购编号：）招标中若获中标，我们保证在中标公告发布后3个工作日内，按要求以支票、银行转账、汇票或现金，向贵公司一次性支付招标代理服务费用。否则，由此产生的一切法律后果和责任由我公司承担。我公司声明放弃对此提出任何异议和追索的权利。</w:t>
      </w:r>
    </w:p>
    <w:p w14:paraId="04162ED5" w14:textId="77777777" w:rsidR="001A198D" w:rsidRPr="00276B9C" w:rsidRDefault="00D56545">
      <w:pPr>
        <w:pStyle w:val="af9"/>
        <w:shd w:val="clear" w:color="auto" w:fill="FFFFFF"/>
        <w:spacing w:line="360" w:lineRule="auto"/>
        <w:ind w:firstLineChars="200" w:firstLine="512"/>
        <w:jc w:val="left"/>
        <w:rPr>
          <w:rFonts w:ascii="宋体" w:hAnsi="宋体" w:cs="宋体"/>
          <w:spacing w:val="8"/>
          <w:sz w:val="26"/>
          <w:szCs w:val="26"/>
        </w:rPr>
      </w:pPr>
      <w:r w:rsidRPr="00276B9C">
        <w:rPr>
          <w:rFonts w:ascii="宋体" w:hAnsi="宋体" w:cs="宋体" w:hint="eastAsia"/>
          <w:spacing w:val="8"/>
        </w:rPr>
        <w:t>特此承诺。</w:t>
      </w:r>
    </w:p>
    <w:p w14:paraId="620F4BB6" w14:textId="77777777" w:rsidR="001A198D" w:rsidRPr="00276B9C" w:rsidRDefault="001A198D">
      <w:pPr>
        <w:pStyle w:val="Default"/>
        <w:spacing w:line="360" w:lineRule="auto"/>
        <w:ind w:firstLineChars="400" w:firstLine="880"/>
        <w:jc w:val="right"/>
        <w:rPr>
          <w:rFonts w:hAnsi="宋体"/>
          <w:color w:val="auto"/>
          <w:sz w:val="22"/>
        </w:rPr>
      </w:pPr>
    </w:p>
    <w:p w14:paraId="7FD87701" w14:textId="77777777" w:rsidR="001A198D" w:rsidRPr="00276B9C" w:rsidRDefault="001A198D">
      <w:pPr>
        <w:pStyle w:val="Default"/>
        <w:spacing w:line="360" w:lineRule="auto"/>
        <w:ind w:firstLineChars="400" w:firstLine="880"/>
        <w:jc w:val="right"/>
        <w:rPr>
          <w:rFonts w:hAnsi="宋体"/>
          <w:color w:val="auto"/>
          <w:sz w:val="22"/>
        </w:rPr>
      </w:pPr>
    </w:p>
    <w:p w14:paraId="2E5A652A" w14:textId="77777777" w:rsidR="001A198D" w:rsidRPr="00276B9C" w:rsidRDefault="001A198D">
      <w:pPr>
        <w:pStyle w:val="Default"/>
        <w:spacing w:line="360" w:lineRule="auto"/>
        <w:ind w:firstLineChars="400" w:firstLine="880"/>
        <w:jc w:val="right"/>
        <w:rPr>
          <w:rFonts w:hAnsi="宋体"/>
          <w:color w:val="auto"/>
          <w:sz w:val="22"/>
        </w:rPr>
      </w:pPr>
    </w:p>
    <w:p w14:paraId="5CE7C337" w14:textId="77777777" w:rsidR="001A198D" w:rsidRPr="00276B9C" w:rsidRDefault="00D56545">
      <w:pPr>
        <w:pStyle w:val="Default"/>
        <w:spacing w:line="360" w:lineRule="auto"/>
        <w:ind w:firstLineChars="400" w:firstLine="960"/>
        <w:jc w:val="right"/>
        <w:rPr>
          <w:rFonts w:hAnsi="宋体"/>
          <w:color w:val="auto"/>
          <w:szCs w:val="28"/>
        </w:rPr>
      </w:pPr>
      <w:r w:rsidRPr="00276B9C">
        <w:rPr>
          <w:rFonts w:hAnsi="宋体" w:hint="eastAsia"/>
          <w:color w:val="auto"/>
          <w:szCs w:val="28"/>
        </w:rPr>
        <w:t>投标人：（盖单位公章）</w:t>
      </w:r>
    </w:p>
    <w:p w14:paraId="4238EF58" w14:textId="77777777" w:rsidR="001A198D" w:rsidRPr="00276B9C" w:rsidRDefault="00D56545">
      <w:pPr>
        <w:pStyle w:val="Default"/>
        <w:spacing w:line="360" w:lineRule="auto"/>
        <w:jc w:val="right"/>
        <w:rPr>
          <w:rFonts w:hAnsi="宋体"/>
          <w:color w:val="auto"/>
          <w:szCs w:val="28"/>
        </w:rPr>
      </w:pPr>
      <w:r w:rsidRPr="00276B9C">
        <w:rPr>
          <w:rFonts w:hAnsi="宋体" w:hint="eastAsia"/>
          <w:color w:val="auto"/>
          <w:szCs w:val="28"/>
        </w:rPr>
        <w:t>法定代表人或其委托代理人：（签字）</w:t>
      </w:r>
    </w:p>
    <w:p w14:paraId="1D42DF0F" w14:textId="77777777" w:rsidR="001A198D" w:rsidRPr="00276B9C" w:rsidRDefault="00D56545">
      <w:pPr>
        <w:autoSpaceDE w:val="0"/>
        <w:autoSpaceDN w:val="0"/>
        <w:spacing w:line="360" w:lineRule="auto"/>
        <w:jc w:val="right"/>
        <w:rPr>
          <w:rFonts w:ascii="宋体" w:eastAsia="宋体" w:hAnsi="宋体" w:cs="宋体"/>
          <w:b/>
          <w:sz w:val="28"/>
          <w:szCs w:val="40"/>
        </w:rPr>
      </w:pPr>
      <w:r w:rsidRPr="00276B9C">
        <w:rPr>
          <w:rFonts w:ascii="宋体" w:eastAsia="宋体" w:hAnsi="宋体" w:cs="宋体" w:hint="eastAsia"/>
          <w:sz w:val="24"/>
          <w:szCs w:val="24"/>
        </w:rPr>
        <w:t>日  期：年月日</w:t>
      </w:r>
    </w:p>
    <w:p w14:paraId="2973FEFE" w14:textId="77777777" w:rsidR="001A198D" w:rsidRPr="00276B9C" w:rsidRDefault="001A198D">
      <w:pPr>
        <w:spacing w:line="360" w:lineRule="auto"/>
        <w:rPr>
          <w:rFonts w:ascii="宋体" w:eastAsia="宋体" w:hAnsi="宋体" w:cs="宋体"/>
        </w:rPr>
      </w:pPr>
    </w:p>
    <w:p w14:paraId="620A271F" w14:textId="77777777" w:rsidR="001A198D" w:rsidRPr="00276B9C" w:rsidRDefault="001A198D">
      <w:pPr>
        <w:spacing w:line="360" w:lineRule="auto"/>
        <w:rPr>
          <w:rFonts w:ascii="宋体" w:eastAsia="宋体" w:hAnsi="宋体" w:cs="宋体"/>
        </w:rPr>
      </w:pPr>
    </w:p>
    <w:p w14:paraId="3A8BA9BA" w14:textId="77777777" w:rsidR="001A198D" w:rsidRPr="00276B9C" w:rsidRDefault="001A198D">
      <w:pPr>
        <w:pStyle w:val="ad"/>
        <w:spacing w:line="360" w:lineRule="auto"/>
        <w:contextualSpacing/>
        <w:outlineLvl w:val="0"/>
        <w:rPr>
          <w:rFonts w:ascii="宋体" w:hAnsi="宋体" w:cs="宋体"/>
          <w:b/>
          <w:kern w:val="0"/>
          <w:sz w:val="48"/>
          <w:szCs w:val="36"/>
        </w:rPr>
      </w:pPr>
    </w:p>
    <w:p w14:paraId="1AFB19C4" w14:textId="77777777" w:rsidR="001A198D" w:rsidRPr="00276B9C" w:rsidRDefault="001A198D"/>
    <w:p w14:paraId="2E183BD6" w14:textId="77777777" w:rsidR="001A198D" w:rsidRPr="00276B9C" w:rsidRDefault="001A198D"/>
    <w:p w14:paraId="72BC4D17" w14:textId="77777777" w:rsidR="001A198D" w:rsidRPr="00276B9C" w:rsidRDefault="001A198D"/>
    <w:p w14:paraId="3CE66F14" w14:textId="77777777" w:rsidR="001A198D" w:rsidRPr="00276B9C" w:rsidRDefault="001A198D"/>
    <w:p w14:paraId="6F4038B1" w14:textId="77777777" w:rsidR="001A198D" w:rsidRPr="00276B9C" w:rsidRDefault="001A198D"/>
    <w:p w14:paraId="0DCBC3C2" w14:textId="77777777" w:rsidR="001A198D" w:rsidRPr="00276B9C" w:rsidRDefault="001A198D"/>
    <w:p w14:paraId="5D219ADA" w14:textId="77777777" w:rsidR="001A198D" w:rsidRPr="00276B9C" w:rsidRDefault="00D56545">
      <w:pPr>
        <w:pageBreakBefore/>
        <w:widowControl w:val="0"/>
        <w:spacing w:line="360" w:lineRule="auto"/>
        <w:jc w:val="center"/>
        <w:rPr>
          <w:rFonts w:ascii="宋体" w:hAnsi="宋体"/>
          <w:b/>
          <w:bCs/>
          <w:sz w:val="24"/>
          <w:szCs w:val="24"/>
        </w:rPr>
      </w:pPr>
      <w:r w:rsidRPr="00276B9C">
        <w:rPr>
          <w:rFonts w:ascii="宋体" w:eastAsia="宋体" w:hAnsi="宋体" w:cs="宋体" w:hint="eastAsia"/>
          <w:b/>
          <w:sz w:val="24"/>
          <w:szCs w:val="24"/>
        </w:rPr>
        <w:lastRenderedPageBreak/>
        <w:t>附表1：大宗食品检验检测机构协议供货检测品种、项目及报价表</w:t>
      </w:r>
    </w:p>
    <w:tbl>
      <w:tblPr>
        <w:tblW w:w="0" w:type="auto"/>
        <w:tblLayout w:type="fixed"/>
        <w:tblCellMar>
          <w:left w:w="0" w:type="dxa"/>
          <w:right w:w="0" w:type="dxa"/>
        </w:tblCellMar>
        <w:tblLook w:val="04A0" w:firstRow="1" w:lastRow="0" w:firstColumn="1" w:lastColumn="0" w:noHBand="0" w:noVBand="1"/>
      </w:tblPr>
      <w:tblGrid>
        <w:gridCol w:w="525"/>
        <w:gridCol w:w="780"/>
        <w:gridCol w:w="915"/>
        <w:gridCol w:w="915"/>
        <w:gridCol w:w="1050"/>
        <w:gridCol w:w="3000"/>
        <w:gridCol w:w="570"/>
        <w:gridCol w:w="570"/>
        <w:gridCol w:w="570"/>
        <w:gridCol w:w="570"/>
      </w:tblGrid>
      <w:tr w:rsidR="000D7BB6" w:rsidRPr="00276B9C" w14:paraId="6C5CA282" w14:textId="77777777">
        <w:trPr>
          <w:trHeight w:val="960"/>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E91EE" w14:textId="77777777" w:rsidR="001A198D" w:rsidRPr="00276B9C" w:rsidRDefault="00D56545">
            <w:pPr>
              <w:jc w:val="center"/>
              <w:textAlignment w:val="center"/>
              <w:rPr>
                <w:rFonts w:ascii="宋体" w:eastAsia="宋体" w:hAnsi="宋体" w:cs="宋体"/>
                <w:b/>
                <w:sz w:val="20"/>
                <w:szCs w:val="20"/>
              </w:rPr>
            </w:pPr>
            <w:r w:rsidRPr="00276B9C">
              <w:rPr>
                <w:rFonts w:ascii="宋体" w:eastAsia="宋体" w:hAnsi="宋体" w:cs="宋体" w:hint="eastAsia"/>
                <w:b/>
                <w:sz w:val="20"/>
                <w:szCs w:val="20"/>
              </w:rPr>
              <w:t>序号</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15784" w14:textId="77777777" w:rsidR="001A198D" w:rsidRPr="00276B9C" w:rsidRDefault="00D56545">
            <w:pPr>
              <w:jc w:val="center"/>
              <w:textAlignment w:val="center"/>
              <w:rPr>
                <w:rFonts w:ascii="宋体" w:eastAsia="宋体" w:hAnsi="宋体" w:cs="宋体"/>
                <w:b/>
                <w:sz w:val="20"/>
                <w:szCs w:val="20"/>
              </w:rPr>
            </w:pPr>
            <w:r w:rsidRPr="00276B9C">
              <w:rPr>
                <w:rFonts w:ascii="宋体" w:eastAsia="宋体" w:hAnsi="宋体" w:cs="宋体" w:hint="eastAsia"/>
                <w:b/>
                <w:sz w:val="20"/>
                <w:szCs w:val="20"/>
              </w:rPr>
              <w:t>食品大类</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726C3" w14:textId="77777777" w:rsidR="001A198D" w:rsidRPr="00276B9C" w:rsidRDefault="00D56545">
            <w:pPr>
              <w:jc w:val="center"/>
              <w:textAlignment w:val="center"/>
              <w:rPr>
                <w:rFonts w:ascii="宋体" w:eastAsia="宋体" w:hAnsi="宋体" w:cs="宋体"/>
                <w:b/>
                <w:sz w:val="20"/>
                <w:szCs w:val="20"/>
              </w:rPr>
            </w:pPr>
            <w:r w:rsidRPr="00276B9C">
              <w:rPr>
                <w:rFonts w:ascii="宋体" w:eastAsia="宋体" w:hAnsi="宋体" w:cs="宋体" w:hint="eastAsia"/>
                <w:b/>
                <w:sz w:val="20"/>
                <w:szCs w:val="20"/>
              </w:rPr>
              <w:t>食品亚类</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6EF70" w14:textId="77777777" w:rsidR="001A198D" w:rsidRPr="00276B9C" w:rsidRDefault="00D56545">
            <w:pPr>
              <w:jc w:val="center"/>
              <w:textAlignment w:val="center"/>
              <w:rPr>
                <w:rFonts w:ascii="宋体" w:eastAsia="宋体" w:hAnsi="宋体" w:cs="宋体"/>
                <w:b/>
                <w:sz w:val="20"/>
                <w:szCs w:val="20"/>
              </w:rPr>
            </w:pPr>
            <w:r w:rsidRPr="00276B9C">
              <w:rPr>
                <w:rFonts w:ascii="宋体" w:eastAsia="宋体" w:hAnsi="宋体" w:cs="宋体" w:hint="eastAsia"/>
                <w:b/>
                <w:sz w:val="20"/>
                <w:szCs w:val="20"/>
              </w:rPr>
              <w:t>食品亚细类</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C8B67" w14:textId="77777777" w:rsidR="001A198D" w:rsidRPr="00276B9C" w:rsidRDefault="00D56545">
            <w:pPr>
              <w:jc w:val="center"/>
              <w:textAlignment w:val="center"/>
              <w:rPr>
                <w:rFonts w:ascii="宋体" w:eastAsia="宋体" w:hAnsi="宋体" w:cs="宋体"/>
                <w:b/>
                <w:sz w:val="20"/>
                <w:szCs w:val="20"/>
              </w:rPr>
            </w:pPr>
            <w:r w:rsidRPr="00276B9C">
              <w:rPr>
                <w:rFonts w:ascii="宋体" w:eastAsia="宋体" w:hAnsi="宋体" w:cs="宋体" w:hint="eastAsia"/>
                <w:b/>
                <w:sz w:val="20"/>
                <w:szCs w:val="20"/>
              </w:rPr>
              <w:t>食品细类</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CE807" w14:textId="77777777" w:rsidR="001A198D" w:rsidRPr="00276B9C" w:rsidRDefault="00D56545">
            <w:pPr>
              <w:jc w:val="center"/>
              <w:textAlignment w:val="center"/>
              <w:rPr>
                <w:rFonts w:ascii="宋体" w:eastAsia="宋体" w:hAnsi="宋体" w:cs="宋体"/>
                <w:b/>
                <w:sz w:val="20"/>
                <w:szCs w:val="20"/>
              </w:rPr>
            </w:pPr>
            <w:r w:rsidRPr="00276B9C">
              <w:rPr>
                <w:rFonts w:ascii="宋体" w:eastAsia="宋体" w:hAnsi="宋体" w:cs="宋体" w:hint="eastAsia"/>
                <w:b/>
                <w:sz w:val="20"/>
                <w:szCs w:val="20"/>
              </w:rPr>
              <w:t>检测项目</w:t>
            </w:r>
          </w:p>
        </w:tc>
        <w:tc>
          <w:tcPr>
            <w:tcW w:w="57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C0E26D1" w14:textId="77777777" w:rsidR="001A198D" w:rsidRPr="00276B9C" w:rsidRDefault="00D56545">
            <w:pPr>
              <w:jc w:val="center"/>
              <w:textAlignment w:val="center"/>
              <w:rPr>
                <w:rFonts w:ascii="宋体" w:eastAsia="宋体" w:hAnsi="宋体" w:cs="宋体"/>
                <w:b/>
                <w:sz w:val="20"/>
                <w:szCs w:val="20"/>
              </w:rPr>
            </w:pPr>
            <w:proofErr w:type="gramStart"/>
            <w:r w:rsidRPr="00276B9C">
              <w:rPr>
                <w:rFonts w:ascii="宋体" w:eastAsia="宋体" w:hAnsi="宋体" w:cs="宋体" w:hint="eastAsia"/>
                <w:b/>
                <w:sz w:val="20"/>
                <w:szCs w:val="20"/>
              </w:rPr>
              <w:t>单项目</w:t>
            </w:r>
            <w:proofErr w:type="gramEnd"/>
            <w:r w:rsidRPr="00276B9C">
              <w:rPr>
                <w:rFonts w:ascii="宋体" w:eastAsia="宋体" w:hAnsi="宋体" w:cs="宋体" w:hint="eastAsia"/>
                <w:b/>
                <w:sz w:val="20"/>
                <w:szCs w:val="20"/>
              </w:rPr>
              <w:t>检测费</w:t>
            </w:r>
          </w:p>
        </w:tc>
        <w:tc>
          <w:tcPr>
            <w:tcW w:w="57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05F3E457" w14:textId="77777777" w:rsidR="001A198D" w:rsidRPr="00276B9C" w:rsidRDefault="00D56545">
            <w:pPr>
              <w:jc w:val="center"/>
              <w:textAlignment w:val="center"/>
              <w:rPr>
                <w:rFonts w:ascii="宋体" w:eastAsia="宋体" w:hAnsi="宋体" w:cs="宋体"/>
                <w:b/>
                <w:sz w:val="20"/>
                <w:szCs w:val="20"/>
              </w:rPr>
            </w:pPr>
            <w:r w:rsidRPr="00276B9C">
              <w:rPr>
                <w:rFonts w:ascii="宋体" w:eastAsia="宋体" w:hAnsi="宋体" w:cs="宋体" w:hint="eastAsia"/>
                <w:b/>
                <w:sz w:val="20"/>
                <w:szCs w:val="20"/>
              </w:rPr>
              <w:t>单批次检测费</w:t>
            </w:r>
          </w:p>
        </w:tc>
        <w:tc>
          <w:tcPr>
            <w:tcW w:w="57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788B8ADC" w14:textId="77777777" w:rsidR="001A198D" w:rsidRPr="00276B9C" w:rsidRDefault="00D56545">
            <w:pPr>
              <w:jc w:val="center"/>
              <w:textAlignment w:val="center"/>
              <w:rPr>
                <w:rFonts w:ascii="宋体" w:eastAsia="宋体" w:hAnsi="宋体" w:cs="宋体"/>
                <w:b/>
                <w:sz w:val="20"/>
                <w:szCs w:val="20"/>
              </w:rPr>
            </w:pPr>
            <w:r w:rsidRPr="00276B9C">
              <w:rPr>
                <w:rFonts w:ascii="宋体" w:eastAsia="宋体" w:hAnsi="宋体" w:cs="宋体" w:hint="eastAsia"/>
                <w:b/>
                <w:sz w:val="20"/>
                <w:szCs w:val="20"/>
              </w:rPr>
              <w:t>单批次采样费</w:t>
            </w:r>
          </w:p>
        </w:tc>
        <w:tc>
          <w:tcPr>
            <w:tcW w:w="57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1C5B0F0A" w14:textId="77777777" w:rsidR="001A198D" w:rsidRPr="00276B9C" w:rsidRDefault="00D56545">
            <w:pPr>
              <w:jc w:val="center"/>
              <w:textAlignment w:val="center"/>
              <w:rPr>
                <w:rFonts w:ascii="宋体" w:eastAsia="宋体" w:hAnsi="宋体" w:cs="宋体"/>
                <w:b/>
                <w:sz w:val="20"/>
                <w:szCs w:val="20"/>
              </w:rPr>
            </w:pPr>
            <w:r w:rsidRPr="00276B9C">
              <w:rPr>
                <w:rFonts w:ascii="宋体" w:eastAsia="宋体" w:hAnsi="宋体" w:cs="宋体" w:hint="eastAsia"/>
                <w:b/>
                <w:sz w:val="20"/>
                <w:szCs w:val="20"/>
              </w:rPr>
              <w:t>单</w:t>
            </w:r>
            <w:proofErr w:type="gramStart"/>
            <w:r w:rsidRPr="00276B9C">
              <w:rPr>
                <w:rFonts w:ascii="宋体" w:eastAsia="宋体" w:hAnsi="宋体" w:cs="宋体" w:hint="eastAsia"/>
                <w:b/>
                <w:sz w:val="20"/>
                <w:szCs w:val="20"/>
              </w:rPr>
              <w:t>批次总</w:t>
            </w:r>
            <w:proofErr w:type="gramEnd"/>
            <w:r w:rsidRPr="00276B9C">
              <w:rPr>
                <w:rFonts w:ascii="宋体" w:eastAsia="宋体" w:hAnsi="宋体" w:cs="宋体" w:hint="eastAsia"/>
                <w:b/>
                <w:sz w:val="20"/>
                <w:szCs w:val="20"/>
              </w:rPr>
              <w:t>报价</w:t>
            </w:r>
          </w:p>
        </w:tc>
      </w:tr>
      <w:tr w:rsidR="000D7BB6" w:rsidRPr="00276B9C" w14:paraId="07F08642"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358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5CA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粮食加工品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D102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小麦粉</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1A1A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小麦粉</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261E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通用小麦粉、专用小麦粉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C288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F1D4F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4002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63AF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035E7" w14:textId="77777777" w:rsidR="001A198D" w:rsidRPr="00276B9C" w:rsidRDefault="001A198D">
            <w:pPr>
              <w:rPr>
                <w:rFonts w:ascii="宋体" w:eastAsia="宋体" w:hAnsi="宋体" w:cs="宋体"/>
                <w:sz w:val="20"/>
                <w:szCs w:val="20"/>
              </w:rPr>
            </w:pPr>
          </w:p>
        </w:tc>
      </w:tr>
      <w:tr w:rsidR="000D7BB6" w:rsidRPr="00276B9C" w14:paraId="3AFB35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B535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80C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33E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A2C6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551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9ACB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6DED2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FA2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162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EE244" w14:textId="77777777" w:rsidR="001A198D" w:rsidRPr="00276B9C" w:rsidRDefault="001A198D">
            <w:pPr>
              <w:rPr>
                <w:rFonts w:ascii="宋体" w:eastAsia="宋体" w:hAnsi="宋体" w:cs="宋体"/>
                <w:sz w:val="20"/>
                <w:szCs w:val="20"/>
              </w:rPr>
            </w:pPr>
          </w:p>
        </w:tc>
      </w:tr>
      <w:tr w:rsidR="000D7BB6" w:rsidRPr="00276B9C" w14:paraId="1A52977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23CC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3C2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DA8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009F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A31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A7EC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玉米</w:t>
            </w:r>
            <w:proofErr w:type="gramStart"/>
            <w:r w:rsidRPr="00276B9C">
              <w:rPr>
                <w:rFonts w:ascii="宋体" w:eastAsia="宋体" w:hAnsi="宋体" w:cs="宋体" w:hint="eastAsia"/>
                <w:sz w:val="20"/>
                <w:szCs w:val="20"/>
              </w:rPr>
              <w:t>赤</w:t>
            </w:r>
            <w:proofErr w:type="gramEnd"/>
            <w:r w:rsidRPr="00276B9C">
              <w:rPr>
                <w:rFonts w:ascii="宋体" w:eastAsia="宋体" w:hAnsi="宋体" w:cs="宋体" w:hint="eastAsia"/>
                <w:sz w:val="20"/>
                <w:szCs w:val="20"/>
              </w:rPr>
              <w:t>霉烯酮</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37675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4CB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104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5253E" w14:textId="77777777" w:rsidR="001A198D" w:rsidRPr="00276B9C" w:rsidRDefault="001A198D">
            <w:pPr>
              <w:rPr>
                <w:rFonts w:ascii="宋体" w:eastAsia="宋体" w:hAnsi="宋体" w:cs="宋体"/>
                <w:sz w:val="20"/>
                <w:szCs w:val="20"/>
              </w:rPr>
            </w:pPr>
          </w:p>
        </w:tc>
      </w:tr>
      <w:tr w:rsidR="000D7BB6" w:rsidRPr="00276B9C" w14:paraId="6E6D4B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95ED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810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A942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318D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C435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2182DC"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脱氧雪腐镰刀菌</w:t>
            </w:r>
            <w:proofErr w:type="gramEnd"/>
            <w:r w:rsidRPr="00276B9C">
              <w:rPr>
                <w:rFonts w:ascii="宋体" w:eastAsia="宋体" w:hAnsi="宋体" w:cs="宋体" w:hint="eastAsia"/>
                <w:sz w:val="20"/>
                <w:szCs w:val="20"/>
              </w:rPr>
              <w:t>烯醇</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A5E24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591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E988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F3E13" w14:textId="77777777" w:rsidR="001A198D" w:rsidRPr="00276B9C" w:rsidRDefault="001A198D">
            <w:pPr>
              <w:rPr>
                <w:rFonts w:ascii="宋体" w:eastAsia="宋体" w:hAnsi="宋体" w:cs="宋体"/>
                <w:sz w:val="20"/>
                <w:szCs w:val="20"/>
              </w:rPr>
            </w:pPr>
          </w:p>
        </w:tc>
      </w:tr>
      <w:tr w:rsidR="000D7BB6" w:rsidRPr="00276B9C" w14:paraId="762D52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5425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FC8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41A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45E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CC56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DDE9B1"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赭</w:t>
            </w:r>
            <w:proofErr w:type="gramEnd"/>
            <w:r w:rsidRPr="00276B9C">
              <w:rPr>
                <w:rFonts w:ascii="宋体" w:eastAsia="宋体" w:hAnsi="宋体" w:cs="宋体" w:hint="eastAsia"/>
                <w:sz w:val="20"/>
                <w:szCs w:val="20"/>
              </w:rPr>
              <w:t>曲霉毒素A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5B0D0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EDA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498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15A97" w14:textId="77777777" w:rsidR="001A198D" w:rsidRPr="00276B9C" w:rsidRDefault="001A198D">
            <w:pPr>
              <w:rPr>
                <w:rFonts w:ascii="宋体" w:eastAsia="宋体" w:hAnsi="宋体" w:cs="宋体"/>
                <w:sz w:val="20"/>
                <w:szCs w:val="20"/>
              </w:rPr>
            </w:pPr>
          </w:p>
        </w:tc>
      </w:tr>
      <w:tr w:rsidR="000D7BB6" w:rsidRPr="00276B9C" w14:paraId="6A52F16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F988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A99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E822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40A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C655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E9EB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00DA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897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87C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8C3F9" w14:textId="77777777" w:rsidR="001A198D" w:rsidRPr="00276B9C" w:rsidRDefault="001A198D">
            <w:pPr>
              <w:rPr>
                <w:rFonts w:ascii="宋体" w:eastAsia="宋体" w:hAnsi="宋体" w:cs="宋体"/>
                <w:sz w:val="20"/>
                <w:szCs w:val="20"/>
              </w:rPr>
            </w:pPr>
          </w:p>
        </w:tc>
      </w:tr>
      <w:tr w:rsidR="000D7BB6" w:rsidRPr="00276B9C" w14:paraId="247A67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42DB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9FC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137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B978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0903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48C7E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苯并[a]</w:t>
            </w:r>
            <w:proofErr w:type="gramStart"/>
            <w:r w:rsidRPr="00276B9C">
              <w:rPr>
                <w:rFonts w:ascii="宋体" w:eastAsia="宋体" w:hAnsi="宋体" w:cs="宋体" w:hint="eastAsia"/>
                <w:sz w:val="20"/>
                <w:szCs w:val="20"/>
              </w:rPr>
              <w:t>芘</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2A890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747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02B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091E8" w14:textId="77777777" w:rsidR="001A198D" w:rsidRPr="00276B9C" w:rsidRDefault="001A198D">
            <w:pPr>
              <w:rPr>
                <w:rFonts w:ascii="宋体" w:eastAsia="宋体" w:hAnsi="宋体" w:cs="宋体"/>
                <w:sz w:val="20"/>
                <w:szCs w:val="20"/>
              </w:rPr>
            </w:pPr>
          </w:p>
        </w:tc>
      </w:tr>
      <w:tr w:rsidR="000D7BB6" w:rsidRPr="00276B9C" w14:paraId="570607A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F450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8C5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C57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31D7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F0F5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8C48A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过氧化苯甲酰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CC3C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87A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056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6D3BF" w14:textId="77777777" w:rsidR="001A198D" w:rsidRPr="00276B9C" w:rsidRDefault="001A198D">
            <w:pPr>
              <w:rPr>
                <w:rFonts w:ascii="宋体" w:eastAsia="宋体" w:hAnsi="宋体" w:cs="宋体"/>
                <w:sz w:val="20"/>
                <w:szCs w:val="20"/>
              </w:rPr>
            </w:pPr>
          </w:p>
        </w:tc>
      </w:tr>
      <w:tr w:rsidR="000D7BB6" w:rsidRPr="00276B9C" w14:paraId="2E2FF9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04D2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D00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06A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8030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8A96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271B3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滑石粉</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4D296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98B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E85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3869D" w14:textId="77777777" w:rsidR="001A198D" w:rsidRPr="00276B9C" w:rsidRDefault="001A198D">
            <w:pPr>
              <w:rPr>
                <w:rFonts w:ascii="宋体" w:eastAsia="宋体" w:hAnsi="宋体" w:cs="宋体"/>
                <w:sz w:val="20"/>
                <w:szCs w:val="20"/>
              </w:rPr>
            </w:pPr>
          </w:p>
        </w:tc>
      </w:tr>
      <w:tr w:rsidR="000D7BB6" w:rsidRPr="00276B9C" w14:paraId="2FC5C4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9FDA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48B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FDC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E89A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37FF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411E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二氧化钛</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433EB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A118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03F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2B63B" w14:textId="77777777" w:rsidR="001A198D" w:rsidRPr="00276B9C" w:rsidRDefault="001A198D">
            <w:pPr>
              <w:rPr>
                <w:rFonts w:ascii="宋体" w:eastAsia="宋体" w:hAnsi="宋体" w:cs="宋体"/>
                <w:sz w:val="20"/>
                <w:szCs w:val="20"/>
              </w:rPr>
            </w:pPr>
          </w:p>
        </w:tc>
      </w:tr>
      <w:tr w:rsidR="000D7BB6" w:rsidRPr="00276B9C" w14:paraId="5B676E1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2749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FD2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粮食加工品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A2AF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大米</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F63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大米</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8E13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53CFF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总汞（以Hg计）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F3025"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6D25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0E1D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608AB" w14:textId="77777777" w:rsidR="001A198D" w:rsidRPr="00276B9C" w:rsidRDefault="001A198D">
            <w:pPr>
              <w:rPr>
                <w:rFonts w:ascii="宋体" w:eastAsia="宋体" w:hAnsi="宋体" w:cs="宋体"/>
                <w:sz w:val="20"/>
                <w:szCs w:val="20"/>
              </w:rPr>
            </w:pPr>
          </w:p>
        </w:tc>
      </w:tr>
      <w:tr w:rsidR="000D7BB6" w:rsidRPr="00276B9C" w14:paraId="78072C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7972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EF72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D80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9DC8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D7BF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D9553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无机砷（以As计）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A64E4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608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984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11A34" w14:textId="77777777" w:rsidR="001A198D" w:rsidRPr="00276B9C" w:rsidRDefault="001A198D">
            <w:pPr>
              <w:rPr>
                <w:rFonts w:ascii="宋体" w:eastAsia="宋体" w:hAnsi="宋体" w:cs="宋体"/>
                <w:sz w:val="20"/>
                <w:szCs w:val="20"/>
              </w:rPr>
            </w:pPr>
          </w:p>
        </w:tc>
      </w:tr>
      <w:tr w:rsidR="000D7BB6" w:rsidRPr="00276B9C" w14:paraId="0683B2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BB06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C752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7496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81EE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5807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0F4B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BEED1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979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B97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052C2" w14:textId="77777777" w:rsidR="001A198D" w:rsidRPr="00276B9C" w:rsidRDefault="001A198D">
            <w:pPr>
              <w:rPr>
                <w:rFonts w:ascii="宋体" w:eastAsia="宋体" w:hAnsi="宋体" w:cs="宋体"/>
                <w:sz w:val="20"/>
                <w:szCs w:val="20"/>
              </w:rPr>
            </w:pPr>
          </w:p>
        </w:tc>
      </w:tr>
      <w:tr w:rsidR="000D7BB6" w:rsidRPr="00276B9C" w14:paraId="3581564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51A5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0559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087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7A12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E973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5C9D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134D5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B80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4B7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47CB8" w14:textId="77777777" w:rsidR="001A198D" w:rsidRPr="00276B9C" w:rsidRDefault="001A198D">
            <w:pPr>
              <w:rPr>
                <w:rFonts w:ascii="宋体" w:eastAsia="宋体" w:hAnsi="宋体" w:cs="宋体"/>
                <w:sz w:val="20"/>
                <w:szCs w:val="20"/>
              </w:rPr>
            </w:pPr>
          </w:p>
        </w:tc>
      </w:tr>
      <w:tr w:rsidR="000D7BB6" w:rsidRPr="00276B9C" w14:paraId="6205C5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83E9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6A57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681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4183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13C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3C7A7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32090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24D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B8B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351CC" w14:textId="77777777" w:rsidR="001A198D" w:rsidRPr="00276B9C" w:rsidRDefault="001A198D">
            <w:pPr>
              <w:rPr>
                <w:rFonts w:ascii="宋体" w:eastAsia="宋体" w:hAnsi="宋体" w:cs="宋体"/>
                <w:sz w:val="20"/>
                <w:szCs w:val="20"/>
              </w:rPr>
            </w:pPr>
          </w:p>
        </w:tc>
      </w:tr>
      <w:tr w:rsidR="000D7BB6" w:rsidRPr="00276B9C" w14:paraId="6F33A97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4165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A43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5FA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469E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0BCD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59FE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9448C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977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DD4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247A7" w14:textId="77777777" w:rsidR="001A198D" w:rsidRPr="00276B9C" w:rsidRDefault="001A198D">
            <w:pPr>
              <w:rPr>
                <w:rFonts w:ascii="宋体" w:eastAsia="宋体" w:hAnsi="宋体" w:cs="宋体"/>
                <w:sz w:val="20"/>
                <w:szCs w:val="20"/>
              </w:rPr>
            </w:pPr>
          </w:p>
        </w:tc>
      </w:tr>
      <w:tr w:rsidR="000D7BB6" w:rsidRPr="00276B9C" w14:paraId="0CEB5C35" w14:textId="77777777">
        <w:trPr>
          <w:trHeight w:val="6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9CF64"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604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粮食加工品</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98F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挂面</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454C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挂面</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4762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普通挂面、手工面</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35DB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FCCF1"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62500"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6369C"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9CEB3" w14:textId="77777777" w:rsidR="001A198D" w:rsidRPr="00276B9C" w:rsidRDefault="001A198D">
            <w:pPr>
              <w:rPr>
                <w:rFonts w:ascii="宋体" w:eastAsia="宋体" w:hAnsi="宋体" w:cs="宋体"/>
                <w:sz w:val="20"/>
                <w:szCs w:val="20"/>
              </w:rPr>
            </w:pPr>
          </w:p>
        </w:tc>
      </w:tr>
      <w:tr w:rsidR="000D7BB6" w:rsidRPr="00276B9C" w14:paraId="63D06F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D130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0C3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粮食加工品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C91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其他粮食加工品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F5D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谷物加工品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448C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谷物加工品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A9E0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0BDF4C"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2325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2E5C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54ABA" w14:textId="77777777" w:rsidR="001A198D" w:rsidRPr="00276B9C" w:rsidRDefault="001A198D">
            <w:pPr>
              <w:rPr>
                <w:rFonts w:ascii="宋体" w:eastAsia="宋体" w:hAnsi="宋体" w:cs="宋体"/>
                <w:sz w:val="20"/>
                <w:szCs w:val="20"/>
              </w:rPr>
            </w:pPr>
          </w:p>
        </w:tc>
      </w:tr>
      <w:tr w:rsidR="000D7BB6" w:rsidRPr="00276B9C" w14:paraId="7D8C41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B083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6F1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AA6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FF64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892C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C2EB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D265B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52F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136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3B88F" w14:textId="77777777" w:rsidR="001A198D" w:rsidRPr="00276B9C" w:rsidRDefault="001A198D">
            <w:pPr>
              <w:rPr>
                <w:rFonts w:ascii="宋体" w:eastAsia="宋体" w:hAnsi="宋体" w:cs="宋体"/>
                <w:sz w:val="20"/>
                <w:szCs w:val="20"/>
              </w:rPr>
            </w:pPr>
          </w:p>
        </w:tc>
      </w:tr>
      <w:tr w:rsidR="000D7BB6" w:rsidRPr="00276B9C" w14:paraId="53C2C70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4201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0F3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FC5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A41B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77D0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93730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B0509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1BA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7F4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F537D" w14:textId="77777777" w:rsidR="001A198D" w:rsidRPr="00276B9C" w:rsidRDefault="001A198D">
            <w:pPr>
              <w:rPr>
                <w:rFonts w:ascii="宋体" w:eastAsia="宋体" w:hAnsi="宋体" w:cs="宋体"/>
                <w:sz w:val="20"/>
                <w:szCs w:val="20"/>
              </w:rPr>
            </w:pPr>
          </w:p>
        </w:tc>
      </w:tr>
      <w:tr w:rsidR="000D7BB6" w:rsidRPr="00276B9C" w14:paraId="1C536C1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AA24C"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12B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粮食加工品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A062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其他粮食加工品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9C3F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谷物碾磨加工品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F48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谷物碾磨加工品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03D0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737AF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0AE7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2048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4FEE4" w14:textId="77777777" w:rsidR="001A198D" w:rsidRPr="00276B9C" w:rsidRDefault="001A198D">
            <w:pPr>
              <w:rPr>
                <w:rFonts w:ascii="宋体" w:eastAsia="宋体" w:hAnsi="宋体" w:cs="宋体"/>
                <w:sz w:val="20"/>
                <w:szCs w:val="20"/>
              </w:rPr>
            </w:pPr>
          </w:p>
        </w:tc>
      </w:tr>
      <w:tr w:rsidR="000D7BB6" w:rsidRPr="00276B9C" w14:paraId="0F8403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65A3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EC7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E6D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2981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110F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044A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B4164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808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374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61944" w14:textId="77777777" w:rsidR="001A198D" w:rsidRPr="00276B9C" w:rsidRDefault="001A198D">
            <w:pPr>
              <w:rPr>
                <w:rFonts w:ascii="宋体" w:eastAsia="宋体" w:hAnsi="宋体" w:cs="宋体"/>
                <w:sz w:val="20"/>
                <w:szCs w:val="20"/>
              </w:rPr>
            </w:pPr>
          </w:p>
        </w:tc>
      </w:tr>
      <w:tr w:rsidR="000D7BB6" w:rsidRPr="00276B9C" w14:paraId="3D9C1386" w14:textId="77777777">
        <w:trPr>
          <w:trHeight w:val="25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4F9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AD3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DF5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780C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53AC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2C92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0F3A9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78E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F77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8B1DB" w14:textId="77777777" w:rsidR="001A198D" w:rsidRPr="00276B9C" w:rsidRDefault="001A198D">
            <w:pPr>
              <w:rPr>
                <w:rFonts w:ascii="宋体" w:eastAsia="宋体" w:hAnsi="宋体" w:cs="宋体"/>
                <w:sz w:val="20"/>
                <w:szCs w:val="20"/>
              </w:rPr>
            </w:pPr>
          </w:p>
        </w:tc>
      </w:tr>
      <w:tr w:rsidR="000D7BB6" w:rsidRPr="00276B9C" w14:paraId="672A68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5C3E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99F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42E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BAF8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A6F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36E2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 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8D8DF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AFF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452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0DAE6" w14:textId="77777777" w:rsidR="001A198D" w:rsidRPr="00276B9C" w:rsidRDefault="001A198D">
            <w:pPr>
              <w:rPr>
                <w:rFonts w:ascii="宋体" w:eastAsia="宋体" w:hAnsi="宋体" w:cs="宋体"/>
                <w:sz w:val="20"/>
                <w:szCs w:val="20"/>
              </w:rPr>
            </w:pPr>
          </w:p>
        </w:tc>
      </w:tr>
      <w:tr w:rsidR="000D7BB6" w:rsidRPr="00276B9C" w14:paraId="74E17ED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8D90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A44C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1D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E3DE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9838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97F69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DBADD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8C0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681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6532C" w14:textId="77777777" w:rsidR="001A198D" w:rsidRPr="00276B9C" w:rsidRDefault="001A198D">
            <w:pPr>
              <w:rPr>
                <w:rFonts w:ascii="宋体" w:eastAsia="宋体" w:hAnsi="宋体" w:cs="宋体"/>
                <w:sz w:val="20"/>
                <w:szCs w:val="20"/>
              </w:rPr>
            </w:pPr>
          </w:p>
        </w:tc>
      </w:tr>
      <w:tr w:rsidR="000D7BB6" w:rsidRPr="00276B9C" w14:paraId="211E363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B35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4C9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539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174D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B040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25C6A0"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脱氧雪腐镰刀菌</w:t>
            </w:r>
            <w:proofErr w:type="gramEnd"/>
            <w:r w:rsidRPr="00276B9C">
              <w:rPr>
                <w:rFonts w:ascii="宋体" w:eastAsia="宋体" w:hAnsi="宋体" w:cs="宋体" w:hint="eastAsia"/>
                <w:sz w:val="20"/>
                <w:szCs w:val="20"/>
              </w:rPr>
              <w:t>烯醇a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41B24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22D6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5BFA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6830B" w14:textId="77777777" w:rsidR="001A198D" w:rsidRPr="00276B9C" w:rsidRDefault="001A198D">
            <w:pPr>
              <w:rPr>
                <w:rFonts w:ascii="宋体" w:eastAsia="宋体" w:hAnsi="宋体" w:cs="宋体"/>
                <w:sz w:val="20"/>
                <w:szCs w:val="20"/>
              </w:rPr>
            </w:pPr>
          </w:p>
        </w:tc>
      </w:tr>
      <w:tr w:rsidR="000D7BB6" w:rsidRPr="00276B9C" w14:paraId="5D566F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34B6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F88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0F68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E2D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171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4229C0"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赭</w:t>
            </w:r>
            <w:proofErr w:type="gramEnd"/>
            <w:r w:rsidRPr="00276B9C">
              <w:rPr>
                <w:rFonts w:ascii="宋体" w:eastAsia="宋体" w:hAnsi="宋体" w:cs="宋体" w:hint="eastAsia"/>
                <w:sz w:val="20"/>
                <w:szCs w:val="20"/>
              </w:rPr>
              <w:t>曲霉毒素Ab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487DE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392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652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AE882" w14:textId="77777777" w:rsidR="001A198D" w:rsidRPr="00276B9C" w:rsidRDefault="001A198D">
            <w:pPr>
              <w:rPr>
                <w:rFonts w:ascii="宋体" w:eastAsia="宋体" w:hAnsi="宋体" w:cs="宋体"/>
                <w:sz w:val="20"/>
                <w:szCs w:val="20"/>
              </w:rPr>
            </w:pPr>
          </w:p>
        </w:tc>
      </w:tr>
      <w:tr w:rsidR="000D7BB6" w:rsidRPr="00276B9C" w14:paraId="1EB1F8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2562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EF44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D00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9A7D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7D25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ED56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玉米</w:t>
            </w:r>
            <w:proofErr w:type="gramStart"/>
            <w:r w:rsidRPr="00276B9C">
              <w:rPr>
                <w:rFonts w:ascii="宋体" w:eastAsia="宋体" w:hAnsi="宋体" w:cs="宋体" w:hint="eastAsia"/>
                <w:sz w:val="20"/>
                <w:szCs w:val="20"/>
              </w:rPr>
              <w:t>赤</w:t>
            </w:r>
            <w:proofErr w:type="gramEnd"/>
            <w:r w:rsidRPr="00276B9C">
              <w:rPr>
                <w:rFonts w:ascii="宋体" w:eastAsia="宋体" w:hAnsi="宋体" w:cs="宋体" w:hint="eastAsia"/>
                <w:sz w:val="20"/>
                <w:szCs w:val="20"/>
              </w:rPr>
              <w:t>霉烯酮a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1C793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311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1DD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C4CFB" w14:textId="77777777" w:rsidR="001A198D" w:rsidRPr="00276B9C" w:rsidRDefault="001A198D">
            <w:pPr>
              <w:rPr>
                <w:rFonts w:ascii="宋体" w:eastAsia="宋体" w:hAnsi="宋体" w:cs="宋体"/>
                <w:sz w:val="20"/>
                <w:szCs w:val="20"/>
              </w:rPr>
            </w:pPr>
          </w:p>
        </w:tc>
      </w:tr>
      <w:tr w:rsidR="000D7BB6" w:rsidRPr="00276B9C" w14:paraId="68C56C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E6D0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93F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A725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0E9F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B8BE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2316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212B7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C7CF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223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BAE2B" w14:textId="77777777" w:rsidR="001A198D" w:rsidRPr="00276B9C" w:rsidRDefault="001A198D">
            <w:pPr>
              <w:rPr>
                <w:rFonts w:ascii="宋体" w:eastAsia="宋体" w:hAnsi="宋体" w:cs="宋体"/>
                <w:sz w:val="20"/>
                <w:szCs w:val="20"/>
              </w:rPr>
            </w:pPr>
          </w:p>
        </w:tc>
      </w:tr>
      <w:tr w:rsidR="000D7BB6" w:rsidRPr="00276B9C" w14:paraId="556B787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E4286"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B03C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粮食加工品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D58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其他粮食加工品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BBE5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谷物粉类制成品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321E5" w14:textId="77777777" w:rsidR="001A198D" w:rsidRPr="00276B9C" w:rsidRDefault="00D56545">
            <w:pPr>
              <w:jc w:val="center"/>
              <w:textAlignment w:val="center"/>
              <w:rPr>
                <w:rFonts w:ascii="宋体" w:eastAsia="宋体" w:hAnsi="宋体" w:cs="宋体"/>
                <w:sz w:val="20"/>
                <w:szCs w:val="20"/>
              </w:rPr>
            </w:pPr>
            <w:r w:rsidRPr="00276B9C">
              <w:rPr>
                <w:rStyle w:val="font91"/>
                <w:rFonts w:hint="default"/>
                <w:color w:val="auto"/>
              </w:rPr>
              <w:t xml:space="preserve">谷物粉类制成品 </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B830C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34DD7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0485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4EB7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AA368" w14:textId="77777777" w:rsidR="001A198D" w:rsidRPr="00276B9C" w:rsidRDefault="001A198D">
            <w:pPr>
              <w:rPr>
                <w:rFonts w:ascii="宋体" w:eastAsia="宋体" w:hAnsi="宋体" w:cs="宋体"/>
                <w:sz w:val="20"/>
                <w:szCs w:val="20"/>
              </w:rPr>
            </w:pPr>
          </w:p>
        </w:tc>
      </w:tr>
      <w:tr w:rsidR="000D7BB6" w:rsidRPr="00276B9C" w14:paraId="557ADA0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9431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FF6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FB7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B143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2FBE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66FE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3E3AB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F132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EEA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3A62D" w14:textId="77777777" w:rsidR="001A198D" w:rsidRPr="00276B9C" w:rsidRDefault="001A198D">
            <w:pPr>
              <w:rPr>
                <w:rFonts w:ascii="宋体" w:eastAsia="宋体" w:hAnsi="宋体" w:cs="宋体"/>
                <w:sz w:val="20"/>
                <w:szCs w:val="20"/>
              </w:rPr>
            </w:pPr>
          </w:p>
        </w:tc>
      </w:tr>
      <w:tr w:rsidR="000D7BB6" w:rsidRPr="00276B9C" w14:paraId="341AB2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BE60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5B6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E79B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F421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7F89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A8E9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2271C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49D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5D5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CF187" w14:textId="77777777" w:rsidR="001A198D" w:rsidRPr="00276B9C" w:rsidRDefault="001A198D">
            <w:pPr>
              <w:rPr>
                <w:rFonts w:ascii="宋体" w:eastAsia="宋体" w:hAnsi="宋体" w:cs="宋体"/>
                <w:sz w:val="20"/>
                <w:szCs w:val="20"/>
              </w:rPr>
            </w:pPr>
          </w:p>
        </w:tc>
      </w:tr>
      <w:tr w:rsidR="000D7BB6" w:rsidRPr="00276B9C" w14:paraId="4D51DFE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08F4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5D06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863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7163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BCBC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25EAB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AB0CE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BF0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D740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CC942" w14:textId="77777777" w:rsidR="001A198D" w:rsidRPr="00276B9C" w:rsidRDefault="001A198D">
            <w:pPr>
              <w:rPr>
                <w:rFonts w:ascii="宋体" w:eastAsia="宋体" w:hAnsi="宋体" w:cs="宋体"/>
                <w:sz w:val="20"/>
                <w:szCs w:val="20"/>
              </w:rPr>
            </w:pPr>
          </w:p>
        </w:tc>
      </w:tr>
      <w:tr w:rsidR="000D7BB6" w:rsidRPr="00276B9C" w14:paraId="0EF9B39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6EB7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52D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C4A4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92DC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DEB6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CDC7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66CE1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C6F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69D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40892" w14:textId="77777777" w:rsidR="001A198D" w:rsidRPr="00276B9C" w:rsidRDefault="001A198D">
            <w:pPr>
              <w:rPr>
                <w:rFonts w:ascii="宋体" w:eastAsia="宋体" w:hAnsi="宋体" w:cs="宋体"/>
                <w:sz w:val="20"/>
                <w:szCs w:val="20"/>
              </w:rPr>
            </w:pPr>
          </w:p>
        </w:tc>
      </w:tr>
      <w:tr w:rsidR="000D7BB6" w:rsidRPr="00276B9C" w14:paraId="30F2BC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B669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ACA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A0F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66AA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7437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8322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D87AA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682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D4C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25C11" w14:textId="77777777" w:rsidR="001A198D" w:rsidRPr="00276B9C" w:rsidRDefault="001A198D">
            <w:pPr>
              <w:rPr>
                <w:rFonts w:ascii="宋体" w:eastAsia="宋体" w:hAnsi="宋体" w:cs="宋体"/>
                <w:sz w:val="20"/>
                <w:szCs w:val="20"/>
              </w:rPr>
            </w:pPr>
          </w:p>
        </w:tc>
      </w:tr>
      <w:tr w:rsidR="000D7BB6" w:rsidRPr="00276B9C" w14:paraId="0F1651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26A6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A10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A13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2F9D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68B0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50B67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74665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870E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4C1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FC71D" w14:textId="77777777" w:rsidR="001A198D" w:rsidRPr="00276B9C" w:rsidRDefault="001A198D">
            <w:pPr>
              <w:rPr>
                <w:rFonts w:ascii="宋体" w:eastAsia="宋体" w:hAnsi="宋体" w:cs="宋体"/>
                <w:sz w:val="20"/>
                <w:szCs w:val="20"/>
              </w:rPr>
            </w:pPr>
          </w:p>
        </w:tc>
      </w:tr>
      <w:tr w:rsidR="000D7BB6" w:rsidRPr="00276B9C" w14:paraId="7A5027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789B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B3B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C27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2C5D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B76E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4E75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FAF4A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90E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C32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611A9" w14:textId="77777777" w:rsidR="001A198D" w:rsidRPr="00276B9C" w:rsidRDefault="001A198D">
            <w:pPr>
              <w:rPr>
                <w:rFonts w:ascii="宋体" w:eastAsia="宋体" w:hAnsi="宋体" w:cs="宋体"/>
                <w:sz w:val="20"/>
                <w:szCs w:val="20"/>
              </w:rPr>
            </w:pPr>
          </w:p>
        </w:tc>
      </w:tr>
      <w:tr w:rsidR="000D7BB6" w:rsidRPr="00276B9C" w14:paraId="3E4572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B58E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E14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3D5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31BF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4CC0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34786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B8FB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5FF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21AA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55548" w14:textId="77777777" w:rsidR="001A198D" w:rsidRPr="00276B9C" w:rsidRDefault="001A198D">
            <w:pPr>
              <w:rPr>
                <w:rFonts w:ascii="宋体" w:eastAsia="宋体" w:hAnsi="宋体" w:cs="宋体"/>
                <w:sz w:val="20"/>
                <w:szCs w:val="20"/>
              </w:rPr>
            </w:pPr>
          </w:p>
        </w:tc>
      </w:tr>
      <w:tr w:rsidR="000D7BB6" w:rsidRPr="00276B9C" w14:paraId="10B65A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79CE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AFF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E19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47AE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B7CA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BA0E5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C64E8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F0F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E6F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F45D2" w14:textId="77777777" w:rsidR="001A198D" w:rsidRPr="00276B9C" w:rsidRDefault="001A198D">
            <w:pPr>
              <w:rPr>
                <w:rFonts w:ascii="宋体" w:eastAsia="宋体" w:hAnsi="宋体" w:cs="宋体"/>
                <w:sz w:val="20"/>
                <w:szCs w:val="20"/>
              </w:rPr>
            </w:pPr>
          </w:p>
        </w:tc>
      </w:tr>
      <w:tr w:rsidR="000D7BB6" w:rsidRPr="00276B9C" w14:paraId="0B8CB152"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849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EC3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食用油、油脂及</w:t>
            </w:r>
            <w:r w:rsidRPr="00276B9C">
              <w:rPr>
                <w:rFonts w:ascii="宋体" w:eastAsia="宋体" w:hAnsi="宋体" w:cs="宋体" w:hint="eastAsia"/>
                <w:sz w:val="20"/>
                <w:szCs w:val="20"/>
              </w:rPr>
              <w:lastRenderedPageBreak/>
              <w:t>其制品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D9B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食用植物油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BEC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食用植物油（除煎</w:t>
            </w:r>
            <w:r w:rsidRPr="00276B9C">
              <w:rPr>
                <w:rFonts w:ascii="宋体" w:eastAsia="宋体" w:hAnsi="宋体" w:cs="宋体" w:hint="eastAsia"/>
                <w:sz w:val="20"/>
                <w:szCs w:val="20"/>
              </w:rPr>
              <w:lastRenderedPageBreak/>
              <w:t>炸过程用油）</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9A5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食用植物油（除煎炸过</w:t>
            </w:r>
            <w:r w:rsidRPr="00276B9C">
              <w:rPr>
                <w:rFonts w:ascii="宋体" w:eastAsia="宋体" w:hAnsi="宋体" w:cs="宋体" w:hint="eastAsia"/>
                <w:sz w:val="20"/>
                <w:szCs w:val="20"/>
              </w:rPr>
              <w:lastRenderedPageBreak/>
              <w:t>程用油）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EB74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酸值/酸价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E3230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3D3A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AACA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DF1AA" w14:textId="77777777" w:rsidR="001A198D" w:rsidRPr="00276B9C" w:rsidRDefault="001A198D">
            <w:pPr>
              <w:rPr>
                <w:rFonts w:ascii="宋体" w:eastAsia="宋体" w:hAnsi="宋体" w:cs="宋体"/>
                <w:sz w:val="20"/>
                <w:szCs w:val="20"/>
              </w:rPr>
            </w:pPr>
          </w:p>
        </w:tc>
      </w:tr>
      <w:tr w:rsidR="000D7BB6" w:rsidRPr="00276B9C" w14:paraId="0F0635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B50D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9D8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676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260C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754B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68A5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AA967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BB2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3B74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AAB9B" w14:textId="77777777" w:rsidR="001A198D" w:rsidRPr="00276B9C" w:rsidRDefault="001A198D">
            <w:pPr>
              <w:rPr>
                <w:rFonts w:ascii="宋体" w:eastAsia="宋体" w:hAnsi="宋体" w:cs="宋体"/>
                <w:sz w:val="20"/>
                <w:szCs w:val="20"/>
              </w:rPr>
            </w:pPr>
          </w:p>
        </w:tc>
      </w:tr>
      <w:tr w:rsidR="000D7BB6" w:rsidRPr="00276B9C" w14:paraId="70D0FD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E267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696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1A1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26F3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2312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8495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溶剂残留量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6D5A5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FC1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C5C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8DB46" w14:textId="77777777" w:rsidR="001A198D" w:rsidRPr="00276B9C" w:rsidRDefault="001A198D">
            <w:pPr>
              <w:rPr>
                <w:rFonts w:ascii="宋体" w:eastAsia="宋体" w:hAnsi="宋体" w:cs="宋体"/>
                <w:sz w:val="20"/>
                <w:szCs w:val="20"/>
              </w:rPr>
            </w:pPr>
          </w:p>
        </w:tc>
      </w:tr>
      <w:tr w:rsidR="000D7BB6" w:rsidRPr="00276B9C" w14:paraId="091B631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26E4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CC1E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792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3CC6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5ECC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2A5C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330BE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C84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B6A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1F4DB" w14:textId="77777777" w:rsidR="001A198D" w:rsidRPr="00276B9C" w:rsidRDefault="001A198D">
            <w:pPr>
              <w:rPr>
                <w:rFonts w:ascii="宋体" w:eastAsia="宋体" w:hAnsi="宋体" w:cs="宋体"/>
                <w:sz w:val="20"/>
                <w:szCs w:val="20"/>
              </w:rPr>
            </w:pPr>
          </w:p>
        </w:tc>
      </w:tr>
      <w:tr w:rsidR="000D7BB6" w:rsidRPr="00276B9C" w14:paraId="568C756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5CBD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ABA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2B1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DCD2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49D5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B5380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34009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7CF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F7E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D0D84" w14:textId="77777777" w:rsidR="001A198D" w:rsidRPr="00276B9C" w:rsidRDefault="001A198D">
            <w:pPr>
              <w:rPr>
                <w:rFonts w:ascii="宋体" w:eastAsia="宋体" w:hAnsi="宋体" w:cs="宋体"/>
                <w:sz w:val="20"/>
                <w:szCs w:val="20"/>
              </w:rPr>
            </w:pPr>
          </w:p>
        </w:tc>
      </w:tr>
      <w:tr w:rsidR="000D7BB6" w:rsidRPr="00276B9C" w14:paraId="3FA1895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061A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F4C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AA5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563D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38D7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56D2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DE911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02A2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E8A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73F3B" w14:textId="77777777" w:rsidR="001A198D" w:rsidRPr="00276B9C" w:rsidRDefault="001A198D">
            <w:pPr>
              <w:rPr>
                <w:rFonts w:ascii="宋体" w:eastAsia="宋体" w:hAnsi="宋体" w:cs="宋体"/>
                <w:sz w:val="20"/>
                <w:szCs w:val="20"/>
              </w:rPr>
            </w:pPr>
          </w:p>
        </w:tc>
      </w:tr>
      <w:tr w:rsidR="000D7BB6" w:rsidRPr="00276B9C" w14:paraId="17F8D34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E65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B41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813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BB1F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779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9EAC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苯并[a]</w:t>
            </w:r>
            <w:proofErr w:type="gramStart"/>
            <w:r w:rsidRPr="00276B9C">
              <w:rPr>
                <w:rFonts w:ascii="宋体" w:eastAsia="宋体" w:hAnsi="宋体" w:cs="宋体" w:hint="eastAsia"/>
                <w:sz w:val="20"/>
                <w:szCs w:val="20"/>
              </w:rPr>
              <w:t>芘</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48BC4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B562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584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50DA2" w14:textId="77777777" w:rsidR="001A198D" w:rsidRPr="00276B9C" w:rsidRDefault="001A198D">
            <w:pPr>
              <w:rPr>
                <w:rFonts w:ascii="宋体" w:eastAsia="宋体" w:hAnsi="宋体" w:cs="宋体"/>
                <w:sz w:val="20"/>
                <w:szCs w:val="20"/>
              </w:rPr>
            </w:pPr>
          </w:p>
        </w:tc>
      </w:tr>
      <w:tr w:rsidR="000D7BB6" w:rsidRPr="00276B9C" w14:paraId="183B2C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CF81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6934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BD2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BE57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EFFE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FC8D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丁基羟基茴香醚（BHA）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C3908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CD2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BC6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C84B0" w14:textId="77777777" w:rsidR="001A198D" w:rsidRPr="00276B9C" w:rsidRDefault="001A198D">
            <w:pPr>
              <w:rPr>
                <w:rFonts w:ascii="宋体" w:eastAsia="宋体" w:hAnsi="宋体" w:cs="宋体"/>
                <w:sz w:val="20"/>
                <w:szCs w:val="20"/>
              </w:rPr>
            </w:pPr>
          </w:p>
        </w:tc>
      </w:tr>
      <w:tr w:rsidR="000D7BB6" w:rsidRPr="00276B9C" w14:paraId="7B5408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5DFF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CE5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263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C65A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5776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51ED2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二丁基羟基甲苯（BHT）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02CE8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8D1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257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E6135" w14:textId="77777777" w:rsidR="001A198D" w:rsidRPr="00276B9C" w:rsidRDefault="001A198D">
            <w:pPr>
              <w:rPr>
                <w:rFonts w:ascii="宋体" w:eastAsia="宋体" w:hAnsi="宋体" w:cs="宋体"/>
                <w:sz w:val="20"/>
                <w:szCs w:val="20"/>
              </w:rPr>
            </w:pPr>
          </w:p>
        </w:tc>
      </w:tr>
      <w:tr w:rsidR="000D7BB6" w:rsidRPr="00276B9C" w14:paraId="466C41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4728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A35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2B3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624D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F208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9F69C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特丁基对苯二</w:t>
            </w:r>
            <w:proofErr w:type="gramStart"/>
            <w:r w:rsidRPr="00276B9C">
              <w:rPr>
                <w:rFonts w:ascii="宋体" w:eastAsia="宋体" w:hAnsi="宋体" w:cs="宋体" w:hint="eastAsia"/>
                <w:sz w:val="20"/>
                <w:szCs w:val="20"/>
              </w:rPr>
              <w:t>酚</w:t>
            </w:r>
            <w:proofErr w:type="gramEnd"/>
            <w:r w:rsidRPr="00276B9C">
              <w:rPr>
                <w:rFonts w:ascii="宋体" w:eastAsia="宋体" w:hAnsi="宋体" w:cs="宋体" w:hint="eastAsia"/>
                <w:sz w:val="20"/>
                <w:szCs w:val="20"/>
              </w:rPr>
              <w:t>（TBHQ）</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AAD55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7F5D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068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2F1A0" w14:textId="77777777" w:rsidR="001A198D" w:rsidRPr="00276B9C" w:rsidRDefault="001A198D">
            <w:pPr>
              <w:rPr>
                <w:rFonts w:ascii="宋体" w:eastAsia="宋体" w:hAnsi="宋体" w:cs="宋体"/>
                <w:sz w:val="20"/>
                <w:szCs w:val="20"/>
              </w:rPr>
            </w:pPr>
          </w:p>
        </w:tc>
      </w:tr>
      <w:tr w:rsidR="000D7BB6" w:rsidRPr="00276B9C" w14:paraId="55BE430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20B5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98D6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273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4087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621B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B746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游离棉酚b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2A260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1D2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571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7CFDD" w14:textId="77777777" w:rsidR="001A198D" w:rsidRPr="00276B9C" w:rsidRDefault="001A198D">
            <w:pPr>
              <w:rPr>
                <w:rFonts w:ascii="宋体" w:eastAsia="宋体" w:hAnsi="宋体" w:cs="宋体"/>
                <w:sz w:val="20"/>
                <w:szCs w:val="20"/>
              </w:rPr>
            </w:pPr>
          </w:p>
        </w:tc>
      </w:tr>
      <w:tr w:rsidR="000D7BB6" w:rsidRPr="00276B9C" w14:paraId="12D083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E330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8FC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食用油、油脂及其制品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D03E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食用植物油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BC2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食用植物油（煎炸过程用油）</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2C0C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食用植物油（煎炸过程用油）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EAAFA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61118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93D0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82EF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E43EB" w14:textId="77777777" w:rsidR="001A198D" w:rsidRPr="00276B9C" w:rsidRDefault="001A198D">
            <w:pPr>
              <w:rPr>
                <w:rFonts w:ascii="宋体" w:eastAsia="宋体" w:hAnsi="宋体" w:cs="宋体"/>
                <w:sz w:val="20"/>
                <w:szCs w:val="20"/>
              </w:rPr>
            </w:pPr>
          </w:p>
        </w:tc>
      </w:tr>
      <w:tr w:rsidR="000D7BB6" w:rsidRPr="00276B9C" w14:paraId="39F2DF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582B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525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C3D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5F9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62D5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154D2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极性组分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3C902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305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AD2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E7533" w14:textId="77777777" w:rsidR="001A198D" w:rsidRPr="00276B9C" w:rsidRDefault="001A198D">
            <w:pPr>
              <w:rPr>
                <w:rFonts w:ascii="宋体" w:eastAsia="宋体" w:hAnsi="宋体" w:cs="宋体"/>
                <w:sz w:val="20"/>
                <w:szCs w:val="20"/>
              </w:rPr>
            </w:pPr>
          </w:p>
        </w:tc>
      </w:tr>
      <w:tr w:rsidR="000D7BB6" w:rsidRPr="00276B9C" w14:paraId="03338482" w14:textId="77777777">
        <w:trPr>
          <w:trHeight w:val="5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0220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6DF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5AE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3AB2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9BD0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648D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游离棉酚a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A5B0A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63A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F36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69C35" w14:textId="77777777" w:rsidR="001A198D" w:rsidRPr="00276B9C" w:rsidRDefault="001A198D">
            <w:pPr>
              <w:rPr>
                <w:rFonts w:ascii="宋体" w:eastAsia="宋体" w:hAnsi="宋体" w:cs="宋体"/>
                <w:sz w:val="20"/>
                <w:szCs w:val="20"/>
              </w:rPr>
            </w:pPr>
          </w:p>
        </w:tc>
      </w:tr>
      <w:tr w:rsidR="000D7BB6" w:rsidRPr="00276B9C" w14:paraId="155481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F2E3D"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DD1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食用油、油脂及其制品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D7A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食用动物油脂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C40A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食用动物油脂</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89AE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食用动物油脂</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1BB37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C189E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3D49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023E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E872C" w14:textId="77777777" w:rsidR="001A198D" w:rsidRPr="00276B9C" w:rsidRDefault="001A198D">
            <w:pPr>
              <w:rPr>
                <w:rFonts w:ascii="宋体" w:eastAsia="宋体" w:hAnsi="宋体" w:cs="宋体"/>
                <w:sz w:val="20"/>
                <w:szCs w:val="20"/>
              </w:rPr>
            </w:pPr>
          </w:p>
        </w:tc>
      </w:tr>
      <w:tr w:rsidR="000D7BB6" w:rsidRPr="00276B9C" w14:paraId="11CA68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A942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364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940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C1C3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2EF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38F2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C1F5B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D44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131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28522" w14:textId="77777777" w:rsidR="001A198D" w:rsidRPr="00276B9C" w:rsidRDefault="001A198D">
            <w:pPr>
              <w:rPr>
                <w:rFonts w:ascii="宋体" w:eastAsia="宋体" w:hAnsi="宋体" w:cs="宋体"/>
                <w:sz w:val="20"/>
                <w:szCs w:val="20"/>
              </w:rPr>
            </w:pPr>
          </w:p>
        </w:tc>
      </w:tr>
      <w:tr w:rsidR="000D7BB6" w:rsidRPr="00276B9C" w14:paraId="6428FC5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DF09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276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DF4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40CC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ACE4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68B5D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丙二醛</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15B5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317B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227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5B0B6" w14:textId="77777777" w:rsidR="001A198D" w:rsidRPr="00276B9C" w:rsidRDefault="001A198D">
            <w:pPr>
              <w:rPr>
                <w:rFonts w:ascii="宋体" w:eastAsia="宋体" w:hAnsi="宋体" w:cs="宋体"/>
                <w:sz w:val="20"/>
                <w:szCs w:val="20"/>
              </w:rPr>
            </w:pPr>
          </w:p>
        </w:tc>
      </w:tr>
      <w:tr w:rsidR="000D7BB6" w:rsidRPr="00276B9C" w14:paraId="203147B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4DD9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495E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6DE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97E0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52D5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D8FE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B01D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E567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852B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B4DB7" w14:textId="77777777" w:rsidR="001A198D" w:rsidRPr="00276B9C" w:rsidRDefault="001A198D">
            <w:pPr>
              <w:rPr>
                <w:rFonts w:ascii="宋体" w:eastAsia="宋体" w:hAnsi="宋体" w:cs="宋体"/>
                <w:sz w:val="20"/>
                <w:szCs w:val="20"/>
              </w:rPr>
            </w:pPr>
          </w:p>
        </w:tc>
      </w:tr>
      <w:tr w:rsidR="000D7BB6" w:rsidRPr="00276B9C" w14:paraId="0E4A83B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8EFF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B22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49E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137F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D117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C2E8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60548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750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F264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80A29" w14:textId="77777777" w:rsidR="001A198D" w:rsidRPr="00276B9C" w:rsidRDefault="001A198D">
            <w:pPr>
              <w:rPr>
                <w:rFonts w:ascii="宋体" w:eastAsia="宋体" w:hAnsi="宋体" w:cs="宋体"/>
                <w:sz w:val="20"/>
                <w:szCs w:val="20"/>
              </w:rPr>
            </w:pPr>
          </w:p>
        </w:tc>
      </w:tr>
      <w:tr w:rsidR="000D7BB6" w:rsidRPr="00276B9C" w14:paraId="487993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CB00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978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C00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7986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DAE4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02FE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苯并[a]</w:t>
            </w:r>
            <w:proofErr w:type="gramStart"/>
            <w:r w:rsidRPr="00276B9C">
              <w:rPr>
                <w:rFonts w:ascii="宋体" w:eastAsia="宋体" w:hAnsi="宋体" w:cs="宋体" w:hint="eastAsia"/>
                <w:sz w:val="20"/>
                <w:szCs w:val="20"/>
              </w:rPr>
              <w:t>芘</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F6F7B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AD6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C082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128DE" w14:textId="77777777" w:rsidR="001A198D" w:rsidRPr="00276B9C" w:rsidRDefault="001A198D">
            <w:pPr>
              <w:rPr>
                <w:rFonts w:ascii="宋体" w:eastAsia="宋体" w:hAnsi="宋体" w:cs="宋体"/>
                <w:sz w:val="20"/>
                <w:szCs w:val="20"/>
              </w:rPr>
            </w:pPr>
          </w:p>
        </w:tc>
      </w:tr>
      <w:tr w:rsidR="000D7BB6" w:rsidRPr="00276B9C" w14:paraId="1D5B53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63B6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225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FD1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2136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DF60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F3840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丁基羟基茴香醚（BHA）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1D614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8CA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D000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674CA" w14:textId="77777777" w:rsidR="001A198D" w:rsidRPr="00276B9C" w:rsidRDefault="001A198D">
            <w:pPr>
              <w:rPr>
                <w:rFonts w:ascii="宋体" w:eastAsia="宋体" w:hAnsi="宋体" w:cs="宋体"/>
                <w:sz w:val="20"/>
                <w:szCs w:val="20"/>
              </w:rPr>
            </w:pPr>
          </w:p>
        </w:tc>
      </w:tr>
      <w:tr w:rsidR="000D7BB6" w:rsidRPr="00276B9C" w14:paraId="412C40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8B79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758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C6F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6FF9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73D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654A0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二丁基羟基甲苯（BHT）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D5828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E21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3B9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8B88A" w14:textId="77777777" w:rsidR="001A198D" w:rsidRPr="00276B9C" w:rsidRDefault="001A198D">
            <w:pPr>
              <w:rPr>
                <w:rFonts w:ascii="宋体" w:eastAsia="宋体" w:hAnsi="宋体" w:cs="宋体"/>
                <w:sz w:val="20"/>
                <w:szCs w:val="20"/>
              </w:rPr>
            </w:pPr>
          </w:p>
        </w:tc>
      </w:tr>
      <w:tr w:rsidR="000D7BB6" w:rsidRPr="00276B9C" w14:paraId="791A79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EDAE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1A9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E4F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DDE7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CF1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C7774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特丁基对苯二</w:t>
            </w:r>
            <w:proofErr w:type="gramStart"/>
            <w:r w:rsidRPr="00276B9C">
              <w:rPr>
                <w:rFonts w:ascii="宋体" w:eastAsia="宋体" w:hAnsi="宋体" w:cs="宋体" w:hint="eastAsia"/>
                <w:sz w:val="20"/>
                <w:szCs w:val="20"/>
              </w:rPr>
              <w:t>酚</w:t>
            </w:r>
            <w:proofErr w:type="gramEnd"/>
            <w:r w:rsidRPr="00276B9C">
              <w:rPr>
                <w:rFonts w:ascii="宋体" w:eastAsia="宋体" w:hAnsi="宋体" w:cs="宋体" w:hint="eastAsia"/>
                <w:sz w:val="20"/>
                <w:szCs w:val="20"/>
              </w:rPr>
              <w:t>（TBHQ）</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38E3D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8CC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BC3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76068" w14:textId="77777777" w:rsidR="001A198D" w:rsidRPr="00276B9C" w:rsidRDefault="001A198D">
            <w:pPr>
              <w:rPr>
                <w:rFonts w:ascii="宋体" w:eastAsia="宋体" w:hAnsi="宋体" w:cs="宋体"/>
                <w:sz w:val="20"/>
                <w:szCs w:val="20"/>
              </w:rPr>
            </w:pPr>
          </w:p>
        </w:tc>
      </w:tr>
      <w:tr w:rsidR="000D7BB6" w:rsidRPr="00276B9C" w14:paraId="0A5B48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E706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AD8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食用油、油脂及其制品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F62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食用油脂制品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34A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食用油脂制品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E524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食用油脂制品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78032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1EBFD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1B96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25D4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1B4A0" w14:textId="77777777" w:rsidR="001A198D" w:rsidRPr="00276B9C" w:rsidRDefault="001A198D">
            <w:pPr>
              <w:rPr>
                <w:rFonts w:ascii="宋体" w:eastAsia="宋体" w:hAnsi="宋体" w:cs="宋体"/>
                <w:sz w:val="20"/>
                <w:szCs w:val="20"/>
              </w:rPr>
            </w:pPr>
          </w:p>
        </w:tc>
      </w:tr>
      <w:tr w:rsidR="000D7BB6" w:rsidRPr="00276B9C" w14:paraId="142111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FD38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4166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D28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CFBB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150A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E0FB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24EFB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D63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DB1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3FCAC" w14:textId="77777777" w:rsidR="001A198D" w:rsidRPr="00276B9C" w:rsidRDefault="001A198D">
            <w:pPr>
              <w:rPr>
                <w:rFonts w:ascii="宋体" w:eastAsia="宋体" w:hAnsi="宋体" w:cs="宋体"/>
                <w:sz w:val="20"/>
                <w:szCs w:val="20"/>
              </w:rPr>
            </w:pPr>
          </w:p>
        </w:tc>
      </w:tr>
      <w:tr w:rsidR="000D7BB6" w:rsidRPr="00276B9C" w14:paraId="6840B0B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1CBB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1C9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9B93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43B7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A2A0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6C55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19A18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602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6B46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4D4B2" w14:textId="77777777" w:rsidR="001A198D" w:rsidRPr="00276B9C" w:rsidRDefault="001A198D">
            <w:pPr>
              <w:rPr>
                <w:rFonts w:ascii="宋体" w:eastAsia="宋体" w:hAnsi="宋体" w:cs="宋体"/>
                <w:sz w:val="20"/>
                <w:szCs w:val="20"/>
              </w:rPr>
            </w:pPr>
          </w:p>
        </w:tc>
      </w:tr>
      <w:tr w:rsidR="000D7BB6" w:rsidRPr="00276B9C" w14:paraId="0787DA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8469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87D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F7F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C573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A34B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052D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B3D7C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984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AE8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7DDE0" w14:textId="77777777" w:rsidR="001A198D" w:rsidRPr="00276B9C" w:rsidRDefault="001A198D">
            <w:pPr>
              <w:rPr>
                <w:rFonts w:ascii="宋体" w:eastAsia="宋体" w:hAnsi="宋体" w:cs="宋体"/>
                <w:sz w:val="20"/>
                <w:szCs w:val="20"/>
              </w:rPr>
            </w:pPr>
          </w:p>
        </w:tc>
      </w:tr>
      <w:tr w:rsidR="000D7BB6" w:rsidRPr="00276B9C" w14:paraId="0960EC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1D1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36C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5E4E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A8B0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4EFC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0F636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镍（以Ni计）b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657CE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46D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75C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A80ED" w14:textId="77777777" w:rsidR="001A198D" w:rsidRPr="00276B9C" w:rsidRDefault="001A198D">
            <w:pPr>
              <w:rPr>
                <w:rFonts w:ascii="宋体" w:eastAsia="宋体" w:hAnsi="宋体" w:cs="宋体"/>
                <w:sz w:val="20"/>
                <w:szCs w:val="20"/>
              </w:rPr>
            </w:pPr>
          </w:p>
        </w:tc>
      </w:tr>
      <w:tr w:rsidR="000D7BB6" w:rsidRPr="00276B9C" w14:paraId="0ACAAE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E596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92B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C47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4106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5118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9D91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苯并[a]</w:t>
            </w:r>
            <w:proofErr w:type="gramStart"/>
            <w:r w:rsidRPr="00276B9C">
              <w:rPr>
                <w:rFonts w:ascii="宋体" w:eastAsia="宋体" w:hAnsi="宋体" w:cs="宋体" w:hint="eastAsia"/>
                <w:sz w:val="20"/>
                <w:szCs w:val="20"/>
              </w:rPr>
              <w:t>芘</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F21CB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43F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3FC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A78D6" w14:textId="77777777" w:rsidR="001A198D" w:rsidRPr="00276B9C" w:rsidRDefault="001A198D">
            <w:pPr>
              <w:rPr>
                <w:rFonts w:ascii="宋体" w:eastAsia="宋体" w:hAnsi="宋体" w:cs="宋体"/>
                <w:sz w:val="20"/>
                <w:szCs w:val="20"/>
              </w:rPr>
            </w:pPr>
          </w:p>
        </w:tc>
      </w:tr>
      <w:tr w:rsidR="000D7BB6" w:rsidRPr="00276B9C" w14:paraId="63A1C69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E726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6FE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814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B931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6936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028D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丁基羟基茴香醚（BHA）（以油脂中的含量计）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01C77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EF5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104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5C209" w14:textId="77777777" w:rsidR="001A198D" w:rsidRPr="00276B9C" w:rsidRDefault="001A198D">
            <w:pPr>
              <w:rPr>
                <w:rFonts w:ascii="宋体" w:eastAsia="宋体" w:hAnsi="宋体" w:cs="宋体"/>
                <w:sz w:val="20"/>
                <w:szCs w:val="20"/>
              </w:rPr>
            </w:pPr>
          </w:p>
        </w:tc>
      </w:tr>
      <w:tr w:rsidR="000D7BB6" w:rsidRPr="00276B9C" w14:paraId="4DD0854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C30F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EA6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86B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340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37B7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C527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二丁基羟基甲苯（BHT）（以油脂中的含量计）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856E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523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4F2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2E1E3" w14:textId="77777777" w:rsidR="001A198D" w:rsidRPr="00276B9C" w:rsidRDefault="001A198D">
            <w:pPr>
              <w:rPr>
                <w:rFonts w:ascii="宋体" w:eastAsia="宋体" w:hAnsi="宋体" w:cs="宋体"/>
                <w:sz w:val="20"/>
                <w:szCs w:val="20"/>
              </w:rPr>
            </w:pPr>
          </w:p>
        </w:tc>
      </w:tr>
      <w:tr w:rsidR="000D7BB6" w:rsidRPr="00276B9C" w14:paraId="1A3A4C5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5B70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B77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B18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824E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C2DB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12E5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特丁基对苯二</w:t>
            </w:r>
            <w:proofErr w:type="gramStart"/>
            <w:r w:rsidRPr="00276B9C">
              <w:rPr>
                <w:rFonts w:ascii="宋体" w:eastAsia="宋体" w:hAnsi="宋体" w:cs="宋体" w:hint="eastAsia"/>
                <w:sz w:val="20"/>
                <w:szCs w:val="20"/>
              </w:rPr>
              <w:t>酚</w:t>
            </w:r>
            <w:proofErr w:type="gramEnd"/>
            <w:r w:rsidRPr="00276B9C">
              <w:rPr>
                <w:rFonts w:ascii="宋体" w:eastAsia="宋体" w:hAnsi="宋体" w:cs="宋体" w:hint="eastAsia"/>
                <w:sz w:val="20"/>
                <w:szCs w:val="20"/>
              </w:rPr>
              <w:t>（TBHQ）（以油脂中的含量计）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F9656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457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DA5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5D006" w14:textId="77777777" w:rsidR="001A198D" w:rsidRPr="00276B9C" w:rsidRDefault="001A198D">
            <w:pPr>
              <w:rPr>
                <w:rFonts w:ascii="宋体" w:eastAsia="宋体" w:hAnsi="宋体" w:cs="宋体"/>
                <w:sz w:val="20"/>
                <w:szCs w:val="20"/>
              </w:rPr>
            </w:pPr>
          </w:p>
        </w:tc>
      </w:tr>
      <w:tr w:rsidR="000D7BB6" w:rsidRPr="00276B9C" w14:paraId="4A1322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FC7D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1CD2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859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86CB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EE75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2EE0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77035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8F3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0EA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35867" w14:textId="77777777" w:rsidR="001A198D" w:rsidRPr="00276B9C" w:rsidRDefault="001A198D">
            <w:pPr>
              <w:rPr>
                <w:rFonts w:ascii="宋体" w:eastAsia="宋体" w:hAnsi="宋体" w:cs="宋体"/>
                <w:sz w:val="20"/>
                <w:szCs w:val="20"/>
              </w:rPr>
            </w:pPr>
          </w:p>
        </w:tc>
      </w:tr>
      <w:tr w:rsidR="000D7BB6" w:rsidRPr="00276B9C" w14:paraId="2A2825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C472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2941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7DF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893C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9BB2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1E28D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1210E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05D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4F0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78F10" w14:textId="77777777" w:rsidR="001A198D" w:rsidRPr="00276B9C" w:rsidRDefault="001A198D">
            <w:pPr>
              <w:rPr>
                <w:rFonts w:ascii="宋体" w:eastAsia="宋体" w:hAnsi="宋体" w:cs="宋体"/>
                <w:sz w:val="20"/>
                <w:szCs w:val="20"/>
              </w:rPr>
            </w:pPr>
          </w:p>
        </w:tc>
      </w:tr>
      <w:tr w:rsidR="000D7BB6" w:rsidRPr="00276B9C" w14:paraId="3AC134A3"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0D9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3</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354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CAB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酱油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DBC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酱油</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3ECA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酿造酱油、配置酱油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EA0E7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氨基酸态氮</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38EE1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3283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BD9C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E2F15" w14:textId="77777777" w:rsidR="001A198D" w:rsidRPr="00276B9C" w:rsidRDefault="001A198D">
            <w:pPr>
              <w:rPr>
                <w:rFonts w:ascii="宋体" w:eastAsia="宋体" w:hAnsi="宋体" w:cs="宋体"/>
                <w:sz w:val="20"/>
                <w:szCs w:val="20"/>
              </w:rPr>
            </w:pPr>
          </w:p>
        </w:tc>
      </w:tr>
      <w:tr w:rsidR="000D7BB6" w:rsidRPr="00276B9C" w14:paraId="52B4BF5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D1C4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3433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7346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24AE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15B7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FD9C6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铵盐（以占氨基酸态氮的百分比计）a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65BE2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DF5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7D2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250DB" w14:textId="77777777" w:rsidR="001A198D" w:rsidRPr="00276B9C" w:rsidRDefault="001A198D">
            <w:pPr>
              <w:rPr>
                <w:rFonts w:ascii="宋体" w:eastAsia="宋体" w:hAnsi="宋体" w:cs="宋体"/>
                <w:sz w:val="20"/>
                <w:szCs w:val="20"/>
              </w:rPr>
            </w:pPr>
          </w:p>
        </w:tc>
      </w:tr>
      <w:tr w:rsidR="000D7BB6" w:rsidRPr="00276B9C" w14:paraId="35BCFF2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E62D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3EA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B2F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9AD4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9084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9E9D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1B624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732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B8B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7985D" w14:textId="77777777" w:rsidR="001A198D" w:rsidRPr="00276B9C" w:rsidRDefault="001A198D">
            <w:pPr>
              <w:rPr>
                <w:rFonts w:ascii="宋体" w:eastAsia="宋体" w:hAnsi="宋体" w:cs="宋体"/>
                <w:sz w:val="20"/>
                <w:szCs w:val="20"/>
              </w:rPr>
            </w:pPr>
          </w:p>
        </w:tc>
      </w:tr>
      <w:tr w:rsidR="000D7BB6" w:rsidRPr="00276B9C" w14:paraId="5CF7049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54D1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A4D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CED0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E3F2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9565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132B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7938D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6CB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E52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84BF7" w14:textId="77777777" w:rsidR="001A198D" w:rsidRPr="00276B9C" w:rsidRDefault="001A198D">
            <w:pPr>
              <w:rPr>
                <w:rFonts w:ascii="宋体" w:eastAsia="宋体" w:hAnsi="宋体" w:cs="宋体"/>
                <w:sz w:val="20"/>
                <w:szCs w:val="20"/>
              </w:rPr>
            </w:pPr>
          </w:p>
        </w:tc>
      </w:tr>
      <w:tr w:rsidR="000D7BB6" w:rsidRPr="00276B9C" w14:paraId="479D3D6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8081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B68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499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429D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4FE2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1820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B4D5E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DFD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537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3B0AA" w14:textId="77777777" w:rsidR="001A198D" w:rsidRPr="00276B9C" w:rsidRDefault="001A198D">
            <w:pPr>
              <w:rPr>
                <w:rFonts w:ascii="宋体" w:eastAsia="宋体" w:hAnsi="宋体" w:cs="宋体"/>
                <w:sz w:val="20"/>
                <w:szCs w:val="20"/>
              </w:rPr>
            </w:pPr>
          </w:p>
        </w:tc>
      </w:tr>
      <w:tr w:rsidR="000D7BB6" w:rsidRPr="00276B9C" w14:paraId="3C4611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880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940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C14E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AF9B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B083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7645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3-氯-1,2-丙二醇b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5F8E1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A64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463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FBDED" w14:textId="77777777" w:rsidR="001A198D" w:rsidRPr="00276B9C" w:rsidRDefault="001A198D">
            <w:pPr>
              <w:rPr>
                <w:rFonts w:ascii="宋体" w:eastAsia="宋体" w:hAnsi="宋体" w:cs="宋体"/>
                <w:sz w:val="20"/>
                <w:szCs w:val="20"/>
              </w:rPr>
            </w:pPr>
          </w:p>
        </w:tc>
      </w:tr>
      <w:tr w:rsidR="000D7BB6" w:rsidRPr="00276B9C" w14:paraId="3DD139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2E43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ABF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3FB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3ADC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E43B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A8CB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A4141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3C4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7A6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0545C" w14:textId="77777777" w:rsidR="001A198D" w:rsidRPr="00276B9C" w:rsidRDefault="001A198D">
            <w:pPr>
              <w:rPr>
                <w:rFonts w:ascii="宋体" w:eastAsia="宋体" w:hAnsi="宋体" w:cs="宋体"/>
                <w:sz w:val="20"/>
                <w:szCs w:val="20"/>
              </w:rPr>
            </w:pPr>
          </w:p>
        </w:tc>
      </w:tr>
      <w:tr w:rsidR="000D7BB6" w:rsidRPr="00276B9C" w14:paraId="09637E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8283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C49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AE82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98B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EB5C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4009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BB4EE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E9D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B8F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80422" w14:textId="77777777" w:rsidR="001A198D" w:rsidRPr="00276B9C" w:rsidRDefault="001A198D">
            <w:pPr>
              <w:rPr>
                <w:rFonts w:ascii="宋体" w:eastAsia="宋体" w:hAnsi="宋体" w:cs="宋体"/>
                <w:sz w:val="20"/>
                <w:szCs w:val="20"/>
              </w:rPr>
            </w:pPr>
          </w:p>
        </w:tc>
      </w:tr>
      <w:tr w:rsidR="000D7BB6" w:rsidRPr="00276B9C" w14:paraId="3821CA2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02D2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238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1F4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B8D5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B02C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8645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26904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79E9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182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768F1" w14:textId="77777777" w:rsidR="001A198D" w:rsidRPr="00276B9C" w:rsidRDefault="001A198D">
            <w:pPr>
              <w:rPr>
                <w:rFonts w:ascii="宋体" w:eastAsia="宋体" w:hAnsi="宋体" w:cs="宋体"/>
                <w:sz w:val="20"/>
                <w:szCs w:val="20"/>
              </w:rPr>
            </w:pPr>
          </w:p>
        </w:tc>
      </w:tr>
      <w:tr w:rsidR="000D7BB6" w:rsidRPr="00276B9C" w14:paraId="29C3667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61E6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836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535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BF07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5371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400F4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对羟基苯甲酸酯类及其钠盐（以对羟基苯甲酸计）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96018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5C5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B2C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8C7BD" w14:textId="77777777" w:rsidR="001A198D" w:rsidRPr="00276B9C" w:rsidRDefault="001A198D">
            <w:pPr>
              <w:rPr>
                <w:rFonts w:ascii="宋体" w:eastAsia="宋体" w:hAnsi="宋体" w:cs="宋体"/>
                <w:sz w:val="20"/>
                <w:szCs w:val="20"/>
              </w:rPr>
            </w:pPr>
          </w:p>
        </w:tc>
      </w:tr>
      <w:tr w:rsidR="000D7BB6" w:rsidRPr="00276B9C" w14:paraId="501ABA4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FB88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6FB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F73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E657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642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1B50B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F3255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D27D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D75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85A3D" w14:textId="77777777" w:rsidR="001A198D" w:rsidRPr="00276B9C" w:rsidRDefault="001A198D">
            <w:pPr>
              <w:rPr>
                <w:rFonts w:ascii="宋体" w:eastAsia="宋体" w:hAnsi="宋体" w:cs="宋体"/>
                <w:sz w:val="20"/>
                <w:szCs w:val="20"/>
              </w:rPr>
            </w:pPr>
          </w:p>
        </w:tc>
      </w:tr>
      <w:tr w:rsidR="000D7BB6" w:rsidRPr="00276B9C" w14:paraId="068706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88FF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767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997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1404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AB32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890D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D4280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02E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665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F26F9" w14:textId="77777777" w:rsidR="001A198D" w:rsidRPr="00276B9C" w:rsidRDefault="001A198D">
            <w:pPr>
              <w:rPr>
                <w:rFonts w:ascii="宋体" w:eastAsia="宋体" w:hAnsi="宋体" w:cs="宋体"/>
                <w:sz w:val="20"/>
                <w:szCs w:val="20"/>
              </w:rPr>
            </w:pPr>
          </w:p>
        </w:tc>
      </w:tr>
      <w:tr w:rsidR="000D7BB6" w:rsidRPr="00276B9C" w14:paraId="2F1E3F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B145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771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7EC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DF7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AF42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264F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 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BFAE0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322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21C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D0037" w14:textId="77777777" w:rsidR="001A198D" w:rsidRPr="00276B9C" w:rsidRDefault="001A198D">
            <w:pPr>
              <w:rPr>
                <w:rFonts w:ascii="宋体" w:eastAsia="宋体" w:hAnsi="宋体" w:cs="宋体"/>
                <w:sz w:val="20"/>
                <w:szCs w:val="20"/>
              </w:rPr>
            </w:pPr>
          </w:p>
        </w:tc>
      </w:tr>
      <w:tr w:rsidR="000D7BB6" w:rsidRPr="00276B9C" w14:paraId="6455E58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260C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690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197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3C22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D106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6A90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2E372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5DB6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001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7ED43" w14:textId="77777777" w:rsidR="001A198D" w:rsidRPr="00276B9C" w:rsidRDefault="001A198D">
            <w:pPr>
              <w:rPr>
                <w:rFonts w:ascii="宋体" w:eastAsia="宋体" w:hAnsi="宋体" w:cs="宋体"/>
                <w:sz w:val="20"/>
                <w:szCs w:val="20"/>
              </w:rPr>
            </w:pPr>
          </w:p>
        </w:tc>
      </w:tr>
      <w:tr w:rsidR="000D7BB6" w:rsidRPr="00276B9C" w14:paraId="347D4C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2484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A96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E1D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BAAA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E8A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36F0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C5BBF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7F2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D27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4DDC9" w14:textId="77777777" w:rsidR="001A198D" w:rsidRPr="00276B9C" w:rsidRDefault="001A198D">
            <w:pPr>
              <w:rPr>
                <w:rFonts w:ascii="宋体" w:eastAsia="宋体" w:hAnsi="宋体" w:cs="宋体"/>
                <w:sz w:val="20"/>
                <w:szCs w:val="20"/>
              </w:rPr>
            </w:pPr>
          </w:p>
        </w:tc>
      </w:tr>
      <w:tr w:rsidR="000D7BB6" w:rsidRPr="00276B9C" w14:paraId="13836E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114D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8A36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10AC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7006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8662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730EF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116FF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25C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F3C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6A922" w14:textId="77777777" w:rsidR="001A198D" w:rsidRPr="00276B9C" w:rsidRDefault="001A198D">
            <w:pPr>
              <w:rPr>
                <w:rFonts w:ascii="宋体" w:eastAsia="宋体" w:hAnsi="宋体" w:cs="宋体"/>
                <w:sz w:val="20"/>
                <w:szCs w:val="20"/>
              </w:rPr>
            </w:pPr>
          </w:p>
        </w:tc>
      </w:tr>
      <w:tr w:rsidR="000D7BB6" w:rsidRPr="00276B9C" w14:paraId="06B1F7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B5BF1"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2F0E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001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食醋</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7AEC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食醋</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891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酿造食醋、配制食醋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D30F2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总酸（以乙酸计）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FA213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91C1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7616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10F3A" w14:textId="77777777" w:rsidR="001A198D" w:rsidRPr="00276B9C" w:rsidRDefault="001A198D">
            <w:pPr>
              <w:rPr>
                <w:rFonts w:ascii="宋体" w:eastAsia="宋体" w:hAnsi="宋体" w:cs="宋体"/>
                <w:sz w:val="20"/>
                <w:szCs w:val="20"/>
              </w:rPr>
            </w:pPr>
          </w:p>
        </w:tc>
      </w:tr>
      <w:tr w:rsidR="000D7BB6" w:rsidRPr="00276B9C" w14:paraId="7046CA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6D0D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61D8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857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2791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BDF0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585654"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游离矿酸</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F4AA3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391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EE15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78BB0" w14:textId="77777777" w:rsidR="001A198D" w:rsidRPr="00276B9C" w:rsidRDefault="001A198D">
            <w:pPr>
              <w:rPr>
                <w:rFonts w:ascii="宋体" w:eastAsia="宋体" w:hAnsi="宋体" w:cs="宋体"/>
                <w:sz w:val="20"/>
                <w:szCs w:val="20"/>
              </w:rPr>
            </w:pPr>
          </w:p>
        </w:tc>
      </w:tr>
      <w:tr w:rsidR="000D7BB6" w:rsidRPr="00276B9C" w14:paraId="1BAF3B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31C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FA5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320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4D17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4689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DD69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14362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D1C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100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C1CF2" w14:textId="77777777" w:rsidR="001A198D" w:rsidRPr="00276B9C" w:rsidRDefault="001A198D">
            <w:pPr>
              <w:rPr>
                <w:rFonts w:ascii="宋体" w:eastAsia="宋体" w:hAnsi="宋体" w:cs="宋体"/>
                <w:sz w:val="20"/>
                <w:szCs w:val="20"/>
              </w:rPr>
            </w:pPr>
          </w:p>
        </w:tc>
      </w:tr>
      <w:tr w:rsidR="000D7BB6" w:rsidRPr="00276B9C" w14:paraId="230E0B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97AB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56C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57E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0890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49EF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242F8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3FD2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9EE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70B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DD5C0" w14:textId="77777777" w:rsidR="001A198D" w:rsidRPr="00276B9C" w:rsidRDefault="001A198D">
            <w:pPr>
              <w:rPr>
                <w:rFonts w:ascii="宋体" w:eastAsia="宋体" w:hAnsi="宋体" w:cs="宋体"/>
                <w:sz w:val="20"/>
                <w:szCs w:val="20"/>
              </w:rPr>
            </w:pPr>
          </w:p>
        </w:tc>
      </w:tr>
      <w:tr w:rsidR="000D7BB6" w:rsidRPr="00276B9C" w14:paraId="01598E5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5BF4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7202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8E4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2A4B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529C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D0FE2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 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2FAD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E71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478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78B58" w14:textId="77777777" w:rsidR="001A198D" w:rsidRPr="00276B9C" w:rsidRDefault="001A198D">
            <w:pPr>
              <w:rPr>
                <w:rFonts w:ascii="宋体" w:eastAsia="宋体" w:hAnsi="宋体" w:cs="宋体"/>
                <w:sz w:val="20"/>
                <w:szCs w:val="20"/>
              </w:rPr>
            </w:pPr>
          </w:p>
        </w:tc>
      </w:tr>
      <w:tr w:rsidR="000D7BB6" w:rsidRPr="00276B9C" w14:paraId="0A950B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6F54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D66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ADA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E564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120D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2678C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F54B5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8B7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C3F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BB895" w14:textId="77777777" w:rsidR="001A198D" w:rsidRPr="00276B9C" w:rsidRDefault="001A198D">
            <w:pPr>
              <w:rPr>
                <w:rFonts w:ascii="宋体" w:eastAsia="宋体" w:hAnsi="宋体" w:cs="宋体"/>
                <w:sz w:val="20"/>
                <w:szCs w:val="20"/>
              </w:rPr>
            </w:pPr>
          </w:p>
        </w:tc>
      </w:tr>
      <w:tr w:rsidR="000D7BB6" w:rsidRPr="00276B9C" w14:paraId="7F7269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022D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42E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C39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5BD9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6BB6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4FF4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7171F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CF2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0E1A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CC5EF" w14:textId="77777777" w:rsidR="001A198D" w:rsidRPr="00276B9C" w:rsidRDefault="001A198D">
            <w:pPr>
              <w:rPr>
                <w:rFonts w:ascii="宋体" w:eastAsia="宋体" w:hAnsi="宋体" w:cs="宋体"/>
                <w:sz w:val="20"/>
                <w:szCs w:val="20"/>
              </w:rPr>
            </w:pPr>
          </w:p>
        </w:tc>
      </w:tr>
      <w:tr w:rsidR="000D7BB6" w:rsidRPr="00276B9C" w14:paraId="73D46479"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82A9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667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61C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30E9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4B52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E5F5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AFDE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AE67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897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DB1A1" w14:textId="77777777" w:rsidR="001A198D" w:rsidRPr="00276B9C" w:rsidRDefault="001A198D">
            <w:pPr>
              <w:rPr>
                <w:rFonts w:ascii="宋体" w:eastAsia="宋体" w:hAnsi="宋体" w:cs="宋体"/>
                <w:sz w:val="20"/>
                <w:szCs w:val="20"/>
              </w:rPr>
            </w:pPr>
          </w:p>
        </w:tc>
      </w:tr>
      <w:tr w:rsidR="000D7BB6" w:rsidRPr="00276B9C" w14:paraId="2110153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F60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479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0FE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302D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168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DBE6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对羟基苯甲酸酯类及其钠盐（以对羟基苯甲酸计）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2D99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E1E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4F0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5EDC9" w14:textId="77777777" w:rsidR="001A198D" w:rsidRPr="00276B9C" w:rsidRDefault="001A198D">
            <w:pPr>
              <w:rPr>
                <w:rFonts w:ascii="宋体" w:eastAsia="宋体" w:hAnsi="宋体" w:cs="宋体"/>
                <w:sz w:val="20"/>
                <w:szCs w:val="20"/>
              </w:rPr>
            </w:pPr>
          </w:p>
        </w:tc>
      </w:tr>
      <w:tr w:rsidR="000D7BB6" w:rsidRPr="00276B9C" w14:paraId="5915CE3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B50C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69B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F8E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84E6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50C9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11CBE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C8051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9335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2F8C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ECD46" w14:textId="77777777" w:rsidR="001A198D" w:rsidRPr="00276B9C" w:rsidRDefault="001A198D">
            <w:pPr>
              <w:rPr>
                <w:rFonts w:ascii="宋体" w:eastAsia="宋体" w:hAnsi="宋体" w:cs="宋体"/>
                <w:sz w:val="20"/>
                <w:szCs w:val="20"/>
              </w:rPr>
            </w:pPr>
          </w:p>
        </w:tc>
      </w:tr>
      <w:tr w:rsidR="000D7BB6" w:rsidRPr="00276B9C" w14:paraId="6EBE15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61C3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5D9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2BF7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8632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0424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1B94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24A15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E92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CB0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99320" w14:textId="77777777" w:rsidR="001A198D" w:rsidRPr="00276B9C" w:rsidRDefault="001A198D">
            <w:pPr>
              <w:rPr>
                <w:rFonts w:ascii="宋体" w:eastAsia="宋体" w:hAnsi="宋体" w:cs="宋体"/>
                <w:sz w:val="20"/>
                <w:szCs w:val="20"/>
              </w:rPr>
            </w:pPr>
          </w:p>
        </w:tc>
      </w:tr>
      <w:tr w:rsidR="000D7BB6" w:rsidRPr="00276B9C" w14:paraId="6A803D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2932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3D1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FAE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6E18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7079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BBA00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F7C50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D66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C13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65964" w14:textId="77777777" w:rsidR="001A198D" w:rsidRPr="00276B9C" w:rsidRDefault="001A198D">
            <w:pPr>
              <w:rPr>
                <w:rFonts w:ascii="宋体" w:eastAsia="宋体" w:hAnsi="宋体" w:cs="宋体"/>
                <w:sz w:val="20"/>
                <w:szCs w:val="20"/>
              </w:rPr>
            </w:pPr>
          </w:p>
        </w:tc>
      </w:tr>
      <w:tr w:rsidR="000D7BB6" w:rsidRPr="00276B9C" w14:paraId="791FC4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F62D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0B4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8CC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2487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3021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73950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2A011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9BD3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D58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52456" w14:textId="77777777" w:rsidR="001A198D" w:rsidRPr="00276B9C" w:rsidRDefault="001A198D">
            <w:pPr>
              <w:rPr>
                <w:rFonts w:ascii="宋体" w:eastAsia="宋体" w:hAnsi="宋体" w:cs="宋体"/>
                <w:sz w:val="20"/>
                <w:szCs w:val="20"/>
              </w:rPr>
            </w:pPr>
          </w:p>
        </w:tc>
      </w:tr>
      <w:tr w:rsidR="000D7BB6" w:rsidRPr="00276B9C" w14:paraId="350BEB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4D9E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823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E47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75F1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89C4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D000D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BE43E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ED2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5ED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9A501" w14:textId="77777777" w:rsidR="001A198D" w:rsidRPr="00276B9C" w:rsidRDefault="001A198D">
            <w:pPr>
              <w:rPr>
                <w:rFonts w:ascii="宋体" w:eastAsia="宋体" w:hAnsi="宋体" w:cs="宋体"/>
                <w:sz w:val="20"/>
                <w:szCs w:val="20"/>
              </w:rPr>
            </w:pPr>
          </w:p>
        </w:tc>
      </w:tr>
      <w:tr w:rsidR="000D7BB6" w:rsidRPr="00276B9C" w14:paraId="13D07F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E13C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9A5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8D19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酱类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DB00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酱类</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5CC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黄豆酱、甜面酱等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948A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氨基酸态氮</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83A5C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A6C1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1E18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51DAE" w14:textId="77777777" w:rsidR="001A198D" w:rsidRPr="00276B9C" w:rsidRDefault="001A198D">
            <w:pPr>
              <w:rPr>
                <w:rFonts w:ascii="宋体" w:eastAsia="宋体" w:hAnsi="宋体" w:cs="宋体"/>
                <w:sz w:val="20"/>
                <w:szCs w:val="20"/>
              </w:rPr>
            </w:pPr>
          </w:p>
        </w:tc>
      </w:tr>
      <w:tr w:rsidR="000D7BB6" w:rsidRPr="00276B9C" w14:paraId="0C5A6D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2125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720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78B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C3C1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9337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E732A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8FA1F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449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5BB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929EE" w14:textId="77777777" w:rsidR="001A198D" w:rsidRPr="00276B9C" w:rsidRDefault="001A198D">
            <w:pPr>
              <w:rPr>
                <w:rFonts w:ascii="宋体" w:eastAsia="宋体" w:hAnsi="宋体" w:cs="宋体"/>
                <w:sz w:val="20"/>
                <w:szCs w:val="20"/>
              </w:rPr>
            </w:pPr>
          </w:p>
        </w:tc>
      </w:tr>
      <w:tr w:rsidR="000D7BB6" w:rsidRPr="00276B9C" w14:paraId="58577F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A64B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773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96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E24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F9A6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F3A6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3DEBF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279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E55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09881" w14:textId="77777777" w:rsidR="001A198D" w:rsidRPr="00276B9C" w:rsidRDefault="001A198D">
            <w:pPr>
              <w:rPr>
                <w:rFonts w:ascii="宋体" w:eastAsia="宋体" w:hAnsi="宋体" w:cs="宋体"/>
                <w:sz w:val="20"/>
                <w:szCs w:val="20"/>
              </w:rPr>
            </w:pPr>
          </w:p>
        </w:tc>
      </w:tr>
      <w:tr w:rsidR="000D7BB6" w:rsidRPr="00276B9C" w14:paraId="1005F95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34E6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3BDC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364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0AB4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74A4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39B2A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 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878C3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B97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B96A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EFE14" w14:textId="77777777" w:rsidR="001A198D" w:rsidRPr="00276B9C" w:rsidRDefault="001A198D">
            <w:pPr>
              <w:rPr>
                <w:rFonts w:ascii="宋体" w:eastAsia="宋体" w:hAnsi="宋体" w:cs="宋体"/>
                <w:sz w:val="20"/>
                <w:szCs w:val="20"/>
              </w:rPr>
            </w:pPr>
          </w:p>
        </w:tc>
      </w:tr>
      <w:tr w:rsidR="000D7BB6" w:rsidRPr="00276B9C" w14:paraId="714A8B5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B61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E6F2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C08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F8EC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4DC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EB40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AD9E6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1B2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1FD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D72D0" w14:textId="77777777" w:rsidR="001A198D" w:rsidRPr="00276B9C" w:rsidRDefault="001A198D">
            <w:pPr>
              <w:rPr>
                <w:rFonts w:ascii="宋体" w:eastAsia="宋体" w:hAnsi="宋体" w:cs="宋体"/>
                <w:sz w:val="20"/>
                <w:szCs w:val="20"/>
              </w:rPr>
            </w:pPr>
          </w:p>
        </w:tc>
      </w:tr>
      <w:tr w:rsidR="000D7BB6" w:rsidRPr="00276B9C" w14:paraId="1F2013F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0C3D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6590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29C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BE95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287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FB6A4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29511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84E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97C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2360A" w14:textId="77777777" w:rsidR="001A198D" w:rsidRPr="00276B9C" w:rsidRDefault="001A198D">
            <w:pPr>
              <w:rPr>
                <w:rFonts w:ascii="宋体" w:eastAsia="宋体" w:hAnsi="宋体" w:cs="宋体"/>
                <w:sz w:val="20"/>
                <w:szCs w:val="20"/>
              </w:rPr>
            </w:pPr>
          </w:p>
        </w:tc>
      </w:tr>
      <w:tr w:rsidR="000D7BB6" w:rsidRPr="00276B9C" w14:paraId="3C1C9B5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A091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BEA4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7C3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3472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CA2A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9940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42D80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74DC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FAA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C927D" w14:textId="77777777" w:rsidR="001A198D" w:rsidRPr="00276B9C" w:rsidRDefault="001A198D">
            <w:pPr>
              <w:rPr>
                <w:rFonts w:ascii="宋体" w:eastAsia="宋体" w:hAnsi="宋体" w:cs="宋体"/>
                <w:sz w:val="20"/>
                <w:szCs w:val="20"/>
              </w:rPr>
            </w:pPr>
          </w:p>
        </w:tc>
      </w:tr>
      <w:tr w:rsidR="000D7BB6" w:rsidRPr="00276B9C" w14:paraId="5E0ED34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0B2A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253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60D4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952C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8CC3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0E6D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85478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68E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165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28AAC" w14:textId="77777777" w:rsidR="001A198D" w:rsidRPr="00276B9C" w:rsidRDefault="001A198D">
            <w:pPr>
              <w:rPr>
                <w:rFonts w:ascii="宋体" w:eastAsia="宋体" w:hAnsi="宋体" w:cs="宋体"/>
                <w:sz w:val="20"/>
                <w:szCs w:val="20"/>
              </w:rPr>
            </w:pPr>
          </w:p>
        </w:tc>
      </w:tr>
      <w:tr w:rsidR="000D7BB6" w:rsidRPr="00276B9C" w14:paraId="4FF754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B5E9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8E2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FAD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15AB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24A9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E465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81B1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38D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113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2DF90" w14:textId="77777777" w:rsidR="001A198D" w:rsidRPr="00276B9C" w:rsidRDefault="001A198D">
            <w:pPr>
              <w:rPr>
                <w:rFonts w:ascii="宋体" w:eastAsia="宋体" w:hAnsi="宋体" w:cs="宋体"/>
                <w:sz w:val="20"/>
                <w:szCs w:val="20"/>
              </w:rPr>
            </w:pPr>
          </w:p>
        </w:tc>
      </w:tr>
      <w:tr w:rsidR="000D7BB6" w:rsidRPr="00276B9C" w14:paraId="2FAC5FB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B47D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06A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32C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F87B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54C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774A8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727CB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8A0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504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BF395" w14:textId="77777777" w:rsidR="001A198D" w:rsidRPr="00276B9C" w:rsidRDefault="001A198D">
            <w:pPr>
              <w:rPr>
                <w:rFonts w:ascii="宋体" w:eastAsia="宋体" w:hAnsi="宋体" w:cs="宋体"/>
                <w:sz w:val="20"/>
                <w:szCs w:val="20"/>
              </w:rPr>
            </w:pPr>
          </w:p>
        </w:tc>
      </w:tr>
      <w:tr w:rsidR="000D7BB6" w:rsidRPr="00276B9C" w14:paraId="53A1CF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FC48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202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C4A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0BF5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A9D7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F7C51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5185B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355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6673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335BF" w14:textId="77777777" w:rsidR="001A198D" w:rsidRPr="00276B9C" w:rsidRDefault="001A198D">
            <w:pPr>
              <w:rPr>
                <w:rFonts w:ascii="宋体" w:eastAsia="宋体" w:hAnsi="宋体" w:cs="宋体"/>
                <w:sz w:val="20"/>
                <w:szCs w:val="20"/>
              </w:rPr>
            </w:pPr>
          </w:p>
        </w:tc>
      </w:tr>
      <w:tr w:rsidR="000D7BB6" w:rsidRPr="00276B9C" w14:paraId="16AE0D0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410D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5BD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96B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E11E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1CA8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B336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09C1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0E9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DE1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FAD74" w14:textId="77777777" w:rsidR="001A198D" w:rsidRPr="00276B9C" w:rsidRDefault="001A198D">
            <w:pPr>
              <w:rPr>
                <w:rFonts w:ascii="宋体" w:eastAsia="宋体" w:hAnsi="宋体" w:cs="宋体"/>
                <w:sz w:val="20"/>
                <w:szCs w:val="20"/>
              </w:rPr>
            </w:pPr>
          </w:p>
        </w:tc>
      </w:tr>
      <w:tr w:rsidR="000D7BB6" w:rsidRPr="00276B9C" w14:paraId="4D4C34E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70091"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D7C8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F87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调味料酒</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B3F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调味料酒</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001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料酒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B154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FA2B0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1E7E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AC85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54EC8" w14:textId="77777777" w:rsidR="001A198D" w:rsidRPr="00276B9C" w:rsidRDefault="001A198D">
            <w:pPr>
              <w:rPr>
                <w:rFonts w:ascii="宋体" w:eastAsia="宋体" w:hAnsi="宋体" w:cs="宋体"/>
                <w:sz w:val="20"/>
                <w:szCs w:val="20"/>
              </w:rPr>
            </w:pPr>
          </w:p>
        </w:tc>
      </w:tr>
      <w:tr w:rsidR="000D7BB6" w:rsidRPr="00276B9C" w14:paraId="4D08AE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78C5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FC5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63F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AFE9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562D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2C80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45F9A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68C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958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5660D" w14:textId="77777777" w:rsidR="001A198D" w:rsidRPr="00276B9C" w:rsidRDefault="001A198D">
            <w:pPr>
              <w:rPr>
                <w:rFonts w:ascii="宋体" w:eastAsia="宋体" w:hAnsi="宋体" w:cs="宋体"/>
                <w:sz w:val="20"/>
                <w:szCs w:val="20"/>
              </w:rPr>
            </w:pPr>
          </w:p>
        </w:tc>
      </w:tr>
      <w:tr w:rsidR="000D7BB6" w:rsidRPr="00276B9C" w14:paraId="6C0DF6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A24C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2D3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FCF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A601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4F4D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122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E1C73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4AE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A01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D5D37" w14:textId="77777777" w:rsidR="001A198D" w:rsidRPr="00276B9C" w:rsidRDefault="001A198D">
            <w:pPr>
              <w:rPr>
                <w:rFonts w:ascii="宋体" w:eastAsia="宋体" w:hAnsi="宋体" w:cs="宋体"/>
                <w:sz w:val="20"/>
                <w:szCs w:val="20"/>
              </w:rPr>
            </w:pPr>
          </w:p>
        </w:tc>
      </w:tr>
      <w:tr w:rsidR="000D7BB6" w:rsidRPr="00276B9C" w14:paraId="71D567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E04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6C3C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174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99D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3319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F1345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71849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925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E59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B7BB4" w14:textId="77777777" w:rsidR="001A198D" w:rsidRPr="00276B9C" w:rsidRDefault="001A198D">
            <w:pPr>
              <w:rPr>
                <w:rFonts w:ascii="宋体" w:eastAsia="宋体" w:hAnsi="宋体" w:cs="宋体"/>
                <w:sz w:val="20"/>
                <w:szCs w:val="20"/>
              </w:rPr>
            </w:pPr>
          </w:p>
        </w:tc>
      </w:tr>
      <w:tr w:rsidR="000D7BB6" w:rsidRPr="00276B9C" w14:paraId="267CDAE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2912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71B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E16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AB24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66F5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8A27C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241E6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063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1F4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DBB71" w14:textId="77777777" w:rsidR="001A198D" w:rsidRPr="00276B9C" w:rsidRDefault="001A198D">
            <w:pPr>
              <w:rPr>
                <w:rFonts w:ascii="宋体" w:eastAsia="宋体" w:hAnsi="宋体" w:cs="宋体"/>
                <w:sz w:val="20"/>
                <w:szCs w:val="20"/>
              </w:rPr>
            </w:pPr>
          </w:p>
        </w:tc>
      </w:tr>
      <w:tr w:rsidR="000D7BB6" w:rsidRPr="00276B9C" w14:paraId="6D70D76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5DB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36D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941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C0D3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4904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FF2F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CF626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ED5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BC3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84160" w14:textId="77777777" w:rsidR="001A198D" w:rsidRPr="00276B9C" w:rsidRDefault="001A198D">
            <w:pPr>
              <w:rPr>
                <w:rFonts w:ascii="宋体" w:eastAsia="宋体" w:hAnsi="宋体" w:cs="宋体"/>
                <w:sz w:val="20"/>
                <w:szCs w:val="20"/>
              </w:rPr>
            </w:pPr>
          </w:p>
        </w:tc>
      </w:tr>
      <w:tr w:rsidR="000D7BB6" w:rsidRPr="00276B9C" w14:paraId="539CA38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3F72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DC6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29D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B03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41D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ED8D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61D4B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A04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C35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26A81" w14:textId="77777777" w:rsidR="001A198D" w:rsidRPr="00276B9C" w:rsidRDefault="001A198D">
            <w:pPr>
              <w:rPr>
                <w:rFonts w:ascii="宋体" w:eastAsia="宋体" w:hAnsi="宋体" w:cs="宋体"/>
                <w:sz w:val="20"/>
                <w:szCs w:val="20"/>
              </w:rPr>
            </w:pPr>
          </w:p>
        </w:tc>
      </w:tr>
      <w:tr w:rsidR="000D7BB6" w:rsidRPr="00276B9C" w14:paraId="280691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9D1D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361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E2B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4ECB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9BC1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F26EA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8B55B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3C9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AE8E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56F96" w14:textId="77777777" w:rsidR="001A198D" w:rsidRPr="00276B9C" w:rsidRDefault="001A198D">
            <w:pPr>
              <w:rPr>
                <w:rFonts w:ascii="宋体" w:eastAsia="宋体" w:hAnsi="宋体" w:cs="宋体"/>
                <w:sz w:val="20"/>
                <w:szCs w:val="20"/>
              </w:rPr>
            </w:pPr>
          </w:p>
        </w:tc>
      </w:tr>
      <w:tr w:rsidR="000D7BB6" w:rsidRPr="00276B9C" w14:paraId="4C0B15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9BF3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8516E"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8BD41"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香</w:t>
            </w:r>
            <w:proofErr w:type="gramStart"/>
            <w:r w:rsidRPr="00276B9C">
              <w:rPr>
                <w:rFonts w:ascii="等线" w:eastAsia="等线" w:hAnsi="等线" w:cs="等线"/>
                <w:sz w:val="20"/>
                <w:szCs w:val="20"/>
              </w:rPr>
              <w:t>辛料类</w:t>
            </w:r>
            <w:proofErr w:type="gramEnd"/>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14DB6"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香</w:t>
            </w:r>
            <w:proofErr w:type="gramStart"/>
            <w:r w:rsidRPr="00276B9C">
              <w:rPr>
                <w:rFonts w:ascii="等线" w:eastAsia="等线" w:hAnsi="等线" w:cs="等线"/>
                <w:sz w:val="20"/>
                <w:szCs w:val="20"/>
              </w:rPr>
              <w:t>辛料类</w:t>
            </w:r>
            <w:proofErr w:type="gramEnd"/>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F3CE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香辛料调味</w:t>
            </w:r>
            <w:r w:rsidRPr="00276B9C">
              <w:rPr>
                <w:rFonts w:ascii="宋体" w:eastAsia="宋体" w:hAnsi="宋体" w:cs="宋体" w:hint="eastAsia"/>
                <w:sz w:val="20"/>
                <w:szCs w:val="20"/>
              </w:rPr>
              <w:lastRenderedPageBreak/>
              <w:t>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0102A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D071A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3EB9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2630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E4648" w14:textId="77777777" w:rsidR="001A198D" w:rsidRPr="00276B9C" w:rsidRDefault="001A198D">
            <w:pPr>
              <w:rPr>
                <w:rFonts w:ascii="宋体" w:eastAsia="宋体" w:hAnsi="宋体" w:cs="宋体"/>
                <w:sz w:val="20"/>
                <w:szCs w:val="20"/>
              </w:rPr>
            </w:pPr>
          </w:p>
        </w:tc>
      </w:tr>
      <w:tr w:rsidR="000D7BB6" w:rsidRPr="00276B9C" w14:paraId="0B7C7F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9CFB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3BA6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2464D"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FC5BF"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21F0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7E40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罗丹明 Ba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8B43E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840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22E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E63EF" w14:textId="77777777" w:rsidR="001A198D" w:rsidRPr="00276B9C" w:rsidRDefault="001A198D">
            <w:pPr>
              <w:rPr>
                <w:rFonts w:ascii="宋体" w:eastAsia="宋体" w:hAnsi="宋体" w:cs="宋体"/>
                <w:sz w:val="20"/>
                <w:szCs w:val="20"/>
              </w:rPr>
            </w:pPr>
          </w:p>
        </w:tc>
      </w:tr>
      <w:tr w:rsidR="000D7BB6" w:rsidRPr="00276B9C" w14:paraId="5C2F215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F82E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D06C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99845"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36DB3"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455A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07AC2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 I、苏丹红 II、苏丹红 III、苏丹红 IV</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554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4F7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7CE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E7F87" w14:textId="77777777" w:rsidR="001A198D" w:rsidRPr="00276B9C" w:rsidRDefault="001A198D">
            <w:pPr>
              <w:rPr>
                <w:rFonts w:ascii="宋体" w:eastAsia="宋体" w:hAnsi="宋体" w:cs="宋体"/>
                <w:sz w:val="20"/>
                <w:szCs w:val="20"/>
              </w:rPr>
            </w:pPr>
          </w:p>
        </w:tc>
      </w:tr>
      <w:tr w:rsidR="000D7BB6" w:rsidRPr="00276B9C" w14:paraId="19E200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E71B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CC63C"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D95F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FA224"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BFE6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DB2E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丁基羟基茴香醚（BHA）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A02F1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B687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442C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37F94" w14:textId="77777777" w:rsidR="001A198D" w:rsidRPr="00276B9C" w:rsidRDefault="001A198D">
            <w:pPr>
              <w:rPr>
                <w:rFonts w:ascii="宋体" w:eastAsia="宋体" w:hAnsi="宋体" w:cs="宋体"/>
                <w:sz w:val="20"/>
                <w:szCs w:val="20"/>
              </w:rPr>
            </w:pPr>
          </w:p>
        </w:tc>
      </w:tr>
      <w:tr w:rsidR="000D7BB6" w:rsidRPr="00276B9C" w14:paraId="344D29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2764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036B2"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F074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72CF8"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521C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BE8B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二丁基羟基甲苯（BHT）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EBC8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9F8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AFCE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44238" w14:textId="77777777" w:rsidR="001A198D" w:rsidRPr="00276B9C" w:rsidRDefault="001A198D">
            <w:pPr>
              <w:rPr>
                <w:rFonts w:ascii="宋体" w:eastAsia="宋体" w:hAnsi="宋体" w:cs="宋体"/>
                <w:sz w:val="20"/>
                <w:szCs w:val="20"/>
              </w:rPr>
            </w:pPr>
          </w:p>
        </w:tc>
      </w:tr>
      <w:tr w:rsidR="000D7BB6" w:rsidRPr="00276B9C" w14:paraId="788314B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24E9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EA2A5"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263F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1D445"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9373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3895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特丁基对苯二</w:t>
            </w:r>
            <w:proofErr w:type="gramStart"/>
            <w:r w:rsidRPr="00276B9C">
              <w:rPr>
                <w:rFonts w:ascii="宋体" w:eastAsia="宋体" w:hAnsi="宋体" w:cs="宋体" w:hint="eastAsia"/>
                <w:sz w:val="20"/>
                <w:szCs w:val="20"/>
              </w:rPr>
              <w:t>酚</w:t>
            </w:r>
            <w:proofErr w:type="gramEnd"/>
            <w:r w:rsidRPr="00276B9C">
              <w:rPr>
                <w:rFonts w:ascii="宋体" w:eastAsia="宋体" w:hAnsi="宋体" w:cs="宋体" w:hint="eastAsia"/>
                <w:sz w:val="20"/>
                <w:szCs w:val="20"/>
              </w:rPr>
              <w:t>（TBHQ）</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DD31A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63A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BF8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BF5D6" w14:textId="77777777" w:rsidR="001A198D" w:rsidRPr="00276B9C" w:rsidRDefault="001A198D">
            <w:pPr>
              <w:rPr>
                <w:rFonts w:ascii="宋体" w:eastAsia="宋体" w:hAnsi="宋体" w:cs="宋体"/>
                <w:sz w:val="20"/>
                <w:szCs w:val="20"/>
              </w:rPr>
            </w:pPr>
          </w:p>
        </w:tc>
      </w:tr>
      <w:tr w:rsidR="000D7BB6" w:rsidRPr="00276B9C" w14:paraId="21DD854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F9C8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5E433"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078F4"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香</w:t>
            </w:r>
            <w:proofErr w:type="gramStart"/>
            <w:r w:rsidRPr="00276B9C">
              <w:rPr>
                <w:rFonts w:ascii="等线" w:eastAsia="等线" w:hAnsi="等线" w:cs="等线"/>
                <w:sz w:val="20"/>
                <w:szCs w:val="20"/>
              </w:rPr>
              <w:t>辛料类</w:t>
            </w:r>
            <w:proofErr w:type="gramEnd"/>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D0F5E"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香</w:t>
            </w:r>
            <w:proofErr w:type="gramStart"/>
            <w:r w:rsidRPr="00276B9C">
              <w:rPr>
                <w:rFonts w:ascii="等线" w:eastAsia="等线" w:hAnsi="等线" w:cs="等线"/>
                <w:sz w:val="20"/>
                <w:szCs w:val="20"/>
              </w:rPr>
              <w:t>辛料类</w:t>
            </w:r>
            <w:proofErr w:type="gramEnd"/>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3641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辣椒、花椒、辣椒粉、花椒粉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4473A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1542E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3859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888C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450D3" w14:textId="77777777" w:rsidR="001A198D" w:rsidRPr="00276B9C" w:rsidRDefault="001A198D">
            <w:pPr>
              <w:rPr>
                <w:rFonts w:ascii="宋体" w:eastAsia="宋体" w:hAnsi="宋体" w:cs="宋体"/>
                <w:sz w:val="20"/>
                <w:szCs w:val="20"/>
              </w:rPr>
            </w:pPr>
          </w:p>
        </w:tc>
      </w:tr>
      <w:tr w:rsidR="000D7BB6" w:rsidRPr="00276B9C" w14:paraId="7401CD2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E810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7F481"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BDD5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742B2"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69CA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5575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戊</w:t>
            </w:r>
            <w:proofErr w:type="gramStart"/>
            <w:r w:rsidRPr="00276B9C">
              <w:rPr>
                <w:rFonts w:ascii="宋体" w:eastAsia="宋体" w:hAnsi="宋体" w:cs="宋体" w:hint="eastAsia"/>
                <w:sz w:val="20"/>
                <w:szCs w:val="20"/>
              </w:rPr>
              <w:t>唑</w:t>
            </w:r>
            <w:proofErr w:type="gramEnd"/>
            <w:r w:rsidRPr="00276B9C">
              <w:rPr>
                <w:rFonts w:ascii="宋体" w:eastAsia="宋体" w:hAnsi="宋体" w:cs="宋体" w:hint="eastAsia"/>
                <w:sz w:val="20"/>
                <w:szCs w:val="20"/>
              </w:rPr>
              <w:t>醇a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99360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B69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5EA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0E9AF" w14:textId="77777777" w:rsidR="001A198D" w:rsidRPr="00276B9C" w:rsidRDefault="001A198D">
            <w:pPr>
              <w:rPr>
                <w:rFonts w:ascii="宋体" w:eastAsia="宋体" w:hAnsi="宋体" w:cs="宋体"/>
                <w:sz w:val="20"/>
                <w:szCs w:val="20"/>
              </w:rPr>
            </w:pPr>
          </w:p>
        </w:tc>
      </w:tr>
      <w:tr w:rsidR="000D7BB6" w:rsidRPr="00276B9C" w14:paraId="594682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8C85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B2DE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C4DB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DF657"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03C8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FDCC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马拉硫磷b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9FCC9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8E5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7146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703B8" w14:textId="77777777" w:rsidR="001A198D" w:rsidRPr="00276B9C" w:rsidRDefault="001A198D">
            <w:pPr>
              <w:rPr>
                <w:rFonts w:ascii="宋体" w:eastAsia="宋体" w:hAnsi="宋体" w:cs="宋体"/>
                <w:sz w:val="20"/>
                <w:szCs w:val="20"/>
              </w:rPr>
            </w:pPr>
          </w:p>
        </w:tc>
      </w:tr>
      <w:tr w:rsidR="000D7BB6" w:rsidRPr="00276B9C" w14:paraId="047BBE0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D24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ADE7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541F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071B2"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6640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388F7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罗丹明Ba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E4906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56C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6AD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4AE33" w14:textId="77777777" w:rsidR="001A198D" w:rsidRPr="00276B9C" w:rsidRDefault="001A198D">
            <w:pPr>
              <w:rPr>
                <w:rFonts w:ascii="宋体" w:eastAsia="宋体" w:hAnsi="宋体" w:cs="宋体"/>
                <w:sz w:val="20"/>
                <w:szCs w:val="20"/>
              </w:rPr>
            </w:pPr>
          </w:p>
        </w:tc>
      </w:tr>
      <w:tr w:rsidR="000D7BB6" w:rsidRPr="00276B9C" w14:paraId="31B5C9A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4AB3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A279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CA87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6A489"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2D91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AE04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 I、苏丹红 II、苏丹红 III、苏丹红IV</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F3F80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E8A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00F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E5312" w14:textId="77777777" w:rsidR="001A198D" w:rsidRPr="00276B9C" w:rsidRDefault="001A198D">
            <w:pPr>
              <w:rPr>
                <w:rFonts w:ascii="宋体" w:eastAsia="宋体" w:hAnsi="宋体" w:cs="宋体"/>
                <w:sz w:val="20"/>
                <w:szCs w:val="20"/>
              </w:rPr>
            </w:pPr>
          </w:p>
        </w:tc>
      </w:tr>
      <w:tr w:rsidR="000D7BB6" w:rsidRPr="00276B9C" w14:paraId="6FA3CA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51B8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CDA9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990B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1A47B"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FE10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C84A9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E2718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A06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69C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F9D55" w14:textId="77777777" w:rsidR="001A198D" w:rsidRPr="00276B9C" w:rsidRDefault="001A198D">
            <w:pPr>
              <w:rPr>
                <w:rFonts w:ascii="宋体" w:eastAsia="宋体" w:hAnsi="宋体" w:cs="宋体"/>
                <w:sz w:val="20"/>
                <w:szCs w:val="20"/>
              </w:rPr>
            </w:pPr>
          </w:p>
        </w:tc>
      </w:tr>
      <w:tr w:rsidR="000D7BB6" w:rsidRPr="00276B9C" w14:paraId="0B38DAA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7FD4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D634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6F282"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26343"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6A26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80676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0C10D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FF9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F0F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48B83" w14:textId="77777777" w:rsidR="001A198D" w:rsidRPr="00276B9C" w:rsidRDefault="001A198D">
            <w:pPr>
              <w:rPr>
                <w:rFonts w:ascii="宋体" w:eastAsia="宋体" w:hAnsi="宋体" w:cs="宋体"/>
                <w:sz w:val="20"/>
                <w:szCs w:val="20"/>
              </w:rPr>
            </w:pPr>
          </w:p>
        </w:tc>
      </w:tr>
      <w:tr w:rsidR="000D7BB6" w:rsidRPr="00276B9C" w14:paraId="6F29A0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9567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7019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539C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6500D"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9C48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A49B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EE430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E795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142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D0159" w14:textId="77777777" w:rsidR="001A198D" w:rsidRPr="00276B9C" w:rsidRDefault="001A198D">
            <w:pPr>
              <w:rPr>
                <w:rFonts w:ascii="宋体" w:eastAsia="宋体" w:hAnsi="宋体" w:cs="宋体"/>
                <w:sz w:val="20"/>
                <w:szCs w:val="20"/>
              </w:rPr>
            </w:pPr>
          </w:p>
        </w:tc>
      </w:tr>
      <w:tr w:rsidR="000D7BB6" w:rsidRPr="00276B9C" w14:paraId="0F7CB2F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7E0E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BD5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C02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香</w:t>
            </w:r>
            <w:proofErr w:type="gramStart"/>
            <w:r w:rsidRPr="00276B9C">
              <w:rPr>
                <w:rFonts w:ascii="宋体" w:eastAsia="宋体" w:hAnsi="宋体" w:cs="宋体" w:hint="eastAsia"/>
                <w:sz w:val="20"/>
                <w:szCs w:val="20"/>
              </w:rPr>
              <w:t>辛料类</w:t>
            </w:r>
            <w:proofErr w:type="gramEnd"/>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F40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香</w:t>
            </w:r>
            <w:proofErr w:type="gramStart"/>
            <w:r w:rsidRPr="00276B9C">
              <w:rPr>
                <w:rFonts w:ascii="宋体" w:eastAsia="宋体" w:hAnsi="宋体" w:cs="宋体" w:hint="eastAsia"/>
                <w:sz w:val="20"/>
                <w:szCs w:val="20"/>
              </w:rPr>
              <w:t>辛料类</w:t>
            </w:r>
            <w:proofErr w:type="gramEnd"/>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67D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香辛料酱（芥末酱、青</w:t>
            </w:r>
            <w:proofErr w:type="gramStart"/>
            <w:r w:rsidRPr="00276B9C">
              <w:rPr>
                <w:rFonts w:ascii="宋体" w:eastAsia="宋体" w:hAnsi="宋体" w:cs="宋体" w:hint="eastAsia"/>
                <w:sz w:val="20"/>
                <w:szCs w:val="20"/>
              </w:rPr>
              <w:t>芥</w:t>
            </w:r>
            <w:proofErr w:type="gramEnd"/>
            <w:r w:rsidRPr="00276B9C">
              <w:rPr>
                <w:rFonts w:ascii="宋体" w:eastAsia="宋体" w:hAnsi="宋体" w:cs="宋体" w:hint="eastAsia"/>
                <w:sz w:val="20"/>
                <w:szCs w:val="20"/>
              </w:rPr>
              <w:t>酱等）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3A51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4AE5D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0B67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5882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59A49" w14:textId="77777777" w:rsidR="001A198D" w:rsidRPr="00276B9C" w:rsidRDefault="001A198D">
            <w:pPr>
              <w:rPr>
                <w:rFonts w:ascii="宋体" w:eastAsia="宋体" w:hAnsi="宋体" w:cs="宋体"/>
                <w:sz w:val="20"/>
                <w:szCs w:val="20"/>
              </w:rPr>
            </w:pPr>
          </w:p>
        </w:tc>
      </w:tr>
      <w:tr w:rsidR="000D7BB6" w:rsidRPr="00276B9C" w14:paraId="7A7F2B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B974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6A8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5A0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9F0B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33AD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B659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A4959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AA5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E16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56ACE" w14:textId="77777777" w:rsidR="001A198D" w:rsidRPr="00276B9C" w:rsidRDefault="001A198D">
            <w:pPr>
              <w:rPr>
                <w:rFonts w:ascii="宋体" w:eastAsia="宋体" w:hAnsi="宋体" w:cs="宋体"/>
                <w:sz w:val="20"/>
                <w:szCs w:val="20"/>
              </w:rPr>
            </w:pPr>
          </w:p>
        </w:tc>
      </w:tr>
      <w:tr w:rsidR="000D7BB6" w:rsidRPr="00276B9C" w14:paraId="51A3BC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769D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5454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FE1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9A04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623C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7833C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68673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D01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639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2C030" w14:textId="77777777" w:rsidR="001A198D" w:rsidRPr="00276B9C" w:rsidRDefault="001A198D">
            <w:pPr>
              <w:rPr>
                <w:rFonts w:ascii="宋体" w:eastAsia="宋体" w:hAnsi="宋体" w:cs="宋体"/>
                <w:sz w:val="20"/>
                <w:szCs w:val="20"/>
              </w:rPr>
            </w:pPr>
          </w:p>
        </w:tc>
      </w:tr>
      <w:tr w:rsidR="000D7BB6" w:rsidRPr="00276B9C" w14:paraId="55DC7B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F6D6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5BD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C34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476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0D8C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39B45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C9651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3745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296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7F5C6" w14:textId="77777777" w:rsidR="001A198D" w:rsidRPr="00276B9C" w:rsidRDefault="001A198D">
            <w:pPr>
              <w:rPr>
                <w:rFonts w:ascii="宋体" w:eastAsia="宋体" w:hAnsi="宋体" w:cs="宋体"/>
                <w:sz w:val="20"/>
                <w:szCs w:val="20"/>
              </w:rPr>
            </w:pPr>
          </w:p>
        </w:tc>
      </w:tr>
      <w:tr w:rsidR="000D7BB6" w:rsidRPr="00276B9C" w14:paraId="13FB2BF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618E6"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5EF2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526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香</w:t>
            </w:r>
            <w:proofErr w:type="gramStart"/>
            <w:r w:rsidRPr="00276B9C">
              <w:rPr>
                <w:rFonts w:ascii="宋体" w:eastAsia="宋体" w:hAnsi="宋体" w:cs="宋体" w:hint="eastAsia"/>
                <w:sz w:val="20"/>
                <w:szCs w:val="20"/>
              </w:rPr>
              <w:t>辛料类</w:t>
            </w:r>
            <w:proofErr w:type="gramEnd"/>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7B8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香</w:t>
            </w:r>
            <w:proofErr w:type="gramStart"/>
            <w:r w:rsidRPr="00276B9C">
              <w:rPr>
                <w:rFonts w:ascii="宋体" w:eastAsia="宋体" w:hAnsi="宋体" w:cs="宋体" w:hint="eastAsia"/>
                <w:sz w:val="20"/>
                <w:szCs w:val="20"/>
              </w:rPr>
              <w:t>辛料类</w:t>
            </w:r>
            <w:proofErr w:type="gramEnd"/>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BAB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 xml:space="preserve">其他香辛料调味品  </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E32A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CF5A5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92CE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D1C7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B07E7" w14:textId="77777777" w:rsidR="001A198D" w:rsidRPr="00276B9C" w:rsidRDefault="001A198D">
            <w:pPr>
              <w:rPr>
                <w:rFonts w:ascii="宋体" w:eastAsia="宋体" w:hAnsi="宋体" w:cs="宋体"/>
                <w:sz w:val="20"/>
                <w:szCs w:val="20"/>
              </w:rPr>
            </w:pPr>
          </w:p>
        </w:tc>
      </w:tr>
      <w:tr w:rsidR="000D7BB6" w:rsidRPr="00276B9C" w14:paraId="35E80CE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2971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B50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C92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8A23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4908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59050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 I、苏丹红 II、苏丹红 III、苏丹红 IV</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23892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292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E10A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29842" w14:textId="77777777" w:rsidR="001A198D" w:rsidRPr="00276B9C" w:rsidRDefault="001A198D">
            <w:pPr>
              <w:rPr>
                <w:rFonts w:ascii="宋体" w:eastAsia="宋体" w:hAnsi="宋体" w:cs="宋体"/>
                <w:sz w:val="20"/>
                <w:szCs w:val="20"/>
              </w:rPr>
            </w:pPr>
          </w:p>
        </w:tc>
      </w:tr>
      <w:tr w:rsidR="000D7BB6" w:rsidRPr="00276B9C" w14:paraId="14FDDC3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37CD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9212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A39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A832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75A0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264C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43A30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1DB8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F5B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76300" w14:textId="77777777" w:rsidR="001A198D" w:rsidRPr="00276B9C" w:rsidRDefault="001A198D">
            <w:pPr>
              <w:rPr>
                <w:rFonts w:ascii="宋体" w:eastAsia="宋体" w:hAnsi="宋体" w:cs="宋体"/>
                <w:sz w:val="20"/>
                <w:szCs w:val="20"/>
              </w:rPr>
            </w:pPr>
          </w:p>
        </w:tc>
      </w:tr>
      <w:tr w:rsidR="000D7BB6" w:rsidRPr="00276B9C" w14:paraId="7AC987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6861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420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EE6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22F5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DE9D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5034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35FD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FC1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0A7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ACFFA" w14:textId="77777777" w:rsidR="001A198D" w:rsidRPr="00276B9C" w:rsidRDefault="001A198D">
            <w:pPr>
              <w:rPr>
                <w:rFonts w:ascii="宋体" w:eastAsia="宋体" w:hAnsi="宋体" w:cs="宋体"/>
                <w:sz w:val="20"/>
                <w:szCs w:val="20"/>
              </w:rPr>
            </w:pPr>
          </w:p>
        </w:tc>
      </w:tr>
      <w:tr w:rsidR="000D7BB6" w:rsidRPr="00276B9C" w14:paraId="0FA59D8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0F61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EB8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A3F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87DA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8FA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1BAD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6A33C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254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81E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7C462" w14:textId="77777777" w:rsidR="001A198D" w:rsidRPr="00276B9C" w:rsidRDefault="001A198D">
            <w:pPr>
              <w:rPr>
                <w:rFonts w:ascii="宋体" w:eastAsia="宋体" w:hAnsi="宋体" w:cs="宋体"/>
                <w:sz w:val="20"/>
                <w:szCs w:val="20"/>
              </w:rPr>
            </w:pPr>
          </w:p>
        </w:tc>
      </w:tr>
      <w:tr w:rsidR="000D7BB6" w:rsidRPr="00276B9C" w14:paraId="6985B6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8E0D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5822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FC06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60BC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固体复合调味料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DFC7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鸡粉、鸡精调味料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1B967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谷氨酸钠a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68D56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0DA9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FAA5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62492" w14:textId="77777777" w:rsidR="001A198D" w:rsidRPr="00276B9C" w:rsidRDefault="001A198D">
            <w:pPr>
              <w:rPr>
                <w:rFonts w:ascii="宋体" w:eastAsia="宋体" w:hAnsi="宋体" w:cs="宋体"/>
                <w:sz w:val="20"/>
                <w:szCs w:val="20"/>
              </w:rPr>
            </w:pPr>
          </w:p>
        </w:tc>
      </w:tr>
      <w:tr w:rsidR="000D7BB6" w:rsidRPr="00276B9C" w14:paraId="4DE549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B095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113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78C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E27D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B099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9CDA2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呈味核苷酸二钠a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6AB9D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8C1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C90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C6256" w14:textId="77777777" w:rsidR="001A198D" w:rsidRPr="00276B9C" w:rsidRDefault="001A198D">
            <w:pPr>
              <w:rPr>
                <w:rFonts w:ascii="宋体" w:eastAsia="宋体" w:hAnsi="宋体" w:cs="宋体"/>
                <w:sz w:val="20"/>
                <w:szCs w:val="20"/>
              </w:rPr>
            </w:pPr>
          </w:p>
        </w:tc>
      </w:tr>
      <w:tr w:rsidR="000D7BB6" w:rsidRPr="00276B9C" w14:paraId="6540BE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F69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C25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E522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39C8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9D88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740D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28884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0C4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862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FDD12" w14:textId="77777777" w:rsidR="001A198D" w:rsidRPr="00276B9C" w:rsidRDefault="001A198D">
            <w:pPr>
              <w:rPr>
                <w:rFonts w:ascii="宋体" w:eastAsia="宋体" w:hAnsi="宋体" w:cs="宋体"/>
                <w:sz w:val="20"/>
                <w:szCs w:val="20"/>
              </w:rPr>
            </w:pPr>
          </w:p>
        </w:tc>
      </w:tr>
      <w:tr w:rsidR="000D7BB6" w:rsidRPr="00276B9C" w14:paraId="5BD30B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2A2F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2C8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1915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1585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6381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C3100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4A60B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E13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F50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B43C1" w14:textId="77777777" w:rsidR="001A198D" w:rsidRPr="00276B9C" w:rsidRDefault="001A198D">
            <w:pPr>
              <w:rPr>
                <w:rFonts w:ascii="宋体" w:eastAsia="宋体" w:hAnsi="宋体" w:cs="宋体"/>
                <w:sz w:val="20"/>
                <w:szCs w:val="20"/>
              </w:rPr>
            </w:pPr>
          </w:p>
        </w:tc>
      </w:tr>
      <w:tr w:rsidR="000D7BB6" w:rsidRPr="00276B9C" w14:paraId="702C1ED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E0B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287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C4E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6252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B9F2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54B90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4A83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215C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A1E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7FF6CE" w14:textId="77777777" w:rsidR="001A198D" w:rsidRPr="00276B9C" w:rsidRDefault="001A198D">
            <w:pPr>
              <w:rPr>
                <w:rFonts w:ascii="宋体" w:eastAsia="宋体" w:hAnsi="宋体" w:cs="宋体"/>
                <w:sz w:val="20"/>
                <w:szCs w:val="20"/>
              </w:rPr>
            </w:pPr>
          </w:p>
        </w:tc>
      </w:tr>
      <w:tr w:rsidR="000D7BB6" w:rsidRPr="00276B9C" w14:paraId="08E137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80E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E29D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8DA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48A0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0CC2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E577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20501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E97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0DB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37A22" w14:textId="77777777" w:rsidR="001A198D" w:rsidRPr="00276B9C" w:rsidRDefault="001A198D">
            <w:pPr>
              <w:rPr>
                <w:rFonts w:ascii="宋体" w:eastAsia="宋体" w:hAnsi="宋体" w:cs="宋体"/>
                <w:sz w:val="20"/>
                <w:szCs w:val="20"/>
              </w:rPr>
            </w:pPr>
          </w:p>
        </w:tc>
      </w:tr>
      <w:tr w:rsidR="000D7BB6" w:rsidRPr="00276B9C" w14:paraId="770A9ED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373B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B1F2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6F5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BFE3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51E7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BE667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6DB5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E9A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756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AF8E2" w14:textId="77777777" w:rsidR="001A198D" w:rsidRPr="00276B9C" w:rsidRDefault="001A198D">
            <w:pPr>
              <w:rPr>
                <w:rFonts w:ascii="宋体" w:eastAsia="宋体" w:hAnsi="宋体" w:cs="宋体"/>
                <w:sz w:val="20"/>
                <w:szCs w:val="20"/>
              </w:rPr>
            </w:pPr>
          </w:p>
        </w:tc>
      </w:tr>
      <w:tr w:rsidR="000D7BB6" w:rsidRPr="00276B9C" w14:paraId="69C2C5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D56E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CE6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BD6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EDB2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9BB6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6781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F299E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6B34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7AAA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B24E2" w14:textId="77777777" w:rsidR="001A198D" w:rsidRPr="00276B9C" w:rsidRDefault="001A198D">
            <w:pPr>
              <w:rPr>
                <w:rFonts w:ascii="宋体" w:eastAsia="宋体" w:hAnsi="宋体" w:cs="宋体"/>
                <w:sz w:val="20"/>
                <w:szCs w:val="20"/>
              </w:rPr>
            </w:pPr>
          </w:p>
        </w:tc>
      </w:tr>
      <w:tr w:rsidR="000D7BB6" w:rsidRPr="00276B9C" w14:paraId="04F94B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0B89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582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96F2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A57C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7407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9206A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1514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D91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FAF4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33086" w14:textId="77777777" w:rsidR="001A198D" w:rsidRPr="00276B9C" w:rsidRDefault="001A198D">
            <w:pPr>
              <w:rPr>
                <w:rFonts w:ascii="宋体" w:eastAsia="宋体" w:hAnsi="宋体" w:cs="宋体"/>
                <w:sz w:val="20"/>
                <w:szCs w:val="20"/>
              </w:rPr>
            </w:pPr>
          </w:p>
        </w:tc>
      </w:tr>
      <w:tr w:rsidR="000D7BB6" w:rsidRPr="00276B9C" w14:paraId="5D4CE3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C071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9104B"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2C85E"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调味料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D7D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固体复合调味料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BA3F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其他固体调味料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9E7B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06C43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34E9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C0A4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2D11B" w14:textId="77777777" w:rsidR="001A198D" w:rsidRPr="00276B9C" w:rsidRDefault="001A198D">
            <w:pPr>
              <w:rPr>
                <w:rFonts w:ascii="宋体" w:eastAsia="宋体" w:hAnsi="宋体" w:cs="宋体"/>
                <w:sz w:val="20"/>
                <w:szCs w:val="20"/>
              </w:rPr>
            </w:pPr>
          </w:p>
        </w:tc>
      </w:tr>
      <w:tr w:rsidR="000D7BB6" w:rsidRPr="00276B9C" w14:paraId="4AACE8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F7FC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6D503"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6790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DF07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DCBE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562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D11DA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AFE2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44B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6A0A0" w14:textId="77777777" w:rsidR="001A198D" w:rsidRPr="00276B9C" w:rsidRDefault="001A198D">
            <w:pPr>
              <w:rPr>
                <w:rFonts w:ascii="宋体" w:eastAsia="宋体" w:hAnsi="宋体" w:cs="宋体"/>
                <w:sz w:val="20"/>
                <w:szCs w:val="20"/>
              </w:rPr>
            </w:pPr>
          </w:p>
        </w:tc>
      </w:tr>
      <w:tr w:rsidR="000D7BB6" w:rsidRPr="00276B9C" w14:paraId="3985B2E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3300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7956E"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C589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FFC4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D7AE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F073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 I、苏丹红 II、苏丹红 III、苏丹红 IV</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9ABD5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F29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7B40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1F736" w14:textId="77777777" w:rsidR="001A198D" w:rsidRPr="00276B9C" w:rsidRDefault="001A198D">
            <w:pPr>
              <w:rPr>
                <w:rFonts w:ascii="宋体" w:eastAsia="宋体" w:hAnsi="宋体" w:cs="宋体"/>
                <w:sz w:val="20"/>
                <w:szCs w:val="20"/>
              </w:rPr>
            </w:pPr>
          </w:p>
        </w:tc>
      </w:tr>
      <w:tr w:rsidR="000D7BB6" w:rsidRPr="00276B9C" w14:paraId="1C542C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D0B0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DE85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6F353"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186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3034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17C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E3856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124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6B2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207DC" w14:textId="77777777" w:rsidR="001A198D" w:rsidRPr="00276B9C" w:rsidRDefault="001A198D">
            <w:pPr>
              <w:rPr>
                <w:rFonts w:ascii="宋体" w:eastAsia="宋体" w:hAnsi="宋体" w:cs="宋体"/>
                <w:sz w:val="20"/>
                <w:szCs w:val="20"/>
              </w:rPr>
            </w:pPr>
          </w:p>
        </w:tc>
      </w:tr>
      <w:tr w:rsidR="000D7BB6" w:rsidRPr="00276B9C" w14:paraId="1C6D39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7C94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19EF5"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BE1A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C12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7C5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DD246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CBA79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A24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537A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3EBE4" w14:textId="77777777" w:rsidR="001A198D" w:rsidRPr="00276B9C" w:rsidRDefault="001A198D">
            <w:pPr>
              <w:rPr>
                <w:rFonts w:ascii="宋体" w:eastAsia="宋体" w:hAnsi="宋体" w:cs="宋体"/>
                <w:sz w:val="20"/>
                <w:szCs w:val="20"/>
              </w:rPr>
            </w:pPr>
          </w:p>
        </w:tc>
      </w:tr>
      <w:tr w:rsidR="000D7BB6" w:rsidRPr="00276B9C" w14:paraId="73F237C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5F17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D969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6B3FC"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3ACE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DECE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C5DD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C180A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140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7A3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B1786" w14:textId="77777777" w:rsidR="001A198D" w:rsidRPr="00276B9C" w:rsidRDefault="001A198D">
            <w:pPr>
              <w:rPr>
                <w:rFonts w:ascii="宋体" w:eastAsia="宋体" w:hAnsi="宋体" w:cs="宋体"/>
                <w:sz w:val="20"/>
                <w:szCs w:val="20"/>
              </w:rPr>
            </w:pPr>
          </w:p>
        </w:tc>
      </w:tr>
      <w:tr w:rsidR="000D7BB6" w:rsidRPr="00276B9C" w14:paraId="5EA5368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203A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26F4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4330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5DEB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E108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BC39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E92C2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10E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633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CBF56" w14:textId="77777777" w:rsidR="001A198D" w:rsidRPr="00276B9C" w:rsidRDefault="001A198D">
            <w:pPr>
              <w:rPr>
                <w:rFonts w:ascii="宋体" w:eastAsia="宋体" w:hAnsi="宋体" w:cs="宋体"/>
                <w:sz w:val="20"/>
                <w:szCs w:val="20"/>
              </w:rPr>
            </w:pPr>
          </w:p>
        </w:tc>
      </w:tr>
      <w:tr w:rsidR="000D7BB6" w:rsidRPr="00276B9C" w14:paraId="47F8B90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AF09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C356F"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AAAB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4BCC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9CC0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15A7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D9DD7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1E8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537A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3EC30" w14:textId="77777777" w:rsidR="001A198D" w:rsidRPr="00276B9C" w:rsidRDefault="001A198D">
            <w:pPr>
              <w:rPr>
                <w:rFonts w:ascii="宋体" w:eastAsia="宋体" w:hAnsi="宋体" w:cs="宋体"/>
                <w:sz w:val="20"/>
                <w:szCs w:val="20"/>
              </w:rPr>
            </w:pPr>
          </w:p>
        </w:tc>
      </w:tr>
      <w:tr w:rsidR="000D7BB6" w:rsidRPr="00276B9C" w14:paraId="445272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F990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ED765"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A117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CB88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0ED8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8490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B517E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352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B71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DACFF" w14:textId="77777777" w:rsidR="001A198D" w:rsidRPr="00276B9C" w:rsidRDefault="001A198D">
            <w:pPr>
              <w:rPr>
                <w:rFonts w:ascii="宋体" w:eastAsia="宋体" w:hAnsi="宋体" w:cs="宋体"/>
                <w:sz w:val="20"/>
                <w:szCs w:val="20"/>
              </w:rPr>
            </w:pPr>
          </w:p>
        </w:tc>
      </w:tr>
      <w:tr w:rsidR="000D7BB6" w:rsidRPr="00276B9C" w14:paraId="66F3CF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7227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2A04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B843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CAD5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3B22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85AB2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04BB9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E16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139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8CB80" w14:textId="77777777" w:rsidR="001A198D" w:rsidRPr="00276B9C" w:rsidRDefault="001A198D">
            <w:pPr>
              <w:rPr>
                <w:rFonts w:ascii="宋体" w:eastAsia="宋体" w:hAnsi="宋体" w:cs="宋体"/>
                <w:sz w:val="20"/>
                <w:szCs w:val="20"/>
              </w:rPr>
            </w:pPr>
          </w:p>
        </w:tc>
      </w:tr>
      <w:tr w:rsidR="000D7BB6" w:rsidRPr="00276B9C" w14:paraId="281B12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517CB"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E9E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42F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C47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半固体复合调味料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EAA1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蛋黄酱、沙拉酱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DF410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CF080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2F35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F314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2E369" w14:textId="77777777" w:rsidR="001A198D" w:rsidRPr="00276B9C" w:rsidRDefault="001A198D">
            <w:pPr>
              <w:rPr>
                <w:rFonts w:ascii="宋体" w:eastAsia="宋体" w:hAnsi="宋体" w:cs="宋体"/>
                <w:sz w:val="20"/>
                <w:szCs w:val="20"/>
              </w:rPr>
            </w:pPr>
          </w:p>
        </w:tc>
      </w:tr>
      <w:tr w:rsidR="000D7BB6" w:rsidRPr="00276B9C" w14:paraId="598E0C6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E272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00E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DCC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4EB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0787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FA65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06125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AFA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74C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61B9D" w14:textId="77777777" w:rsidR="001A198D" w:rsidRPr="00276B9C" w:rsidRDefault="001A198D">
            <w:pPr>
              <w:rPr>
                <w:rFonts w:ascii="宋体" w:eastAsia="宋体" w:hAnsi="宋体" w:cs="宋体"/>
                <w:sz w:val="20"/>
                <w:szCs w:val="20"/>
              </w:rPr>
            </w:pPr>
          </w:p>
        </w:tc>
      </w:tr>
      <w:tr w:rsidR="000D7BB6" w:rsidRPr="00276B9C" w14:paraId="26AB6F8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FD33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6F47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D73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F93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F16A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13C62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A496D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B68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4CD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82E0C" w14:textId="77777777" w:rsidR="001A198D" w:rsidRPr="00276B9C" w:rsidRDefault="001A198D">
            <w:pPr>
              <w:rPr>
                <w:rFonts w:ascii="宋体" w:eastAsia="宋体" w:hAnsi="宋体" w:cs="宋体"/>
                <w:sz w:val="20"/>
                <w:szCs w:val="20"/>
              </w:rPr>
            </w:pPr>
          </w:p>
        </w:tc>
      </w:tr>
      <w:tr w:rsidR="000D7BB6" w:rsidRPr="00276B9C" w14:paraId="1D1633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280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54F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FB4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C268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F321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E1211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BEC0C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560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DB43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83858" w14:textId="77777777" w:rsidR="001A198D" w:rsidRPr="00276B9C" w:rsidRDefault="001A198D">
            <w:pPr>
              <w:rPr>
                <w:rFonts w:ascii="宋体" w:eastAsia="宋体" w:hAnsi="宋体" w:cs="宋体"/>
                <w:sz w:val="20"/>
                <w:szCs w:val="20"/>
              </w:rPr>
            </w:pPr>
          </w:p>
        </w:tc>
      </w:tr>
      <w:tr w:rsidR="000D7BB6" w:rsidRPr="00276B9C" w14:paraId="7CA3593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583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8F4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68F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D5F1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6243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49103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FF5EC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3C1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310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5CFD8" w14:textId="77777777" w:rsidR="001A198D" w:rsidRPr="00276B9C" w:rsidRDefault="001A198D">
            <w:pPr>
              <w:rPr>
                <w:rFonts w:ascii="宋体" w:eastAsia="宋体" w:hAnsi="宋体" w:cs="宋体"/>
                <w:sz w:val="20"/>
                <w:szCs w:val="20"/>
              </w:rPr>
            </w:pPr>
          </w:p>
        </w:tc>
      </w:tr>
      <w:tr w:rsidR="000D7BB6" w:rsidRPr="00276B9C" w14:paraId="39F0522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3C68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4715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C6B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75D2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DA4F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1E84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E03E3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FA4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D87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1135B" w14:textId="77777777" w:rsidR="001A198D" w:rsidRPr="00276B9C" w:rsidRDefault="001A198D">
            <w:pPr>
              <w:rPr>
                <w:rFonts w:ascii="宋体" w:eastAsia="宋体" w:hAnsi="宋体" w:cs="宋体"/>
                <w:sz w:val="20"/>
                <w:szCs w:val="20"/>
              </w:rPr>
            </w:pPr>
          </w:p>
        </w:tc>
      </w:tr>
      <w:tr w:rsidR="000D7BB6" w:rsidRPr="00276B9C" w14:paraId="4413B3A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BFEE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DC26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69F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0050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D681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BFC5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纳他霉素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F9598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B62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65BB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A5DF8" w14:textId="77777777" w:rsidR="001A198D" w:rsidRPr="00276B9C" w:rsidRDefault="001A198D">
            <w:pPr>
              <w:rPr>
                <w:rFonts w:ascii="宋体" w:eastAsia="宋体" w:hAnsi="宋体" w:cs="宋体"/>
                <w:sz w:val="20"/>
                <w:szCs w:val="20"/>
              </w:rPr>
            </w:pPr>
          </w:p>
        </w:tc>
      </w:tr>
      <w:tr w:rsidR="000D7BB6" w:rsidRPr="00276B9C" w14:paraId="40EF7F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10A1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C82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25F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7437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41EC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1E47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ADFA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B36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071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CC21D" w14:textId="77777777" w:rsidR="001A198D" w:rsidRPr="00276B9C" w:rsidRDefault="001A198D">
            <w:pPr>
              <w:rPr>
                <w:rFonts w:ascii="宋体" w:eastAsia="宋体" w:hAnsi="宋体" w:cs="宋体"/>
                <w:sz w:val="20"/>
                <w:szCs w:val="20"/>
              </w:rPr>
            </w:pPr>
          </w:p>
        </w:tc>
      </w:tr>
      <w:tr w:rsidR="000D7BB6" w:rsidRPr="00276B9C" w14:paraId="3B2FFA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09DC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0D3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F90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469C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B02B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4C1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3CAE3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347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AA7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18D8C" w14:textId="77777777" w:rsidR="001A198D" w:rsidRPr="00276B9C" w:rsidRDefault="001A198D">
            <w:pPr>
              <w:rPr>
                <w:rFonts w:ascii="宋体" w:eastAsia="宋体" w:hAnsi="宋体" w:cs="宋体"/>
                <w:sz w:val="20"/>
                <w:szCs w:val="20"/>
              </w:rPr>
            </w:pPr>
          </w:p>
        </w:tc>
      </w:tr>
      <w:tr w:rsidR="000D7BB6" w:rsidRPr="00276B9C" w14:paraId="14474A2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5FE4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938F8"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B64FF"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调味料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E81DA"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半固体复合调味料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83B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坚果</w:t>
            </w:r>
            <w:proofErr w:type="gramStart"/>
            <w:r w:rsidRPr="00276B9C">
              <w:rPr>
                <w:rFonts w:ascii="宋体" w:eastAsia="宋体" w:hAnsi="宋体" w:cs="宋体" w:hint="eastAsia"/>
                <w:sz w:val="20"/>
                <w:szCs w:val="20"/>
              </w:rPr>
              <w:t>与籽类的</w:t>
            </w:r>
            <w:proofErr w:type="gramEnd"/>
            <w:r w:rsidRPr="00276B9C">
              <w:rPr>
                <w:rFonts w:ascii="宋体" w:eastAsia="宋体" w:hAnsi="宋体" w:cs="宋体" w:hint="eastAsia"/>
                <w:sz w:val="20"/>
                <w:szCs w:val="20"/>
              </w:rPr>
              <w:t>泥（酱），包括花生酱等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3A87A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73BB8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D44E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8B06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51806" w14:textId="77777777" w:rsidR="001A198D" w:rsidRPr="00276B9C" w:rsidRDefault="001A198D">
            <w:pPr>
              <w:rPr>
                <w:rFonts w:ascii="宋体" w:eastAsia="宋体" w:hAnsi="宋体" w:cs="宋体"/>
                <w:sz w:val="20"/>
                <w:szCs w:val="20"/>
              </w:rPr>
            </w:pPr>
          </w:p>
        </w:tc>
      </w:tr>
      <w:tr w:rsidR="000D7BB6" w:rsidRPr="00276B9C" w14:paraId="22483EC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4F8A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354B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5BF9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46FF5"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7CAE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4F723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 B</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DD2BE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91B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914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A5C00" w14:textId="77777777" w:rsidR="001A198D" w:rsidRPr="00276B9C" w:rsidRDefault="001A198D">
            <w:pPr>
              <w:rPr>
                <w:rFonts w:ascii="宋体" w:eastAsia="宋体" w:hAnsi="宋体" w:cs="宋体"/>
                <w:sz w:val="20"/>
                <w:szCs w:val="20"/>
              </w:rPr>
            </w:pPr>
          </w:p>
        </w:tc>
      </w:tr>
      <w:tr w:rsidR="000D7BB6" w:rsidRPr="00276B9C" w14:paraId="03006E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DE6E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13BF5"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61DBD"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FBFB1"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9AF9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41CF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C262A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066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487C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9D6C1" w14:textId="77777777" w:rsidR="001A198D" w:rsidRPr="00276B9C" w:rsidRDefault="001A198D">
            <w:pPr>
              <w:rPr>
                <w:rFonts w:ascii="宋体" w:eastAsia="宋体" w:hAnsi="宋体" w:cs="宋体"/>
                <w:sz w:val="20"/>
                <w:szCs w:val="20"/>
              </w:rPr>
            </w:pPr>
          </w:p>
        </w:tc>
      </w:tr>
      <w:tr w:rsidR="000D7BB6" w:rsidRPr="00276B9C" w14:paraId="5FA0FC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CDE4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8FEB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0EC6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911AA"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78B1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2FAD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1262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122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7A2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8F58E" w14:textId="77777777" w:rsidR="001A198D" w:rsidRPr="00276B9C" w:rsidRDefault="001A198D">
            <w:pPr>
              <w:rPr>
                <w:rFonts w:ascii="宋体" w:eastAsia="宋体" w:hAnsi="宋体" w:cs="宋体"/>
                <w:sz w:val="20"/>
                <w:szCs w:val="20"/>
              </w:rPr>
            </w:pPr>
          </w:p>
        </w:tc>
      </w:tr>
      <w:tr w:rsidR="000D7BB6" w:rsidRPr="00276B9C" w14:paraId="207CAB5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541E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F3C2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26A59"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6A030"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C32B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A1A7A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A9E5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190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07E4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8E958" w14:textId="77777777" w:rsidR="001A198D" w:rsidRPr="00276B9C" w:rsidRDefault="001A198D">
            <w:pPr>
              <w:rPr>
                <w:rFonts w:ascii="宋体" w:eastAsia="宋体" w:hAnsi="宋体" w:cs="宋体"/>
                <w:sz w:val="20"/>
                <w:szCs w:val="20"/>
              </w:rPr>
            </w:pPr>
          </w:p>
        </w:tc>
      </w:tr>
      <w:tr w:rsidR="000D7BB6" w:rsidRPr="00276B9C" w14:paraId="7DAA67A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6D2D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2996F"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4F452"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D9BB8"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BC8F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D8C35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CB52E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3911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0D9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37C75" w14:textId="77777777" w:rsidR="001A198D" w:rsidRPr="00276B9C" w:rsidRDefault="001A198D">
            <w:pPr>
              <w:rPr>
                <w:rFonts w:ascii="宋体" w:eastAsia="宋体" w:hAnsi="宋体" w:cs="宋体"/>
                <w:sz w:val="20"/>
                <w:szCs w:val="20"/>
              </w:rPr>
            </w:pPr>
          </w:p>
        </w:tc>
      </w:tr>
      <w:tr w:rsidR="000D7BB6" w:rsidRPr="00276B9C" w14:paraId="4C6C15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8232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957C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9212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95698"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BCA0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41587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EB876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545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80C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B092F" w14:textId="77777777" w:rsidR="001A198D" w:rsidRPr="00276B9C" w:rsidRDefault="001A198D">
            <w:pPr>
              <w:rPr>
                <w:rFonts w:ascii="宋体" w:eastAsia="宋体" w:hAnsi="宋体" w:cs="宋体"/>
                <w:sz w:val="20"/>
                <w:szCs w:val="20"/>
              </w:rPr>
            </w:pPr>
          </w:p>
        </w:tc>
      </w:tr>
      <w:tr w:rsidR="000D7BB6" w:rsidRPr="00276B9C" w14:paraId="6E4E65C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A4B3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577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CB5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852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半固体复合调味料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8BB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辣椒酱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B8D5A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811B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DB62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3153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0FD32" w14:textId="77777777" w:rsidR="001A198D" w:rsidRPr="00276B9C" w:rsidRDefault="001A198D">
            <w:pPr>
              <w:rPr>
                <w:rFonts w:ascii="宋体" w:eastAsia="宋体" w:hAnsi="宋体" w:cs="宋体"/>
                <w:sz w:val="20"/>
                <w:szCs w:val="20"/>
              </w:rPr>
            </w:pPr>
          </w:p>
        </w:tc>
      </w:tr>
      <w:tr w:rsidR="000D7BB6" w:rsidRPr="00276B9C" w14:paraId="7E8C30E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3F5A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52BC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DCF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AE3F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9310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09FA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D1A7D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0A6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327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E5EEC" w14:textId="77777777" w:rsidR="001A198D" w:rsidRPr="00276B9C" w:rsidRDefault="001A198D">
            <w:pPr>
              <w:rPr>
                <w:rFonts w:ascii="宋体" w:eastAsia="宋体" w:hAnsi="宋体" w:cs="宋体"/>
                <w:sz w:val="20"/>
                <w:szCs w:val="20"/>
              </w:rPr>
            </w:pPr>
          </w:p>
        </w:tc>
      </w:tr>
      <w:tr w:rsidR="000D7BB6" w:rsidRPr="00276B9C" w14:paraId="2B9531D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D6F2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E05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9EE5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A449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5664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E0EE4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 I、苏丹红 II、苏丹红 III、苏丹红 IV</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22272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606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605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B1945" w14:textId="77777777" w:rsidR="001A198D" w:rsidRPr="00276B9C" w:rsidRDefault="001A198D">
            <w:pPr>
              <w:rPr>
                <w:rFonts w:ascii="宋体" w:eastAsia="宋体" w:hAnsi="宋体" w:cs="宋体"/>
                <w:sz w:val="20"/>
                <w:szCs w:val="20"/>
              </w:rPr>
            </w:pPr>
          </w:p>
        </w:tc>
      </w:tr>
      <w:tr w:rsidR="000D7BB6" w:rsidRPr="00276B9C" w14:paraId="5870DF2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5499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5DD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8E2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1423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60D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B9FE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6DC3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098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EB2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35E2F" w14:textId="77777777" w:rsidR="001A198D" w:rsidRPr="00276B9C" w:rsidRDefault="001A198D">
            <w:pPr>
              <w:rPr>
                <w:rFonts w:ascii="宋体" w:eastAsia="宋体" w:hAnsi="宋体" w:cs="宋体"/>
                <w:sz w:val="20"/>
                <w:szCs w:val="20"/>
              </w:rPr>
            </w:pPr>
          </w:p>
        </w:tc>
      </w:tr>
      <w:tr w:rsidR="000D7BB6" w:rsidRPr="00276B9C" w14:paraId="74F5CCA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DD0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950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04B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9EE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0B02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432F2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7584C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284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033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A5B85" w14:textId="77777777" w:rsidR="001A198D" w:rsidRPr="00276B9C" w:rsidRDefault="001A198D">
            <w:pPr>
              <w:rPr>
                <w:rFonts w:ascii="宋体" w:eastAsia="宋体" w:hAnsi="宋体" w:cs="宋体"/>
                <w:sz w:val="20"/>
                <w:szCs w:val="20"/>
              </w:rPr>
            </w:pPr>
          </w:p>
        </w:tc>
      </w:tr>
      <w:tr w:rsidR="000D7BB6" w:rsidRPr="00276B9C" w14:paraId="4568B2E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97D5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91A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392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11A7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18E8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5624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BA204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4C03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E22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99D6A" w14:textId="77777777" w:rsidR="001A198D" w:rsidRPr="00276B9C" w:rsidRDefault="001A198D">
            <w:pPr>
              <w:rPr>
                <w:rFonts w:ascii="宋体" w:eastAsia="宋体" w:hAnsi="宋体" w:cs="宋体"/>
                <w:sz w:val="20"/>
                <w:szCs w:val="20"/>
              </w:rPr>
            </w:pPr>
          </w:p>
        </w:tc>
      </w:tr>
      <w:tr w:rsidR="000D7BB6" w:rsidRPr="00276B9C" w14:paraId="32E7C02B"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498D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773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C8C7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5469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1B9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B2F7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DEA9A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E27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00C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02FD4" w14:textId="77777777" w:rsidR="001A198D" w:rsidRPr="00276B9C" w:rsidRDefault="001A198D">
            <w:pPr>
              <w:rPr>
                <w:rFonts w:ascii="宋体" w:eastAsia="宋体" w:hAnsi="宋体" w:cs="宋体"/>
                <w:sz w:val="20"/>
                <w:szCs w:val="20"/>
              </w:rPr>
            </w:pPr>
          </w:p>
        </w:tc>
      </w:tr>
      <w:tr w:rsidR="000D7BB6" w:rsidRPr="00276B9C" w14:paraId="47A564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3F78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BE1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7A3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C4EF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E5BE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37B4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065DB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4DA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0C36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586E9" w14:textId="77777777" w:rsidR="001A198D" w:rsidRPr="00276B9C" w:rsidRDefault="001A198D">
            <w:pPr>
              <w:rPr>
                <w:rFonts w:ascii="宋体" w:eastAsia="宋体" w:hAnsi="宋体" w:cs="宋体"/>
                <w:sz w:val="20"/>
                <w:szCs w:val="20"/>
              </w:rPr>
            </w:pPr>
          </w:p>
        </w:tc>
      </w:tr>
      <w:tr w:rsidR="000D7BB6" w:rsidRPr="00276B9C" w14:paraId="7A66FD2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C48E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5A2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EC2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957E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F224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4399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6384F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088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95E3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F5970" w14:textId="77777777" w:rsidR="001A198D" w:rsidRPr="00276B9C" w:rsidRDefault="001A198D">
            <w:pPr>
              <w:rPr>
                <w:rFonts w:ascii="宋体" w:eastAsia="宋体" w:hAnsi="宋体" w:cs="宋体"/>
                <w:sz w:val="20"/>
                <w:szCs w:val="20"/>
              </w:rPr>
            </w:pPr>
          </w:p>
        </w:tc>
      </w:tr>
      <w:tr w:rsidR="000D7BB6" w:rsidRPr="00276B9C" w14:paraId="1EFB4E4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A5E0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596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4E8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1377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A2B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D9E7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897A8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DBB8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FC5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A3260" w14:textId="77777777" w:rsidR="001A198D" w:rsidRPr="00276B9C" w:rsidRDefault="001A198D">
            <w:pPr>
              <w:rPr>
                <w:rFonts w:ascii="宋体" w:eastAsia="宋体" w:hAnsi="宋体" w:cs="宋体"/>
                <w:sz w:val="20"/>
                <w:szCs w:val="20"/>
              </w:rPr>
            </w:pPr>
          </w:p>
        </w:tc>
      </w:tr>
      <w:tr w:rsidR="000D7BB6" w:rsidRPr="00276B9C" w14:paraId="7F1BC3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7365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B75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C13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488C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13CE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7B0DC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CBDE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323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2C10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4C8E5" w14:textId="77777777" w:rsidR="001A198D" w:rsidRPr="00276B9C" w:rsidRDefault="001A198D">
            <w:pPr>
              <w:rPr>
                <w:rFonts w:ascii="宋体" w:eastAsia="宋体" w:hAnsi="宋体" w:cs="宋体"/>
                <w:sz w:val="20"/>
                <w:szCs w:val="20"/>
              </w:rPr>
            </w:pPr>
          </w:p>
        </w:tc>
      </w:tr>
      <w:tr w:rsidR="000D7BB6" w:rsidRPr="00276B9C" w14:paraId="708194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2E69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5B3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4004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A660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7E42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D91B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F20B0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E60D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6DD2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EACA3" w14:textId="77777777" w:rsidR="001A198D" w:rsidRPr="00276B9C" w:rsidRDefault="001A198D">
            <w:pPr>
              <w:rPr>
                <w:rFonts w:ascii="宋体" w:eastAsia="宋体" w:hAnsi="宋体" w:cs="宋体"/>
                <w:sz w:val="20"/>
                <w:szCs w:val="20"/>
              </w:rPr>
            </w:pPr>
          </w:p>
        </w:tc>
      </w:tr>
      <w:tr w:rsidR="000D7BB6" w:rsidRPr="00276B9C" w14:paraId="3295A9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171D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7FE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FED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CD79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85A1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B4AC6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45A31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D5B8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D30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080AF" w14:textId="77777777" w:rsidR="001A198D" w:rsidRPr="00276B9C" w:rsidRDefault="001A198D">
            <w:pPr>
              <w:rPr>
                <w:rFonts w:ascii="宋体" w:eastAsia="宋体" w:hAnsi="宋体" w:cs="宋体"/>
                <w:sz w:val="20"/>
                <w:szCs w:val="20"/>
              </w:rPr>
            </w:pPr>
          </w:p>
        </w:tc>
      </w:tr>
      <w:tr w:rsidR="000D7BB6" w:rsidRPr="00276B9C" w14:paraId="63D398A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DB4A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7D08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749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C02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半固体复合调味料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D28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火锅底料、</w:t>
            </w:r>
            <w:proofErr w:type="gramStart"/>
            <w:r w:rsidRPr="00276B9C">
              <w:rPr>
                <w:rFonts w:ascii="宋体" w:eastAsia="宋体" w:hAnsi="宋体" w:cs="宋体" w:hint="eastAsia"/>
                <w:sz w:val="20"/>
                <w:szCs w:val="20"/>
              </w:rPr>
              <w:t>麻辣烫底料及</w:t>
            </w:r>
            <w:proofErr w:type="gramEnd"/>
            <w:r w:rsidRPr="00276B9C">
              <w:rPr>
                <w:rFonts w:ascii="宋体" w:eastAsia="宋体" w:hAnsi="宋体" w:cs="宋体" w:hint="eastAsia"/>
                <w:sz w:val="20"/>
                <w:szCs w:val="20"/>
              </w:rPr>
              <w:t>蘸料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711B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38B01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7BA1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BFC5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CA7F1" w14:textId="77777777" w:rsidR="001A198D" w:rsidRPr="00276B9C" w:rsidRDefault="001A198D">
            <w:pPr>
              <w:rPr>
                <w:rFonts w:ascii="宋体" w:eastAsia="宋体" w:hAnsi="宋体" w:cs="宋体"/>
                <w:sz w:val="20"/>
                <w:szCs w:val="20"/>
              </w:rPr>
            </w:pPr>
          </w:p>
        </w:tc>
      </w:tr>
      <w:tr w:rsidR="000D7BB6" w:rsidRPr="00276B9C" w14:paraId="7F637C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3F8D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D1B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8CD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4C05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4C1D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DC6FC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B9F57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BE3D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1E0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F4C00" w14:textId="77777777" w:rsidR="001A198D" w:rsidRPr="00276B9C" w:rsidRDefault="001A198D">
            <w:pPr>
              <w:rPr>
                <w:rFonts w:ascii="宋体" w:eastAsia="宋体" w:hAnsi="宋体" w:cs="宋体"/>
                <w:sz w:val="20"/>
                <w:szCs w:val="20"/>
              </w:rPr>
            </w:pPr>
          </w:p>
        </w:tc>
      </w:tr>
      <w:tr w:rsidR="000D7BB6" w:rsidRPr="00276B9C" w14:paraId="4F26F2B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4FEE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2DB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613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B3DF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49CE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B4D7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 I、苏丹红 II、苏丹红 III、苏丹红 IV</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AB45A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CAE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133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5C016" w14:textId="77777777" w:rsidR="001A198D" w:rsidRPr="00276B9C" w:rsidRDefault="001A198D">
            <w:pPr>
              <w:rPr>
                <w:rFonts w:ascii="宋体" w:eastAsia="宋体" w:hAnsi="宋体" w:cs="宋体"/>
                <w:sz w:val="20"/>
                <w:szCs w:val="20"/>
              </w:rPr>
            </w:pPr>
          </w:p>
        </w:tc>
      </w:tr>
      <w:tr w:rsidR="000D7BB6" w:rsidRPr="00276B9C" w14:paraId="068FB28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A57C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7674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303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F580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21B1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F6A4C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BB16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140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007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A39FE" w14:textId="77777777" w:rsidR="001A198D" w:rsidRPr="00276B9C" w:rsidRDefault="001A198D">
            <w:pPr>
              <w:rPr>
                <w:rFonts w:ascii="宋体" w:eastAsia="宋体" w:hAnsi="宋体" w:cs="宋体"/>
                <w:sz w:val="20"/>
                <w:szCs w:val="20"/>
              </w:rPr>
            </w:pPr>
          </w:p>
        </w:tc>
      </w:tr>
      <w:tr w:rsidR="000D7BB6" w:rsidRPr="00276B9C" w14:paraId="18106AF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06BB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105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623B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3C4F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73FA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30A1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A0992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0C7B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B4B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1679B" w14:textId="77777777" w:rsidR="001A198D" w:rsidRPr="00276B9C" w:rsidRDefault="001A198D">
            <w:pPr>
              <w:rPr>
                <w:rFonts w:ascii="宋体" w:eastAsia="宋体" w:hAnsi="宋体" w:cs="宋体"/>
                <w:sz w:val="20"/>
                <w:szCs w:val="20"/>
              </w:rPr>
            </w:pPr>
          </w:p>
        </w:tc>
      </w:tr>
      <w:tr w:rsidR="000D7BB6" w:rsidRPr="00276B9C" w14:paraId="6B5B366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5694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42B2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720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2187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1455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AE697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11811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1BD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36E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4D423" w14:textId="77777777" w:rsidR="001A198D" w:rsidRPr="00276B9C" w:rsidRDefault="001A198D">
            <w:pPr>
              <w:rPr>
                <w:rFonts w:ascii="宋体" w:eastAsia="宋体" w:hAnsi="宋体" w:cs="宋体"/>
                <w:sz w:val="20"/>
                <w:szCs w:val="20"/>
              </w:rPr>
            </w:pPr>
          </w:p>
        </w:tc>
      </w:tr>
      <w:tr w:rsidR="000D7BB6" w:rsidRPr="00276B9C" w14:paraId="4E2C40C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2F8A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982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8B0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C68D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E276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49FE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BFA46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3FA2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FD2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CA3FF" w14:textId="77777777" w:rsidR="001A198D" w:rsidRPr="00276B9C" w:rsidRDefault="001A198D">
            <w:pPr>
              <w:rPr>
                <w:rFonts w:ascii="宋体" w:eastAsia="宋体" w:hAnsi="宋体" w:cs="宋体"/>
                <w:sz w:val="20"/>
                <w:szCs w:val="20"/>
              </w:rPr>
            </w:pPr>
          </w:p>
        </w:tc>
      </w:tr>
      <w:tr w:rsidR="000D7BB6" w:rsidRPr="00276B9C" w14:paraId="4CAD91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F108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8ED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80E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1DF7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676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6A152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BA66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964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343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7FE25" w14:textId="77777777" w:rsidR="001A198D" w:rsidRPr="00276B9C" w:rsidRDefault="001A198D">
            <w:pPr>
              <w:rPr>
                <w:rFonts w:ascii="宋体" w:eastAsia="宋体" w:hAnsi="宋体" w:cs="宋体"/>
                <w:sz w:val="20"/>
                <w:szCs w:val="20"/>
              </w:rPr>
            </w:pPr>
          </w:p>
        </w:tc>
      </w:tr>
      <w:tr w:rsidR="000D7BB6" w:rsidRPr="00276B9C" w14:paraId="6EB9BFB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2A81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76A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42D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0A95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CED6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FC8C3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9C073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E0F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428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03338" w14:textId="77777777" w:rsidR="001A198D" w:rsidRPr="00276B9C" w:rsidRDefault="001A198D">
            <w:pPr>
              <w:rPr>
                <w:rFonts w:ascii="宋体" w:eastAsia="宋体" w:hAnsi="宋体" w:cs="宋体"/>
                <w:sz w:val="20"/>
                <w:szCs w:val="20"/>
              </w:rPr>
            </w:pPr>
          </w:p>
        </w:tc>
      </w:tr>
      <w:tr w:rsidR="000D7BB6" w:rsidRPr="00276B9C" w14:paraId="0F029AD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C972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0DFD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7CE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D330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B588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C0FE4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E8AB1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8400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D795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46BA7" w14:textId="77777777" w:rsidR="001A198D" w:rsidRPr="00276B9C" w:rsidRDefault="001A198D">
            <w:pPr>
              <w:rPr>
                <w:rFonts w:ascii="宋体" w:eastAsia="宋体" w:hAnsi="宋体" w:cs="宋体"/>
                <w:sz w:val="20"/>
                <w:szCs w:val="20"/>
              </w:rPr>
            </w:pPr>
          </w:p>
        </w:tc>
      </w:tr>
      <w:tr w:rsidR="000D7BB6" w:rsidRPr="00276B9C" w14:paraId="0F5DDFA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C0F2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D9F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955F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4927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3CAF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EBA4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副溶血性弧菌d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9E01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AC9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DB5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BF975" w14:textId="77777777" w:rsidR="001A198D" w:rsidRPr="00276B9C" w:rsidRDefault="001A198D">
            <w:pPr>
              <w:rPr>
                <w:rFonts w:ascii="宋体" w:eastAsia="宋体" w:hAnsi="宋体" w:cs="宋体"/>
                <w:sz w:val="20"/>
                <w:szCs w:val="20"/>
              </w:rPr>
            </w:pPr>
          </w:p>
        </w:tc>
      </w:tr>
      <w:tr w:rsidR="000D7BB6" w:rsidRPr="00276B9C" w14:paraId="56FC7D9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A2E4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E82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DF6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2E7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半固体复</w:t>
            </w:r>
            <w:r w:rsidRPr="00276B9C">
              <w:rPr>
                <w:rFonts w:ascii="宋体" w:eastAsia="宋体" w:hAnsi="宋体" w:cs="宋体" w:hint="eastAsia"/>
                <w:sz w:val="20"/>
                <w:szCs w:val="20"/>
              </w:rPr>
              <w:lastRenderedPageBreak/>
              <w:t>合调味料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7F4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其他半固体</w:t>
            </w:r>
            <w:r w:rsidRPr="00276B9C">
              <w:rPr>
                <w:rFonts w:ascii="宋体" w:eastAsia="宋体" w:hAnsi="宋体" w:cs="宋体" w:hint="eastAsia"/>
                <w:sz w:val="20"/>
                <w:szCs w:val="20"/>
              </w:rPr>
              <w:lastRenderedPageBreak/>
              <w:t>调味料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B1A0B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6FCDD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9B6B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4122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9436E" w14:textId="77777777" w:rsidR="001A198D" w:rsidRPr="00276B9C" w:rsidRDefault="001A198D">
            <w:pPr>
              <w:rPr>
                <w:rFonts w:ascii="宋体" w:eastAsia="宋体" w:hAnsi="宋体" w:cs="宋体"/>
                <w:sz w:val="20"/>
                <w:szCs w:val="20"/>
              </w:rPr>
            </w:pPr>
          </w:p>
        </w:tc>
      </w:tr>
      <w:tr w:rsidR="000D7BB6" w:rsidRPr="00276B9C" w14:paraId="4192FF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B17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5FBB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663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1DA9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BD3B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5696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EA0FA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7E4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E39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A97EC" w14:textId="77777777" w:rsidR="001A198D" w:rsidRPr="00276B9C" w:rsidRDefault="001A198D">
            <w:pPr>
              <w:rPr>
                <w:rFonts w:ascii="宋体" w:eastAsia="宋体" w:hAnsi="宋体" w:cs="宋体"/>
                <w:sz w:val="20"/>
                <w:szCs w:val="20"/>
              </w:rPr>
            </w:pPr>
          </w:p>
        </w:tc>
      </w:tr>
      <w:tr w:rsidR="000D7BB6" w:rsidRPr="00276B9C" w14:paraId="388B34A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3832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B14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ABE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EFA3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14A4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8C224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 I、苏丹红 II、苏丹红 III、苏丹红 IV</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0C8B8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1DD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898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138C1" w14:textId="77777777" w:rsidR="001A198D" w:rsidRPr="00276B9C" w:rsidRDefault="001A198D">
            <w:pPr>
              <w:rPr>
                <w:rFonts w:ascii="宋体" w:eastAsia="宋体" w:hAnsi="宋体" w:cs="宋体"/>
                <w:sz w:val="20"/>
                <w:szCs w:val="20"/>
              </w:rPr>
            </w:pPr>
          </w:p>
        </w:tc>
      </w:tr>
      <w:tr w:rsidR="000D7BB6" w:rsidRPr="00276B9C" w14:paraId="21CBB3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FE44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54A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732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C781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8BF4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F29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F1A9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B91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158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E2C05" w14:textId="77777777" w:rsidR="001A198D" w:rsidRPr="00276B9C" w:rsidRDefault="001A198D">
            <w:pPr>
              <w:rPr>
                <w:rFonts w:ascii="宋体" w:eastAsia="宋体" w:hAnsi="宋体" w:cs="宋体"/>
                <w:sz w:val="20"/>
                <w:szCs w:val="20"/>
              </w:rPr>
            </w:pPr>
          </w:p>
        </w:tc>
      </w:tr>
      <w:tr w:rsidR="000D7BB6" w:rsidRPr="00276B9C" w14:paraId="3E99F7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CABC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73D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6C3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E976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2C94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9126A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84976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22AB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E24A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FB5B1" w14:textId="77777777" w:rsidR="001A198D" w:rsidRPr="00276B9C" w:rsidRDefault="001A198D">
            <w:pPr>
              <w:rPr>
                <w:rFonts w:ascii="宋体" w:eastAsia="宋体" w:hAnsi="宋体" w:cs="宋体"/>
                <w:sz w:val="20"/>
                <w:szCs w:val="20"/>
              </w:rPr>
            </w:pPr>
          </w:p>
        </w:tc>
      </w:tr>
      <w:tr w:rsidR="000D7BB6" w:rsidRPr="00276B9C" w14:paraId="1884E7A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C7C2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4835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08F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7BA7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8B7B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1D2E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84BC6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D4D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A99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D5B51" w14:textId="77777777" w:rsidR="001A198D" w:rsidRPr="00276B9C" w:rsidRDefault="001A198D">
            <w:pPr>
              <w:rPr>
                <w:rFonts w:ascii="宋体" w:eastAsia="宋体" w:hAnsi="宋体" w:cs="宋体"/>
                <w:sz w:val="20"/>
                <w:szCs w:val="20"/>
              </w:rPr>
            </w:pPr>
          </w:p>
        </w:tc>
      </w:tr>
      <w:tr w:rsidR="000D7BB6" w:rsidRPr="00276B9C" w14:paraId="17E172B9"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6BD9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52C1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994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5D34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7201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45D4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F2AEB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666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313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DE5B1" w14:textId="77777777" w:rsidR="001A198D" w:rsidRPr="00276B9C" w:rsidRDefault="001A198D">
            <w:pPr>
              <w:rPr>
                <w:rFonts w:ascii="宋体" w:eastAsia="宋体" w:hAnsi="宋体" w:cs="宋体"/>
                <w:sz w:val="20"/>
                <w:szCs w:val="20"/>
              </w:rPr>
            </w:pPr>
          </w:p>
        </w:tc>
      </w:tr>
      <w:tr w:rsidR="000D7BB6" w:rsidRPr="00276B9C" w14:paraId="136BC2C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AD84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7268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DFEF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BB94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FA7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92B60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5EF29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CFA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54A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DD61D" w14:textId="77777777" w:rsidR="001A198D" w:rsidRPr="00276B9C" w:rsidRDefault="001A198D">
            <w:pPr>
              <w:rPr>
                <w:rFonts w:ascii="宋体" w:eastAsia="宋体" w:hAnsi="宋体" w:cs="宋体"/>
                <w:sz w:val="20"/>
                <w:szCs w:val="20"/>
              </w:rPr>
            </w:pPr>
          </w:p>
        </w:tc>
      </w:tr>
      <w:tr w:rsidR="000D7BB6" w:rsidRPr="00276B9C" w14:paraId="76420C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AEA4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B8B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5E5C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CED3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6373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E135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058B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8CF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426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8794B" w14:textId="77777777" w:rsidR="001A198D" w:rsidRPr="00276B9C" w:rsidRDefault="001A198D">
            <w:pPr>
              <w:rPr>
                <w:rFonts w:ascii="宋体" w:eastAsia="宋体" w:hAnsi="宋体" w:cs="宋体"/>
                <w:sz w:val="20"/>
                <w:szCs w:val="20"/>
              </w:rPr>
            </w:pPr>
          </w:p>
        </w:tc>
      </w:tr>
      <w:tr w:rsidR="000D7BB6" w:rsidRPr="00276B9C" w14:paraId="43A4B2C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1F92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FEFD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1A89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D37E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6F96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1AC5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212E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A05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BD72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A517B" w14:textId="77777777" w:rsidR="001A198D" w:rsidRPr="00276B9C" w:rsidRDefault="001A198D">
            <w:pPr>
              <w:rPr>
                <w:rFonts w:ascii="宋体" w:eastAsia="宋体" w:hAnsi="宋体" w:cs="宋体"/>
                <w:sz w:val="20"/>
                <w:szCs w:val="20"/>
              </w:rPr>
            </w:pPr>
          </w:p>
        </w:tc>
      </w:tr>
      <w:tr w:rsidR="000D7BB6" w:rsidRPr="00276B9C" w14:paraId="638FA0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A4C2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7B32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FDFB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64A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2BE8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3DC9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336D3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2C7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FF98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41392" w14:textId="77777777" w:rsidR="001A198D" w:rsidRPr="00276B9C" w:rsidRDefault="001A198D">
            <w:pPr>
              <w:rPr>
                <w:rFonts w:ascii="宋体" w:eastAsia="宋体" w:hAnsi="宋体" w:cs="宋体"/>
                <w:sz w:val="20"/>
                <w:szCs w:val="20"/>
              </w:rPr>
            </w:pPr>
          </w:p>
        </w:tc>
      </w:tr>
      <w:tr w:rsidR="000D7BB6" w:rsidRPr="00276B9C" w14:paraId="6C320C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F87F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FCC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26A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EE5F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8EB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CA5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70C8C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3A5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B61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5170D" w14:textId="77777777" w:rsidR="001A198D" w:rsidRPr="00276B9C" w:rsidRDefault="001A198D">
            <w:pPr>
              <w:rPr>
                <w:rFonts w:ascii="宋体" w:eastAsia="宋体" w:hAnsi="宋体" w:cs="宋体"/>
                <w:sz w:val="20"/>
                <w:szCs w:val="20"/>
              </w:rPr>
            </w:pPr>
          </w:p>
        </w:tc>
      </w:tr>
      <w:tr w:rsidR="000D7BB6" w:rsidRPr="00276B9C" w14:paraId="1D89B43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5A07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91F2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C66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334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ABAD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8F43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30385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E76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EB07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38172" w14:textId="77777777" w:rsidR="001A198D" w:rsidRPr="00276B9C" w:rsidRDefault="001A198D">
            <w:pPr>
              <w:rPr>
                <w:rFonts w:ascii="宋体" w:eastAsia="宋体" w:hAnsi="宋体" w:cs="宋体"/>
                <w:sz w:val="20"/>
                <w:szCs w:val="20"/>
              </w:rPr>
            </w:pPr>
          </w:p>
        </w:tc>
      </w:tr>
      <w:tr w:rsidR="000D7BB6" w:rsidRPr="00276B9C" w14:paraId="5B28E4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2F4C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622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36FC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4295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1E43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FCD90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副溶血性弧菌d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1E296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7EC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D43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F2986" w14:textId="77777777" w:rsidR="001A198D" w:rsidRPr="00276B9C" w:rsidRDefault="001A198D">
            <w:pPr>
              <w:rPr>
                <w:rFonts w:ascii="宋体" w:eastAsia="宋体" w:hAnsi="宋体" w:cs="宋体"/>
                <w:sz w:val="20"/>
                <w:szCs w:val="20"/>
              </w:rPr>
            </w:pPr>
          </w:p>
        </w:tc>
      </w:tr>
      <w:tr w:rsidR="000D7BB6" w:rsidRPr="00276B9C" w14:paraId="6396FE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248FC"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6C7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0F4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6AEE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液体复合调味料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0156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蚝油、虾油、鱼露</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92E4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44487B"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D442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CE2E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A0BE4" w14:textId="77777777" w:rsidR="001A198D" w:rsidRPr="00276B9C" w:rsidRDefault="001A198D">
            <w:pPr>
              <w:rPr>
                <w:rFonts w:ascii="宋体" w:eastAsia="宋体" w:hAnsi="宋体" w:cs="宋体"/>
                <w:sz w:val="20"/>
                <w:szCs w:val="20"/>
              </w:rPr>
            </w:pPr>
          </w:p>
        </w:tc>
      </w:tr>
      <w:tr w:rsidR="000D7BB6" w:rsidRPr="00276B9C" w14:paraId="30AE7E0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871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94E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4A7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C5F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976F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15814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 Cd  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0D465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FCD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E37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BA9D0" w14:textId="77777777" w:rsidR="001A198D" w:rsidRPr="00276B9C" w:rsidRDefault="001A198D">
            <w:pPr>
              <w:rPr>
                <w:rFonts w:ascii="宋体" w:eastAsia="宋体" w:hAnsi="宋体" w:cs="宋体"/>
                <w:sz w:val="20"/>
                <w:szCs w:val="20"/>
              </w:rPr>
            </w:pPr>
          </w:p>
        </w:tc>
      </w:tr>
      <w:tr w:rsidR="000D7BB6" w:rsidRPr="00276B9C" w14:paraId="13E9BE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5E14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061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B46A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158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36B3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7507C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74AB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ADD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EEB8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E6F88" w14:textId="77777777" w:rsidR="001A198D" w:rsidRPr="00276B9C" w:rsidRDefault="001A198D">
            <w:pPr>
              <w:rPr>
                <w:rFonts w:ascii="宋体" w:eastAsia="宋体" w:hAnsi="宋体" w:cs="宋体"/>
                <w:sz w:val="20"/>
                <w:szCs w:val="20"/>
              </w:rPr>
            </w:pPr>
          </w:p>
        </w:tc>
      </w:tr>
      <w:tr w:rsidR="000D7BB6" w:rsidRPr="00276B9C" w14:paraId="257DFB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565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9E34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00CC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80CA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A705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E53F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BE454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4C6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E2E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E4C9D" w14:textId="77777777" w:rsidR="001A198D" w:rsidRPr="00276B9C" w:rsidRDefault="001A198D">
            <w:pPr>
              <w:rPr>
                <w:rFonts w:ascii="宋体" w:eastAsia="宋体" w:hAnsi="宋体" w:cs="宋体"/>
                <w:sz w:val="20"/>
                <w:szCs w:val="20"/>
              </w:rPr>
            </w:pPr>
          </w:p>
        </w:tc>
      </w:tr>
      <w:tr w:rsidR="000D7BB6" w:rsidRPr="00276B9C" w14:paraId="7CA5F31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2B0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7AE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5C9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4FA4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2519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20882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146E3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57F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75F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9718D" w14:textId="77777777" w:rsidR="001A198D" w:rsidRPr="00276B9C" w:rsidRDefault="001A198D">
            <w:pPr>
              <w:rPr>
                <w:rFonts w:ascii="宋体" w:eastAsia="宋体" w:hAnsi="宋体" w:cs="宋体"/>
                <w:sz w:val="20"/>
                <w:szCs w:val="20"/>
              </w:rPr>
            </w:pPr>
          </w:p>
        </w:tc>
      </w:tr>
      <w:tr w:rsidR="000D7BB6" w:rsidRPr="00276B9C" w14:paraId="3C322FA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B43B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0E0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5EAE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0985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25E2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03291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BCA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32E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DFF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DBB96" w14:textId="77777777" w:rsidR="001A198D" w:rsidRPr="00276B9C" w:rsidRDefault="001A198D">
            <w:pPr>
              <w:rPr>
                <w:rFonts w:ascii="宋体" w:eastAsia="宋体" w:hAnsi="宋体" w:cs="宋体"/>
                <w:sz w:val="20"/>
                <w:szCs w:val="20"/>
              </w:rPr>
            </w:pPr>
          </w:p>
        </w:tc>
      </w:tr>
      <w:tr w:rsidR="000D7BB6" w:rsidRPr="00276B9C" w14:paraId="2F3F36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9FE9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7DA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C8B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E462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6AA7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36CF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BF8E6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6626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AD0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E73D9" w14:textId="77777777" w:rsidR="001A198D" w:rsidRPr="00276B9C" w:rsidRDefault="001A198D">
            <w:pPr>
              <w:rPr>
                <w:rFonts w:ascii="宋体" w:eastAsia="宋体" w:hAnsi="宋体" w:cs="宋体"/>
                <w:sz w:val="20"/>
                <w:szCs w:val="20"/>
              </w:rPr>
            </w:pPr>
          </w:p>
        </w:tc>
      </w:tr>
      <w:tr w:rsidR="000D7BB6" w:rsidRPr="00276B9C" w14:paraId="52FC8E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A8C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F72B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0C8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B225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1107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825DC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53A6D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4EF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3E1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1970C" w14:textId="77777777" w:rsidR="001A198D" w:rsidRPr="00276B9C" w:rsidRDefault="001A198D">
            <w:pPr>
              <w:rPr>
                <w:rFonts w:ascii="宋体" w:eastAsia="宋体" w:hAnsi="宋体" w:cs="宋体"/>
                <w:sz w:val="20"/>
                <w:szCs w:val="20"/>
              </w:rPr>
            </w:pPr>
          </w:p>
        </w:tc>
      </w:tr>
      <w:tr w:rsidR="000D7BB6" w:rsidRPr="00276B9C" w14:paraId="7E63E2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7DC0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1AF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0AD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BE56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BCD7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7671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FB6CD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AD25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323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7EA49" w14:textId="77777777" w:rsidR="001A198D" w:rsidRPr="00276B9C" w:rsidRDefault="001A198D">
            <w:pPr>
              <w:rPr>
                <w:rFonts w:ascii="宋体" w:eastAsia="宋体" w:hAnsi="宋体" w:cs="宋体"/>
                <w:sz w:val="20"/>
                <w:szCs w:val="20"/>
              </w:rPr>
            </w:pPr>
          </w:p>
        </w:tc>
      </w:tr>
      <w:tr w:rsidR="000D7BB6" w:rsidRPr="00276B9C" w14:paraId="6156542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F306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19A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0A5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91F0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82B6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4602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EB4FA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CC3A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A46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14A24" w14:textId="77777777" w:rsidR="001A198D" w:rsidRPr="00276B9C" w:rsidRDefault="001A198D">
            <w:pPr>
              <w:rPr>
                <w:rFonts w:ascii="宋体" w:eastAsia="宋体" w:hAnsi="宋体" w:cs="宋体"/>
                <w:sz w:val="20"/>
                <w:szCs w:val="20"/>
              </w:rPr>
            </w:pPr>
          </w:p>
        </w:tc>
      </w:tr>
      <w:tr w:rsidR="000D7BB6" w:rsidRPr="00276B9C" w14:paraId="5FE9F4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7D0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CB1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12C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F7C2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A9DF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E9DB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副溶血性弧菌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A02D3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46A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42A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B78E6" w14:textId="77777777" w:rsidR="001A198D" w:rsidRPr="00276B9C" w:rsidRDefault="001A198D">
            <w:pPr>
              <w:rPr>
                <w:rFonts w:ascii="宋体" w:eastAsia="宋体" w:hAnsi="宋体" w:cs="宋体"/>
                <w:sz w:val="20"/>
                <w:szCs w:val="20"/>
              </w:rPr>
            </w:pPr>
          </w:p>
        </w:tc>
      </w:tr>
      <w:tr w:rsidR="000D7BB6" w:rsidRPr="00276B9C" w14:paraId="3DCFF7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F468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2A2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0DA1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AA1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液体复合调味料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8333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其他液体调味料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01BC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ABDC9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B805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7C63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B73A3" w14:textId="77777777" w:rsidR="001A198D" w:rsidRPr="00276B9C" w:rsidRDefault="001A198D">
            <w:pPr>
              <w:rPr>
                <w:rFonts w:ascii="宋体" w:eastAsia="宋体" w:hAnsi="宋体" w:cs="宋体"/>
                <w:sz w:val="20"/>
                <w:szCs w:val="20"/>
              </w:rPr>
            </w:pPr>
          </w:p>
        </w:tc>
      </w:tr>
      <w:tr w:rsidR="000D7BB6" w:rsidRPr="00276B9C" w14:paraId="53F31D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E3F1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677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F40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F9F1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689F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A7E8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9CD36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6F8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962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5B23A" w14:textId="77777777" w:rsidR="001A198D" w:rsidRPr="00276B9C" w:rsidRDefault="001A198D">
            <w:pPr>
              <w:rPr>
                <w:rFonts w:ascii="宋体" w:eastAsia="宋体" w:hAnsi="宋体" w:cs="宋体"/>
                <w:sz w:val="20"/>
                <w:szCs w:val="20"/>
              </w:rPr>
            </w:pPr>
          </w:p>
        </w:tc>
      </w:tr>
      <w:tr w:rsidR="000D7BB6" w:rsidRPr="00276B9C" w14:paraId="26F43BC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6886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BE2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52D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7738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807B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7CD3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 Cd  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C055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65DA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2E7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76180" w14:textId="77777777" w:rsidR="001A198D" w:rsidRPr="00276B9C" w:rsidRDefault="001A198D">
            <w:pPr>
              <w:rPr>
                <w:rFonts w:ascii="宋体" w:eastAsia="宋体" w:hAnsi="宋体" w:cs="宋体"/>
                <w:sz w:val="20"/>
                <w:szCs w:val="20"/>
              </w:rPr>
            </w:pPr>
          </w:p>
        </w:tc>
      </w:tr>
      <w:tr w:rsidR="000D7BB6" w:rsidRPr="00276B9C" w14:paraId="27ECDF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4FC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4472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B74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B537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F0ED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4866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8D6EA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A28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8E5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B2666" w14:textId="77777777" w:rsidR="001A198D" w:rsidRPr="00276B9C" w:rsidRDefault="001A198D">
            <w:pPr>
              <w:rPr>
                <w:rFonts w:ascii="宋体" w:eastAsia="宋体" w:hAnsi="宋体" w:cs="宋体"/>
                <w:sz w:val="20"/>
                <w:szCs w:val="20"/>
              </w:rPr>
            </w:pPr>
          </w:p>
        </w:tc>
      </w:tr>
      <w:tr w:rsidR="000D7BB6" w:rsidRPr="00276B9C" w14:paraId="47FC2E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D309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E9E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FC9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F9DC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508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04FB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213EE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606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5373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46039" w14:textId="77777777" w:rsidR="001A198D" w:rsidRPr="00276B9C" w:rsidRDefault="001A198D">
            <w:pPr>
              <w:rPr>
                <w:rFonts w:ascii="宋体" w:eastAsia="宋体" w:hAnsi="宋体" w:cs="宋体"/>
                <w:sz w:val="20"/>
                <w:szCs w:val="20"/>
              </w:rPr>
            </w:pPr>
          </w:p>
        </w:tc>
      </w:tr>
      <w:tr w:rsidR="000D7BB6" w:rsidRPr="00276B9C" w14:paraId="7058D1F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BA6D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B4B2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F36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393C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8DE4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E54C3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A90FA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A4C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E80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D7971" w14:textId="77777777" w:rsidR="001A198D" w:rsidRPr="00276B9C" w:rsidRDefault="001A198D">
            <w:pPr>
              <w:rPr>
                <w:rFonts w:ascii="宋体" w:eastAsia="宋体" w:hAnsi="宋体" w:cs="宋体"/>
                <w:sz w:val="20"/>
                <w:szCs w:val="20"/>
              </w:rPr>
            </w:pPr>
          </w:p>
        </w:tc>
      </w:tr>
      <w:tr w:rsidR="000D7BB6" w:rsidRPr="00276B9C" w14:paraId="7CAA37C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C02D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5D3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8C72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C5C8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5DC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35C2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79229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19F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EE4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C42C5" w14:textId="77777777" w:rsidR="001A198D" w:rsidRPr="00276B9C" w:rsidRDefault="001A198D">
            <w:pPr>
              <w:rPr>
                <w:rFonts w:ascii="宋体" w:eastAsia="宋体" w:hAnsi="宋体" w:cs="宋体"/>
                <w:sz w:val="20"/>
                <w:szCs w:val="20"/>
              </w:rPr>
            </w:pPr>
          </w:p>
        </w:tc>
      </w:tr>
      <w:tr w:rsidR="000D7BB6" w:rsidRPr="00276B9C" w14:paraId="60BBA42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A168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ECE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C6F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CD1D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A118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E156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68935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A73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7C7E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D78AE" w14:textId="77777777" w:rsidR="001A198D" w:rsidRPr="00276B9C" w:rsidRDefault="001A198D">
            <w:pPr>
              <w:rPr>
                <w:rFonts w:ascii="宋体" w:eastAsia="宋体" w:hAnsi="宋体" w:cs="宋体"/>
                <w:sz w:val="20"/>
                <w:szCs w:val="20"/>
              </w:rPr>
            </w:pPr>
          </w:p>
        </w:tc>
      </w:tr>
      <w:tr w:rsidR="000D7BB6" w:rsidRPr="00276B9C" w14:paraId="37C37A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4FFE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905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2D4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9EBD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9D2F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6E9C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73EDD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949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748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516AC" w14:textId="77777777" w:rsidR="001A198D" w:rsidRPr="00276B9C" w:rsidRDefault="001A198D">
            <w:pPr>
              <w:rPr>
                <w:rFonts w:ascii="宋体" w:eastAsia="宋体" w:hAnsi="宋体" w:cs="宋体"/>
                <w:sz w:val="20"/>
                <w:szCs w:val="20"/>
              </w:rPr>
            </w:pPr>
          </w:p>
        </w:tc>
      </w:tr>
      <w:tr w:rsidR="000D7BB6" w:rsidRPr="00276B9C" w14:paraId="750BC82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E666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BEF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189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4C6D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DFD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74A39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B4D8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2C85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CBEF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80D1D" w14:textId="77777777" w:rsidR="001A198D" w:rsidRPr="00276B9C" w:rsidRDefault="001A198D">
            <w:pPr>
              <w:rPr>
                <w:rFonts w:ascii="宋体" w:eastAsia="宋体" w:hAnsi="宋体" w:cs="宋体"/>
                <w:sz w:val="20"/>
                <w:szCs w:val="20"/>
              </w:rPr>
            </w:pPr>
          </w:p>
        </w:tc>
      </w:tr>
      <w:tr w:rsidR="000D7BB6" w:rsidRPr="00276B9C" w14:paraId="77ED2D1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A90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FD2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0952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7B0A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086D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023C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C5A26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4E6D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7DB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D8C54" w14:textId="77777777" w:rsidR="001A198D" w:rsidRPr="00276B9C" w:rsidRDefault="001A198D">
            <w:pPr>
              <w:rPr>
                <w:rFonts w:ascii="宋体" w:eastAsia="宋体" w:hAnsi="宋体" w:cs="宋体"/>
                <w:sz w:val="20"/>
                <w:szCs w:val="20"/>
              </w:rPr>
            </w:pPr>
          </w:p>
        </w:tc>
      </w:tr>
      <w:tr w:rsidR="000D7BB6" w:rsidRPr="00276B9C" w14:paraId="54E9C4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866A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732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C0C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FDB0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1CD7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2444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551BD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A00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33F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2E78C" w14:textId="77777777" w:rsidR="001A198D" w:rsidRPr="00276B9C" w:rsidRDefault="001A198D">
            <w:pPr>
              <w:rPr>
                <w:rFonts w:ascii="宋体" w:eastAsia="宋体" w:hAnsi="宋体" w:cs="宋体"/>
                <w:sz w:val="20"/>
                <w:szCs w:val="20"/>
              </w:rPr>
            </w:pPr>
          </w:p>
        </w:tc>
      </w:tr>
      <w:tr w:rsidR="000D7BB6" w:rsidRPr="00276B9C" w14:paraId="4B32666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11FB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A06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F62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8757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0079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4F00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CA328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243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834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2BE7C" w14:textId="77777777" w:rsidR="001A198D" w:rsidRPr="00276B9C" w:rsidRDefault="001A198D">
            <w:pPr>
              <w:rPr>
                <w:rFonts w:ascii="宋体" w:eastAsia="宋体" w:hAnsi="宋体" w:cs="宋体"/>
                <w:sz w:val="20"/>
                <w:szCs w:val="20"/>
              </w:rPr>
            </w:pPr>
          </w:p>
        </w:tc>
      </w:tr>
      <w:tr w:rsidR="000D7BB6" w:rsidRPr="00276B9C" w14:paraId="29EFD2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0331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515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B64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AB2C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A6E3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0304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D472D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790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407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A9AC2" w14:textId="77777777" w:rsidR="001A198D" w:rsidRPr="00276B9C" w:rsidRDefault="001A198D">
            <w:pPr>
              <w:rPr>
                <w:rFonts w:ascii="宋体" w:eastAsia="宋体" w:hAnsi="宋体" w:cs="宋体"/>
                <w:sz w:val="20"/>
                <w:szCs w:val="20"/>
              </w:rPr>
            </w:pPr>
          </w:p>
        </w:tc>
      </w:tr>
      <w:tr w:rsidR="000D7BB6" w:rsidRPr="00276B9C" w14:paraId="7CE89F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BAEC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C08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F3C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E659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CF21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F0C6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副溶血性弧菌e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D740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A08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F0C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4589F" w14:textId="77777777" w:rsidR="001A198D" w:rsidRPr="00276B9C" w:rsidRDefault="001A198D">
            <w:pPr>
              <w:rPr>
                <w:rFonts w:ascii="宋体" w:eastAsia="宋体" w:hAnsi="宋体" w:cs="宋体"/>
                <w:sz w:val="20"/>
                <w:szCs w:val="20"/>
              </w:rPr>
            </w:pPr>
          </w:p>
        </w:tc>
      </w:tr>
      <w:tr w:rsidR="000D7BB6" w:rsidRPr="00276B9C" w14:paraId="4CEC11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B6073"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FD5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4B7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味精</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172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味精</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878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味精</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EA5D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谷氨酸钠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15F72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73F9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FC5C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2F3B3" w14:textId="77777777" w:rsidR="001A198D" w:rsidRPr="00276B9C" w:rsidRDefault="001A198D">
            <w:pPr>
              <w:rPr>
                <w:rFonts w:ascii="宋体" w:eastAsia="宋体" w:hAnsi="宋体" w:cs="宋体"/>
                <w:sz w:val="20"/>
                <w:szCs w:val="20"/>
              </w:rPr>
            </w:pPr>
          </w:p>
        </w:tc>
      </w:tr>
      <w:tr w:rsidR="000D7BB6" w:rsidRPr="00276B9C" w14:paraId="6F9957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529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C40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C29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18C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1237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2AB9B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2281E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D98F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2EC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DC131" w14:textId="77777777" w:rsidR="001A198D" w:rsidRPr="00276B9C" w:rsidRDefault="001A198D">
            <w:pPr>
              <w:rPr>
                <w:rFonts w:ascii="宋体" w:eastAsia="宋体" w:hAnsi="宋体" w:cs="宋体"/>
                <w:sz w:val="20"/>
                <w:szCs w:val="20"/>
              </w:rPr>
            </w:pPr>
          </w:p>
        </w:tc>
      </w:tr>
      <w:tr w:rsidR="000D7BB6" w:rsidRPr="00276B9C" w14:paraId="4DFB31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54C6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FF1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2CB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8A7E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E914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D81F6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92DE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3947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3A25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8199B" w14:textId="77777777" w:rsidR="001A198D" w:rsidRPr="00276B9C" w:rsidRDefault="001A198D">
            <w:pPr>
              <w:rPr>
                <w:rFonts w:ascii="宋体" w:eastAsia="宋体" w:hAnsi="宋体" w:cs="宋体"/>
                <w:sz w:val="20"/>
                <w:szCs w:val="20"/>
              </w:rPr>
            </w:pPr>
          </w:p>
        </w:tc>
      </w:tr>
      <w:tr w:rsidR="000D7BB6" w:rsidRPr="00276B9C" w14:paraId="5F4C6DC5"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71AC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4</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AC2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5EE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预制肉制品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85DD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调理肉制品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4A94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调理肉制品（非速冻）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1E7D5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BAE15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4DC0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A667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8CBB9" w14:textId="77777777" w:rsidR="001A198D" w:rsidRPr="00276B9C" w:rsidRDefault="001A198D">
            <w:pPr>
              <w:rPr>
                <w:rFonts w:ascii="宋体" w:eastAsia="宋体" w:hAnsi="宋体" w:cs="宋体"/>
                <w:sz w:val="20"/>
                <w:szCs w:val="20"/>
              </w:rPr>
            </w:pPr>
          </w:p>
        </w:tc>
      </w:tr>
      <w:tr w:rsidR="000D7BB6" w:rsidRPr="00276B9C" w14:paraId="5E4033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BF84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FBF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A8AC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9B53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A44D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0C77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414A1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44C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7F2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4C681" w14:textId="77777777" w:rsidR="001A198D" w:rsidRPr="00276B9C" w:rsidRDefault="001A198D">
            <w:pPr>
              <w:rPr>
                <w:rFonts w:ascii="宋体" w:eastAsia="宋体" w:hAnsi="宋体" w:cs="宋体"/>
                <w:sz w:val="20"/>
                <w:szCs w:val="20"/>
              </w:rPr>
            </w:pPr>
          </w:p>
        </w:tc>
      </w:tr>
      <w:tr w:rsidR="000D7BB6" w:rsidRPr="00276B9C" w14:paraId="7A8CFE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3CFD2"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898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C12A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预制肉制品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43A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腌腊肉制品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3029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腌腊肉制品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F687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三甲胺氮a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C02CF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9411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2EEE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36B02" w14:textId="77777777" w:rsidR="001A198D" w:rsidRPr="00276B9C" w:rsidRDefault="001A198D">
            <w:pPr>
              <w:rPr>
                <w:rFonts w:ascii="宋体" w:eastAsia="宋体" w:hAnsi="宋体" w:cs="宋体"/>
                <w:sz w:val="20"/>
                <w:szCs w:val="20"/>
              </w:rPr>
            </w:pPr>
          </w:p>
        </w:tc>
      </w:tr>
      <w:tr w:rsidR="000D7BB6" w:rsidRPr="00276B9C" w14:paraId="5BDA3D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8A8F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7BE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66D2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779D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B12A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27D5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36963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DD2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D41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DEBC2" w14:textId="77777777" w:rsidR="001A198D" w:rsidRPr="00276B9C" w:rsidRDefault="001A198D">
            <w:pPr>
              <w:rPr>
                <w:rFonts w:ascii="宋体" w:eastAsia="宋体" w:hAnsi="宋体" w:cs="宋体"/>
                <w:sz w:val="20"/>
                <w:szCs w:val="20"/>
              </w:rPr>
            </w:pPr>
          </w:p>
        </w:tc>
      </w:tr>
      <w:tr w:rsidR="000D7BB6" w:rsidRPr="00276B9C" w14:paraId="2C701D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FEB8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A9E4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6477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11D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6BCC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05C1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D326E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8AC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F84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A92D7" w14:textId="77777777" w:rsidR="001A198D" w:rsidRPr="00276B9C" w:rsidRDefault="001A198D">
            <w:pPr>
              <w:rPr>
                <w:rFonts w:ascii="宋体" w:eastAsia="宋体" w:hAnsi="宋体" w:cs="宋体"/>
                <w:sz w:val="20"/>
                <w:szCs w:val="20"/>
              </w:rPr>
            </w:pPr>
          </w:p>
        </w:tc>
      </w:tr>
      <w:tr w:rsidR="000D7BB6" w:rsidRPr="00276B9C" w14:paraId="7AB87C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3822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403C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2CB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9794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E834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BEA5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EBFB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795C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9D6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51235" w14:textId="77777777" w:rsidR="001A198D" w:rsidRPr="00276B9C" w:rsidRDefault="001A198D">
            <w:pPr>
              <w:rPr>
                <w:rFonts w:ascii="宋体" w:eastAsia="宋体" w:hAnsi="宋体" w:cs="宋体"/>
                <w:sz w:val="20"/>
                <w:szCs w:val="20"/>
              </w:rPr>
            </w:pPr>
          </w:p>
        </w:tc>
      </w:tr>
      <w:tr w:rsidR="000D7BB6" w:rsidRPr="00276B9C" w14:paraId="1BD30D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787B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DB3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719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9FEE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4368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7C16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80E74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5ED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8DBB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306A8" w14:textId="77777777" w:rsidR="001A198D" w:rsidRPr="00276B9C" w:rsidRDefault="001A198D">
            <w:pPr>
              <w:rPr>
                <w:rFonts w:ascii="宋体" w:eastAsia="宋体" w:hAnsi="宋体" w:cs="宋体"/>
                <w:sz w:val="20"/>
                <w:szCs w:val="20"/>
              </w:rPr>
            </w:pPr>
          </w:p>
        </w:tc>
      </w:tr>
      <w:tr w:rsidR="000D7BB6" w:rsidRPr="00276B9C" w14:paraId="4C6D7F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824B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520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BB1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DADA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C32A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A090C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N-二甲基亚硝胺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DF072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203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A6B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AC613" w14:textId="77777777" w:rsidR="001A198D" w:rsidRPr="00276B9C" w:rsidRDefault="001A198D">
            <w:pPr>
              <w:rPr>
                <w:rFonts w:ascii="宋体" w:eastAsia="宋体" w:hAnsi="宋体" w:cs="宋体"/>
                <w:sz w:val="20"/>
                <w:szCs w:val="20"/>
              </w:rPr>
            </w:pPr>
          </w:p>
        </w:tc>
      </w:tr>
      <w:tr w:rsidR="000D7BB6" w:rsidRPr="00276B9C" w14:paraId="1CC490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8C3B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99E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9A5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DFA2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2EB0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5F80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亚硝酸盐（以亚硝酸钠计）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DA2BD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0FA3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C47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38DD3" w14:textId="77777777" w:rsidR="001A198D" w:rsidRPr="00276B9C" w:rsidRDefault="001A198D">
            <w:pPr>
              <w:rPr>
                <w:rFonts w:ascii="宋体" w:eastAsia="宋体" w:hAnsi="宋体" w:cs="宋体"/>
                <w:sz w:val="20"/>
                <w:szCs w:val="20"/>
              </w:rPr>
            </w:pPr>
          </w:p>
        </w:tc>
      </w:tr>
      <w:tr w:rsidR="000D7BB6" w:rsidRPr="00276B9C" w14:paraId="76C730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9395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9EE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F49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0BE3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DCFD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0A799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E7689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3BDA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E5E0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9B6D0" w14:textId="77777777" w:rsidR="001A198D" w:rsidRPr="00276B9C" w:rsidRDefault="001A198D">
            <w:pPr>
              <w:rPr>
                <w:rFonts w:ascii="宋体" w:eastAsia="宋体" w:hAnsi="宋体" w:cs="宋体"/>
                <w:sz w:val="20"/>
                <w:szCs w:val="20"/>
              </w:rPr>
            </w:pPr>
          </w:p>
        </w:tc>
      </w:tr>
      <w:tr w:rsidR="000D7BB6" w:rsidRPr="00276B9C" w14:paraId="1AF2CF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E40A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442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5F9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5567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314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4B58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9F606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317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31F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945AC" w14:textId="77777777" w:rsidR="001A198D" w:rsidRPr="00276B9C" w:rsidRDefault="001A198D">
            <w:pPr>
              <w:rPr>
                <w:rFonts w:ascii="宋体" w:eastAsia="宋体" w:hAnsi="宋体" w:cs="宋体"/>
                <w:sz w:val="20"/>
                <w:szCs w:val="20"/>
              </w:rPr>
            </w:pPr>
          </w:p>
        </w:tc>
      </w:tr>
      <w:tr w:rsidR="000D7BB6" w:rsidRPr="00276B9C" w14:paraId="4CE8620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75B1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E824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9DB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2DBE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C075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157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305ED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2A3A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D708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28E42" w14:textId="77777777" w:rsidR="001A198D" w:rsidRPr="00276B9C" w:rsidRDefault="001A198D">
            <w:pPr>
              <w:rPr>
                <w:rFonts w:ascii="宋体" w:eastAsia="宋体" w:hAnsi="宋体" w:cs="宋体"/>
                <w:sz w:val="20"/>
                <w:szCs w:val="20"/>
              </w:rPr>
            </w:pPr>
          </w:p>
        </w:tc>
      </w:tr>
      <w:tr w:rsidR="000D7BB6" w:rsidRPr="00276B9C" w14:paraId="538E6AA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672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420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F17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5FBA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3891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FEE7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13A41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B0D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D020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2A9F1" w14:textId="77777777" w:rsidR="001A198D" w:rsidRPr="00276B9C" w:rsidRDefault="001A198D">
            <w:pPr>
              <w:rPr>
                <w:rFonts w:ascii="宋体" w:eastAsia="宋体" w:hAnsi="宋体" w:cs="宋体"/>
                <w:sz w:val="20"/>
                <w:szCs w:val="20"/>
              </w:rPr>
            </w:pPr>
          </w:p>
        </w:tc>
      </w:tr>
      <w:tr w:rsidR="000D7BB6" w:rsidRPr="00276B9C" w14:paraId="17C1A7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D616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F82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2B0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9D07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E95E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28CB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095EE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A1D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B6B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22DBD" w14:textId="77777777" w:rsidR="001A198D" w:rsidRPr="00276B9C" w:rsidRDefault="001A198D">
            <w:pPr>
              <w:rPr>
                <w:rFonts w:ascii="宋体" w:eastAsia="宋体" w:hAnsi="宋体" w:cs="宋体"/>
                <w:sz w:val="20"/>
                <w:szCs w:val="20"/>
              </w:rPr>
            </w:pPr>
          </w:p>
        </w:tc>
      </w:tr>
      <w:tr w:rsidR="000D7BB6" w:rsidRPr="00276B9C" w14:paraId="0667A9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2B5F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B79E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178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952B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7051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4ABED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胭脂红</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88DBA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F9E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B6E4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314F4" w14:textId="77777777" w:rsidR="001A198D" w:rsidRPr="00276B9C" w:rsidRDefault="001A198D">
            <w:pPr>
              <w:rPr>
                <w:rFonts w:ascii="宋体" w:eastAsia="宋体" w:hAnsi="宋体" w:cs="宋体"/>
                <w:sz w:val="20"/>
                <w:szCs w:val="20"/>
              </w:rPr>
            </w:pPr>
          </w:p>
        </w:tc>
      </w:tr>
      <w:tr w:rsidR="000D7BB6" w:rsidRPr="00276B9C" w14:paraId="58B79D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E7F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492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E2D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0AB8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1FF9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C7F7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60D0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9A6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F0C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F93D7" w14:textId="77777777" w:rsidR="001A198D" w:rsidRPr="00276B9C" w:rsidRDefault="001A198D">
            <w:pPr>
              <w:rPr>
                <w:rFonts w:ascii="宋体" w:eastAsia="宋体" w:hAnsi="宋体" w:cs="宋体"/>
                <w:sz w:val="20"/>
                <w:szCs w:val="20"/>
              </w:rPr>
            </w:pPr>
          </w:p>
        </w:tc>
      </w:tr>
      <w:tr w:rsidR="000D7BB6" w:rsidRPr="00276B9C" w14:paraId="6C7273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9CED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1C9D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99AA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熟肉制品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F70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发酵肉制品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166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发酵肉制品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0C82C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0262F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B609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4756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93C12" w14:textId="77777777" w:rsidR="001A198D" w:rsidRPr="00276B9C" w:rsidRDefault="001A198D">
            <w:pPr>
              <w:rPr>
                <w:rFonts w:ascii="宋体" w:eastAsia="宋体" w:hAnsi="宋体" w:cs="宋体"/>
                <w:sz w:val="20"/>
                <w:szCs w:val="20"/>
              </w:rPr>
            </w:pPr>
          </w:p>
        </w:tc>
      </w:tr>
      <w:tr w:rsidR="000D7BB6" w:rsidRPr="00276B9C" w14:paraId="28D1AC2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A64A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582D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92F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0450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504A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D005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6B597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414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F9C0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31352D" w14:textId="77777777" w:rsidR="001A198D" w:rsidRPr="00276B9C" w:rsidRDefault="001A198D">
            <w:pPr>
              <w:rPr>
                <w:rFonts w:ascii="宋体" w:eastAsia="宋体" w:hAnsi="宋体" w:cs="宋体"/>
                <w:sz w:val="20"/>
                <w:szCs w:val="20"/>
              </w:rPr>
            </w:pPr>
          </w:p>
        </w:tc>
      </w:tr>
      <w:tr w:rsidR="000D7BB6" w:rsidRPr="00276B9C" w14:paraId="6035E8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6515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AF9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F3D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F706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6A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B0E7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B2BED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F1B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504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84E06" w14:textId="77777777" w:rsidR="001A198D" w:rsidRPr="00276B9C" w:rsidRDefault="001A198D">
            <w:pPr>
              <w:rPr>
                <w:rFonts w:ascii="宋体" w:eastAsia="宋体" w:hAnsi="宋体" w:cs="宋体"/>
                <w:sz w:val="20"/>
                <w:szCs w:val="20"/>
              </w:rPr>
            </w:pPr>
          </w:p>
        </w:tc>
      </w:tr>
      <w:tr w:rsidR="000D7BB6" w:rsidRPr="00276B9C" w14:paraId="770E413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99DD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9DE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8B6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A7A2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DA25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7961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亚硝酸盐（以亚硝酸钠计）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902F6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7F3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57D5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55C99" w14:textId="77777777" w:rsidR="001A198D" w:rsidRPr="00276B9C" w:rsidRDefault="001A198D">
            <w:pPr>
              <w:rPr>
                <w:rFonts w:ascii="宋体" w:eastAsia="宋体" w:hAnsi="宋体" w:cs="宋体"/>
                <w:sz w:val="20"/>
                <w:szCs w:val="20"/>
              </w:rPr>
            </w:pPr>
          </w:p>
        </w:tc>
      </w:tr>
      <w:tr w:rsidR="000D7BB6" w:rsidRPr="00276B9C" w14:paraId="0FFB79D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870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1C4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401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73D6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C011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91E9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AD402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3934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4F2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82F4E" w14:textId="77777777" w:rsidR="001A198D" w:rsidRPr="00276B9C" w:rsidRDefault="001A198D">
            <w:pPr>
              <w:rPr>
                <w:rFonts w:ascii="宋体" w:eastAsia="宋体" w:hAnsi="宋体" w:cs="宋体"/>
                <w:sz w:val="20"/>
                <w:szCs w:val="20"/>
              </w:rPr>
            </w:pPr>
          </w:p>
        </w:tc>
      </w:tr>
      <w:tr w:rsidR="000D7BB6" w:rsidRPr="00276B9C" w14:paraId="407BE3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CD61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CF1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595C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FA54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427D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38A8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AE216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3E5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ACB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45E8B" w14:textId="77777777" w:rsidR="001A198D" w:rsidRPr="00276B9C" w:rsidRDefault="001A198D">
            <w:pPr>
              <w:rPr>
                <w:rFonts w:ascii="宋体" w:eastAsia="宋体" w:hAnsi="宋体" w:cs="宋体"/>
                <w:sz w:val="20"/>
                <w:szCs w:val="20"/>
              </w:rPr>
            </w:pPr>
          </w:p>
        </w:tc>
      </w:tr>
      <w:tr w:rsidR="000D7BB6" w:rsidRPr="00276B9C" w14:paraId="6EC63CD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39E1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4AB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525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C4F9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6B87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FF67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3EE52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967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84A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B0187" w14:textId="77777777" w:rsidR="001A198D" w:rsidRPr="00276B9C" w:rsidRDefault="001A198D">
            <w:pPr>
              <w:rPr>
                <w:rFonts w:ascii="宋体" w:eastAsia="宋体" w:hAnsi="宋体" w:cs="宋体"/>
                <w:sz w:val="20"/>
                <w:szCs w:val="20"/>
              </w:rPr>
            </w:pPr>
          </w:p>
        </w:tc>
      </w:tr>
      <w:tr w:rsidR="000D7BB6" w:rsidRPr="00276B9C" w14:paraId="0394A3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8985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8F6E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3F5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268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8F1E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0408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胭脂红</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CE8B3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F0B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5F9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929C8" w14:textId="77777777" w:rsidR="001A198D" w:rsidRPr="00276B9C" w:rsidRDefault="001A198D">
            <w:pPr>
              <w:rPr>
                <w:rFonts w:ascii="宋体" w:eastAsia="宋体" w:hAnsi="宋体" w:cs="宋体"/>
                <w:sz w:val="20"/>
                <w:szCs w:val="20"/>
              </w:rPr>
            </w:pPr>
          </w:p>
        </w:tc>
      </w:tr>
      <w:tr w:rsidR="000D7BB6" w:rsidRPr="00276B9C" w14:paraId="1EDA66C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B179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51D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CC2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FE83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BAB9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E3A3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171E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22B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899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2EC91" w14:textId="77777777" w:rsidR="001A198D" w:rsidRPr="00276B9C" w:rsidRDefault="001A198D">
            <w:pPr>
              <w:rPr>
                <w:rFonts w:ascii="宋体" w:eastAsia="宋体" w:hAnsi="宋体" w:cs="宋体"/>
                <w:sz w:val="20"/>
                <w:szCs w:val="20"/>
              </w:rPr>
            </w:pPr>
          </w:p>
        </w:tc>
      </w:tr>
      <w:tr w:rsidR="000D7BB6" w:rsidRPr="00276B9C" w14:paraId="621148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5633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C120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CFA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F030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50E6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3713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E1228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7212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F12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68034" w14:textId="77777777" w:rsidR="001A198D" w:rsidRPr="00276B9C" w:rsidRDefault="001A198D">
            <w:pPr>
              <w:rPr>
                <w:rFonts w:ascii="宋体" w:eastAsia="宋体" w:hAnsi="宋体" w:cs="宋体"/>
                <w:sz w:val="20"/>
                <w:szCs w:val="20"/>
              </w:rPr>
            </w:pPr>
          </w:p>
        </w:tc>
      </w:tr>
      <w:tr w:rsidR="000D7BB6" w:rsidRPr="00276B9C" w14:paraId="1763866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32E0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A56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B2B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AFC0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2B19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13D8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536D2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EEDC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57E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A5B76" w14:textId="77777777" w:rsidR="001A198D" w:rsidRPr="00276B9C" w:rsidRDefault="001A198D">
            <w:pPr>
              <w:rPr>
                <w:rFonts w:ascii="宋体" w:eastAsia="宋体" w:hAnsi="宋体" w:cs="宋体"/>
                <w:sz w:val="20"/>
                <w:szCs w:val="20"/>
              </w:rPr>
            </w:pPr>
          </w:p>
        </w:tc>
      </w:tr>
      <w:tr w:rsidR="000D7BB6" w:rsidRPr="00276B9C" w14:paraId="24A26C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7CA4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8BE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73B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AA64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AD40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65EF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93C13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861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AA12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B4C2D0" w14:textId="77777777" w:rsidR="001A198D" w:rsidRPr="00276B9C" w:rsidRDefault="001A198D">
            <w:pPr>
              <w:rPr>
                <w:rFonts w:ascii="宋体" w:eastAsia="宋体" w:hAnsi="宋体" w:cs="宋体"/>
                <w:sz w:val="20"/>
                <w:szCs w:val="20"/>
              </w:rPr>
            </w:pPr>
          </w:p>
        </w:tc>
      </w:tr>
      <w:tr w:rsidR="000D7BB6" w:rsidRPr="00276B9C" w14:paraId="62B43C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BA55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251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AAC8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88D0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7404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29AB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单核细胞增生李斯</w:t>
            </w:r>
            <w:proofErr w:type="gramStart"/>
            <w:r w:rsidRPr="00276B9C">
              <w:rPr>
                <w:rFonts w:ascii="宋体" w:eastAsia="宋体" w:hAnsi="宋体" w:cs="宋体" w:hint="eastAsia"/>
                <w:sz w:val="20"/>
                <w:szCs w:val="20"/>
              </w:rPr>
              <w:t>特</w:t>
            </w:r>
            <w:proofErr w:type="gramEnd"/>
            <w:r w:rsidRPr="00276B9C">
              <w:rPr>
                <w:rFonts w:ascii="宋体" w:eastAsia="宋体" w:hAnsi="宋体" w:cs="宋体" w:hint="eastAsia"/>
                <w:sz w:val="20"/>
                <w:szCs w:val="20"/>
              </w:rPr>
              <w:t>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A520D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8F18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6AE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8B6AA" w14:textId="77777777" w:rsidR="001A198D" w:rsidRPr="00276B9C" w:rsidRDefault="001A198D">
            <w:pPr>
              <w:rPr>
                <w:rFonts w:ascii="宋体" w:eastAsia="宋体" w:hAnsi="宋体" w:cs="宋体"/>
                <w:sz w:val="20"/>
                <w:szCs w:val="20"/>
              </w:rPr>
            </w:pPr>
          </w:p>
        </w:tc>
      </w:tr>
      <w:tr w:rsidR="000D7BB6" w:rsidRPr="00276B9C" w14:paraId="5EAA06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687B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0424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C7C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6D1B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8B4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ECC2F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 xml:space="preserve">大肠埃希氏菌O157:H7c </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01255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1AA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CD02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9B824" w14:textId="77777777" w:rsidR="001A198D" w:rsidRPr="00276B9C" w:rsidRDefault="001A198D">
            <w:pPr>
              <w:rPr>
                <w:rFonts w:ascii="宋体" w:eastAsia="宋体" w:hAnsi="宋体" w:cs="宋体"/>
                <w:sz w:val="20"/>
                <w:szCs w:val="20"/>
              </w:rPr>
            </w:pPr>
          </w:p>
        </w:tc>
      </w:tr>
      <w:tr w:rsidR="000D7BB6" w:rsidRPr="00276B9C" w14:paraId="5ADAB4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2C3A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7A0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709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熟肉制品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FA501"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酱</w:t>
            </w:r>
            <w:proofErr w:type="gramEnd"/>
            <w:r w:rsidRPr="00276B9C">
              <w:rPr>
                <w:rFonts w:ascii="宋体" w:eastAsia="宋体" w:hAnsi="宋体" w:cs="宋体" w:hint="eastAsia"/>
                <w:sz w:val="20"/>
                <w:szCs w:val="20"/>
              </w:rPr>
              <w:t>卤肉制品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9FE3E"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酱</w:t>
            </w:r>
            <w:proofErr w:type="gramEnd"/>
            <w:r w:rsidRPr="00276B9C">
              <w:rPr>
                <w:rFonts w:ascii="宋体" w:eastAsia="宋体" w:hAnsi="宋体" w:cs="宋体" w:hint="eastAsia"/>
                <w:sz w:val="20"/>
                <w:szCs w:val="20"/>
              </w:rPr>
              <w:t>卤肉制品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3B53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F12B8C"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07EC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CD88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CC33C" w14:textId="77777777" w:rsidR="001A198D" w:rsidRPr="00276B9C" w:rsidRDefault="001A198D">
            <w:pPr>
              <w:rPr>
                <w:rFonts w:ascii="宋体" w:eastAsia="宋体" w:hAnsi="宋体" w:cs="宋体"/>
                <w:sz w:val="20"/>
                <w:szCs w:val="20"/>
              </w:rPr>
            </w:pPr>
          </w:p>
        </w:tc>
      </w:tr>
      <w:tr w:rsidR="000D7BB6" w:rsidRPr="00276B9C" w14:paraId="55DBC1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F2B6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07D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095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B085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C644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709E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74445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E62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47D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02EAF" w14:textId="77777777" w:rsidR="001A198D" w:rsidRPr="00276B9C" w:rsidRDefault="001A198D">
            <w:pPr>
              <w:rPr>
                <w:rFonts w:ascii="宋体" w:eastAsia="宋体" w:hAnsi="宋体" w:cs="宋体"/>
                <w:sz w:val="20"/>
                <w:szCs w:val="20"/>
              </w:rPr>
            </w:pPr>
          </w:p>
        </w:tc>
      </w:tr>
      <w:tr w:rsidR="000D7BB6" w:rsidRPr="00276B9C" w14:paraId="094C24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FC6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3EE7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0659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5E5D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015D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93C38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C1291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285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98B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C5CAD" w14:textId="77777777" w:rsidR="001A198D" w:rsidRPr="00276B9C" w:rsidRDefault="001A198D">
            <w:pPr>
              <w:rPr>
                <w:rFonts w:ascii="宋体" w:eastAsia="宋体" w:hAnsi="宋体" w:cs="宋体"/>
                <w:sz w:val="20"/>
                <w:szCs w:val="20"/>
              </w:rPr>
            </w:pPr>
          </w:p>
        </w:tc>
      </w:tr>
      <w:tr w:rsidR="000D7BB6" w:rsidRPr="00276B9C" w14:paraId="449D10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7D3C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4EF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523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12E6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D427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A9E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61553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F48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D37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F20E0" w14:textId="77777777" w:rsidR="001A198D" w:rsidRPr="00276B9C" w:rsidRDefault="001A198D">
            <w:pPr>
              <w:rPr>
                <w:rFonts w:ascii="宋体" w:eastAsia="宋体" w:hAnsi="宋体" w:cs="宋体"/>
                <w:sz w:val="20"/>
                <w:szCs w:val="20"/>
              </w:rPr>
            </w:pPr>
          </w:p>
        </w:tc>
      </w:tr>
      <w:tr w:rsidR="000D7BB6" w:rsidRPr="00276B9C" w14:paraId="5C22D3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D459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3EA6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459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87B6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4066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855B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亚硝酸盐（以亚硝酸钠计）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115A8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B0FD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C5F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46FD3" w14:textId="77777777" w:rsidR="001A198D" w:rsidRPr="00276B9C" w:rsidRDefault="001A198D">
            <w:pPr>
              <w:rPr>
                <w:rFonts w:ascii="宋体" w:eastAsia="宋体" w:hAnsi="宋体" w:cs="宋体"/>
                <w:sz w:val="20"/>
                <w:szCs w:val="20"/>
              </w:rPr>
            </w:pPr>
          </w:p>
        </w:tc>
      </w:tr>
      <w:tr w:rsidR="000D7BB6" w:rsidRPr="00276B9C" w14:paraId="67D6B9B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9049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29B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52A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6270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4D7A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B198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24078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11B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70F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CE76A" w14:textId="77777777" w:rsidR="001A198D" w:rsidRPr="00276B9C" w:rsidRDefault="001A198D">
            <w:pPr>
              <w:rPr>
                <w:rFonts w:ascii="宋体" w:eastAsia="宋体" w:hAnsi="宋体" w:cs="宋体"/>
                <w:sz w:val="20"/>
                <w:szCs w:val="20"/>
              </w:rPr>
            </w:pPr>
          </w:p>
        </w:tc>
      </w:tr>
      <w:tr w:rsidR="000D7BB6" w:rsidRPr="00276B9C" w14:paraId="0274CD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F135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4FD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FCA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5DAD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9265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20FFA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FD2D1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6DF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ED6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85800" w14:textId="77777777" w:rsidR="001A198D" w:rsidRPr="00276B9C" w:rsidRDefault="001A198D">
            <w:pPr>
              <w:rPr>
                <w:rFonts w:ascii="宋体" w:eastAsia="宋体" w:hAnsi="宋体" w:cs="宋体"/>
                <w:sz w:val="20"/>
                <w:szCs w:val="20"/>
              </w:rPr>
            </w:pPr>
          </w:p>
        </w:tc>
      </w:tr>
      <w:tr w:rsidR="000D7BB6" w:rsidRPr="00276B9C" w14:paraId="7758F82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D7D8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487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A19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7D95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9825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A737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EC5B9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3AFD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E87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50261" w14:textId="77777777" w:rsidR="001A198D" w:rsidRPr="00276B9C" w:rsidRDefault="001A198D">
            <w:pPr>
              <w:rPr>
                <w:rFonts w:ascii="宋体" w:eastAsia="宋体" w:hAnsi="宋体" w:cs="宋体"/>
                <w:sz w:val="20"/>
                <w:szCs w:val="20"/>
              </w:rPr>
            </w:pPr>
          </w:p>
        </w:tc>
      </w:tr>
      <w:tr w:rsidR="000D7BB6" w:rsidRPr="00276B9C" w14:paraId="47C6364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439B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639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AD8E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FC10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C07D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35EA6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6EFBD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123D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84D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4B1D0" w14:textId="77777777" w:rsidR="001A198D" w:rsidRPr="00276B9C" w:rsidRDefault="001A198D">
            <w:pPr>
              <w:rPr>
                <w:rFonts w:ascii="宋体" w:eastAsia="宋体" w:hAnsi="宋体" w:cs="宋体"/>
                <w:sz w:val="20"/>
                <w:szCs w:val="20"/>
              </w:rPr>
            </w:pPr>
          </w:p>
        </w:tc>
      </w:tr>
      <w:tr w:rsidR="000D7BB6" w:rsidRPr="00276B9C" w14:paraId="4790562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E1B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52DC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8D3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98A6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FE0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424A7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胭脂红</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2F4A9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C4A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282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45226" w14:textId="77777777" w:rsidR="001A198D" w:rsidRPr="00276B9C" w:rsidRDefault="001A198D">
            <w:pPr>
              <w:rPr>
                <w:rFonts w:ascii="宋体" w:eastAsia="宋体" w:hAnsi="宋体" w:cs="宋体"/>
                <w:sz w:val="20"/>
                <w:szCs w:val="20"/>
              </w:rPr>
            </w:pPr>
          </w:p>
        </w:tc>
      </w:tr>
      <w:tr w:rsidR="000D7BB6" w:rsidRPr="00276B9C" w14:paraId="5D211C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68BB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A81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D013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580F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23F1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CBB67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22D96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B21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BB5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1798F" w14:textId="77777777" w:rsidR="001A198D" w:rsidRPr="00276B9C" w:rsidRDefault="001A198D">
            <w:pPr>
              <w:rPr>
                <w:rFonts w:ascii="宋体" w:eastAsia="宋体" w:hAnsi="宋体" w:cs="宋体"/>
                <w:sz w:val="20"/>
                <w:szCs w:val="20"/>
              </w:rPr>
            </w:pPr>
          </w:p>
        </w:tc>
      </w:tr>
      <w:tr w:rsidR="000D7BB6" w:rsidRPr="00276B9C" w14:paraId="6A2E990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C1AE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1B8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7E3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0C63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0AC6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63D54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F8B14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586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C4FD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F153C" w14:textId="77777777" w:rsidR="001A198D" w:rsidRPr="00276B9C" w:rsidRDefault="001A198D">
            <w:pPr>
              <w:rPr>
                <w:rFonts w:ascii="宋体" w:eastAsia="宋体" w:hAnsi="宋体" w:cs="宋体"/>
                <w:sz w:val="20"/>
                <w:szCs w:val="20"/>
              </w:rPr>
            </w:pPr>
          </w:p>
        </w:tc>
      </w:tr>
      <w:tr w:rsidR="000D7BB6" w:rsidRPr="00276B9C" w14:paraId="140AC9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09F1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42C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BB0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6206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516D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7AC5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酸性</w:t>
            </w:r>
            <w:proofErr w:type="gramStart"/>
            <w:r w:rsidRPr="00276B9C">
              <w:rPr>
                <w:rFonts w:ascii="宋体" w:eastAsia="宋体" w:hAnsi="宋体" w:cs="宋体" w:hint="eastAsia"/>
                <w:sz w:val="20"/>
                <w:szCs w:val="20"/>
              </w:rPr>
              <w:t>橙</w:t>
            </w:r>
            <w:proofErr w:type="gramEnd"/>
            <w:r w:rsidRPr="00276B9C">
              <w:rPr>
                <w:rFonts w:ascii="宋体" w:eastAsia="宋体" w:hAnsi="宋体" w:cs="宋体" w:hint="eastAsia"/>
                <w:sz w:val="20"/>
                <w:szCs w:val="20"/>
              </w:rPr>
              <w:t>II</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02EEB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CA0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6F7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F7DD2" w14:textId="77777777" w:rsidR="001A198D" w:rsidRPr="00276B9C" w:rsidRDefault="001A198D">
            <w:pPr>
              <w:rPr>
                <w:rFonts w:ascii="宋体" w:eastAsia="宋体" w:hAnsi="宋体" w:cs="宋体"/>
                <w:sz w:val="20"/>
                <w:szCs w:val="20"/>
              </w:rPr>
            </w:pPr>
          </w:p>
        </w:tc>
      </w:tr>
      <w:tr w:rsidR="000D7BB6" w:rsidRPr="00276B9C" w14:paraId="3AB67BE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02A0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85C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748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4EF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5BE3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AE40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E9B11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CB5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9198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525C3" w14:textId="77777777" w:rsidR="001A198D" w:rsidRPr="00276B9C" w:rsidRDefault="001A198D">
            <w:pPr>
              <w:rPr>
                <w:rFonts w:ascii="宋体" w:eastAsia="宋体" w:hAnsi="宋体" w:cs="宋体"/>
                <w:sz w:val="20"/>
                <w:szCs w:val="20"/>
              </w:rPr>
            </w:pPr>
          </w:p>
        </w:tc>
      </w:tr>
      <w:tr w:rsidR="000D7BB6" w:rsidRPr="00276B9C" w14:paraId="43749C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B895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061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728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9536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076E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9E140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73D69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B5A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BB6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79179" w14:textId="77777777" w:rsidR="001A198D" w:rsidRPr="00276B9C" w:rsidRDefault="001A198D">
            <w:pPr>
              <w:rPr>
                <w:rFonts w:ascii="宋体" w:eastAsia="宋体" w:hAnsi="宋体" w:cs="宋体"/>
                <w:sz w:val="20"/>
                <w:szCs w:val="20"/>
              </w:rPr>
            </w:pPr>
          </w:p>
        </w:tc>
      </w:tr>
      <w:tr w:rsidR="000D7BB6" w:rsidRPr="00276B9C" w14:paraId="08E347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AC0B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0AEC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D26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6C75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A1CE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83FB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4E63F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DE4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21B5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0CE33" w14:textId="77777777" w:rsidR="001A198D" w:rsidRPr="00276B9C" w:rsidRDefault="001A198D">
            <w:pPr>
              <w:rPr>
                <w:rFonts w:ascii="宋体" w:eastAsia="宋体" w:hAnsi="宋体" w:cs="宋体"/>
                <w:sz w:val="20"/>
                <w:szCs w:val="20"/>
              </w:rPr>
            </w:pPr>
          </w:p>
        </w:tc>
      </w:tr>
      <w:tr w:rsidR="000D7BB6" w:rsidRPr="00276B9C" w14:paraId="3B9E02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A021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E0B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B6E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D4DF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5241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778B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1CAC1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292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B95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80113" w14:textId="77777777" w:rsidR="001A198D" w:rsidRPr="00276B9C" w:rsidRDefault="001A198D">
            <w:pPr>
              <w:rPr>
                <w:rFonts w:ascii="宋体" w:eastAsia="宋体" w:hAnsi="宋体" w:cs="宋体"/>
                <w:sz w:val="20"/>
                <w:szCs w:val="20"/>
              </w:rPr>
            </w:pPr>
          </w:p>
        </w:tc>
      </w:tr>
      <w:tr w:rsidR="000D7BB6" w:rsidRPr="00276B9C" w14:paraId="7842E59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675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750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545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C550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6C1D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1715D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单核细胞增生李斯</w:t>
            </w:r>
            <w:proofErr w:type="gramStart"/>
            <w:r w:rsidRPr="00276B9C">
              <w:rPr>
                <w:rFonts w:ascii="宋体" w:eastAsia="宋体" w:hAnsi="宋体" w:cs="宋体" w:hint="eastAsia"/>
                <w:sz w:val="20"/>
                <w:szCs w:val="20"/>
              </w:rPr>
              <w:t>特</w:t>
            </w:r>
            <w:proofErr w:type="gramEnd"/>
            <w:r w:rsidRPr="00276B9C">
              <w:rPr>
                <w:rFonts w:ascii="宋体" w:eastAsia="宋体" w:hAnsi="宋体" w:cs="宋体" w:hint="eastAsia"/>
                <w:sz w:val="20"/>
                <w:szCs w:val="20"/>
              </w:rPr>
              <w:t>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ADD6E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A81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A22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1958C" w14:textId="77777777" w:rsidR="001A198D" w:rsidRPr="00276B9C" w:rsidRDefault="001A198D">
            <w:pPr>
              <w:rPr>
                <w:rFonts w:ascii="宋体" w:eastAsia="宋体" w:hAnsi="宋体" w:cs="宋体"/>
                <w:sz w:val="20"/>
                <w:szCs w:val="20"/>
              </w:rPr>
            </w:pPr>
          </w:p>
        </w:tc>
      </w:tr>
      <w:tr w:rsidR="000D7BB6" w:rsidRPr="00276B9C" w14:paraId="784630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EA18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6AE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4646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B746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CFF0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30EC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大肠埃希氏菌O157:H7b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FC9A8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113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A87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81FBB" w14:textId="77777777" w:rsidR="001A198D" w:rsidRPr="00276B9C" w:rsidRDefault="001A198D">
            <w:pPr>
              <w:rPr>
                <w:rFonts w:ascii="宋体" w:eastAsia="宋体" w:hAnsi="宋体" w:cs="宋体"/>
                <w:sz w:val="20"/>
                <w:szCs w:val="20"/>
              </w:rPr>
            </w:pPr>
          </w:p>
        </w:tc>
      </w:tr>
      <w:tr w:rsidR="000D7BB6" w:rsidRPr="00276B9C" w14:paraId="421190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EDFF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1BA6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8CE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4BAC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DB26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4181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070CF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8845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9008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6F4FF" w14:textId="77777777" w:rsidR="001A198D" w:rsidRPr="00276B9C" w:rsidRDefault="001A198D">
            <w:pPr>
              <w:rPr>
                <w:rFonts w:ascii="宋体" w:eastAsia="宋体" w:hAnsi="宋体" w:cs="宋体"/>
                <w:sz w:val="20"/>
                <w:szCs w:val="20"/>
              </w:rPr>
            </w:pPr>
          </w:p>
        </w:tc>
      </w:tr>
      <w:tr w:rsidR="000D7BB6" w:rsidRPr="00276B9C" w14:paraId="67BC46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2FB4B"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F42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691D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熟肉制品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6F766"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熟肉干</w:t>
            </w:r>
            <w:proofErr w:type="gramEnd"/>
            <w:r w:rsidRPr="00276B9C">
              <w:rPr>
                <w:rFonts w:ascii="宋体" w:eastAsia="宋体" w:hAnsi="宋体" w:cs="宋体" w:hint="eastAsia"/>
                <w:sz w:val="20"/>
                <w:szCs w:val="20"/>
              </w:rPr>
              <w:t>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DC04D"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熟肉干</w:t>
            </w:r>
            <w:proofErr w:type="gramEnd"/>
            <w:r w:rsidRPr="00276B9C">
              <w:rPr>
                <w:rFonts w:ascii="宋体" w:eastAsia="宋体" w:hAnsi="宋体" w:cs="宋体" w:hint="eastAsia"/>
                <w:sz w:val="20"/>
                <w:szCs w:val="20"/>
              </w:rPr>
              <w:t>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26FE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0F73D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CB8F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14AE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351F8" w14:textId="77777777" w:rsidR="001A198D" w:rsidRPr="00276B9C" w:rsidRDefault="001A198D">
            <w:pPr>
              <w:rPr>
                <w:rFonts w:ascii="宋体" w:eastAsia="宋体" w:hAnsi="宋体" w:cs="宋体"/>
                <w:sz w:val="20"/>
                <w:szCs w:val="20"/>
              </w:rPr>
            </w:pPr>
          </w:p>
        </w:tc>
      </w:tr>
      <w:tr w:rsidR="000D7BB6" w:rsidRPr="00276B9C" w14:paraId="60B624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D3B9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2F7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625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1576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33BF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A1925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789C7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7D1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F65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7C891" w14:textId="77777777" w:rsidR="001A198D" w:rsidRPr="00276B9C" w:rsidRDefault="001A198D">
            <w:pPr>
              <w:rPr>
                <w:rFonts w:ascii="宋体" w:eastAsia="宋体" w:hAnsi="宋体" w:cs="宋体"/>
                <w:sz w:val="20"/>
                <w:szCs w:val="20"/>
              </w:rPr>
            </w:pPr>
          </w:p>
        </w:tc>
      </w:tr>
      <w:tr w:rsidR="000D7BB6" w:rsidRPr="00276B9C" w14:paraId="13835A6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76E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591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7998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873C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D8C0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82BF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0765C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7DA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355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DE9E8" w14:textId="77777777" w:rsidR="001A198D" w:rsidRPr="00276B9C" w:rsidRDefault="001A198D">
            <w:pPr>
              <w:rPr>
                <w:rFonts w:ascii="宋体" w:eastAsia="宋体" w:hAnsi="宋体" w:cs="宋体"/>
                <w:sz w:val="20"/>
                <w:szCs w:val="20"/>
              </w:rPr>
            </w:pPr>
          </w:p>
        </w:tc>
      </w:tr>
      <w:tr w:rsidR="000D7BB6" w:rsidRPr="00276B9C" w14:paraId="31F66D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0C5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DC7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032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537C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9249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7E36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F653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C4E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AEAA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96077" w14:textId="77777777" w:rsidR="001A198D" w:rsidRPr="00276B9C" w:rsidRDefault="001A198D">
            <w:pPr>
              <w:rPr>
                <w:rFonts w:ascii="宋体" w:eastAsia="宋体" w:hAnsi="宋体" w:cs="宋体"/>
                <w:sz w:val="20"/>
                <w:szCs w:val="20"/>
              </w:rPr>
            </w:pPr>
          </w:p>
        </w:tc>
      </w:tr>
      <w:tr w:rsidR="000D7BB6" w:rsidRPr="00276B9C" w14:paraId="39A528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3B12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FDC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DBC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6751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68AA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323B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28443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E19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5E2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C8F5F" w14:textId="77777777" w:rsidR="001A198D" w:rsidRPr="00276B9C" w:rsidRDefault="001A198D">
            <w:pPr>
              <w:rPr>
                <w:rFonts w:ascii="宋体" w:eastAsia="宋体" w:hAnsi="宋体" w:cs="宋体"/>
                <w:sz w:val="20"/>
                <w:szCs w:val="20"/>
              </w:rPr>
            </w:pPr>
          </w:p>
        </w:tc>
      </w:tr>
      <w:tr w:rsidR="000D7BB6" w:rsidRPr="00276B9C" w14:paraId="5202F87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19CC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8E4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EEF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72D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7BF9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0DA6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C65D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AF3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555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F17DB" w14:textId="77777777" w:rsidR="001A198D" w:rsidRPr="00276B9C" w:rsidRDefault="001A198D">
            <w:pPr>
              <w:rPr>
                <w:rFonts w:ascii="宋体" w:eastAsia="宋体" w:hAnsi="宋体" w:cs="宋体"/>
                <w:sz w:val="20"/>
                <w:szCs w:val="20"/>
              </w:rPr>
            </w:pPr>
          </w:p>
        </w:tc>
      </w:tr>
      <w:tr w:rsidR="000D7BB6" w:rsidRPr="00276B9C" w14:paraId="5892D0E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2A0C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EF1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BC5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3175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32CE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3ECB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0BF3F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B34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54B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11440" w14:textId="77777777" w:rsidR="001A198D" w:rsidRPr="00276B9C" w:rsidRDefault="001A198D">
            <w:pPr>
              <w:rPr>
                <w:rFonts w:ascii="宋体" w:eastAsia="宋体" w:hAnsi="宋体" w:cs="宋体"/>
                <w:sz w:val="20"/>
                <w:szCs w:val="20"/>
              </w:rPr>
            </w:pPr>
          </w:p>
        </w:tc>
      </w:tr>
      <w:tr w:rsidR="000D7BB6" w:rsidRPr="00276B9C" w14:paraId="2DE8BD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4750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B2C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1F84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E855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F759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4EE0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12BBC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A16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CBD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663A0" w14:textId="77777777" w:rsidR="001A198D" w:rsidRPr="00276B9C" w:rsidRDefault="001A198D">
            <w:pPr>
              <w:rPr>
                <w:rFonts w:ascii="宋体" w:eastAsia="宋体" w:hAnsi="宋体" w:cs="宋体"/>
                <w:sz w:val="20"/>
                <w:szCs w:val="20"/>
              </w:rPr>
            </w:pPr>
          </w:p>
        </w:tc>
      </w:tr>
      <w:tr w:rsidR="000D7BB6" w:rsidRPr="00276B9C" w14:paraId="03DC2C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12F1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791D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1D5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16ED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56B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F52E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F66FB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98C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9EC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A5F06" w14:textId="77777777" w:rsidR="001A198D" w:rsidRPr="00276B9C" w:rsidRDefault="001A198D">
            <w:pPr>
              <w:rPr>
                <w:rFonts w:ascii="宋体" w:eastAsia="宋体" w:hAnsi="宋体" w:cs="宋体"/>
                <w:sz w:val="20"/>
                <w:szCs w:val="20"/>
              </w:rPr>
            </w:pPr>
          </w:p>
        </w:tc>
      </w:tr>
      <w:tr w:rsidR="000D7BB6" w:rsidRPr="00276B9C" w14:paraId="2A3E08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6CE8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D40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1571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6B2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895E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1ACA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840D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BE8B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CB8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1CF64" w14:textId="77777777" w:rsidR="001A198D" w:rsidRPr="00276B9C" w:rsidRDefault="001A198D">
            <w:pPr>
              <w:rPr>
                <w:rFonts w:ascii="宋体" w:eastAsia="宋体" w:hAnsi="宋体" w:cs="宋体"/>
                <w:sz w:val="20"/>
                <w:szCs w:val="20"/>
              </w:rPr>
            </w:pPr>
          </w:p>
        </w:tc>
      </w:tr>
      <w:tr w:rsidR="000D7BB6" w:rsidRPr="00276B9C" w14:paraId="2FE317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1491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D034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420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50B9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A745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2F5C8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FD257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34D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2F5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918A3" w14:textId="77777777" w:rsidR="001A198D" w:rsidRPr="00276B9C" w:rsidRDefault="001A198D">
            <w:pPr>
              <w:rPr>
                <w:rFonts w:ascii="宋体" w:eastAsia="宋体" w:hAnsi="宋体" w:cs="宋体"/>
                <w:sz w:val="20"/>
                <w:szCs w:val="20"/>
              </w:rPr>
            </w:pPr>
          </w:p>
        </w:tc>
      </w:tr>
      <w:tr w:rsidR="000D7BB6" w:rsidRPr="00276B9C" w14:paraId="033EE9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7646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281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D67C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2613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7FF0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6F820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DC92F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E3B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EC6B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A536A" w14:textId="77777777" w:rsidR="001A198D" w:rsidRPr="00276B9C" w:rsidRDefault="001A198D">
            <w:pPr>
              <w:rPr>
                <w:rFonts w:ascii="宋体" w:eastAsia="宋体" w:hAnsi="宋体" w:cs="宋体"/>
                <w:sz w:val="20"/>
                <w:szCs w:val="20"/>
              </w:rPr>
            </w:pPr>
          </w:p>
        </w:tc>
      </w:tr>
      <w:tr w:rsidR="000D7BB6" w:rsidRPr="00276B9C" w14:paraId="4F2778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BD3F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F35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9A6A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BDB9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418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CF8A6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单核细胞增生李斯</w:t>
            </w:r>
            <w:proofErr w:type="gramStart"/>
            <w:r w:rsidRPr="00276B9C">
              <w:rPr>
                <w:rFonts w:ascii="宋体" w:eastAsia="宋体" w:hAnsi="宋体" w:cs="宋体" w:hint="eastAsia"/>
                <w:sz w:val="20"/>
                <w:szCs w:val="20"/>
              </w:rPr>
              <w:t>特</w:t>
            </w:r>
            <w:proofErr w:type="gramEnd"/>
            <w:r w:rsidRPr="00276B9C">
              <w:rPr>
                <w:rFonts w:ascii="宋体" w:eastAsia="宋体" w:hAnsi="宋体" w:cs="宋体" w:hint="eastAsia"/>
                <w:sz w:val="20"/>
                <w:szCs w:val="20"/>
              </w:rPr>
              <w:t>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FC688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2F3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9353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C17BC" w14:textId="77777777" w:rsidR="001A198D" w:rsidRPr="00276B9C" w:rsidRDefault="001A198D">
            <w:pPr>
              <w:rPr>
                <w:rFonts w:ascii="宋体" w:eastAsia="宋体" w:hAnsi="宋体" w:cs="宋体"/>
                <w:sz w:val="20"/>
                <w:szCs w:val="20"/>
              </w:rPr>
            </w:pPr>
          </w:p>
        </w:tc>
      </w:tr>
      <w:tr w:rsidR="000D7BB6" w:rsidRPr="00276B9C" w14:paraId="10AE61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7250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4B6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0388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62C6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2213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1124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大肠埃希氏菌O157:H7b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BFB24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774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7BF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AD51C" w14:textId="77777777" w:rsidR="001A198D" w:rsidRPr="00276B9C" w:rsidRDefault="001A198D">
            <w:pPr>
              <w:rPr>
                <w:rFonts w:ascii="宋体" w:eastAsia="宋体" w:hAnsi="宋体" w:cs="宋体"/>
                <w:sz w:val="20"/>
                <w:szCs w:val="20"/>
              </w:rPr>
            </w:pPr>
          </w:p>
        </w:tc>
      </w:tr>
      <w:tr w:rsidR="000D7BB6" w:rsidRPr="00276B9C" w14:paraId="452850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B51D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E3E2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425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熟肉制品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51CF4"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熏</w:t>
            </w:r>
            <w:proofErr w:type="gramEnd"/>
            <w:r w:rsidRPr="00276B9C">
              <w:rPr>
                <w:rFonts w:ascii="宋体" w:eastAsia="宋体" w:hAnsi="宋体" w:cs="宋体" w:hint="eastAsia"/>
                <w:sz w:val="20"/>
                <w:szCs w:val="20"/>
              </w:rPr>
              <w:t>烧烤肉制品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49248"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熏</w:t>
            </w:r>
            <w:proofErr w:type="gramEnd"/>
            <w:r w:rsidRPr="00276B9C">
              <w:rPr>
                <w:rFonts w:ascii="宋体" w:eastAsia="宋体" w:hAnsi="宋体" w:cs="宋体" w:hint="eastAsia"/>
                <w:sz w:val="20"/>
                <w:szCs w:val="20"/>
              </w:rPr>
              <w:t>烧烤肉制品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CC5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苯并[a]</w:t>
            </w:r>
            <w:proofErr w:type="gramStart"/>
            <w:r w:rsidRPr="00276B9C">
              <w:rPr>
                <w:rFonts w:ascii="宋体" w:eastAsia="宋体" w:hAnsi="宋体" w:cs="宋体" w:hint="eastAsia"/>
                <w:sz w:val="20"/>
                <w:szCs w:val="20"/>
              </w:rPr>
              <w:t>芘</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E558B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9786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C5D3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19685" w14:textId="77777777" w:rsidR="001A198D" w:rsidRPr="00276B9C" w:rsidRDefault="001A198D">
            <w:pPr>
              <w:rPr>
                <w:rFonts w:ascii="宋体" w:eastAsia="宋体" w:hAnsi="宋体" w:cs="宋体"/>
                <w:sz w:val="20"/>
                <w:szCs w:val="20"/>
              </w:rPr>
            </w:pPr>
          </w:p>
        </w:tc>
      </w:tr>
      <w:tr w:rsidR="000D7BB6" w:rsidRPr="00276B9C" w14:paraId="743E3E3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F2CB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24B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EDF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E67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EAAA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F6BA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N-二甲基亚硝胺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4FC44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8CEE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62C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3F5EC" w14:textId="77777777" w:rsidR="001A198D" w:rsidRPr="00276B9C" w:rsidRDefault="001A198D">
            <w:pPr>
              <w:rPr>
                <w:rFonts w:ascii="宋体" w:eastAsia="宋体" w:hAnsi="宋体" w:cs="宋体"/>
                <w:sz w:val="20"/>
                <w:szCs w:val="20"/>
              </w:rPr>
            </w:pPr>
          </w:p>
        </w:tc>
      </w:tr>
      <w:tr w:rsidR="000D7BB6" w:rsidRPr="00276B9C" w14:paraId="481E18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4C76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185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E8D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9264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E334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F221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亚硝酸盐（以亚硝酸钠计）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FE1A9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F73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CD10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C0163" w14:textId="77777777" w:rsidR="001A198D" w:rsidRPr="00276B9C" w:rsidRDefault="001A198D">
            <w:pPr>
              <w:rPr>
                <w:rFonts w:ascii="宋体" w:eastAsia="宋体" w:hAnsi="宋体" w:cs="宋体"/>
                <w:sz w:val="20"/>
                <w:szCs w:val="20"/>
              </w:rPr>
            </w:pPr>
          </w:p>
        </w:tc>
      </w:tr>
      <w:tr w:rsidR="000D7BB6" w:rsidRPr="00276B9C" w14:paraId="0E93ED6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CD7B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B49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CDC4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B174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92BA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3C8C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FC9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035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95F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40A82" w14:textId="77777777" w:rsidR="001A198D" w:rsidRPr="00276B9C" w:rsidRDefault="001A198D">
            <w:pPr>
              <w:rPr>
                <w:rFonts w:ascii="宋体" w:eastAsia="宋体" w:hAnsi="宋体" w:cs="宋体"/>
                <w:sz w:val="20"/>
                <w:szCs w:val="20"/>
              </w:rPr>
            </w:pPr>
          </w:p>
        </w:tc>
      </w:tr>
      <w:tr w:rsidR="000D7BB6" w:rsidRPr="00276B9C" w14:paraId="12D13E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7498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CBA5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4ECC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C53F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E74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69E4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78618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152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AB5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D7B54" w14:textId="77777777" w:rsidR="001A198D" w:rsidRPr="00276B9C" w:rsidRDefault="001A198D">
            <w:pPr>
              <w:rPr>
                <w:rFonts w:ascii="宋体" w:eastAsia="宋体" w:hAnsi="宋体" w:cs="宋体"/>
                <w:sz w:val="20"/>
                <w:szCs w:val="20"/>
              </w:rPr>
            </w:pPr>
          </w:p>
        </w:tc>
      </w:tr>
      <w:tr w:rsidR="000D7BB6" w:rsidRPr="00276B9C" w14:paraId="09857B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FE25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A2F2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0542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806C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7EFD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B7EF7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6B114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1E71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A6C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08970" w14:textId="77777777" w:rsidR="001A198D" w:rsidRPr="00276B9C" w:rsidRDefault="001A198D">
            <w:pPr>
              <w:rPr>
                <w:rFonts w:ascii="宋体" w:eastAsia="宋体" w:hAnsi="宋体" w:cs="宋体"/>
                <w:sz w:val="20"/>
                <w:szCs w:val="20"/>
              </w:rPr>
            </w:pPr>
          </w:p>
        </w:tc>
      </w:tr>
      <w:tr w:rsidR="000D7BB6" w:rsidRPr="00276B9C" w14:paraId="6BA139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E45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FD1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321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A246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49A6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853B3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D6AF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CA8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B72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CCC29" w14:textId="77777777" w:rsidR="001A198D" w:rsidRPr="00276B9C" w:rsidRDefault="001A198D">
            <w:pPr>
              <w:rPr>
                <w:rFonts w:ascii="宋体" w:eastAsia="宋体" w:hAnsi="宋体" w:cs="宋体"/>
                <w:sz w:val="20"/>
                <w:szCs w:val="20"/>
              </w:rPr>
            </w:pPr>
          </w:p>
        </w:tc>
      </w:tr>
      <w:tr w:rsidR="000D7BB6" w:rsidRPr="00276B9C" w14:paraId="7E2E969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79B9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8DC4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763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7E88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FEE5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83A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单核细胞增生李斯</w:t>
            </w:r>
            <w:proofErr w:type="gramStart"/>
            <w:r w:rsidRPr="00276B9C">
              <w:rPr>
                <w:rFonts w:ascii="宋体" w:eastAsia="宋体" w:hAnsi="宋体" w:cs="宋体" w:hint="eastAsia"/>
                <w:sz w:val="20"/>
                <w:szCs w:val="20"/>
              </w:rPr>
              <w:t>特</w:t>
            </w:r>
            <w:proofErr w:type="gramEnd"/>
            <w:r w:rsidRPr="00276B9C">
              <w:rPr>
                <w:rFonts w:ascii="宋体" w:eastAsia="宋体" w:hAnsi="宋体" w:cs="宋体" w:hint="eastAsia"/>
                <w:sz w:val="20"/>
                <w:szCs w:val="20"/>
              </w:rPr>
              <w:t>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9A379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380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62B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06B3B" w14:textId="77777777" w:rsidR="001A198D" w:rsidRPr="00276B9C" w:rsidRDefault="001A198D">
            <w:pPr>
              <w:rPr>
                <w:rFonts w:ascii="宋体" w:eastAsia="宋体" w:hAnsi="宋体" w:cs="宋体"/>
                <w:sz w:val="20"/>
                <w:szCs w:val="20"/>
              </w:rPr>
            </w:pPr>
          </w:p>
        </w:tc>
      </w:tr>
      <w:tr w:rsidR="000D7BB6" w:rsidRPr="00276B9C" w14:paraId="5B738F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3143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C40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ECD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7C0C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B422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966E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大肠埃希氏菌O157:H7b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17EAF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D36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EF9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A4D47" w14:textId="77777777" w:rsidR="001A198D" w:rsidRPr="00276B9C" w:rsidRDefault="001A198D">
            <w:pPr>
              <w:rPr>
                <w:rFonts w:ascii="宋体" w:eastAsia="宋体" w:hAnsi="宋体" w:cs="宋体"/>
                <w:sz w:val="20"/>
                <w:szCs w:val="20"/>
              </w:rPr>
            </w:pPr>
          </w:p>
        </w:tc>
      </w:tr>
      <w:tr w:rsidR="000D7BB6" w:rsidRPr="00276B9C" w14:paraId="15615F0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0CB11"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B475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C60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熟肉制品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0E2C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熏煮香肠火腿制品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9FB7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熏煮香肠火腿制品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2FC22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38B43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6EF4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691A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F3857" w14:textId="77777777" w:rsidR="001A198D" w:rsidRPr="00276B9C" w:rsidRDefault="001A198D">
            <w:pPr>
              <w:rPr>
                <w:rFonts w:ascii="宋体" w:eastAsia="宋体" w:hAnsi="宋体" w:cs="宋体"/>
                <w:sz w:val="20"/>
                <w:szCs w:val="20"/>
              </w:rPr>
            </w:pPr>
          </w:p>
        </w:tc>
      </w:tr>
      <w:tr w:rsidR="000D7BB6" w:rsidRPr="00276B9C" w14:paraId="1C4E64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7B8C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99D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018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8F1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388D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2585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8196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913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B1CA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60B5B" w14:textId="77777777" w:rsidR="001A198D" w:rsidRPr="00276B9C" w:rsidRDefault="001A198D">
            <w:pPr>
              <w:rPr>
                <w:rFonts w:ascii="宋体" w:eastAsia="宋体" w:hAnsi="宋体" w:cs="宋体"/>
                <w:sz w:val="20"/>
                <w:szCs w:val="20"/>
              </w:rPr>
            </w:pPr>
          </w:p>
        </w:tc>
      </w:tr>
      <w:tr w:rsidR="000D7BB6" w:rsidRPr="00276B9C" w14:paraId="34C4E66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BC03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8D2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688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D0A7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6CED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9A11F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B0980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560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5951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4FF5A" w14:textId="77777777" w:rsidR="001A198D" w:rsidRPr="00276B9C" w:rsidRDefault="001A198D">
            <w:pPr>
              <w:rPr>
                <w:rFonts w:ascii="宋体" w:eastAsia="宋体" w:hAnsi="宋体" w:cs="宋体"/>
                <w:sz w:val="20"/>
                <w:szCs w:val="20"/>
              </w:rPr>
            </w:pPr>
          </w:p>
        </w:tc>
      </w:tr>
      <w:tr w:rsidR="000D7BB6" w:rsidRPr="00276B9C" w14:paraId="47555EE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8CF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A24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03F9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3AAF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22BD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88CD7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亚硝酸盐（以亚硝酸钠计）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3EC46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088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8F5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E3E35" w14:textId="77777777" w:rsidR="001A198D" w:rsidRPr="00276B9C" w:rsidRDefault="001A198D">
            <w:pPr>
              <w:rPr>
                <w:rFonts w:ascii="宋体" w:eastAsia="宋体" w:hAnsi="宋体" w:cs="宋体"/>
                <w:sz w:val="20"/>
                <w:szCs w:val="20"/>
              </w:rPr>
            </w:pPr>
          </w:p>
        </w:tc>
      </w:tr>
      <w:tr w:rsidR="000D7BB6" w:rsidRPr="00276B9C" w14:paraId="00B346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5BF9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40C9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436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6F72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5BF0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6D90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3A863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C2F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024D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34ED0" w14:textId="77777777" w:rsidR="001A198D" w:rsidRPr="00276B9C" w:rsidRDefault="001A198D">
            <w:pPr>
              <w:rPr>
                <w:rFonts w:ascii="宋体" w:eastAsia="宋体" w:hAnsi="宋体" w:cs="宋体"/>
                <w:sz w:val="20"/>
                <w:szCs w:val="20"/>
              </w:rPr>
            </w:pPr>
          </w:p>
        </w:tc>
      </w:tr>
      <w:tr w:rsidR="000D7BB6" w:rsidRPr="00276B9C" w14:paraId="437FA6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8D4B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44C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EDEC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4F5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8F42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1B388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55AF3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FFF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939D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C1E35" w14:textId="77777777" w:rsidR="001A198D" w:rsidRPr="00276B9C" w:rsidRDefault="001A198D">
            <w:pPr>
              <w:rPr>
                <w:rFonts w:ascii="宋体" w:eastAsia="宋体" w:hAnsi="宋体" w:cs="宋体"/>
                <w:sz w:val="20"/>
                <w:szCs w:val="20"/>
              </w:rPr>
            </w:pPr>
          </w:p>
        </w:tc>
      </w:tr>
      <w:tr w:rsidR="000D7BB6" w:rsidRPr="00276B9C" w14:paraId="088BF20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FE91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EA5B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7854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149B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6BA0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8BFE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AF71C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CD4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1F0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2EB5C" w14:textId="77777777" w:rsidR="001A198D" w:rsidRPr="00276B9C" w:rsidRDefault="001A198D">
            <w:pPr>
              <w:rPr>
                <w:rFonts w:ascii="宋体" w:eastAsia="宋体" w:hAnsi="宋体" w:cs="宋体"/>
                <w:sz w:val="20"/>
                <w:szCs w:val="20"/>
              </w:rPr>
            </w:pPr>
          </w:p>
        </w:tc>
      </w:tr>
      <w:tr w:rsidR="000D7BB6" w:rsidRPr="00276B9C" w14:paraId="2F79D1C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FD21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B08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6A2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48D6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16A3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D4392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A1DCC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03E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E037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6C2BF" w14:textId="77777777" w:rsidR="001A198D" w:rsidRPr="00276B9C" w:rsidRDefault="001A198D">
            <w:pPr>
              <w:rPr>
                <w:rFonts w:ascii="宋体" w:eastAsia="宋体" w:hAnsi="宋体" w:cs="宋体"/>
                <w:sz w:val="20"/>
                <w:szCs w:val="20"/>
              </w:rPr>
            </w:pPr>
          </w:p>
        </w:tc>
      </w:tr>
      <w:tr w:rsidR="000D7BB6" w:rsidRPr="00276B9C" w14:paraId="48CBE3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2C36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FDC2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E91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BE05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A937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A833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E6E9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635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ABA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F3DA0" w14:textId="77777777" w:rsidR="001A198D" w:rsidRPr="00276B9C" w:rsidRDefault="001A198D">
            <w:pPr>
              <w:rPr>
                <w:rFonts w:ascii="宋体" w:eastAsia="宋体" w:hAnsi="宋体" w:cs="宋体"/>
                <w:sz w:val="20"/>
                <w:szCs w:val="20"/>
              </w:rPr>
            </w:pPr>
          </w:p>
        </w:tc>
      </w:tr>
      <w:tr w:rsidR="000D7BB6" w:rsidRPr="00276B9C" w14:paraId="2D4BFCE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D4DA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80F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BFF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57D2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F27A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E1B78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4B230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C24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BC0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7E93F" w14:textId="77777777" w:rsidR="001A198D" w:rsidRPr="00276B9C" w:rsidRDefault="001A198D">
            <w:pPr>
              <w:rPr>
                <w:rFonts w:ascii="宋体" w:eastAsia="宋体" w:hAnsi="宋体" w:cs="宋体"/>
                <w:sz w:val="20"/>
                <w:szCs w:val="20"/>
              </w:rPr>
            </w:pPr>
          </w:p>
        </w:tc>
      </w:tr>
      <w:tr w:rsidR="000D7BB6" w:rsidRPr="00276B9C" w14:paraId="151D60F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26D7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EE4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75D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AEC7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F7BB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EAACB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F1DFD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6541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542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EFA18" w14:textId="77777777" w:rsidR="001A198D" w:rsidRPr="00276B9C" w:rsidRDefault="001A198D">
            <w:pPr>
              <w:rPr>
                <w:rFonts w:ascii="宋体" w:eastAsia="宋体" w:hAnsi="宋体" w:cs="宋体"/>
                <w:sz w:val="20"/>
                <w:szCs w:val="20"/>
              </w:rPr>
            </w:pPr>
          </w:p>
        </w:tc>
      </w:tr>
      <w:tr w:rsidR="000D7BB6" w:rsidRPr="00276B9C" w14:paraId="545E3E4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D62C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278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3DB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649B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62DA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32EA9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5D704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A19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43A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C84C5" w14:textId="77777777" w:rsidR="001A198D" w:rsidRPr="00276B9C" w:rsidRDefault="001A198D">
            <w:pPr>
              <w:rPr>
                <w:rFonts w:ascii="宋体" w:eastAsia="宋体" w:hAnsi="宋体" w:cs="宋体"/>
                <w:sz w:val="20"/>
                <w:szCs w:val="20"/>
              </w:rPr>
            </w:pPr>
          </w:p>
        </w:tc>
      </w:tr>
      <w:tr w:rsidR="000D7BB6" w:rsidRPr="00276B9C" w14:paraId="3B463D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7F2E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F2C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5C3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800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9E42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B33D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5E1ED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1EC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CB3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04AE7" w14:textId="77777777" w:rsidR="001A198D" w:rsidRPr="00276B9C" w:rsidRDefault="001A198D">
            <w:pPr>
              <w:rPr>
                <w:rFonts w:ascii="宋体" w:eastAsia="宋体" w:hAnsi="宋体" w:cs="宋体"/>
                <w:sz w:val="20"/>
                <w:szCs w:val="20"/>
              </w:rPr>
            </w:pPr>
          </w:p>
        </w:tc>
      </w:tr>
      <w:tr w:rsidR="000D7BB6" w:rsidRPr="00276B9C" w14:paraId="738651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6D9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AEE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4582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7F1F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A8A5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C9FD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1D652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E36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AC25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EA67F" w14:textId="77777777" w:rsidR="001A198D" w:rsidRPr="00276B9C" w:rsidRDefault="001A198D">
            <w:pPr>
              <w:rPr>
                <w:rFonts w:ascii="宋体" w:eastAsia="宋体" w:hAnsi="宋体" w:cs="宋体"/>
                <w:sz w:val="20"/>
                <w:szCs w:val="20"/>
              </w:rPr>
            </w:pPr>
          </w:p>
        </w:tc>
      </w:tr>
      <w:tr w:rsidR="000D7BB6" w:rsidRPr="00276B9C" w14:paraId="23CB25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460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474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501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FD2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83EF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1574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单核细胞增生李斯</w:t>
            </w:r>
            <w:proofErr w:type="gramStart"/>
            <w:r w:rsidRPr="00276B9C">
              <w:rPr>
                <w:rFonts w:ascii="宋体" w:eastAsia="宋体" w:hAnsi="宋体" w:cs="宋体" w:hint="eastAsia"/>
                <w:sz w:val="20"/>
                <w:szCs w:val="20"/>
              </w:rPr>
              <w:t>特</w:t>
            </w:r>
            <w:proofErr w:type="gramEnd"/>
            <w:r w:rsidRPr="00276B9C">
              <w:rPr>
                <w:rFonts w:ascii="宋体" w:eastAsia="宋体" w:hAnsi="宋体" w:cs="宋体" w:hint="eastAsia"/>
                <w:sz w:val="20"/>
                <w:szCs w:val="20"/>
              </w:rPr>
              <w:t>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18F31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2BC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E2F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8106E" w14:textId="77777777" w:rsidR="001A198D" w:rsidRPr="00276B9C" w:rsidRDefault="001A198D">
            <w:pPr>
              <w:rPr>
                <w:rFonts w:ascii="宋体" w:eastAsia="宋体" w:hAnsi="宋体" w:cs="宋体"/>
                <w:sz w:val="20"/>
                <w:szCs w:val="20"/>
              </w:rPr>
            </w:pPr>
          </w:p>
        </w:tc>
      </w:tr>
      <w:tr w:rsidR="000D7BB6" w:rsidRPr="00276B9C" w14:paraId="257EE7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5FB2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093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420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3A60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67FC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E160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大肠埃希氏菌O157:H7b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39E2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1C8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76A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ED0D9" w14:textId="77777777" w:rsidR="001A198D" w:rsidRPr="00276B9C" w:rsidRDefault="001A198D">
            <w:pPr>
              <w:rPr>
                <w:rFonts w:ascii="宋体" w:eastAsia="宋体" w:hAnsi="宋体" w:cs="宋体"/>
                <w:sz w:val="20"/>
                <w:szCs w:val="20"/>
              </w:rPr>
            </w:pPr>
          </w:p>
        </w:tc>
      </w:tr>
      <w:tr w:rsidR="000D7BB6" w:rsidRPr="00276B9C" w14:paraId="33434670"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03A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5</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8CE8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7E1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AC2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液体乳</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DE05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灭菌乳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A348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104FF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8EC3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A848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BB9CB" w14:textId="77777777" w:rsidR="001A198D" w:rsidRPr="00276B9C" w:rsidRDefault="001A198D">
            <w:pPr>
              <w:rPr>
                <w:rFonts w:ascii="宋体" w:eastAsia="宋体" w:hAnsi="宋体" w:cs="宋体"/>
                <w:sz w:val="20"/>
                <w:szCs w:val="20"/>
              </w:rPr>
            </w:pPr>
          </w:p>
        </w:tc>
      </w:tr>
      <w:tr w:rsidR="000D7BB6" w:rsidRPr="00276B9C" w14:paraId="3F350F9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1F82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AA6B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BC3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4345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8B2F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87756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AF634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189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EBEE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F4849" w14:textId="77777777" w:rsidR="001A198D" w:rsidRPr="00276B9C" w:rsidRDefault="001A198D">
            <w:pPr>
              <w:rPr>
                <w:rFonts w:ascii="宋体" w:eastAsia="宋体" w:hAnsi="宋体" w:cs="宋体"/>
                <w:sz w:val="20"/>
                <w:szCs w:val="20"/>
              </w:rPr>
            </w:pPr>
          </w:p>
        </w:tc>
      </w:tr>
      <w:tr w:rsidR="000D7BB6" w:rsidRPr="00276B9C" w14:paraId="7ED9362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392A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E14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406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C299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43B9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9E7F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非脂乳固体</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94BA5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D28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18D2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14BE4" w14:textId="77777777" w:rsidR="001A198D" w:rsidRPr="00276B9C" w:rsidRDefault="001A198D">
            <w:pPr>
              <w:rPr>
                <w:rFonts w:ascii="宋体" w:eastAsia="宋体" w:hAnsi="宋体" w:cs="宋体"/>
                <w:sz w:val="20"/>
                <w:szCs w:val="20"/>
              </w:rPr>
            </w:pPr>
          </w:p>
        </w:tc>
      </w:tr>
      <w:tr w:rsidR="000D7BB6" w:rsidRPr="00276B9C" w14:paraId="23DCEDB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0601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278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781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69F8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32D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D377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8C467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7CA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33B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24062" w14:textId="77777777" w:rsidR="001A198D" w:rsidRPr="00276B9C" w:rsidRDefault="001A198D">
            <w:pPr>
              <w:rPr>
                <w:rFonts w:ascii="宋体" w:eastAsia="宋体" w:hAnsi="宋体" w:cs="宋体"/>
                <w:sz w:val="20"/>
                <w:szCs w:val="20"/>
              </w:rPr>
            </w:pPr>
          </w:p>
        </w:tc>
      </w:tr>
      <w:tr w:rsidR="000D7BB6" w:rsidRPr="00276B9C" w14:paraId="113B92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807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936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E7E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A799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6785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441C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FC408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54CB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E07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45AC8" w14:textId="77777777" w:rsidR="001A198D" w:rsidRPr="00276B9C" w:rsidRDefault="001A198D">
            <w:pPr>
              <w:rPr>
                <w:rFonts w:ascii="宋体" w:eastAsia="宋体" w:hAnsi="宋体" w:cs="宋体"/>
                <w:sz w:val="20"/>
                <w:szCs w:val="20"/>
              </w:rPr>
            </w:pPr>
          </w:p>
        </w:tc>
      </w:tr>
      <w:tr w:rsidR="000D7BB6" w:rsidRPr="00276B9C" w14:paraId="3FC99D0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055A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1B1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5A0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7E56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7C21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6D85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A88D7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71C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CCB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B3414" w14:textId="77777777" w:rsidR="001A198D" w:rsidRPr="00276B9C" w:rsidRDefault="001A198D">
            <w:pPr>
              <w:rPr>
                <w:rFonts w:ascii="宋体" w:eastAsia="宋体" w:hAnsi="宋体" w:cs="宋体"/>
                <w:sz w:val="20"/>
                <w:szCs w:val="20"/>
              </w:rPr>
            </w:pPr>
          </w:p>
        </w:tc>
      </w:tr>
      <w:tr w:rsidR="000D7BB6" w:rsidRPr="00276B9C" w14:paraId="0413CBBF"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A3DD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2EC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5EE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57CD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1FF0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822DC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23018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EC1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7D3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5DB89" w14:textId="77777777" w:rsidR="001A198D" w:rsidRPr="00276B9C" w:rsidRDefault="001A198D">
            <w:pPr>
              <w:rPr>
                <w:rFonts w:ascii="宋体" w:eastAsia="宋体" w:hAnsi="宋体" w:cs="宋体"/>
                <w:sz w:val="20"/>
                <w:szCs w:val="20"/>
              </w:rPr>
            </w:pPr>
          </w:p>
        </w:tc>
      </w:tr>
      <w:tr w:rsidR="000D7BB6" w:rsidRPr="00276B9C" w14:paraId="4CD325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C21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021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4AAE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C988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3AF7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6EFB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B2B8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B12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E76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5FFCE" w14:textId="77777777" w:rsidR="001A198D" w:rsidRPr="00276B9C" w:rsidRDefault="001A198D">
            <w:pPr>
              <w:rPr>
                <w:rFonts w:ascii="宋体" w:eastAsia="宋体" w:hAnsi="宋体" w:cs="宋体"/>
                <w:sz w:val="20"/>
                <w:szCs w:val="20"/>
              </w:rPr>
            </w:pPr>
          </w:p>
        </w:tc>
      </w:tr>
      <w:tr w:rsidR="000D7BB6" w:rsidRPr="00276B9C" w14:paraId="1B58958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E0A8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5E7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6D3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74AA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71D5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2E64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BF77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3832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A87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750EE" w14:textId="77777777" w:rsidR="001A198D" w:rsidRPr="00276B9C" w:rsidRDefault="001A198D">
            <w:pPr>
              <w:rPr>
                <w:rFonts w:ascii="宋体" w:eastAsia="宋体" w:hAnsi="宋体" w:cs="宋体"/>
                <w:sz w:val="20"/>
                <w:szCs w:val="20"/>
              </w:rPr>
            </w:pPr>
          </w:p>
        </w:tc>
      </w:tr>
      <w:tr w:rsidR="000D7BB6" w:rsidRPr="00276B9C" w14:paraId="16683E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C1D9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7749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04C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DD27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FFAC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4516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地塞米松b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72E97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45D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83DE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AC585" w14:textId="77777777" w:rsidR="001A198D" w:rsidRPr="00276B9C" w:rsidRDefault="001A198D">
            <w:pPr>
              <w:rPr>
                <w:rFonts w:ascii="宋体" w:eastAsia="宋体" w:hAnsi="宋体" w:cs="宋体"/>
                <w:sz w:val="20"/>
                <w:szCs w:val="20"/>
              </w:rPr>
            </w:pPr>
          </w:p>
        </w:tc>
      </w:tr>
      <w:tr w:rsidR="000D7BB6" w:rsidRPr="00276B9C" w14:paraId="1C2AAA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4B31D"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83E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301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9885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液体乳</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117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巴氏杀菌乳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5C65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4609FC"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9EC5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D106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C6710" w14:textId="77777777" w:rsidR="001A198D" w:rsidRPr="00276B9C" w:rsidRDefault="001A198D">
            <w:pPr>
              <w:rPr>
                <w:rFonts w:ascii="宋体" w:eastAsia="宋体" w:hAnsi="宋体" w:cs="宋体"/>
                <w:sz w:val="20"/>
                <w:szCs w:val="20"/>
              </w:rPr>
            </w:pPr>
          </w:p>
        </w:tc>
      </w:tr>
      <w:tr w:rsidR="000D7BB6" w:rsidRPr="00276B9C" w14:paraId="43C372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19A5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AD5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A08D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2D2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0959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6862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99B61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BFF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3D0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7CE56" w14:textId="77777777" w:rsidR="001A198D" w:rsidRPr="00276B9C" w:rsidRDefault="001A198D">
            <w:pPr>
              <w:rPr>
                <w:rFonts w:ascii="宋体" w:eastAsia="宋体" w:hAnsi="宋体" w:cs="宋体"/>
                <w:sz w:val="20"/>
                <w:szCs w:val="20"/>
              </w:rPr>
            </w:pPr>
          </w:p>
        </w:tc>
      </w:tr>
      <w:tr w:rsidR="000D7BB6" w:rsidRPr="00276B9C" w14:paraId="25D7EE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BF68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E9A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A3A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EE05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0DB2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3F21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3BE39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68E1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567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7CE09" w14:textId="77777777" w:rsidR="001A198D" w:rsidRPr="00276B9C" w:rsidRDefault="001A198D">
            <w:pPr>
              <w:rPr>
                <w:rFonts w:ascii="宋体" w:eastAsia="宋体" w:hAnsi="宋体" w:cs="宋体"/>
                <w:sz w:val="20"/>
                <w:szCs w:val="20"/>
              </w:rPr>
            </w:pPr>
          </w:p>
        </w:tc>
      </w:tr>
      <w:tr w:rsidR="000D7BB6" w:rsidRPr="00276B9C" w14:paraId="592963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2F6E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61E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7C0F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2833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FE93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0374F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AC181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48F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F0E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CD522" w14:textId="77777777" w:rsidR="001A198D" w:rsidRPr="00276B9C" w:rsidRDefault="001A198D">
            <w:pPr>
              <w:rPr>
                <w:rFonts w:ascii="宋体" w:eastAsia="宋体" w:hAnsi="宋体" w:cs="宋体"/>
                <w:sz w:val="20"/>
                <w:szCs w:val="20"/>
              </w:rPr>
            </w:pPr>
          </w:p>
        </w:tc>
      </w:tr>
      <w:tr w:rsidR="000D7BB6" w:rsidRPr="00276B9C" w14:paraId="744F9A4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9146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0CD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D1F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07FC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2AC1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7FD9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C9B3B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1385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C5E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C5F44" w14:textId="77777777" w:rsidR="001A198D" w:rsidRPr="00276B9C" w:rsidRDefault="001A198D">
            <w:pPr>
              <w:rPr>
                <w:rFonts w:ascii="宋体" w:eastAsia="宋体" w:hAnsi="宋体" w:cs="宋体"/>
                <w:sz w:val="20"/>
                <w:szCs w:val="20"/>
              </w:rPr>
            </w:pPr>
          </w:p>
        </w:tc>
      </w:tr>
      <w:tr w:rsidR="000D7BB6" w:rsidRPr="00276B9C" w14:paraId="5C57490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E892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19F6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DD9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8CF0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C40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2439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ABE3E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22C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4E8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B93F1" w14:textId="77777777" w:rsidR="001A198D" w:rsidRPr="00276B9C" w:rsidRDefault="001A198D">
            <w:pPr>
              <w:rPr>
                <w:rFonts w:ascii="宋体" w:eastAsia="宋体" w:hAnsi="宋体" w:cs="宋体"/>
                <w:sz w:val="20"/>
                <w:szCs w:val="20"/>
              </w:rPr>
            </w:pPr>
          </w:p>
        </w:tc>
      </w:tr>
      <w:tr w:rsidR="000D7BB6" w:rsidRPr="00276B9C" w14:paraId="46C460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9B8D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59A8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6E9C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2D64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22B1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2CFDE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1494C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D64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8D4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8E776" w14:textId="77777777" w:rsidR="001A198D" w:rsidRPr="00276B9C" w:rsidRDefault="001A198D">
            <w:pPr>
              <w:rPr>
                <w:rFonts w:ascii="宋体" w:eastAsia="宋体" w:hAnsi="宋体" w:cs="宋体"/>
                <w:sz w:val="20"/>
                <w:szCs w:val="20"/>
              </w:rPr>
            </w:pPr>
          </w:p>
        </w:tc>
      </w:tr>
      <w:tr w:rsidR="000D7BB6" w:rsidRPr="00276B9C" w14:paraId="10ED72A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D994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DF6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052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1C89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A073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C40DE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55CB2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F83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80B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7567A" w14:textId="77777777" w:rsidR="001A198D" w:rsidRPr="00276B9C" w:rsidRDefault="001A198D">
            <w:pPr>
              <w:rPr>
                <w:rFonts w:ascii="宋体" w:eastAsia="宋体" w:hAnsi="宋体" w:cs="宋体"/>
                <w:sz w:val="20"/>
                <w:szCs w:val="20"/>
              </w:rPr>
            </w:pPr>
          </w:p>
        </w:tc>
      </w:tr>
      <w:tr w:rsidR="000D7BB6" w:rsidRPr="00276B9C" w14:paraId="556049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4D6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A7D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C86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029B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C8C2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4A4D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7E8AA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975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49A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ECB0B" w14:textId="77777777" w:rsidR="001A198D" w:rsidRPr="00276B9C" w:rsidRDefault="001A198D">
            <w:pPr>
              <w:rPr>
                <w:rFonts w:ascii="宋体" w:eastAsia="宋体" w:hAnsi="宋体" w:cs="宋体"/>
                <w:sz w:val="20"/>
                <w:szCs w:val="20"/>
              </w:rPr>
            </w:pPr>
          </w:p>
        </w:tc>
      </w:tr>
      <w:tr w:rsidR="000D7BB6" w:rsidRPr="00276B9C" w14:paraId="245ADC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0D64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918B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603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C380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DF75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7701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8FC1A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3C3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DF4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08AD4" w14:textId="77777777" w:rsidR="001A198D" w:rsidRPr="00276B9C" w:rsidRDefault="001A198D">
            <w:pPr>
              <w:rPr>
                <w:rFonts w:ascii="宋体" w:eastAsia="宋体" w:hAnsi="宋体" w:cs="宋体"/>
                <w:sz w:val="20"/>
                <w:szCs w:val="20"/>
              </w:rPr>
            </w:pPr>
          </w:p>
        </w:tc>
      </w:tr>
      <w:tr w:rsidR="000D7BB6" w:rsidRPr="00276B9C" w14:paraId="60AB8C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BB43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E17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78B9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2690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34D1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1048C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地塞米松a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C434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041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00A5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90A43" w14:textId="77777777" w:rsidR="001A198D" w:rsidRPr="00276B9C" w:rsidRDefault="001A198D">
            <w:pPr>
              <w:rPr>
                <w:rFonts w:ascii="宋体" w:eastAsia="宋体" w:hAnsi="宋体" w:cs="宋体"/>
                <w:sz w:val="20"/>
                <w:szCs w:val="20"/>
              </w:rPr>
            </w:pPr>
          </w:p>
        </w:tc>
      </w:tr>
      <w:tr w:rsidR="000D7BB6" w:rsidRPr="00276B9C" w14:paraId="728667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17922"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0D97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40C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28D5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液体乳</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5B2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调制乳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8BD0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C1055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779A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2F6B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F149C" w14:textId="77777777" w:rsidR="001A198D" w:rsidRPr="00276B9C" w:rsidRDefault="001A198D">
            <w:pPr>
              <w:rPr>
                <w:rFonts w:ascii="宋体" w:eastAsia="宋体" w:hAnsi="宋体" w:cs="宋体"/>
                <w:sz w:val="20"/>
                <w:szCs w:val="20"/>
              </w:rPr>
            </w:pPr>
          </w:p>
        </w:tc>
      </w:tr>
      <w:tr w:rsidR="000D7BB6" w:rsidRPr="00276B9C" w14:paraId="0FA32D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DC0F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09C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BBDC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C704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B5C3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8D3AF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1CDEA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709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259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4B07A" w14:textId="77777777" w:rsidR="001A198D" w:rsidRPr="00276B9C" w:rsidRDefault="001A198D">
            <w:pPr>
              <w:rPr>
                <w:rFonts w:ascii="宋体" w:eastAsia="宋体" w:hAnsi="宋体" w:cs="宋体"/>
                <w:sz w:val="20"/>
                <w:szCs w:val="20"/>
              </w:rPr>
            </w:pPr>
          </w:p>
        </w:tc>
      </w:tr>
      <w:tr w:rsidR="000D7BB6" w:rsidRPr="00276B9C" w14:paraId="4204C5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FF1A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53A6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D58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61B1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B384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AB92C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29B31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8E7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6B7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F2D2C" w14:textId="77777777" w:rsidR="001A198D" w:rsidRPr="00276B9C" w:rsidRDefault="001A198D">
            <w:pPr>
              <w:rPr>
                <w:rFonts w:ascii="宋体" w:eastAsia="宋体" w:hAnsi="宋体" w:cs="宋体"/>
                <w:sz w:val="20"/>
                <w:szCs w:val="20"/>
              </w:rPr>
            </w:pPr>
          </w:p>
        </w:tc>
      </w:tr>
      <w:tr w:rsidR="000D7BB6" w:rsidRPr="00276B9C" w14:paraId="09DA7B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25B1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E72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DBBF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F94D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EE8B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323C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41FEF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E50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155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536F7" w14:textId="77777777" w:rsidR="001A198D" w:rsidRPr="00276B9C" w:rsidRDefault="001A198D">
            <w:pPr>
              <w:rPr>
                <w:rFonts w:ascii="宋体" w:eastAsia="宋体" w:hAnsi="宋体" w:cs="宋体"/>
                <w:sz w:val="20"/>
                <w:szCs w:val="20"/>
              </w:rPr>
            </w:pPr>
          </w:p>
        </w:tc>
      </w:tr>
      <w:tr w:rsidR="000D7BB6" w:rsidRPr="00276B9C" w14:paraId="2A75A28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361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85C8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1B5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AEEE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B932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69B9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041E3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75E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065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98EBD" w14:textId="77777777" w:rsidR="001A198D" w:rsidRPr="00276B9C" w:rsidRDefault="001A198D">
            <w:pPr>
              <w:rPr>
                <w:rFonts w:ascii="宋体" w:eastAsia="宋体" w:hAnsi="宋体" w:cs="宋体"/>
                <w:sz w:val="20"/>
                <w:szCs w:val="20"/>
              </w:rPr>
            </w:pPr>
          </w:p>
        </w:tc>
      </w:tr>
      <w:tr w:rsidR="000D7BB6" w:rsidRPr="00276B9C" w14:paraId="0F5B080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8116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024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441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81E6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2406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DCE4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47B66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DB1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441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E9BC7" w14:textId="77777777" w:rsidR="001A198D" w:rsidRPr="00276B9C" w:rsidRDefault="001A198D">
            <w:pPr>
              <w:rPr>
                <w:rFonts w:ascii="宋体" w:eastAsia="宋体" w:hAnsi="宋体" w:cs="宋体"/>
                <w:sz w:val="20"/>
                <w:szCs w:val="20"/>
              </w:rPr>
            </w:pPr>
          </w:p>
        </w:tc>
      </w:tr>
      <w:tr w:rsidR="000D7BB6" w:rsidRPr="00276B9C" w14:paraId="571427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F82C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8F9C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296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6B6E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45F6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5C49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6E73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3CA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A860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55ED7" w14:textId="77777777" w:rsidR="001A198D" w:rsidRPr="00276B9C" w:rsidRDefault="001A198D">
            <w:pPr>
              <w:rPr>
                <w:rFonts w:ascii="宋体" w:eastAsia="宋体" w:hAnsi="宋体" w:cs="宋体"/>
                <w:sz w:val="20"/>
                <w:szCs w:val="20"/>
              </w:rPr>
            </w:pPr>
          </w:p>
        </w:tc>
      </w:tr>
      <w:tr w:rsidR="000D7BB6" w:rsidRPr="00276B9C" w14:paraId="5E70F99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91AC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51C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572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F9FF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7ADE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86559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8EA5B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88D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BA1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39E68" w14:textId="77777777" w:rsidR="001A198D" w:rsidRPr="00276B9C" w:rsidRDefault="001A198D">
            <w:pPr>
              <w:rPr>
                <w:rFonts w:ascii="宋体" w:eastAsia="宋体" w:hAnsi="宋体" w:cs="宋体"/>
                <w:sz w:val="20"/>
                <w:szCs w:val="20"/>
              </w:rPr>
            </w:pPr>
          </w:p>
        </w:tc>
      </w:tr>
      <w:tr w:rsidR="000D7BB6" w:rsidRPr="00276B9C" w14:paraId="631ECB8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3C86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D15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F6A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5CFD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2C7A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52A1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199F9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B49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28C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BC7DB" w14:textId="77777777" w:rsidR="001A198D" w:rsidRPr="00276B9C" w:rsidRDefault="001A198D">
            <w:pPr>
              <w:rPr>
                <w:rFonts w:ascii="宋体" w:eastAsia="宋体" w:hAnsi="宋体" w:cs="宋体"/>
                <w:sz w:val="20"/>
                <w:szCs w:val="20"/>
              </w:rPr>
            </w:pPr>
          </w:p>
        </w:tc>
      </w:tr>
      <w:tr w:rsidR="000D7BB6" w:rsidRPr="00276B9C" w14:paraId="300C3F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342B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2B7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687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D4AE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F7B0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AF7FB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C3E7C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066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BFF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D308C" w14:textId="77777777" w:rsidR="001A198D" w:rsidRPr="00276B9C" w:rsidRDefault="001A198D">
            <w:pPr>
              <w:rPr>
                <w:rFonts w:ascii="宋体" w:eastAsia="宋体" w:hAnsi="宋体" w:cs="宋体"/>
                <w:sz w:val="20"/>
                <w:szCs w:val="20"/>
              </w:rPr>
            </w:pPr>
          </w:p>
        </w:tc>
      </w:tr>
      <w:tr w:rsidR="000D7BB6" w:rsidRPr="00276B9C" w14:paraId="78533B6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841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4462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52C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0AEA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8745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14E2C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C17B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605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E46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4523A" w14:textId="77777777" w:rsidR="001A198D" w:rsidRPr="00276B9C" w:rsidRDefault="001A198D">
            <w:pPr>
              <w:rPr>
                <w:rFonts w:ascii="宋体" w:eastAsia="宋体" w:hAnsi="宋体" w:cs="宋体"/>
                <w:sz w:val="20"/>
                <w:szCs w:val="20"/>
              </w:rPr>
            </w:pPr>
          </w:p>
        </w:tc>
      </w:tr>
      <w:tr w:rsidR="000D7BB6" w:rsidRPr="00276B9C" w14:paraId="35920D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BEC4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49A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A26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52A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液体乳</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270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发酵乳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B31D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4E77B"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1102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5AA6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6B2B1" w14:textId="77777777" w:rsidR="001A198D" w:rsidRPr="00276B9C" w:rsidRDefault="001A198D">
            <w:pPr>
              <w:rPr>
                <w:rFonts w:ascii="宋体" w:eastAsia="宋体" w:hAnsi="宋体" w:cs="宋体"/>
                <w:sz w:val="20"/>
                <w:szCs w:val="20"/>
              </w:rPr>
            </w:pPr>
          </w:p>
        </w:tc>
      </w:tr>
      <w:tr w:rsidR="000D7BB6" w:rsidRPr="00276B9C" w14:paraId="7AB93B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D32E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7B4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9A7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8EDB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38B1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AD0CC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D063D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333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453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D6C87" w14:textId="77777777" w:rsidR="001A198D" w:rsidRPr="00276B9C" w:rsidRDefault="001A198D">
            <w:pPr>
              <w:rPr>
                <w:rFonts w:ascii="宋体" w:eastAsia="宋体" w:hAnsi="宋体" w:cs="宋体"/>
                <w:sz w:val="20"/>
                <w:szCs w:val="20"/>
              </w:rPr>
            </w:pPr>
          </w:p>
        </w:tc>
      </w:tr>
      <w:tr w:rsidR="000D7BB6" w:rsidRPr="00276B9C" w14:paraId="1FBC96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EC3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C80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9D7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5F72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7338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10FA9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非脂乳固体b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6A5B4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DA1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AD7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2E29F" w14:textId="77777777" w:rsidR="001A198D" w:rsidRPr="00276B9C" w:rsidRDefault="001A198D">
            <w:pPr>
              <w:rPr>
                <w:rFonts w:ascii="宋体" w:eastAsia="宋体" w:hAnsi="宋体" w:cs="宋体"/>
                <w:sz w:val="20"/>
                <w:szCs w:val="20"/>
              </w:rPr>
            </w:pPr>
          </w:p>
        </w:tc>
      </w:tr>
      <w:tr w:rsidR="000D7BB6" w:rsidRPr="00276B9C" w14:paraId="4E8E80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8A48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D83B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41E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03B0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5182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1CEB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94002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680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A1D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07252" w14:textId="77777777" w:rsidR="001A198D" w:rsidRPr="00276B9C" w:rsidRDefault="001A198D">
            <w:pPr>
              <w:rPr>
                <w:rFonts w:ascii="宋体" w:eastAsia="宋体" w:hAnsi="宋体" w:cs="宋体"/>
                <w:sz w:val="20"/>
                <w:szCs w:val="20"/>
              </w:rPr>
            </w:pPr>
          </w:p>
        </w:tc>
      </w:tr>
      <w:tr w:rsidR="000D7BB6" w:rsidRPr="00276B9C" w14:paraId="62117B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F620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166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B53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CCDD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10C9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1DD1A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FFEB3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FCC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694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BF48C" w14:textId="77777777" w:rsidR="001A198D" w:rsidRPr="00276B9C" w:rsidRDefault="001A198D">
            <w:pPr>
              <w:rPr>
                <w:rFonts w:ascii="宋体" w:eastAsia="宋体" w:hAnsi="宋体" w:cs="宋体"/>
                <w:sz w:val="20"/>
                <w:szCs w:val="20"/>
              </w:rPr>
            </w:pPr>
          </w:p>
        </w:tc>
      </w:tr>
      <w:tr w:rsidR="000D7BB6" w:rsidRPr="00276B9C" w14:paraId="52A0B2A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AC8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0EFE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082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8861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BCDF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D908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168F4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24A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CA4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B3D6F" w14:textId="77777777" w:rsidR="001A198D" w:rsidRPr="00276B9C" w:rsidRDefault="001A198D">
            <w:pPr>
              <w:rPr>
                <w:rFonts w:ascii="宋体" w:eastAsia="宋体" w:hAnsi="宋体" w:cs="宋体"/>
                <w:sz w:val="20"/>
                <w:szCs w:val="20"/>
              </w:rPr>
            </w:pPr>
          </w:p>
        </w:tc>
      </w:tr>
      <w:tr w:rsidR="000D7BB6" w:rsidRPr="00276B9C" w14:paraId="49FD437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276A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EB12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FA9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95A4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929F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6AB55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BC1D6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FEA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E6F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82918" w14:textId="77777777" w:rsidR="001A198D" w:rsidRPr="00276B9C" w:rsidRDefault="001A198D">
            <w:pPr>
              <w:rPr>
                <w:rFonts w:ascii="宋体" w:eastAsia="宋体" w:hAnsi="宋体" w:cs="宋体"/>
                <w:sz w:val="20"/>
                <w:szCs w:val="20"/>
              </w:rPr>
            </w:pPr>
          </w:p>
        </w:tc>
      </w:tr>
      <w:tr w:rsidR="000D7BB6" w:rsidRPr="00276B9C" w14:paraId="533CBE3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27D4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D047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0B3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1DC8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6FD7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469B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D475D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8CB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057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C141E" w14:textId="77777777" w:rsidR="001A198D" w:rsidRPr="00276B9C" w:rsidRDefault="001A198D">
            <w:pPr>
              <w:rPr>
                <w:rFonts w:ascii="宋体" w:eastAsia="宋体" w:hAnsi="宋体" w:cs="宋体"/>
                <w:sz w:val="20"/>
                <w:szCs w:val="20"/>
              </w:rPr>
            </w:pPr>
          </w:p>
        </w:tc>
      </w:tr>
      <w:tr w:rsidR="000D7BB6" w:rsidRPr="00276B9C" w14:paraId="30AABEB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AB68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90B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6FDE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85DF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8AF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846BB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264C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30E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2FD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DCEFF" w14:textId="77777777" w:rsidR="001A198D" w:rsidRPr="00276B9C" w:rsidRDefault="001A198D">
            <w:pPr>
              <w:rPr>
                <w:rFonts w:ascii="宋体" w:eastAsia="宋体" w:hAnsi="宋体" w:cs="宋体"/>
                <w:sz w:val="20"/>
                <w:szCs w:val="20"/>
              </w:rPr>
            </w:pPr>
          </w:p>
        </w:tc>
      </w:tr>
      <w:tr w:rsidR="000D7BB6" w:rsidRPr="00276B9C" w14:paraId="496D75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24C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3F0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6B0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6D55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424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1E18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910D3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600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10DA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66C81" w14:textId="77777777" w:rsidR="001A198D" w:rsidRPr="00276B9C" w:rsidRDefault="001A198D">
            <w:pPr>
              <w:rPr>
                <w:rFonts w:ascii="宋体" w:eastAsia="宋体" w:hAnsi="宋体" w:cs="宋体"/>
                <w:sz w:val="20"/>
                <w:szCs w:val="20"/>
              </w:rPr>
            </w:pPr>
          </w:p>
        </w:tc>
      </w:tr>
      <w:tr w:rsidR="000D7BB6" w:rsidRPr="00276B9C" w14:paraId="0E97E4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CB9E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570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74F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35A4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A9BC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B7CAD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酵母</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ED328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86D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D255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E0E51" w14:textId="77777777" w:rsidR="001A198D" w:rsidRPr="00276B9C" w:rsidRDefault="001A198D">
            <w:pPr>
              <w:rPr>
                <w:rFonts w:ascii="宋体" w:eastAsia="宋体" w:hAnsi="宋体" w:cs="宋体"/>
                <w:sz w:val="20"/>
                <w:szCs w:val="20"/>
              </w:rPr>
            </w:pPr>
          </w:p>
        </w:tc>
      </w:tr>
      <w:tr w:rsidR="000D7BB6" w:rsidRPr="00276B9C" w14:paraId="2D1822F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ABA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51DE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9FC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EF15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E039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0D19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8861A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6CC2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222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C7CAF" w14:textId="77777777" w:rsidR="001A198D" w:rsidRPr="00276B9C" w:rsidRDefault="001A198D">
            <w:pPr>
              <w:rPr>
                <w:rFonts w:ascii="宋体" w:eastAsia="宋体" w:hAnsi="宋体" w:cs="宋体"/>
                <w:sz w:val="20"/>
                <w:szCs w:val="20"/>
              </w:rPr>
            </w:pPr>
          </w:p>
        </w:tc>
      </w:tr>
      <w:tr w:rsidR="000D7BB6" w:rsidRPr="00276B9C" w14:paraId="2363F6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111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9E9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162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1249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52AB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9580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乳酸菌数c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80165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690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176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AD9D7" w14:textId="77777777" w:rsidR="001A198D" w:rsidRPr="00276B9C" w:rsidRDefault="001A198D">
            <w:pPr>
              <w:rPr>
                <w:rFonts w:ascii="宋体" w:eastAsia="宋体" w:hAnsi="宋体" w:cs="宋体"/>
                <w:sz w:val="20"/>
                <w:szCs w:val="20"/>
              </w:rPr>
            </w:pPr>
          </w:p>
        </w:tc>
      </w:tr>
      <w:tr w:rsidR="000D7BB6" w:rsidRPr="00276B9C" w14:paraId="7E43B9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FC8F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CC0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C581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C864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851D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8B59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4A5D4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A6D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B2A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C9C45" w14:textId="77777777" w:rsidR="001A198D" w:rsidRPr="00276B9C" w:rsidRDefault="001A198D">
            <w:pPr>
              <w:rPr>
                <w:rFonts w:ascii="宋体" w:eastAsia="宋体" w:hAnsi="宋体" w:cs="宋体"/>
                <w:sz w:val="20"/>
                <w:szCs w:val="20"/>
              </w:rPr>
            </w:pPr>
          </w:p>
        </w:tc>
      </w:tr>
      <w:tr w:rsidR="000D7BB6" w:rsidRPr="00276B9C" w14:paraId="16DA696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D3E7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2B2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0EC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01B3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027F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CA815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14A3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9D9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07D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432B8" w14:textId="77777777" w:rsidR="001A198D" w:rsidRPr="00276B9C" w:rsidRDefault="001A198D">
            <w:pPr>
              <w:rPr>
                <w:rFonts w:ascii="宋体" w:eastAsia="宋体" w:hAnsi="宋体" w:cs="宋体"/>
                <w:sz w:val="20"/>
                <w:szCs w:val="20"/>
              </w:rPr>
            </w:pPr>
          </w:p>
        </w:tc>
      </w:tr>
      <w:tr w:rsidR="000D7BB6" w:rsidRPr="00276B9C" w14:paraId="300836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B575C"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3395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AAA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D99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乳粉</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E1D8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全脂乳粉、</w:t>
            </w:r>
            <w:r w:rsidRPr="00276B9C">
              <w:rPr>
                <w:rFonts w:ascii="宋体" w:eastAsia="宋体" w:hAnsi="宋体" w:cs="宋体" w:hint="eastAsia"/>
                <w:sz w:val="20"/>
                <w:szCs w:val="20"/>
              </w:rPr>
              <w:lastRenderedPageBreak/>
              <w:t>脱脂乳粉、部分脱脂乳粉、调制乳粉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8F920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蛋白质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E28D3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0029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0610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815C6" w14:textId="77777777" w:rsidR="001A198D" w:rsidRPr="00276B9C" w:rsidRDefault="001A198D">
            <w:pPr>
              <w:rPr>
                <w:rFonts w:ascii="宋体" w:eastAsia="宋体" w:hAnsi="宋体" w:cs="宋体"/>
                <w:sz w:val="20"/>
                <w:szCs w:val="20"/>
              </w:rPr>
            </w:pPr>
          </w:p>
        </w:tc>
      </w:tr>
      <w:tr w:rsidR="000D7BB6" w:rsidRPr="00276B9C" w14:paraId="77BB49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E8A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1D0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ECE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0D7C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3D65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03E0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D65CC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1CD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D033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160CC" w14:textId="77777777" w:rsidR="001A198D" w:rsidRPr="00276B9C" w:rsidRDefault="001A198D">
            <w:pPr>
              <w:rPr>
                <w:rFonts w:ascii="宋体" w:eastAsia="宋体" w:hAnsi="宋体" w:cs="宋体"/>
                <w:sz w:val="20"/>
                <w:szCs w:val="20"/>
              </w:rPr>
            </w:pPr>
          </w:p>
        </w:tc>
      </w:tr>
      <w:tr w:rsidR="000D7BB6" w:rsidRPr="00276B9C" w14:paraId="3E6F9F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73E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22C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329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2D80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5E1C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A35E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6721A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2A25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9BC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0AC51" w14:textId="77777777" w:rsidR="001A198D" w:rsidRPr="00276B9C" w:rsidRDefault="001A198D">
            <w:pPr>
              <w:rPr>
                <w:rFonts w:ascii="宋体" w:eastAsia="宋体" w:hAnsi="宋体" w:cs="宋体"/>
                <w:sz w:val="20"/>
                <w:szCs w:val="20"/>
              </w:rPr>
            </w:pPr>
          </w:p>
        </w:tc>
      </w:tr>
      <w:tr w:rsidR="000D7BB6" w:rsidRPr="00276B9C" w14:paraId="38B497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4B6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1500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80A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4FD6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9B92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D1B0A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724D6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F7F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060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A9B4D" w14:textId="77777777" w:rsidR="001A198D" w:rsidRPr="00276B9C" w:rsidRDefault="001A198D">
            <w:pPr>
              <w:rPr>
                <w:rFonts w:ascii="宋体" w:eastAsia="宋体" w:hAnsi="宋体" w:cs="宋体"/>
                <w:sz w:val="20"/>
                <w:szCs w:val="20"/>
              </w:rPr>
            </w:pPr>
          </w:p>
        </w:tc>
      </w:tr>
      <w:tr w:rsidR="000D7BB6" w:rsidRPr="00276B9C" w14:paraId="4FE1736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5171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376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B4E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4CAF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C047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44C1D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CD492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CDE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9D8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7DD4B" w14:textId="77777777" w:rsidR="001A198D" w:rsidRPr="00276B9C" w:rsidRDefault="001A198D">
            <w:pPr>
              <w:rPr>
                <w:rFonts w:ascii="宋体" w:eastAsia="宋体" w:hAnsi="宋体" w:cs="宋体"/>
                <w:sz w:val="20"/>
                <w:szCs w:val="20"/>
              </w:rPr>
            </w:pPr>
          </w:p>
        </w:tc>
      </w:tr>
      <w:tr w:rsidR="000D7BB6" w:rsidRPr="00276B9C" w14:paraId="7A95BDF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59C6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CD3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68A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1F81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656C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AAF4E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81B35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8A76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BF6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0B2BD" w14:textId="77777777" w:rsidR="001A198D" w:rsidRPr="00276B9C" w:rsidRDefault="001A198D">
            <w:pPr>
              <w:rPr>
                <w:rFonts w:ascii="宋体" w:eastAsia="宋体" w:hAnsi="宋体" w:cs="宋体"/>
                <w:sz w:val="20"/>
                <w:szCs w:val="20"/>
              </w:rPr>
            </w:pPr>
          </w:p>
        </w:tc>
      </w:tr>
      <w:tr w:rsidR="000D7BB6" w:rsidRPr="00276B9C" w14:paraId="227D819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6C87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535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6D9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93D6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6634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5C5F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亚硝酸盐（以NaNO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CCA6F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DE3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18EA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9FA20" w14:textId="77777777" w:rsidR="001A198D" w:rsidRPr="00276B9C" w:rsidRDefault="001A198D">
            <w:pPr>
              <w:rPr>
                <w:rFonts w:ascii="宋体" w:eastAsia="宋体" w:hAnsi="宋体" w:cs="宋体"/>
                <w:sz w:val="20"/>
                <w:szCs w:val="20"/>
              </w:rPr>
            </w:pPr>
          </w:p>
        </w:tc>
      </w:tr>
      <w:tr w:rsidR="000D7BB6" w:rsidRPr="00276B9C" w14:paraId="67991E6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0F07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50B8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8D4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54AA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E3A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E8B7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DCE3C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B7C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625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B2F79" w14:textId="77777777" w:rsidR="001A198D" w:rsidRPr="00276B9C" w:rsidRDefault="001A198D">
            <w:pPr>
              <w:rPr>
                <w:rFonts w:ascii="宋体" w:eastAsia="宋体" w:hAnsi="宋体" w:cs="宋体"/>
                <w:sz w:val="20"/>
                <w:szCs w:val="20"/>
              </w:rPr>
            </w:pPr>
          </w:p>
        </w:tc>
      </w:tr>
      <w:tr w:rsidR="000D7BB6" w:rsidRPr="00276B9C" w14:paraId="620152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F5E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7D04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F0F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F53D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13E4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EFAA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6CAF8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62B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291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DFEB5" w14:textId="77777777" w:rsidR="001A198D" w:rsidRPr="00276B9C" w:rsidRDefault="001A198D">
            <w:pPr>
              <w:rPr>
                <w:rFonts w:ascii="宋体" w:eastAsia="宋体" w:hAnsi="宋体" w:cs="宋体"/>
                <w:sz w:val="20"/>
                <w:szCs w:val="20"/>
              </w:rPr>
            </w:pPr>
          </w:p>
        </w:tc>
      </w:tr>
      <w:tr w:rsidR="000D7BB6" w:rsidRPr="00276B9C" w14:paraId="18EDFA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B9B0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7C3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1CD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5118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DD6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2C655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37DF5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003A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982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5F7BE" w14:textId="77777777" w:rsidR="001A198D" w:rsidRPr="00276B9C" w:rsidRDefault="001A198D">
            <w:pPr>
              <w:rPr>
                <w:rFonts w:ascii="宋体" w:eastAsia="宋体" w:hAnsi="宋体" w:cs="宋体"/>
                <w:sz w:val="20"/>
                <w:szCs w:val="20"/>
              </w:rPr>
            </w:pPr>
          </w:p>
        </w:tc>
      </w:tr>
      <w:tr w:rsidR="000D7BB6" w:rsidRPr="00276B9C" w14:paraId="507B5A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F69A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5F2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3E5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CB2C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2F74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A50B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C09DF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9D9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C3D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8D68C" w14:textId="77777777" w:rsidR="001A198D" w:rsidRPr="00276B9C" w:rsidRDefault="001A198D">
            <w:pPr>
              <w:rPr>
                <w:rFonts w:ascii="宋体" w:eastAsia="宋体" w:hAnsi="宋体" w:cs="宋体"/>
                <w:sz w:val="20"/>
                <w:szCs w:val="20"/>
              </w:rPr>
            </w:pPr>
          </w:p>
        </w:tc>
      </w:tr>
      <w:tr w:rsidR="000D7BB6" w:rsidRPr="00276B9C" w14:paraId="1C2E2D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A907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52D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F17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114D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AA37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CD57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9389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D23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771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B454C" w14:textId="77777777" w:rsidR="001A198D" w:rsidRPr="00276B9C" w:rsidRDefault="001A198D">
            <w:pPr>
              <w:rPr>
                <w:rFonts w:ascii="宋体" w:eastAsia="宋体" w:hAnsi="宋体" w:cs="宋体"/>
                <w:sz w:val="20"/>
                <w:szCs w:val="20"/>
              </w:rPr>
            </w:pPr>
          </w:p>
        </w:tc>
      </w:tr>
      <w:tr w:rsidR="000D7BB6" w:rsidRPr="00276B9C" w14:paraId="112816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DDC9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538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522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EC67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184E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043D1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A7F3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DB0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498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880F5" w14:textId="77777777" w:rsidR="001A198D" w:rsidRPr="00276B9C" w:rsidRDefault="001A198D">
            <w:pPr>
              <w:rPr>
                <w:rFonts w:ascii="宋体" w:eastAsia="宋体" w:hAnsi="宋体" w:cs="宋体"/>
                <w:sz w:val="20"/>
                <w:szCs w:val="20"/>
              </w:rPr>
            </w:pPr>
          </w:p>
        </w:tc>
      </w:tr>
      <w:tr w:rsidR="000D7BB6" w:rsidRPr="00276B9C" w14:paraId="0DBFB06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6B58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F29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800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5F3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乳清粉和乳清蛋白粉（企业原料）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95B0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脱盐乳清粉、非脱盐乳清粉、浓缩乳清蛋白粉、分离乳清蛋白粉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D68DC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0A3B3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EE66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AD2F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B3E3E" w14:textId="77777777" w:rsidR="001A198D" w:rsidRPr="00276B9C" w:rsidRDefault="001A198D">
            <w:pPr>
              <w:rPr>
                <w:rFonts w:ascii="宋体" w:eastAsia="宋体" w:hAnsi="宋体" w:cs="宋体"/>
                <w:sz w:val="20"/>
                <w:szCs w:val="20"/>
              </w:rPr>
            </w:pPr>
          </w:p>
        </w:tc>
      </w:tr>
      <w:tr w:rsidR="000D7BB6" w:rsidRPr="00276B9C" w14:paraId="59489B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058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27A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097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DF49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D046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1E71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FDE10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DED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CB1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53B80" w14:textId="77777777" w:rsidR="001A198D" w:rsidRPr="00276B9C" w:rsidRDefault="001A198D">
            <w:pPr>
              <w:rPr>
                <w:rFonts w:ascii="宋体" w:eastAsia="宋体" w:hAnsi="宋体" w:cs="宋体"/>
                <w:sz w:val="20"/>
                <w:szCs w:val="20"/>
              </w:rPr>
            </w:pPr>
          </w:p>
        </w:tc>
      </w:tr>
      <w:tr w:rsidR="000D7BB6" w:rsidRPr="00276B9C" w14:paraId="768B96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AD84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7E6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553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1DF1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97EE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A556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FB1BF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D9D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BCF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34218" w14:textId="77777777" w:rsidR="001A198D" w:rsidRPr="00276B9C" w:rsidRDefault="001A198D">
            <w:pPr>
              <w:rPr>
                <w:rFonts w:ascii="宋体" w:eastAsia="宋体" w:hAnsi="宋体" w:cs="宋体"/>
                <w:sz w:val="20"/>
                <w:szCs w:val="20"/>
              </w:rPr>
            </w:pPr>
          </w:p>
        </w:tc>
      </w:tr>
      <w:tr w:rsidR="000D7BB6" w:rsidRPr="00276B9C" w14:paraId="740CEF5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EB3C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437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A8C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BF3B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0F0F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0842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E6CA7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137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9008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70879" w14:textId="77777777" w:rsidR="001A198D" w:rsidRPr="00276B9C" w:rsidRDefault="001A198D">
            <w:pPr>
              <w:rPr>
                <w:rFonts w:ascii="宋体" w:eastAsia="宋体" w:hAnsi="宋体" w:cs="宋体"/>
                <w:sz w:val="20"/>
                <w:szCs w:val="20"/>
              </w:rPr>
            </w:pPr>
          </w:p>
        </w:tc>
      </w:tr>
      <w:tr w:rsidR="000D7BB6" w:rsidRPr="00276B9C" w14:paraId="753D6B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686D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0B7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14D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2EB1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0E8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A57E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FF413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4B4D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B67B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7A0B8" w14:textId="77777777" w:rsidR="001A198D" w:rsidRPr="00276B9C" w:rsidRDefault="001A198D">
            <w:pPr>
              <w:rPr>
                <w:rFonts w:ascii="宋体" w:eastAsia="宋体" w:hAnsi="宋体" w:cs="宋体"/>
                <w:sz w:val="20"/>
                <w:szCs w:val="20"/>
              </w:rPr>
            </w:pPr>
          </w:p>
        </w:tc>
      </w:tr>
      <w:tr w:rsidR="000D7BB6" w:rsidRPr="00276B9C" w14:paraId="6BB10A2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8E0E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9BA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2F8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75BF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126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E830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97750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28C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AB21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F0AE0" w14:textId="77777777" w:rsidR="001A198D" w:rsidRPr="00276B9C" w:rsidRDefault="001A198D">
            <w:pPr>
              <w:rPr>
                <w:rFonts w:ascii="宋体" w:eastAsia="宋体" w:hAnsi="宋体" w:cs="宋体"/>
                <w:sz w:val="20"/>
                <w:szCs w:val="20"/>
              </w:rPr>
            </w:pPr>
          </w:p>
        </w:tc>
      </w:tr>
      <w:tr w:rsidR="000D7BB6" w:rsidRPr="00276B9C" w14:paraId="62301B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EEDF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B92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47D3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53C5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9A64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2C10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71FB3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FB4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59A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0BF1A" w14:textId="77777777" w:rsidR="001A198D" w:rsidRPr="00276B9C" w:rsidRDefault="001A198D">
            <w:pPr>
              <w:rPr>
                <w:rFonts w:ascii="宋体" w:eastAsia="宋体" w:hAnsi="宋体" w:cs="宋体"/>
                <w:sz w:val="20"/>
                <w:szCs w:val="20"/>
              </w:rPr>
            </w:pPr>
          </w:p>
        </w:tc>
      </w:tr>
      <w:tr w:rsidR="000D7BB6" w:rsidRPr="00276B9C" w14:paraId="5995142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C289B"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EA7B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3DB8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AE7D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其他乳制品(炼乳、奶油、干酪、固态成型产品)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E37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炼乳</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86A2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1C6B8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5938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95D2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7D3CC" w14:textId="77777777" w:rsidR="001A198D" w:rsidRPr="00276B9C" w:rsidRDefault="001A198D">
            <w:pPr>
              <w:rPr>
                <w:rFonts w:ascii="宋体" w:eastAsia="宋体" w:hAnsi="宋体" w:cs="宋体"/>
                <w:sz w:val="20"/>
                <w:szCs w:val="20"/>
              </w:rPr>
            </w:pPr>
          </w:p>
        </w:tc>
      </w:tr>
      <w:tr w:rsidR="000D7BB6" w:rsidRPr="00276B9C" w14:paraId="0D7556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2C3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172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275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601F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72DE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0A20A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93D06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E03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75C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0464A" w14:textId="77777777" w:rsidR="001A198D" w:rsidRPr="00276B9C" w:rsidRDefault="001A198D">
            <w:pPr>
              <w:rPr>
                <w:rFonts w:ascii="宋体" w:eastAsia="宋体" w:hAnsi="宋体" w:cs="宋体"/>
                <w:sz w:val="20"/>
                <w:szCs w:val="20"/>
              </w:rPr>
            </w:pPr>
          </w:p>
        </w:tc>
      </w:tr>
      <w:tr w:rsidR="000D7BB6" w:rsidRPr="00276B9C" w14:paraId="0984F8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7FF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659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7E6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32A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8B6F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1F06B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51085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A19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D5E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B1D04" w14:textId="77777777" w:rsidR="001A198D" w:rsidRPr="00276B9C" w:rsidRDefault="001A198D">
            <w:pPr>
              <w:rPr>
                <w:rFonts w:ascii="宋体" w:eastAsia="宋体" w:hAnsi="宋体" w:cs="宋体"/>
                <w:sz w:val="20"/>
                <w:szCs w:val="20"/>
              </w:rPr>
            </w:pPr>
          </w:p>
        </w:tc>
      </w:tr>
      <w:tr w:rsidR="000D7BB6" w:rsidRPr="00276B9C" w14:paraId="3241E2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E40B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665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7A7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2995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0D7A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1DD4B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乳固体b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757EE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1BC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C6C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C28B2" w14:textId="77777777" w:rsidR="001A198D" w:rsidRPr="00276B9C" w:rsidRDefault="001A198D">
            <w:pPr>
              <w:rPr>
                <w:rFonts w:ascii="宋体" w:eastAsia="宋体" w:hAnsi="宋体" w:cs="宋体"/>
                <w:sz w:val="20"/>
                <w:szCs w:val="20"/>
              </w:rPr>
            </w:pPr>
          </w:p>
        </w:tc>
      </w:tr>
      <w:tr w:rsidR="000D7BB6" w:rsidRPr="00276B9C" w14:paraId="08515E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767E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B06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4A5E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D94E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5BFF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2A8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A25ED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C67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858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7FE3E" w14:textId="77777777" w:rsidR="001A198D" w:rsidRPr="00276B9C" w:rsidRDefault="001A198D">
            <w:pPr>
              <w:rPr>
                <w:rFonts w:ascii="宋体" w:eastAsia="宋体" w:hAnsi="宋体" w:cs="宋体"/>
                <w:sz w:val="20"/>
                <w:szCs w:val="20"/>
              </w:rPr>
            </w:pPr>
          </w:p>
        </w:tc>
      </w:tr>
      <w:tr w:rsidR="000D7BB6" w:rsidRPr="00276B9C" w14:paraId="1E0D799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282B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D3BD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D51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2C73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073D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3A20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F9188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E02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408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F84FC" w14:textId="77777777" w:rsidR="001A198D" w:rsidRPr="00276B9C" w:rsidRDefault="001A198D">
            <w:pPr>
              <w:rPr>
                <w:rFonts w:ascii="宋体" w:eastAsia="宋体" w:hAnsi="宋体" w:cs="宋体"/>
                <w:sz w:val="20"/>
                <w:szCs w:val="20"/>
              </w:rPr>
            </w:pPr>
          </w:p>
        </w:tc>
      </w:tr>
      <w:tr w:rsidR="000D7BB6" w:rsidRPr="00276B9C" w14:paraId="2DC07CC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D3DC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741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3CA0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B4E2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3256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EEF9C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F1D9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447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A1A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4557C" w14:textId="77777777" w:rsidR="001A198D" w:rsidRPr="00276B9C" w:rsidRDefault="001A198D">
            <w:pPr>
              <w:rPr>
                <w:rFonts w:ascii="宋体" w:eastAsia="宋体" w:hAnsi="宋体" w:cs="宋体"/>
                <w:sz w:val="20"/>
                <w:szCs w:val="20"/>
              </w:rPr>
            </w:pPr>
          </w:p>
        </w:tc>
      </w:tr>
      <w:tr w:rsidR="000D7BB6" w:rsidRPr="00276B9C" w14:paraId="73E1BF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F5BD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261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DA0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A6A7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2D9D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CC67B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B4E54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C94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A5AE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D6392" w14:textId="77777777" w:rsidR="001A198D" w:rsidRPr="00276B9C" w:rsidRDefault="001A198D">
            <w:pPr>
              <w:rPr>
                <w:rFonts w:ascii="宋体" w:eastAsia="宋体" w:hAnsi="宋体" w:cs="宋体"/>
                <w:sz w:val="20"/>
                <w:szCs w:val="20"/>
              </w:rPr>
            </w:pPr>
          </w:p>
        </w:tc>
      </w:tr>
      <w:tr w:rsidR="000D7BB6" w:rsidRPr="00276B9C" w14:paraId="4AB036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17F6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0F4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0411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DCE1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763A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B6D2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BE702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242F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EF4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9B637" w14:textId="77777777" w:rsidR="001A198D" w:rsidRPr="00276B9C" w:rsidRDefault="001A198D">
            <w:pPr>
              <w:rPr>
                <w:rFonts w:ascii="宋体" w:eastAsia="宋体" w:hAnsi="宋体" w:cs="宋体"/>
                <w:sz w:val="20"/>
                <w:szCs w:val="20"/>
              </w:rPr>
            </w:pPr>
          </w:p>
        </w:tc>
      </w:tr>
      <w:tr w:rsidR="000D7BB6" w:rsidRPr="00276B9C" w14:paraId="620E2B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1AA0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5BD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68A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DA0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BD4C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E2A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6E2B8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9E24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B2C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5F1E8" w14:textId="77777777" w:rsidR="001A198D" w:rsidRPr="00276B9C" w:rsidRDefault="001A198D">
            <w:pPr>
              <w:rPr>
                <w:rFonts w:ascii="宋体" w:eastAsia="宋体" w:hAnsi="宋体" w:cs="宋体"/>
                <w:sz w:val="20"/>
                <w:szCs w:val="20"/>
              </w:rPr>
            </w:pPr>
          </w:p>
        </w:tc>
      </w:tr>
      <w:tr w:rsidR="000D7BB6" w:rsidRPr="00276B9C" w14:paraId="7B70E8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ED5A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81E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9EB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0AAE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8EA4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0FC25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A0423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885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CE9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999E0" w14:textId="77777777" w:rsidR="001A198D" w:rsidRPr="00276B9C" w:rsidRDefault="001A198D">
            <w:pPr>
              <w:rPr>
                <w:rFonts w:ascii="宋体" w:eastAsia="宋体" w:hAnsi="宋体" w:cs="宋体"/>
                <w:sz w:val="20"/>
                <w:szCs w:val="20"/>
              </w:rPr>
            </w:pPr>
          </w:p>
        </w:tc>
      </w:tr>
      <w:tr w:rsidR="000D7BB6" w:rsidRPr="00276B9C" w14:paraId="4E904E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D18E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160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D23D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5A7C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2887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1A5F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DB01A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A97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FF3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A45B0" w14:textId="77777777" w:rsidR="001A198D" w:rsidRPr="00276B9C" w:rsidRDefault="001A198D">
            <w:pPr>
              <w:rPr>
                <w:rFonts w:ascii="宋体" w:eastAsia="宋体" w:hAnsi="宋体" w:cs="宋体"/>
                <w:sz w:val="20"/>
                <w:szCs w:val="20"/>
              </w:rPr>
            </w:pPr>
          </w:p>
        </w:tc>
      </w:tr>
      <w:tr w:rsidR="000D7BB6" w:rsidRPr="00276B9C" w14:paraId="6EB662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CBE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784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814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4DA3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52FE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FC61C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40D2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ADB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FA7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601F7" w14:textId="77777777" w:rsidR="001A198D" w:rsidRPr="00276B9C" w:rsidRDefault="001A198D">
            <w:pPr>
              <w:rPr>
                <w:rFonts w:ascii="宋体" w:eastAsia="宋体" w:hAnsi="宋体" w:cs="宋体"/>
                <w:sz w:val="20"/>
                <w:szCs w:val="20"/>
              </w:rPr>
            </w:pPr>
          </w:p>
        </w:tc>
      </w:tr>
      <w:tr w:rsidR="000D7BB6" w:rsidRPr="00276B9C" w14:paraId="65FD05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F808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199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3254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9CA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其他乳制品(炼乳、奶油、干酪、固态成型产品)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68C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 xml:space="preserve"> 奶油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E2CC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C5B3E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40C8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1357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CE654" w14:textId="77777777" w:rsidR="001A198D" w:rsidRPr="00276B9C" w:rsidRDefault="001A198D">
            <w:pPr>
              <w:rPr>
                <w:rFonts w:ascii="宋体" w:eastAsia="宋体" w:hAnsi="宋体" w:cs="宋体"/>
                <w:sz w:val="20"/>
                <w:szCs w:val="20"/>
              </w:rPr>
            </w:pPr>
          </w:p>
        </w:tc>
      </w:tr>
      <w:tr w:rsidR="000D7BB6" w:rsidRPr="00276B9C" w14:paraId="62BA6FA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68F3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141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E2D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173D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585E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AF9C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251DE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8D1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BF5A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AC814" w14:textId="77777777" w:rsidR="001A198D" w:rsidRPr="00276B9C" w:rsidRDefault="001A198D">
            <w:pPr>
              <w:rPr>
                <w:rFonts w:ascii="宋体" w:eastAsia="宋体" w:hAnsi="宋体" w:cs="宋体"/>
                <w:sz w:val="20"/>
                <w:szCs w:val="20"/>
              </w:rPr>
            </w:pPr>
          </w:p>
        </w:tc>
      </w:tr>
      <w:tr w:rsidR="000D7BB6" w:rsidRPr="00276B9C" w14:paraId="4416A49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9F89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379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AD9E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58DC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C69C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13AFF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酸度d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5296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3E1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606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8050D" w14:textId="77777777" w:rsidR="001A198D" w:rsidRPr="00276B9C" w:rsidRDefault="001A198D">
            <w:pPr>
              <w:rPr>
                <w:rFonts w:ascii="宋体" w:eastAsia="宋体" w:hAnsi="宋体" w:cs="宋体"/>
                <w:sz w:val="20"/>
                <w:szCs w:val="20"/>
              </w:rPr>
            </w:pPr>
          </w:p>
        </w:tc>
      </w:tr>
      <w:tr w:rsidR="000D7BB6" w:rsidRPr="00276B9C" w14:paraId="28B2052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5A2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474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C42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EF5F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E248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7BF9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非脂乳固体e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2C08F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1BD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198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11D69" w14:textId="77777777" w:rsidR="001A198D" w:rsidRPr="00276B9C" w:rsidRDefault="001A198D">
            <w:pPr>
              <w:rPr>
                <w:rFonts w:ascii="宋体" w:eastAsia="宋体" w:hAnsi="宋体" w:cs="宋体"/>
                <w:sz w:val="20"/>
                <w:szCs w:val="20"/>
              </w:rPr>
            </w:pPr>
          </w:p>
        </w:tc>
      </w:tr>
      <w:tr w:rsidR="000D7BB6" w:rsidRPr="00276B9C" w14:paraId="290EC69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BC7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E46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087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42B2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7B08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FB606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AE9FA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F4E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C36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49A43" w14:textId="77777777" w:rsidR="001A198D" w:rsidRPr="00276B9C" w:rsidRDefault="001A198D">
            <w:pPr>
              <w:rPr>
                <w:rFonts w:ascii="宋体" w:eastAsia="宋体" w:hAnsi="宋体" w:cs="宋体"/>
                <w:sz w:val="20"/>
                <w:szCs w:val="20"/>
              </w:rPr>
            </w:pPr>
          </w:p>
        </w:tc>
      </w:tr>
      <w:tr w:rsidR="000D7BB6" w:rsidRPr="00276B9C" w14:paraId="67184B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58F4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6A3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430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EAF8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FA90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55329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商业无菌f</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83712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991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C164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E7C6D" w14:textId="77777777" w:rsidR="001A198D" w:rsidRPr="00276B9C" w:rsidRDefault="001A198D">
            <w:pPr>
              <w:rPr>
                <w:rFonts w:ascii="宋体" w:eastAsia="宋体" w:hAnsi="宋体" w:cs="宋体"/>
                <w:sz w:val="20"/>
                <w:szCs w:val="20"/>
              </w:rPr>
            </w:pPr>
          </w:p>
        </w:tc>
      </w:tr>
      <w:tr w:rsidR="000D7BB6" w:rsidRPr="00276B9C" w14:paraId="24B3B0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9ED8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920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FFA7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8ED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A86D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943A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菌落总数g</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93452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037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F46D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DE194" w14:textId="77777777" w:rsidR="001A198D" w:rsidRPr="00276B9C" w:rsidRDefault="001A198D">
            <w:pPr>
              <w:rPr>
                <w:rFonts w:ascii="宋体" w:eastAsia="宋体" w:hAnsi="宋体" w:cs="宋体"/>
                <w:sz w:val="20"/>
                <w:szCs w:val="20"/>
              </w:rPr>
            </w:pPr>
          </w:p>
        </w:tc>
      </w:tr>
      <w:tr w:rsidR="000D7BB6" w:rsidRPr="00276B9C" w14:paraId="796485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6A36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803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C53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BAB2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1302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7081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140E3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13D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982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0CBBB" w14:textId="77777777" w:rsidR="001A198D" w:rsidRPr="00276B9C" w:rsidRDefault="001A198D">
            <w:pPr>
              <w:rPr>
                <w:rFonts w:ascii="宋体" w:eastAsia="宋体" w:hAnsi="宋体" w:cs="宋体"/>
                <w:sz w:val="20"/>
                <w:szCs w:val="20"/>
              </w:rPr>
            </w:pPr>
          </w:p>
        </w:tc>
      </w:tr>
      <w:tr w:rsidR="000D7BB6" w:rsidRPr="00276B9C" w14:paraId="5A33DD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EAE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FA6D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F91D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9DC5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7A2A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284D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32A12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D84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E1D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07ACE" w14:textId="77777777" w:rsidR="001A198D" w:rsidRPr="00276B9C" w:rsidRDefault="001A198D">
            <w:pPr>
              <w:rPr>
                <w:rFonts w:ascii="宋体" w:eastAsia="宋体" w:hAnsi="宋体" w:cs="宋体"/>
                <w:sz w:val="20"/>
                <w:szCs w:val="20"/>
              </w:rPr>
            </w:pPr>
          </w:p>
        </w:tc>
      </w:tr>
      <w:tr w:rsidR="000D7BB6" w:rsidRPr="00276B9C" w14:paraId="34FB60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08DF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3E3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FEF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4B2E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0563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E806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2D3A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EC25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1D2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0A01E" w14:textId="77777777" w:rsidR="001A198D" w:rsidRPr="00276B9C" w:rsidRDefault="001A198D">
            <w:pPr>
              <w:rPr>
                <w:rFonts w:ascii="宋体" w:eastAsia="宋体" w:hAnsi="宋体" w:cs="宋体"/>
                <w:sz w:val="20"/>
                <w:szCs w:val="20"/>
              </w:rPr>
            </w:pPr>
          </w:p>
        </w:tc>
      </w:tr>
      <w:tr w:rsidR="000D7BB6" w:rsidRPr="00276B9C" w14:paraId="024206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A67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209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31D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3A9D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8143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CC9B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684BA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C34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1D2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3A5F3" w14:textId="77777777" w:rsidR="001A198D" w:rsidRPr="00276B9C" w:rsidRDefault="001A198D">
            <w:pPr>
              <w:rPr>
                <w:rFonts w:ascii="宋体" w:eastAsia="宋体" w:hAnsi="宋体" w:cs="宋体"/>
                <w:sz w:val="20"/>
                <w:szCs w:val="20"/>
              </w:rPr>
            </w:pPr>
          </w:p>
        </w:tc>
      </w:tr>
      <w:tr w:rsidR="000D7BB6" w:rsidRPr="00276B9C" w14:paraId="20437B8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AE2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74B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E4D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6403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B109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F866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72710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600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26B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AD113" w14:textId="77777777" w:rsidR="001A198D" w:rsidRPr="00276B9C" w:rsidRDefault="001A198D">
            <w:pPr>
              <w:rPr>
                <w:rFonts w:ascii="宋体" w:eastAsia="宋体" w:hAnsi="宋体" w:cs="宋体"/>
                <w:sz w:val="20"/>
                <w:szCs w:val="20"/>
              </w:rPr>
            </w:pPr>
          </w:p>
        </w:tc>
      </w:tr>
      <w:tr w:rsidR="000D7BB6" w:rsidRPr="00276B9C" w14:paraId="4F42A47E"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7AC2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475D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A78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8D3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其他乳制品(炼乳、奶油、干酪、固态</w:t>
            </w:r>
            <w:r w:rsidRPr="00276B9C">
              <w:rPr>
                <w:rFonts w:ascii="宋体" w:eastAsia="宋体" w:hAnsi="宋体" w:cs="宋体" w:hint="eastAsia"/>
                <w:sz w:val="20"/>
                <w:szCs w:val="20"/>
              </w:rPr>
              <w:lastRenderedPageBreak/>
              <w:t>成型产品)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D03F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干酪</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0DE1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80F85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3D1E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99DB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4FBF3" w14:textId="77777777" w:rsidR="001A198D" w:rsidRPr="00276B9C" w:rsidRDefault="001A198D">
            <w:pPr>
              <w:rPr>
                <w:rFonts w:ascii="宋体" w:eastAsia="宋体" w:hAnsi="宋体" w:cs="宋体"/>
                <w:sz w:val="20"/>
                <w:szCs w:val="20"/>
              </w:rPr>
            </w:pPr>
          </w:p>
        </w:tc>
      </w:tr>
      <w:tr w:rsidR="000D7BB6" w:rsidRPr="00276B9C" w14:paraId="259946C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D627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86B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234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864D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159C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EF1B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031F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AF2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0ED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B8E92" w14:textId="77777777" w:rsidR="001A198D" w:rsidRPr="00276B9C" w:rsidRDefault="001A198D">
            <w:pPr>
              <w:rPr>
                <w:rFonts w:ascii="宋体" w:eastAsia="宋体" w:hAnsi="宋体" w:cs="宋体"/>
                <w:sz w:val="20"/>
                <w:szCs w:val="20"/>
              </w:rPr>
            </w:pPr>
          </w:p>
        </w:tc>
      </w:tr>
      <w:tr w:rsidR="000D7BB6" w:rsidRPr="00276B9C" w14:paraId="243364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C8AE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853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04C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84A9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1C8F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7669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B50E3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04B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296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F1A5F" w14:textId="77777777" w:rsidR="001A198D" w:rsidRPr="00276B9C" w:rsidRDefault="001A198D">
            <w:pPr>
              <w:rPr>
                <w:rFonts w:ascii="宋体" w:eastAsia="宋体" w:hAnsi="宋体" w:cs="宋体"/>
                <w:sz w:val="20"/>
                <w:szCs w:val="20"/>
              </w:rPr>
            </w:pPr>
          </w:p>
        </w:tc>
      </w:tr>
      <w:tr w:rsidR="000D7BB6" w:rsidRPr="00276B9C" w14:paraId="28C2E6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3138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172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C41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BF6E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C8BC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DA6B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4854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5D4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3A52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2DF72" w14:textId="77777777" w:rsidR="001A198D" w:rsidRPr="00276B9C" w:rsidRDefault="001A198D">
            <w:pPr>
              <w:rPr>
                <w:rFonts w:ascii="宋体" w:eastAsia="宋体" w:hAnsi="宋体" w:cs="宋体"/>
                <w:sz w:val="20"/>
                <w:szCs w:val="20"/>
              </w:rPr>
            </w:pPr>
          </w:p>
        </w:tc>
      </w:tr>
      <w:tr w:rsidR="000D7BB6" w:rsidRPr="00276B9C" w14:paraId="056625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26CD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549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E704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5340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A804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3929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单核细胞增生李斯</w:t>
            </w:r>
            <w:proofErr w:type="gramStart"/>
            <w:r w:rsidRPr="00276B9C">
              <w:rPr>
                <w:rFonts w:ascii="宋体" w:eastAsia="宋体" w:hAnsi="宋体" w:cs="宋体" w:hint="eastAsia"/>
                <w:sz w:val="20"/>
                <w:szCs w:val="20"/>
              </w:rPr>
              <w:t>特</w:t>
            </w:r>
            <w:proofErr w:type="gramEnd"/>
            <w:r w:rsidRPr="00276B9C">
              <w:rPr>
                <w:rFonts w:ascii="宋体" w:eastAsia="宋体" w:hAnsi="宋体" w:cs="宋体" w:hint="eastAsia"/>
                <w:sz w:val="20"/>
                <w:szCs w:val="20"/>
              </w:rPr>
              <w:t>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F3FC3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FD5B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56EAD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BB1F0" w14:textId="77777777" w:rsidR="001A198D" w:rsidRPr="00276B9C" w:rsidRDefault="001A198D">
            <w:pPr>
              <w:rPr>
                <w:rFonts w:ascii="宋体" w:eastAsia="宋体" w:hAnsi="宋体" w:cs="宋体"/>
                <w:sz w:val="20"/>
                <w:szCs w:val="20"/>
              </w:rPr>
            </w:pPr>
          </w:p>
        </w:tc>
      </w:tr>
      <w:tr w:rsidR="000D7BB6" w:rsidRPr="00276B9C" w14:paraId="019AB7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2D6E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AE6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A8EA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E4A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9D0D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2DF6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酵母a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63601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904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B6B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71058" w14:textId="77777777" w:rsidR="001A198D" w:rsidRPr="00276B9C" w:rsidRDefault="001A198D">
            <w:pPr>
              <w:rPr>
                <w:rFonts w:ascii="宋体" w:eastAsia="宋体" w:hAnsi="宋体" w:cs="宋体"/>
                <w:sz w:val="20"/>
                <w:szCs w:val="20"/>
              </w:rPr>
            </w:pPr>
          </w:p>
        </w:tc>
      </w:tr>
      <w:tr w:rsidR="000D7BB6" w:rsidRPr="00276B9C" w14:paraId="1D43E0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CE7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8762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8E2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54AA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CD74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1B4C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61334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8CE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B09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28EF9" w14:textId="77777777" w:rsidR="001A198D" w:rsidRPr="00276B9C" w:rsidRDefault="001A198D">
            <w:pPr>
              <w:rPr>
                <w:rFonts w:ascii="宋体" w:eastAsia="宋体" w:hAnsi="宋体" w:cs="宋体"/>
                <w:sz w:val="20"/>
                <w:szCs w:val="20"/>
              </w:rPr>
            </w:pPr>
          </w:p>
        </w:tc>
      </w:tr>
      <w:tr w:rsidR="000D7BB6" w:rsidRPr="00276B9C" w14:paraId="21AB07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61DC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217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1C4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BCA0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2EA3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F091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1B2F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FEB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A01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175A4" w14:textId="77777777" w:rsidR="001A198D" w:rsidRPr="00276B9C" w:rsidRDefault="001A198D">
            <w:pPr>
              <w:rPr>
                <w:rFonts w:ascii="宋体" w:eastAsia="宋体" w:hAnsi="宋体" w:cs="宋体"/>
                <w:sz w:val="20"/>
                <w:szCs w:val="20"/>
              </w:rPr>
            </w:pPr>
          </w:p>
        </w:tc>
      </w:tr>
      <w:tr w:rsidR="000D7BB6" w:rsidRPr="00276B9C" w14:paraId="6F7421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9655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1E5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91F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6FE4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68CD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E4F44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7C5D8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BCE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20D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4C5C7" w14:textId="77777777" w:rsidR="001A198D" w:rsidRPr="00276B9C" w:rsidRDefault="001A198D">
            <w:pPr>
              <w:rPr>
                <w:rFonts w:ascii="宋体" w:eastAsia="宋体" w:hAnsi="宋体" w:cs="宋体"/>
                <w:sz w:val="20"/>
                <w:szCs w:val="20"/>
              </w:rPr>
            </w:pPr>
          </w:p>
        </w:tc>
      </w:tr>
      <w:tr w:rsidR="000D7BB6" w:rsidRPr="00276B9C" w14:paraId="4196AAF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0E23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3AC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F832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63D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其他乳制品(炼乳、奶油、干酪、固态成型产品)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870D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再制干酪</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8D7F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w:t>
            </w:r>
            <w:proofErr w:type="gramStart"/>
            <w:r w:rsidRPr="00276B9C">
              <w:rPr>
                <w:rFonts w:ascii="宋体" w:eastAsia="宋体" w:hAnsi="宋体" w:cs="宋体" w:hint="eastAsia"/>
                <w:sz w:val="20"/>
                <w:szCs w:val="20"/>
              </w:rPr>
              <w:t>干物中</w:t>
            </w:r>
            <w:proofErr w:type="gramEnd"/>
            <w:r w:rsidRPr="00276B9C">
              <w:rPr>
                <w:rFonts w:ascii="宋体" w:eastAsia="宋体" w:hAnsi="宋体" w:cs="宋体" w:hint="eastAsia"/>
                <w:sz w:val="20"/>
                <w:szCs w:val="20"/>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63652C"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D02C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F81A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EA257" w14:textId="77777777" w:rsidR="001A198D" w:rsidRPr="00276B9C" w:rsidRDefault="001A198D">
            <w:pPr>
              <w:rPr>
                <w:rFonts w:ascii="宋体" w:eastAsia="宋体" w:hAnsi="宋体" w:cs="宋体"/>
                <w:sz w:val="20"/>
                <w:szCs w:val="20"/>
              </w:rPr>
            </w:pPr>
          </w:p>
        </w:tc>
      </w:tr>
      <w:tr w:rsidR="000D7BB6" w:rsidRPr="00276B9C" w14:paraId="49F955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8900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A4A6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49C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E0AA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A81A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ACC2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干物质含量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A40DC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061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83B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F5415" w14:textId="77777777" w:rsidR="001A198D" w:rsidRPr="00276B9C" w:rsidRDefault="001A198D">
            <w:pPr>
              <w:rPr>
                <w:rFonts w:ascii="宋体" w:eastAsia="宋体" w:hAnsi="宋体" w:cs="宋体"/>
                <w:sz w:val="20"/>
                <w:szCs w:val="20"/>
              </w:rPr>
            </w:pPr>
          </w:p>
        </w:tc>
      </w:tr>
      <w:tr w:rsidR="000D7BB6" w:rsidRPr="00276B9C" w14:paraId="0977E7A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073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270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9FC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EA86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E419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B6379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7F3C2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362A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CB3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2FC5A" w14:textId="77777777" w:rsidR="001A198D" w:rsidRPr="00276B9C" w:rsidRDefault="001A198D">
            <w:pPr>
              <w:rPr>
                <w:rFonts w:ascii="宋体" w:eastAsia="宋体" w:hAnsi="宋体" w:cs="宋体"/>
                <w:sz w:val="20"/>
                <w:szCs w:val="20"/>
              </w:rPr>
            </w:pPr>
          </w:p>
        </w:tc>
      </w:tr>
      <w:tr w:rsidR="000D7BB6" w:rsidRPr="00276B9C" w14:paraId="30C61EB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DEAB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28F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667F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EE4D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DE6D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ADC5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6CB89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18B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B7F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EB0ED" w14:textId="77777777" w:rsidR="001A198D" w:rsidRPr="00276B9C" w:rsidRDefault="001A198D">
            <w:pPr>
              <w:rPr>
                <w:rFonts w:ascii="宋体" w:eastAsia="宋体" w:hAnsi="宋体" w:cs="宋体"/>
                <w:sz w:val="20"/>
                <w:szCs w:val="20"/>
              </w:rPr>
            </w:pPr>
          </w:p>
        </w:tc>
      </w:tr>
      <w:tr w:rsidR="000D7BB6" w:rsidRPr="00276B9C" w14:paraId="3CC9A30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5D35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957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2E18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37D5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B74E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AF972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46B4F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872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C352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088B6" w14:textId="77777777" w:rsidR="001A198D" w:rsidRPr="00276B9C" w:rsidRDefault="001A198D">
            <w:pPr>
              <w:rPr>
                <w:rFonts w:ascii="宋体" w:eastAsia="宋体" w:hAnsi="宋体" w:cs="宋体"/>
                <w:sz w:val="20"/>
                <w:szCs w:val="20"/>
              </w:rPr>
            </w:pPr>
          </w:p>
        </w:tc>
      </w:tr>
      <w:tr w:rsidR="000D7BB6" w:rsidRPr="00276B9C" w14:paraId="400224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F44F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67F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064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F94E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1180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8456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07C8B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D0A8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986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A209E" w14:textId="77777777" w:rsidR="001A198D" w:rsidRPr="00276B9C" w:rsidRDefault="001A198D">
            <w:pPr>
              <w:rPr>
                <w:rFonts w:ascii="宋体" w:eastAsia="宋体" w:hAnsi="宋体" w:cs="宋体"/>
                <w:sz w:val="20"/>
                <w:szCs w:val="20"/>
              </w:rPr>
            </w:pPr>
          </w:p>
        </w:tc>
      </w:tr>
      <w:tr w:rsidR="000D7BB6" w:rsidRPr="00276B9C" w14:paraId="241F24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5260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FD92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A1F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E3BB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6A04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6046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8F7D3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4BC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1A9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A4FAB" w14:textId="77777777" w:rsidR="001A198D" w:rsidRPr="00276B9C" w:rsidRDefault="001A198D">
            <w:pPr>
              <w:rPr>
                <w:rFonts w:ascii="宋体" w:eastAsia="宋体" w:hAnsi="宋体" w:cs="宋体"/>
                <w:sz w:val="20"/>
                <w:szCs w:val="20"/>
              </w:rPr>
            </w:pPr>
          </w:p>
        </w:tc>
      </w:tr>
      <w:tr w:rsidR="000D7BB6" w:rsidRPr="00276B9C" w14:paraId="3A30D02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918E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C35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5C6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4F92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625A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CE65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单核细胞增生李斯</w:t>
            </w:r>
            <w:proofErr w:type="gramStart"/>
            <w:r w:rsidRPr="00276B9C">
              <w:rPr>
                <w:rFonts w:ascii="宋体" w:eastAsia="宋体" w:hAnsi="宋体" w:cs="宋体" w:hint="eastAsia"/>
                <w:sz w:val="20"/>
                <w:szCs w:val="20"/>
              </w:rPr>
              <w:t>特</w:t>
            </w:r>
            <w:proofErr w:type="gramEnd"/>
            <w:r w:rsidRPr="00276B9C">
              <w:rPr>
                <w:rFonts w:ascii="宋体" w:eastAsia="宋体" w:hAnsi="宋体" w:cs="宋体" w:hint="eastAsia"/>
                <w:sz w:val="20"/>
                <w:szCs w:val="20"/>
              </w:rPr>
              <w:t>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1DD11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B46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98E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ADA2D" w14:textId="77777777" w:rsidR="001A198D" w:rsidRPr="00276B9C" w:rsidRDefault="001A198D">
            <w:pPr>
              <w:rPr>
                <w:rFonts w:ascii="宋体" w:eastAsia="宋体" w:hAnsi="宋体" w:cs="宋体"/>
                <w:sz w:val="20"/>
                <w:szCs w:val="20"/>
              </w:rPr>
            </w:pPr>
          </w:p>
        </w:tc>
      </w:tr>
      <w:tr w:rsidR="000D7BB6" w:rsidRPr="00276B9C" w14:paraId="039AAA9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F5A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CB3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628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80D5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4F74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4E76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酵母</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1EDFD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F0F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588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54526" w14:textId="77777777" w:rsidR="001A198D" w:rsidRPr="00276B9C" w:rsidRDefault="001A198D">
            <w:pPr>
              <w:rPr>
                <w:rFonts w:ascii="宋体" w:eastAsia="宋体" w:hAnsi="宋体" w:cs="宋体"/>
                <w:sz w:val="20"/>
                <w:szCs w:val="20"/>
              </w:rPr>
            </w:pPr>
          </w:p>
        </w:tc>
      </w:tr>
      <w:tr w:rsidR="000D7BB6" w:rsidRPr="00276B9C" w14:paraId="65F897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EDFA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62A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AE2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D5F3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B99B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6544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F135A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48D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18F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17880" w14:textId="77777777" w:rsidR="001A198D" w:rsidRPr="00276B9C" w:rsidRDefault="001A198D">
            <w:pPr>
              <w:rPr>
                <w:rFonts w:ascii="宋体" w:eastAsia="宋体" w:hAnsi="宋体" w:cs="宋体"/>
                <w:sz w:val="20"/>
                <w:szCs w:val="20"/>
              </w:rPr>
            </w:pPr>
          </w:p>
        </w:tc>
      </w:tr>
      <w:tr w:rsidR="000D7BB6" w:rsidRPr="00276B9C" w14:paraId="2E5432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A6B3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ECB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6CC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ABC5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8240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9C0DB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C817F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D9A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A08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BDFC4" w14:textId="77777777" w:rsidR="001A198D" w:rsidRPr="00276B9C" w:rsidRDefault="001A198D">
            <w:pPr>
              <w:rPr>
                <w:rFonts w:ascii="宋体" w:eastAsia="宋体" w:hAnsi="宋体" w:cs="宋体"/>
                <w:sz w:val="20"/>
                <w:szCs w:val="20"/>
              </w:rPr>
            </w:pPr>
          </w:p>
        </w:tc>
      </w:tr>
      <w:tr w:rsidR="000D7BB6" w:rsidRPr="00276B9C" w14:paraId="203D17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1937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259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DC7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DFD8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426A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FB52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95C1D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A2F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90A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08E39" w14:textId="77777777" w:rsidR="001A198D" w:rsidRPr="00276B9C" w:rsidRDefault="001A198D">
            <w:pPr>
              <w:rPr>
                <w:rFonts w:ascii="宋体" w:eastAsia="宋体" w:hAnsi="宋体" w:cs="宋体"/>
                <w:sz w:val="20"/>
                <w:szCs w:val="20"/>
              </w:rPr>
            </w:pPr>
          </w:p>
        </w:tc>
      </w:tr>
      <w:tr w:rsidR="000D7BB6" w:rsidRPr="00276B9C" w14:paraId="0DEC0D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D0CA1"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A74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9929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9633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其他乳制品(炼乳、奶油、干酪、固态成型产品)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F8C2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奶片、</w:t>
            </w:r>
            <w:proofErr w:type="gramStart"/>
            <w:r w:rsidRPr="00276B9C">
              <w:rPr>
                <w:rFonts w:ascii="宋体" w:eastAsia="宋体" w:hAnsi="宋体" w:cs="宋体" w:hint="eastAsia"/>
                <w:sz w:val="20"/>
                <w:szCs w:val="20"/>
              </w:rPr>
              <w:t>奶条</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041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1DD87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5341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BB29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01896" w14:textId="77777777" w:rsidR="001A198D" w:rsidRPr="00276B9C" w:rsidRDefault="001A198D">
            <w:pPr>
              <w:rPr>
                <w:rFonts w:ascii="宋体" w:eastAsia="宋体" w:hAnsi="宋体" w:cs="宋体"/>
                <w:sz w:val="20"/>
                <w:szCs w:val="20"/>
              </w:rPr>
            </w:pPr>
          </w:p>
        </w:tc>
      </w:tr>
      <w:tr w:rsidR="000D7BB6" w:rsidRPr="00276B9C" w14:paraId="2EE25C1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A28B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9C7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7441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C5A6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5342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BDA2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0F8C3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28B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FCC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BD7CB" w14:textId="77777777" w:rsidR="001A198D" w:rsidRPr="00276B9C" w:rsidRDefault="001A198D">
            <w:pPr>
              <w:rPr>
                <w:rFonts w:ascii="宋体" w:eastAsia="宋体" w:hAnsi="宋体" w:cs="宋体"/>
                <w:sz w:val="20"/>
                <w:szCs w:val="20"/>
              </w:rPr>
            </w:pPr>
          </w:p>
        </w:tc>
      </w:tr>
      <w:tr w:rsidR="000D7BB6" w:rsidRPr="00276B9C" w14:paraId="10CA1C0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3B3E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A4F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D82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F090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9D98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7C2D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EA463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487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F78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8B0FA" w14:textId="77777777" w:rsidR="001A198D" w:rsidRPr="00276B9C" w:rsidRDefault="001A198D">
            <w:pPr>
              <w:rPr>
                <w:rFonts w:ascii="宋体" w:eastAsia="宋体" w:hAnsi="宋体" w:cs="宋体"/>
                <w:sz w:val="20"/>
                <w:szCs w:val="20"/>
              </w:rPr>
            </w:pPr>
          </w:p>
        </w:tc>
      </w:tr>
      <w:tr w:rsidR="000D7BB6" w:rsidRPr="00276B9C" w14:paraId="2C5B81A8"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1C4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6</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4D2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A53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BB4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包装饮用水</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E203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饮用天然矿泉水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469D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界限指标a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0A52E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A1F0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576E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0806B" w14:textId="77777777" w:rsidR="001A198D" w:rsidRPr="00276B9C" w:rsidRDefault="001A198D">
            <w:pPr>
              <w:rPr>
                <w:rFonts w:ascii="宋体" w:eastAsia="宋体" w:hAnsi="宋体" w:cs="宋体"/>
                <w:sz w:val="20"/>
                <w:szCs w:val="20"/>
              </w:rPr>
            </w:pPr>
          </w:p>
        </w:tc>
      </w:tr>
      <w:tr w:rsidR="000D7BB6" w:rsidRPr="00276B9C" w14:paraId="72D7A9A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9DC6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840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3BCE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292A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1EFD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FB8BD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镍</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2F699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223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477E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82106" w14:textId="77777777" w:rsidR="001A198D" w:rsidRPr="00276B9C" w:rsidRDefault="001A198D">
            <w:pPr>
              <w:rPr>
                <w:rFonts w:ascii="宋体" w:eastAsia="宋体" w:hAnsi="宋体" w:cs="宋体"/>
                <w:sz w:val="20"/>
                <w:szCs w:val="20"/>
              </w:rPr>
            </w:pPr>
          </w:p>
        </w:tc>
      </w:tr>
      <w:tr w:rsidR="000D7BB6" w:rsidRPr="00276B9C" w14:paraId="778318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59BD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8EF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600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9959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C30C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27E5E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锑</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AAF3A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244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385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3F462" w14:textId="77777777" w:rsidR="001A198D" w:rsidRPr="00276B9C" w:rsidRDefault="001A198D">
            <w:pPr>
              <w:rPr>
                <w:rFonts w:ascii="宋体" w:eastAsia="宋体" w:hAnsi="宋体" w:cs="宋体"/>
                <w:sz w:val="20"/>
                <w:szCs w:val="20"/>
              </w:rPr>
            </w:pPr>
          </w:p>
        </w:tc>
      </w:tr>
      <w:tr w:rsidR="000D7BB6" w:rsidRPr="00276B9C" w14:paraId="3A8EE7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B5E0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46C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F3DC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1C20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D4C0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6984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溴酸盐</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B118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D76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298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B112F" w14:textId="77777777" w:rsidR="001A198D" w:rsidRPr="00276B9C" w:rsidRDefault="001A198D">
            <w:pPr>
              <w:rPr>
                <w:rFonts w:ascii="宋体" w:eastAsia="宋体" w:hAnsi="宋体" w:cs="宋体"/>
                <w:sz w:val="20"/>
                <w:szCs w:val="20"/>
              </w:rPr>
            </w:pPr>
          </w:p>
        </w:tc>
      </w:tr>
      <w:tr w:rsidR="000D7BB6" w:rsidRPr="00276B9C" w14:paraId="63EF8DC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F985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4E9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D53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E475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4813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5E11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硝酸盐（以NO</w:t>
            </w:r>
            <w:r w:rsidRPr="00276B9C">
              <w:rPr>
                <w:rFonts w:ascii="宋体" w:eastAsia="宋体" w:hAnsi="宋体" w:cs="宋体" w:hint="eastAsia"/>
                <w:sz w:val="20"/>
                <w:szCs w:val="20"/>
                <w:vertAlign w:val="subscript"/>
              </w:rPr>
              <w:t>3</w:t>
            </w:r>
            <w:r w:rsidRPr="00276B9C">
              <w:rPr>
                <w:rFonts w:ascii="宋体" w:eastAsia="宋体" w:hAnsi="宋体" w:cs="宋体" w:hint="eastAsia"/>
                <w:sz w:val="20"/>
                <w:szCs w:val="20"/>
                <w:vertAlign w:val="superscript"/>
              </w:rPr>
              <w:t>-</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CA3CD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BFE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A420D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C3C3C" w14:textId="77777777" w:rsidR="001A198D" w:rsidRPr="00276B9C" w:rsidRDefault="001A198D">
            <w:pPr>
              <w:rPr>
                <w:rFonts w:ascii="宋体" w:eastAsia="宋体" w:hAnsi="宋体" w:cs="宋体"/>
                <w:sz w:val="20"/>
                <w:szCs w:val="20"/>
              </w:rPr>
            </w:pPr>
          </w:p>
        </w:tc>
      </w:tr>
      <w:tr w:rsidR="000D7BB6" w:rsidRPr="00276B9C" w14:paraId="2501881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E1BA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796C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04A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CB3E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E401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7E96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vertAlign w:val="superscript"/>
              </w:rPr>
              <w:t>-</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57809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D5B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A88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748D3" w14:textId="77777777" w:rsidR="001A198D" w:rsidRPr="00276B9C" w:rsidRDefault="001A198D">
            <w:pPr>
              <w:rPr>
                <w:rFonts w:ascii="宋体" w:eastAsia="宋体" w:hAnsi="宋体" w:cs="宋体"/>
                <w:sz w:val="20"/>
                <w:szCs w:val="20"/>
              </w:rPr>
            </w:pPr>
          </w:p>
        </w:tc>
      </w:tr>
      <w:tr w:rsidR="000D7BB6" w:rsidRPr="00276B9C" w14:paraId="670D72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DBD9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FBD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3ABF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8C54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4DE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6B623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A304D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C61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81F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26085" w14:textId="77777777" w:rsidR="001A198D" w:rsidRPr="00276B9C" w:rsidRDefault="001A198D">
            <w:pPr>
              <w:rPr>
                <w:rFonts w:ascii="宋体" w:eastAsia="宋体" w:hAnsi="宋体" w:cs="宋体"/>
                <w:sz w:val="20"/>
                <w:szCs w:val="20"/>
              </w:rPr>
            </w:pPr>
          </w:p>
        </w:tc>
      </w:tr>
      <w:tr w:rsidR="000D7BB6" w:rsidRPr="00276B9C" w14:paraId="3912861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0557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AE1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AE2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41E6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E725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62E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粪链球菌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1F5B1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5BC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D30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3FCB5" w14:textId="77777777" w:rsidR="001A198D" w:rsidRPr="00276B9C" w:rsidRDefault="001A198D">
            <w:pPr>
              <w:rPr>
                <w:rFonts w:ascii="宋体" w:eastAsia="宋体" w:hAnsi="宋体" w:cs="宋体"/>
                <w:sz w:val="20"/>
                <w:szCs w:val="20"/>
              </w:rPr>
            </w:pPr>
          </w:p>
        </w:tc>
      </w:tr>
      <w:tr w:rsidR="000D7BB6" w:rsidRPr="00276B9C" w14:paraId="2DD0DA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008F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58E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6C8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96B7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BF6F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FD3F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产气荚膜梭菌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69158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C28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CAA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A6D52" w14:textId="77777777" w:rsidR="001A198D" w:rsidRPr="00276B9C" w:rsidRDefault="001A198D">
            <w:pPr>
              <w:rPr>
                <w:rFonts w:ascii="宋体" w:eastAsia="宋体" w:hAnsi="宋体" w:cs="宋体"/>
                <w:sz w:val="20"/>
                <w:szCs w:val="20"/>
              </w:rPr>
            </w:pPr>
          </w:p>
        </w:tc>
      </w:tr>
      <w:tr w:rsidR="000D7BB6" w:rsidRPr="00276B9C" w14:paraId="620348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0AB1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FE71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172D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F63F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AEDF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682AD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铜绿假单胞菌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41767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9A7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3FCA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77152" w14:textId="77777777" w:rsidR="001A198D" w:rsidRPr="00276B9C" w:rsidRDefault="001A198D">
            <w:pPr>
              <w:rPr>
                <w:rFonts w:ascii="宋体" w:eastAsia="宋体" w:hAnsi="宋体" w:cs="宋体"/>
                <w:sz w:val="20"/>
                <w:szCs w:val="20"/>
              </w:rPr>
            </w:pPr>
          </w:p>
        </w:tc>
      </w:tr>
      <w:tr w:rsidR="000D7BB6" w:rsidRPr="00276B9C" w14:paraId="7EC65D2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AF88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CC91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AD80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EAD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包装饮用水</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45D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饮用纯净水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6449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耗氧量（以O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6C5AE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91C7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5464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5540D" w14:textId="77777777" w:rsidR="001A198D" w:rsidRPr="00276B9C" w:rsidRDefault="001A198D">
            <w:pPr>
              <w:rPr>
                <w:rFonts w:ascii="宋体" w:eastAsia="宋体" w:hAnsi="宋体" w:cs="宋体"/>
                <w:sz w:val="20"/>
                <w:szCs w:val="20"/>
              </w:rPr>
            </w:pPr>
          </w:p>
        </w:tc>
      </w:tr>
      <w:tr w:rsidR="000D7BB6" w:rsidRPr="00276B9C" w14:paraId="42551E6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0604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99B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7B0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02E0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2D30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55AE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vertAlign w:val="superscript"/>
              </w:rPr>
              <w:t>-</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273A1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D3D5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6B4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F3A87" w14:textId="77777777" w:rsidR="001A198D" w:rsidRPr="00276B9C" w:rsidRDefault="001A198D">
            <w:pPr>
              <w:rPr>
                <w:rFonts w:ascii="宋体" w:eastAsia="宋体" w:hAnsi="宋体" w:cs="宋体"/>
                <w:sz w:val="20"/>
                <w:szCs w:val="20"/>
              </w:rPr>
            </w:pPr>
          </w:p>
        </w:tc>
      </w:tr>
      <w:tr w:rsidR="000D7BB6" w:rsidRPr="00276B9C" w14:paraId="2C94F32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CAC6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E30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E27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EEA8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763C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FCA2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余氯（游离氯）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0C7A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779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93F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E79D7" w14:textId="77777777" w:rsidR="001A198D" w:rsidRPr="00276B9C" w:rsidRDefault="001A198D">
            <w:pPr>
              <w:rPr>
                <w:rFonts w:ascii="宋体" w:eastAsia="宋体" w:hAnsi="宋体" w:cs="宋体"/>
                <w:sz w:val="20"/>
                <w:szCs w:val="20"/>
              </w:rPr>
            </w:pPr>
          </w:p>
        </w:tc>
      </w:tr>
      <w:tr w:rsidR="000D7BB6" w:rsidRPr="00276B9C" w14:paraId="2BDFCE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165B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877C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6B8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C3ED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41B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592D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三氯甲烷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24198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557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D8B5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71079" w14:textId="77777777" w:rsidR="001A198D" w:rsidRPr="00276B9C" w:rsidRDefault="001A198D">
            <w:pPr>
              <w:rPr>
                <w:rFonts w:ascii="宋体" w:eastAsia="宋体" w:hAnsi="宋体" w:cs="宋体"/>
                <w:sz w:val="20"/>
                <w:szCs w:val="20"/>
              </w:rPr>
            </w:pPr>
          </w:p>
        </w:tc>
      </w:tr>
      <w:tr w:rsidR="000D7BB6" w:rsidRPr="00276B9C" w14:paraId="1E0643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47DF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279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F2E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7E4F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7FC4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85DEC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溴酸盐</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C0277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81D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A87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0D69F" w14:textId="77777777" w:rsidR="001A198D" w:rsidRPr="00276B9C" w:rsidRDefault="001A198D">
            <w:pPr>
              <w:rPr>
                <w:rFonts w:ascii="宋体" w:eastAsia="宋体" w:hAnsi="宋体" w:cs="宋体"/>
                <w:sz w:val="20"/>
                <w:szCs w:val="20"/>
              </w:rPr>
            </w:pPr>
          </w:p>
        </w:tc>
      </w:tr>
      <w:tr w:rsidR="000D7BB6" w:rsidRPr="00276B9C" w14:paraId="32ACF7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1896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1AC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4F9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06CF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20A3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0FA85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B9035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116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222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350BC" w14:textId="77777777" w:rsidR="001A198D" w:rsidRPr="00276B9C" w:rsidRDefault="001A198D">
            <w:pPr>
              <w:rPr>
                <w:rFonts w:ascii="宋体" w:eastAsia="宋体" w:hAnsi="宋体" w:cs="宋体"/>
                <w:sz w:val="20"/>
                <w:szCs w:val="20"/>
              </w:rPr>
            </w:pPr>
          </w:p>
        </w:tc>
      </w:tr>
      <w:tr w:rsidR="000D7BB6" w:rsidRPr="00276B9C" w14:paraId="1D29F1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F634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098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6DF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3606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722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050C6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铜绿假单胞菌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B8D5E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3EC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480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824D5" w14:textId="77777777" w:rsidR="001A198D" w:rsidRPr="00276B9C" w:rsidRDefault="001A198D">
            <w:pPr>
              <w:rPr>
                <w:rFonts w:ascii="宋体" w:eastAsia="宋体" w:hAnsi="宋体" w:cs="宋体"/>
                <w:sz w:val="20"/>
                <w:szCs w:val="20"/>
              </w:rPr>
            </w:pPr>
          </w:p>
        </w:tc>
      </w:tr>
      <w:tr w:rsidR="000D7BB6" w:rsidRPr="00276B9C" w14:paraId="192FA87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540FB"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AE0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C0B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B58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包装饮用水</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EF2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其他饮用水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7511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浑浊度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1C518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0832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46A9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96975" w14:textId="77777777" w:rsidR="001A198D" w:rsidRPr="00276B9C" w:rsidRDefault="001A198D">
            <w:pPr>
              <w:rPr>
                <w:rFonts w:ascii="宋体" w:eastAsia="宋体" w:hAnsi="宋体" w:cs="宋体"/>
                <w:sz w:val="20"/>
                <w:szCs w:val="20"/>
              </w:rPr>
            </w:pPr>
          </w:p>
        </w:tc>
      </w:tr>
      <w:tr w:rsidR="000D7BB6" w:rsidRPr="00276B9C" w14:paraId="4C75444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E938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F7C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883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65ED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13D7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60C7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耗氧量（以O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BFBFC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D92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67A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718F5" w14:textId="77777777" w:rsidR="001A198D" w:rsidRPr="00276B9C" w:rsidRDefault="001A198D">
            <w:pPr>
              <w:rPr>
                <w:rFonts w:ascii="宋体" w:eastAsia="宋体" w:hAnsi="宋体" w:cs="宋体"/>
                <w:sz w:val="20"/>
                <w:szCs w:val="20"/>
              </w:rPr>
            </w:pPr>
          </w:p>
        </w:tc>
      </w:tr>
      <w:tr w:rsidR="000D7BB6" w:rsidRPr="00276B9C" w14:paraId="3859EF2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9000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2FB2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94B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05D8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113A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BCDB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vertAlign w:val="superscript"/>
              </w:rPr>
              <w:t>-</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507AA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F7C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7BD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AB54B" w14:textId="77777777" w:rsidR="001A198D" w:rsidRPr="00276B9C" w:rsidRDefault="001A198D">
            <w:pPr>
              <w:rPr>
                <w:rFonts w:ascii="宋体" w:eastAsia="宋体" w:hAnsi="宋体" w:cs="宋体"/>
                <w:sz w:val="20"/>
                <w:szCs w:val="20"/>
              </w:rPr>
            </w:pPr>
          </w:p>
        </w:tc>
      </w:tr>
      <w:tr w:rsidR="000D7BB6" w:rsidRPr="00276B9C" w14:paraId="427D23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8ED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8DA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222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4902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C12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DC822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余氯（游离氯）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7A94E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F02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BE6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90EE4" w14:textId="77777777" w:rsidR="001A198D" w:rsidRPr="00276B9C" w:rsidRDefault="001A198D">
            <w:pPr>
              <w:rPr>
                <w:rFonts w:ascii="宋体" w:eastAsia="宋体" w:hAnsi="宋体" w:cs="宋体"/>
                <w:sz w:val="20"/>
                <w:szCs w:val="20"/>
              </w:rPr>
            </w:pPr>
          </w:p>
        </w:tc>
      </w:tr>
      <w:tr w:rsidR="000D7BB6" w:rsidRPr="00276B9C" w14:paraId="1A7065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C950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EE3A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110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1C95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704A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CA24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三氯甲烷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E923A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A26E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3F0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92EAC" w14:textId="77777777" w:rsidR="001A198D" w:rsidRPr="00276B9C" w:rsidRDefault="001A198D">
            <w:pPr>
              <w:rPr>
                <w:rFonts w:ascii="宋体" w:eastAsia="宋体" w:hAnsi="宋体" w:cs="宋体"/>
                <w:sz w:val="20"/>
                <w:szCs w:val="20"/>
              </w:rPr>
            </w:pPr>
          </w:p>
        </w:tc>
      </w:tr>
      <w:tr w:rsidR="000D7BB6" w:rsidRPr="00276B9C" w14:paraId="4739104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8861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CEB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B1B9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D97E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8D63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2F45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溴酸盐</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7A4AE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8B8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6B5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F6BD7" w14:textId="77777777" w:rsidR="001A198D" w:rsidRPr="00276B9C" w:rsidRDefault="001A198D">
            <w:pPr>
              <w:rPr>
                <w:rFonts w:ascii="宋体" w:eastAsia="宋体" w:hAnsi="宋体" w:cs="宋体"/>
                <w:sz w:val="20"/>
                <w:szCs w:val="20"/>
              </w:rPr>
            </w:pPr>
          </w:p>
        </w:tc>
      </w:tr>
      <w:tr w:rsidR="000D7BB6" w:rsidRPr="00276B9C" w14:paraId="23F0A8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1CF8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34B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7F52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4EA6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065D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0F40A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挥发性</w:t>
            </w:r>
            <w:proofErr w:type="gramStart"/>
            <w:r w:rsidRPr="00276B9C">
              <w:rPr>
                <w:rFonts w:ascii="宋体" w:eastAsia="宋体" w:hAnsi="宋体" w:cs="宋体" w:hint="eastAsia"/>
                <w:sz w:val="20"/>
                <w:szCs w:val="20"/>
              </w:rPr>
              <w:t>酚</w:t>
            </w:r>
            <w:proofErr w:type="gramEnd"/>
            <w:r w:rsidRPr="00276B9C">
              <w:rPr>
                <w:rFonts w:ascii="宋体" w:eastAsia="宋体" w:hAnsi="宋体" w:cs="宋体" w:hint="eastAsia"/>
                <w:sz w:val="20"/>
                <w:szCs w:val="20"/>
              </w:rPr>
              <w:t>（以苯酚计）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2FD0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DF70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A49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AD595" w14:textId="77777777" w:rsidR="001A198D" w:rsidRPr="00276B9C" w:rsidRDefault="001A198D">
            <w:pPr>
              <w:rPr>
                <w:rFonts w:ascii="宋体" w:eastAsia="宋体" w:hAnsi="宋体" w:cs="宋体"/>
                <w:sz w:val="20"/>
                <w:szCs w:val="20"/>
              </w:rPr>
            </w:pPr>
          </w:p>
        </w:tc>
      </w:tr>
      <w:tr w:rsidR="000D7BB6" w:rsidRPr="00276B9C" w14:paraId="2C4B03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6655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B0F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BF61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C86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92FC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9AF6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EF8D7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265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70D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EBD24" w14:textId="77777777" w:rsidR="001A198D" w:rsidRPr="00276B9C" w:rsidRDefault="001A198D">
            <w:pPr>
              <w:rPr>
                <w:rFonts w:ascii="宋体" w:eastAsia="宋体" w:hAnsi="宋体" w:cs="宋体"/>
                <w:sz w:val="20"/>
                <w:szCs w:val="20"/>
              </w:rPr>
            </w:pPr>
          </w:p>
        </w:tc>
      </w:tr>
      <w:tr w:rsidR="000D7BB6" w:rsidRPr="00276B9C" w14:paraId="188699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1C48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D3B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E0F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D1A8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0428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E41A0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铜绿假单胞菌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6EC6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853A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D3F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51154" w14:textId="77777777" w:rsidR="001A198D" w:rsidRPr="00276B9C" w:rsidRDefault="001A198D">
            <w:pPr>
              <w:rPr>
                <w:rFonts w:ascii="宋体" w:eastAsia="宋体" w:hAnsi="宋体" w:cs="宋体"/>
                <w:sz w:val="20"/>
                <w:szCs w:val="20"/>
              </w:rPr>
            </w:pPr>
          </w:p>
        </w:tc>
      </w:tr>
      <w:tr w:rsidR="000D7BB6" w:rsidRPr="00276B9C" w14:paraId="53A7EB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E238C"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6AB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44D4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4876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果、蔬汁饮料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AB37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果、蔬汁饮料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738F2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48C55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71DC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D40D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E50A0" w14:textId="77777777" w:rsidR="001A198D" w:rsidRPr="00276B9C" w:rsidRDefault="001A198D">
            <w:pPr>
              <w:rPr>
                <w:rFonts w:ascii="宋体" w:eastAsia="宋体" w:hAnsi="宋体" w:cs="宋体"/>
                <w:sz w:val="20"/>
                <w:szCs w:val="20"/>
              </w:rPr>
            </w:pPr>
          </w:p>
        </w:tc>
      </w:tr>
      <w:tr w:rsidR="000D7BB6" w:rsidRPr="00276B9C" w14:paraId="2BE0EC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F803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7C6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81A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FC0E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85FC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AEDA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展青霉素a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F16FC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B2E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A21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59BA6" w14:textId="77777777" w:rsidR="001A198D" w:rsidRPr="00276B9C" w:rsidRDefault="001A198D">
            <w:pPr>
              <w:rPr>
                <w:rFonts w:ascii="宋体" w:eastAsia="宋体" w:hAnsi="宋体" w:cs="宋体"/>
                <w:sz w:val="20"/>
                <w:szCs w:val="20"/>
              </w:rPr>
            </w:pPr>
          </w:p>
        </w:tc>
      </w:tr>
      <w:tr w:rsidR="000D7BB6" w:rsidRPr="00276B9C" w14:paraId="555AEE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4534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ADD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F44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DD88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9B1B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F312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1481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6E4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5FF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DC63C" w14:textId="77777777" w:rsidR="001A198D" w:rsidRPr="00276B9C" w:rsidRDefault="001A198D">
            <w:pPr>
              <w:rPr>
                <w:rFonts w:ascii="宋体" w:eastAsia="宋体" w:hAnsi="宋体" w:cs="宋体"/>
                <w:sz w:val="20"/>
                <w:szCs w:val="20"/>
              </w:rPr>
            </w:pPr>
          </w:p>
        </w:tc>
      </w:tr>
      <w:tr w:rsidR="000D7BB6" w:rsidRPr="00276B9C" w14:paraId="414872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8899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3F5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447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A36B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1A56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25C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43E71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596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A05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90382" w14:textId="77777777" w:rsidR="001A198D" w:rsidRPr="00276B9C" w:rsidRDefault="001A198D">
            <w:pPr>
              <w:rPr>
                <w:rFonts w:ascii="宋体" w:eastAsia="宋体" w:hAnsi="宋体" w:cs="宋体"/>
                <w:sz w:val="20"/>
                <w:szCs w:val="20"/>
              </w:rPr>
            </w:pPr>
          </w:p>
        </w:tc>
      </w:tr>
      <w:tr w:rsidR="000D7BB6" w:rsidRPr="00276B9C" w14:paraId="6B10167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DCEB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085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91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7B94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CF6B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80F33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FE613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345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CA1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07B1F" w14:textId="77777777" w:rsidR="001A198D" w:rsidRPr="00276B9C" w:rsidRDefault="001A198D">
            <w:pPr>
              <w:rPr>
                <w:rFonts w:ascii="宋体" w:eastAsia="宋体" w:hAnsi="宋体" w:cs="宋体"/>
                <w:sz w:val="20"/>
                <w:szCs w:val="20"/>
              </w:rPr>
            </w:pPr>
          </w:p>
        </w:tc>
      </w:tr>
      <w:tr w:rsidR="000D7BB6" w:rsidRPr="00276B9C" w14:paraId="72A9C8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BF5D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3A5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CA2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3D09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5B7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770F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纳他霉素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9A77A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DB0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D5A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7425C" w14:textId="77777777" w:rsidR="001A198D" w:rsidRPr="00276B9C" w:rsidRDefault="001A198D">
            <w:pPr>
              <w:rPr>
                <w:rFonts w:ascii="宋体" w:eastAsia="宋体" w:hAnsi="宋体" w:cs="宋体"/>
                <w:sz w:val="20"/>
                <w:szCs w:val="20"/>
              </w:rPr>
            </w:pPr>
          </w:p>
        </w:tc>
      </w:tr>
      <w:tr w:rsidR="000D7BB6" w:rsidRPr="00276B9C" w14:paraId="63D812D0"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33A4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FBB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BBF0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CAC3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77BB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A11A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8955D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EB7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AE6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D95CA" w14:textId="77777777" w:rsidR="001A198D" w:rsidRPr="00276B9C" w:rsidRDefault="001A198D">
            <w:pPr>
              <w:rPr>
                <w:rFonts w:ascii="宋体" w:eastAsia="宋体" w:hAnsi="宋体" w:cs="宋体"/>
                <w:sz w:val="20"/>
                <w:szCs w:val="20"/>
              </w:rPr>
            </w:pPr>
          </w:p>
        </w:tc>
      </w:tr>
      <w:tr w:rsidR="000D7BB6" w:rsidRPr="00276B9C" w14:paraId="6069B0C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6AAB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164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829E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CBA7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B4E5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EA10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8768E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0F3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D90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78FEF" w14:textId="77777777" w:rsidR="001A198D" w:rsidRPr="00276B9C" w:rsidRDefault="001A198D">
            <w:pPr>
              <w:rPr>
                <w:rFonts w:ascii="宋体" w:eastAsia="宋体" w:hAnsi="宋体" w:cs="宋体"/>
                <w:sz w:val="20"/>
                <w:szCs w:val="20"/>
              </w:rPr>
            </w:pPr>
          </w:p>
        </w:tc>
      </w:tr>
      <w:tr w:rsidR="000D7BB6" w:rsidRPr="00276B9C" w14:paraId="25E4F02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F539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713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8D7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C93F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6174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077B1E"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安赛蜜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0B31E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706A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7C9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8403C" w14:textId="77777777" w:rsidR="001A198D" w:rsidRPr="00276B9C" w:rsidRDefault="001A198D">
            <w:pPr>
              <w:rPr>
                <w:rFonts w:ascii="宋体" w:eastAsia="宋体" w:hAnsi="宋体" w:cs="宋体"/>
                <w:sz w:val="20"/>
                <w:szCs w:val="20"/>
              </w:rPr>
            </w:pPr>
          </w:p>
        </w:tc>
      </w:tr>
      <w:tr w:rsidR="000D7BB6" w:rsidRPr="00276B9C" w14:paraId="5EB1F6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DBE0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08D7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067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4D0B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8FD7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407C0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E3AC9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089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718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50F89" w14:textId="77777777" w:rsidR="001A198D" w:rsidRPr="00276B9C" w:rsidRDefault="001A198D">
            <w:pPr>
              <w:rPr>
                <w:rFonts w:ascii="宋体" w:eastAsia="宋体" w:hAnsi="宋体" w:cs="宋体"/>
                <w:sz w:val="20"/>
                <w:szCs w:val="20"/>
              </w:rPr>
            </w:pPr>
          </w:p>
        </w:tc>
      </w:tr>
      <w:tr w:rsidR="000D7BB6" w:rsidRPr="00276B9C" w14:paraId="13B148F4"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97BF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57D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848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BF8C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4266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A374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合成着色剂（</w:t>
            </w:r>
            <w:proofErr w:type="gramStart"/>
            <w:r w:rsidRPr="00276B9C">
              <w:rPr>
                <w:rFonts w:ascii="宋体" w:eastAsia="宋体" w:hAnsi="宋体" w:cs="宋体" w:hint="eastAsia"/>
                <w:sz w:val="20"/>
                <w:szCs w:val="20"/>
              </w:rPr>
              <w:t>赤</w:t>
            </w:r>
            <w:proofErr w:type="gramEnd"/>
            <w:r w:rsidRPr="00276B9C">
              <w:rPr>
                <w:rFonts w:ascii="宋体" w:eastAsia="宋体" w:hAnsi="宋体" w:cs="宋体" w:hint="eastAsia"/>
                <w:sz w:val="20"/>
                <w:szCs w:val="20"/>
              </w:rPr>
              <w:t>藓红、酸性红、苋菜红、新红、胭脂红、柠檬黄、日落黄、亮蓝）b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B3564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16A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DB4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D0623" w14:textId="77777777" w:rsidR="001A198D" w:rsidRPr="00276B9C" w:rsidRDefault="001A198D">
            <w:pPr>
              <w:rPr>
                <w:rFonts w:ascii="宋体" w:eastAsia="宋体" w:hAnsi="宋体" w:cs="宋体"/>
                <w:sz w:val="20"/>
                <w:szCs w:val="20"/>
              </w:rPr>
            </w:pPr>
          </w:p>
        </w:tc>
      </w:tr>
      <w:tr w:rsidR="000D7BB6" w:rsidRPr="00276B9C" w14:paraId="2729D6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8831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B04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692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CF66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6EB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D730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菌落总数cd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7CD0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6FD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67E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373AF" w14:textId="77777777" w:rsidR="001A198D" w:rsidRPr="00276B9C" w:rsidRDefault="001A198D">
            <w:pPr>
              <w:rPr>
                <w:rFonts w:ascii="宋体" w:eastAsia="宋体" w:hAnsi="宋体" w:cs="宋体"/>
                <w:sz w:val="20"/>
                <w:szCs w:val="20"/>
              </w:rPr>
            </w:pPr>
          </w:p>
        </w:tc>
      </w:tr>
      <w:tr w:rsidR="000D7BB6" w:rsidRPr="00276B9C" w14:paraId="4E38DF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03D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B31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371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893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82E6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B9B5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79DDD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17B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E55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FF1B8" w14:textId="77777777" w:rsidR="001A198D" w:rsidRPr="00276B9C" w:rsidRDefault="001A198D">
            <w:pPr>
              <w:rPr>
                <w:rFonts w:ascii="宋体" w:eastAsia="宋体" w:hAnsi="宋体" w:cs="宋体"/>
                <w:sz w:val="20"/>
                <w:szCs w:val="20"/>
              </w:rPr>
            </w:pPr>
          </w:p>
        </w:tc>
      </w:tr>
      <w:tr w:rsidR="000D7BB6" w:rsidRPr="00276B9C" w14:paraId="2B4183E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E8DA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C9A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5DC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C04C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0B7A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51C4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ED40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FE6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14C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3214E" w14:textId="77777777" w:rsidR="001A198D" w:rsidRPr="00276B9C" w:rsidRDefault="001A198D">
            <w:pPr>
              <w:rPr>
                <w:rFonts w:ascii="宋体" w:eastAsia="宋体" w:hAnsi="宋体" w:cs="宋体"/>
                <w:sz w:val="20"/>
                <w:szCs w:val="20"/>
              </w:rPr>
            </w:pPr>
          </w:p>
        </w:tc>
      </w:tr>
      <w:tr w:rsidR="000D7BB6" w:rsidRPr="00276B9C" w14:paraId="79BDE9E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D20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CB5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93E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1C13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DA5C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DC4D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酵母c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D56E7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C40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7E8B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82705" w14:textId="77777777" w:rsidR="001A198D" w:rsidRPr="00276B9C" w:rsidRDefault="001A198D">
            <w:pPr>
              <w:rPr>
                <w:rFonts w:ascii="宋体" w:eastAsia="宋体" w:hAnsi="宋体" w:cs="宋体"/>
                <w:sz w:val="20"/>
                <w:szCs w:val="20"/>
              </w:rPr>
            </w:pPr>
          </w:p>
        </w:tc>
      </w:tr>
      <w:tr w:rsidR="000D7BB6" w:rsidRPr="00276B9C" w14:paraId="6C0922C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2D26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F90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7E7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9FC2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A993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55A0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0620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813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ABF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11D97" w14:textId="77777777" w:rsidR="001A198D" w:rsidRPr="00276B9C" w:rsidRDefault="001A198D">
            <w:pPr>
              <w:rPr>
                <w:rFonts w:ascii="宋体" w:eastAsia="宋体" w:hAnsi="宋体" w:cs="宋体"/>
                <w:sz w:val="20"/>
                <w:szCs w:val="20"/>
              </w:rPr>
            </w:pPr>
          </w:p>
        </w:tc>
      </w:tr>
      <w:tr w:rsidR="000D7BB6" w:rsidRPr="00276B9C" w14:paraId="39A123B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87FD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C46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915E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91D7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B8DE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3FE1E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CA7F5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2E7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C842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660EC" w14:textId="77777777" w:rsidR="001A198D" w:rsidRPr="00276B9C" w:rsidRDefault="001A198D">
            <w:pPr>
              <w:rPr>
                <w:rFonts w:ascii="宋体" w:eastAsia="宋体" w:hAnsi="宋体" w:cs="宋体"/>
                <w:sz w:val="20"/>
                <w:szCs w:val="20"/>
              </w:rPr>
            </w:pPr>
          </w:p>
        </w:tc>
      </w:tr>
      <w:tr w:rsidR="000D7BB6" w:rsidRPr="00276B9C" w14:paraId="18A94301"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3DF32"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678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7B43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94CB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蛋白饮料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FEA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蛋白饮料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9CA1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棕榈烯酸/总脂肪酸、亚麻酸/总</w:t>
            </w:r>
            <w:r w:rsidRPr="00276B9C">
              <w:rPr>
                <w:rFonts w:ascii="宋体" w:eastAsia="宋体" w:hAnsi="宋体" w:cs="宋体" w:hint="eastAsia"/>
                <w:sz w:val="20"/>
                <w:szCs w:val="20"/>
              </w:rPr>
              <w:br/>
              <w:t>脂肪酸、花生酸/总脂肪酸、山</w:t>
            </w:r>
            <w:proofErr w:type="gramStart"/>
            <w:r w:rsidRPr="00276B9C">
              <w:rPr>
                <w:rFonts w:ascii="宋体" w:eastAsia="宋体" w:hAnsi="宋体" w:cs="宋体" w:hint="eastAsia"/>
                <w:sz w:val="20"/>
                <w:szCs w:val="20"/>
              </w:rPr>
              <w:t>嵛</w:t>
            </w:r>
            <w:proofErr w:type="gramEnd"/>
            <w:r w:rsidRPr="00276B9C">
              <w:rPr>
                <w:rFonts w:ascii="宋体" w:eastAsia="宋体" w:hAnsi="宋体" w:cs="宋体" w:hint="eastAsia"/>
                <w:sz w:val="20"/>
                <w:szCs w:val="20"/>
              </w:rPr>
              <w:t xml:space="preserve"> 酸/总脂肪酸 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EDA72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2B80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B6A4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89E99" w14:textId="77777777" w:rsidR="001A198D" w:rsidRPr="00276B9C" w:rsidRDefault="001A198D">
            <w:pPr>
              <w:rPr>
                <w:rFonts w:ascii="宋体" w:eastAsia="宋体" w:hAnsi="宋体" w:cs="宋体"/>
                <w:sz w:val="20"/>
                <w:szCs w:val="20"/>
              </w:rPr>
            </w:pPr>
          </w:p>
        </w:tc>
      </w:tr>
      <w:tr w:rsidR="000D7BB6" w:rsidRPr="00276B9C" w14:paraId="4C51CC8B"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C34B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FF3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C23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7725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A6E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1AA72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油酸/总脂肪酸、亚油酸/总脂肪</w:t>
            </w:r>
            <w:r w:rsidRPr="00276B9C">
              <w:rPr>
                <w:rFonts w:ascii="宋体" w:eastAsia="宋体" w:hAnsi="宋体" w:cs="宋体" w:hint="eastAsia"/>
                <w:sz w:val="20"/>
                <w:szCs w:val="20"/>
              </w:rPr>
              <w:br/>
              <w:t>酸、亚麻酸/总脂肪酸、（花生酸</w:t>
            </w:r>
            <w:r w:rsidRPr="00276B9C">
              <w:rPr>
                <w:rFonts w:ascii="宋体" w:eastAsia="宋体" w:hAnsi="宋体" w:cs="宋体" w:hint="eastAsia"/>
                <w:sz w:val="20"/>
                <w:szCs w:val="20"/>
              </w:rPr>
              <w:br/>
              <w:t>+山</w:t>
            </w:r>
            <w:proofErr w:type="gramStart"/>
            <w:r w:rsidRPr="00276B9C">
              <w:rPr>
                <w:rFonts w:ascii="宋体" w:eastAsia="宋体" w:hAnsi="宋体" w:cs="宋体" w:hint="eastAsia"/>
                <w:sz w:val="20"/>
                <w:szCs w:val="20"/>
              </w:rPr>
              <w:t>嵛</w:t>
            </w:r>
            <w:proofErr w:type="gramEnd"/>
            <w:r w:rsidRPr="00276B9C">
              <w:rPr>
                <w:rFonts w:ascii="宋体" w:eastAsia="宋体" w:hAnsi="宋体" w:cs="宋体" w:hint="eastAsia"/>
                <w:sz w:val="20"/>
                <w:szCs w:val="20"/>
              </w:rPr>
              <w:t xml:space="preserve">酸）/总脂肪酸b </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8C854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1A8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B710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AC844" w14:textId="77777777" w:rsidR="001A198D" w:rsidRPr="00276B9C" w:rsidRDefault="001A198D">
            <w:pPr>
              <w:rPr>
                <w:rFonts w:ascii="宋体" w:eastAsia="宋体" w:hAnsi="宋体" w:cs="宋体"/>
                <w:sz w:val="20"/>
                <w:szCs w:val="20"/>
              </w:rPr>
            </w:pPr>
          </w:p>
        </w:tc>
      </w:tr>
      <w:tr w:rsidR="000D7BB6" w:rsidRPr="00276B9C" w14:paraId="2E6AE8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0C34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0E3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406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0EC4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5E41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7C47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C86C5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0A9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276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5DC23" w14:textId="77777777" w:rsidR="001A198D" w:rsidRPr="00276B9C" w:rsidRDefault="001A198D">
            <w:pPr>
              <w:rPr>
                <w:rFonts w:ascii="宋体" w:eastAsia="宋体" w:hAnsi="宋体" w:cs="宋体"/>
                <w:sz w:val="20"/>
                <w:szCs w:val="20"/>
              </w:rPr>
            </w:pPr>
          </w:p>
        </w:tc>
      </w:tr>
      <w:tr w:rsidR="000D7BB6" w:rsidRPr="00276B9C" w14:paraId="7250B4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49DC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4D95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3C65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CAD5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528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A3A9F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BBCAF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6FB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C72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6E94D7" w14:textId="77777777" w:rsidR="001A198D" w:rsidRPr="00276B9C" w:rsidRDefault="001A198D">
            <w:pPr>
              <w:rPr>
                <w:rFonts w:ascii="宋体" w:eastAsia="宋体" w:hAnsi="宋体" w:cs="宋体"/>
                <w:sz w:val="20"/>
                <w:szCs w:val="20"/>
              </w:rPr>
            </w:pPr>
          </w:p>
        </w:tc>
      </w:tr>
      <w:tr w:rsidR="000D7BB6" w:rsidRPr="00276B9C" w14:paraId="28227A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BAF7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832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85F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200B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15F9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DDF7A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72B7E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621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E80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56CFB" w14:textId="77777777" w:rsidR="001A198D" w:rsidRPr="00276B9C" w:rsidRDefault="001A198D">
            <w:pPr>
              <w:rPr>
                <w:rFonts w:ascii="宋体" w:eastAsia="宋体" w:hAnsi="宋体" w:cs="宋体"/>
                <w:sz w:val="20"/>
                <w:szCs w:val="20"/>
              </w:rPr>
            </w:pPr>
          </w:p>
        </w:tc>
      </w:tr>
      <w:tr w:rsidR="000D7BB6" w:rsidRPr="00276B9C" w14:paraId="0219CEE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49F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B3B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18B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B951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3A9B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5380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6F6AC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091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754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7F0B3" w14:textId="77777777" w:rsidR="001A198D" w:rsidRPr="00276B9C" w:rsidRDefault="001A198D">
            <w:pPr>
              <w:rPr>
                <w:rFonts w:ascii="宋体" w:eastAsia="宋体" w:hAnsi="宋体" w:cs="宋体"/>
                <w:sz w:val="20"/>
                <w:szCs w:val="20"/>
              </w:rPr>
            </w:pPr>
          </w:p>
        </w:tc>
      </w:tr>
      <w:tr w:rsidR="000D7BB6" w:rsidRPr="00276B9C" w14:paraId="6CD807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45A6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BED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3CD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4EF9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8D65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48B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菌落总数de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B6705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101A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9AF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BF08C" w14:textId="77777777" w:rsidR="001A198D" w:rsidRPr="00276B9C" w:rsidRDefault="001A198D">
            <w:pPr>
              <w:rPr>
                <w:rFonts w:ascii="宋体" w:eastAsia="宋体" w:hAnsi="宋体" w:cs="宋体"/>
                <w:sz w:val="20"/>
                <w:szCs w:val="20"/>
              </w:rPr>
            </w:pPr>
          </w:p>
        </w:tc>
      </w:tr>
      <w:tr w:rsidR="000D7BB6" w:rsidRPr="00276B9C" w14:paraId="434514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5149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2A1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9F1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BE9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6C02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95A1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5DF08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0DA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33B0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C5D53" w14:textId="77777777" w:rsidR="001A198D" w:rsidRPr="00276B9C" w:rsidRDefault="001A198D">
            <w:pPr>
              <w:rPr>
                <w:rFonts w:ascii="宋体" w:eastAsia="宋体" w:hAnsi="宋体" w:cs="宋体"/>
                <w:sz w:val="20"/>
                <w:szCs w:val="20"/>
              </w:rPr>
            </w:pPr>
          </w:p>
        </w:tc>
      </w:tr>
      <w:tr w:rsidR="000D7BB6" w:rsidRPr="00276B9C" w14:paraId="0E7877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2C93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EAC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99ED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EACD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88F3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AA06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C04DA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EDF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130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57C26" w14:textId="77777777" w:rsidR="001A198D" w:rsidRPr="00276B9C" w:rsidRDefault="001A198D">
            <w:pPr>
              <w:rPr>
                <w:rFonts w:ascii="宋体" w:eastAsia="宋体" w:hAnsi="宋体" w:cs="宋体"/>
                <w:sz w:val="20"/>
                <w:szCs w:val="20"/>
              </w:rPr>
            </w:pPr>
          </w:p>
        </w:tc>
      </w:tr>
      <w:tr w:rsidR="000D7BB6" w:rsidRPr="00276B9C" w14:paraId="26B5DC0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5DDB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739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2A3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51C3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82E9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01259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酵母e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0AC7B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BF5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F15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0FFE6" w14:textId="77777777" w:rsidR="001A198D" w:rsidRPr="00276B9C" w:rsidRDefault="001A198D">
            <w:pPr>
              <w:rPr>
                <w:rFonts w:ascii="宋体" w:eastAsia="宋体" w:hAnsi="宋体" w:cs="宋体"/>
                <w:sz w:val="20"/>
                <w:szCs w:val="20"/>
              </w:rPr>
            </w:pPr>
          </w:p>
        </w:tc>
      </w:tr>
      <w:tr w:rsidR="000D7BB6" w:rsidRPr="00276B9C" w14:paraId="03E1290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7626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692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717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40D3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C71E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4B03E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E1DCA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BF3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1EB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ED228" w14:textId="77777777" w:rsidR="001A198D" w:rsidRPr="00276B9C" w:rsidRDefault="001A198D">
            <w:pPr>
              <w:rPr>
                <w:rFonts w:ascii="宋体" w:eastAsia="宋体" w:hAnsi="宋体" w:cs="宋体"/>
                <w:sz w:val="20"/>
                <w:szCs w:val="20"/>
              </w:rPr>
            </w:pPr>
          </w:p>
        </w:tc>
      </w:tr>
      <w:tr w:rsidR="000D7BB6" w:rsidRPr="00276B9C" w14:paraId="374AE5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03CA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47C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201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636E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5814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2D6B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846D4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1CB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35E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09C5A" w14:textId="77777777" w:rsidR="001A198D" w:rsidRPr="00276B9C" w:rsidRDefault="001A198D">
            <w:pPr>
              <w:rPr>
                <w:rFonts w:ascii="宋体" w:eastAsia="宋体" w:hAnsi="宋体" w:cs="宋体"/>
                <w:sz w:val="20"/>
                <w:szCs w:val="20"/>
              </w:rPr>
            </w:pPr>
          </w:p>
        </w:tc>
      </w:tr>
      <w:tr w:rsidR="000D7BB6" w:rsidRPr="00276B9C" w14:paraId="7ECEF0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024F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7435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E52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449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碳酸饮料(汽水)</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9D0AB" w14:textId="77777777" w:rsidR="001A198D" w:rsidRPr="00276B9C" w:rsidRDefault="00D56545">
            <w:pPr>
              <w:jc w:val="center"/>
              <w:textAlignment w:val="center"/>
              <w:rPr>
                <w:rFonts w:ascii="宋体" w:eastAsia="宋体" w:hAnsi="宋体" w:cs="宋体"/>
                <w:sz w:val="20"/>
                <w:szCs w:val="20"/>
              </w:rPr>
            </w:pPr>
            <w:r w:rsidRPr="00276B9C">
              <w:rPr>
                <w:rStyle w:val="font91"/>
                <w:rFonts w:hint="default"/>
                <w:color w:val="auto"/>
              </w:rPr>
              <w:t>碳酸饮料(汽水)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571C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二氧化碳气容量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EED3F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691E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84FC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8EDFE" w14:textId="77777777" w:rsidR="001A198D" w:rsidRPr="00276B9C" w:rsidRDefault="001A198D">
            <w:pPr>
              <w:rPr>
                <w:rFonts w:ascii="宋体" w:eastAsia="宋体" w:hAnsi="宋体" w:cs="宋体"/>
                <w:sz w:val="20"/>
                <w:szCs w:val="20"/>
              </w:rPr>
            </w:pPr>
          </w:p>
        </w:tc>
      </w:tr>
      <w:tr w:rsidR="000D7BB6" w:rsidRPr="00276B9C" w14:paraId="5EC824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5C1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3952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E30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9C4A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9E7E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133DD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38840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CC9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ACA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EE806" w14:textId="77777777" w:rsidR="001A198D" w:rsidRPr="00276B9C" w:rsidRDefault="001A198D">
            <w:pPr>
              <w:rPr>
                <w:rFonts w:ascii="宋体" w:eastAsia="宋体" w:hAnsi="宋体" w:cs="宋体"/>
                <w:sz w:val="20"/>
                <w:szCs w:val="20"/>
              </w:rPr>
            </w:pPr>
          </w:p>
        </w:tc>
      </w:tr>
      <w:tr w:rsidR="000D7BB6" w:rsidRPr="00276B9C" w14:paraId="2B9FCE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B2D1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E5B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185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6C8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1B38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40A96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AF446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F42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2A1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16440" w14:textId="77777777" w:rsidR="001A198D" w:rsidRPr="00276B9C" w:rsidRDefault="001A198D">
            <w:pPr>
              <w:rPr>
                <w:rFonts w:ascii="宋体" w:eastAsia="宋体" w:hAnsi="宋体" w:cs="宋体"/>
                <w:sz w:val="20"/>
                <w:szCs w:val="20"/>
              </w:rPr>
            </w:pPr>
          </w:p>
        </w:tc>
      </w:tr>
      <w:tr w:rsidR="000D7BB6" w:rsidRPr="00276B9C" w14:paraId="7988388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1C58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2E9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0A5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56BC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3AC1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3D0A2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BC3FC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8AB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4B2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B5DBF" w14:textId="77777777" w:rsidR="001A198D" w:rsidRPr="00276B9C" w:rsidRDefault="001A198D">
            <w:pPr>
              <w:rPr>
                <w:rFonts w:ascii="宋体" w:eastAsia="宋体" w:hAnsi="宋体" w:cs="宋体"/>
                <w:sz w:val="20"/>
                <w:szCs w:val="20"/>
              </w:rPr>
            </w:pPr>
          </w:p>
        </w:tc>
      </w:tr>
      <w:tr w:rsidR="000D7BB6" w:rsidRPr="00276B9C" w14:paraId="41D98C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EAD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002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04C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4793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ADFD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8AF3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AE795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292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97E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03B8D" w14:textId="77777777" w:rsidR="001A198D" w:rsidRPr="00276B9C" w:rsidRDefault="001A198D">
            <w:pPr>
              <w:rPr>
                <w:rFonts w:ascii="宋体" w:eastAsia="宋体" w:hAnsi="宋体" w:cs="宋体"/>
                <w:sz w:val="20"/>
                <w:szCs w:val="20"/>
              </w:rPr>
            </w:pPr>
          </w:p>
        </w:tc>
      </w:tr>
      <w:tr w:rsidR="000D7BB6" w:rsidRPr="00276B9C" w14:paraId="45F829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FBED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94DA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573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A977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264D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C42C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F1EF9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237E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823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5FDD8" w14:textId="77777777" w:rsidR="001A198D" w:rsidRPr="00276B9C" w:rsidRDefault="001A198D">
            <w:pPr>
              <w:rPr>
                <w:rFonts w:ascii="宋体" w:eastAsia="宋体" w:hAnsi="宋体" w:cs="宋体"/>
                <w:sz w:val="20"/>
                <w:szCs w:val="20"/>
              </w:rPr>
            </w:pPr>
          </w:p>
        </w:tc>
      </w:tr>
      <w:tr w:rsidR="000D7BB6" w:rsidRPr="00276B9C" w14:paraId="5F31D8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D367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098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0A1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F08A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ADD6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BCAB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1CF80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499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F5AE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FECF1" w14:textId="77777777" w:rsidR="001A198D" w:rsidRPr="00276B9C" w:rsidRDefault="001A198D">
            <w:pPr>
              <w:rPr>
                <w:rFonts w:ascii="宋体" w:eastAsia="宋体" w:hAnsi="宋体" w:cs="宋体"/>
                <w:sz w:val="20"/>
                <w:szCs w:val="20"/>
              </w:rPr>
            </w:pPr>
          </w:p>
        </w:tc>
      </w:tr>
      <w:tr w:rsidR="000D7BB6" w:rsidRPr="00276B9C" w14:paraId="68245A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2157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D9C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86A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F391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DF44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D243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64421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82E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A86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374CA" w14:textId="77777777" w:rsidR="001A198D" w:rsidRPr="00276B9C" w:rsidRDefault="001A198D">
            <w:pPr>
              <w:rPr>
                <w:rFonts w:ascii="宋体" w:eastAsia="宋体" w:hAnsi="宋体" w:cs="宋体"/>
                <w:sz w:val="20"/>
                <w:szCs w:val="20"/>
              </w:rPr>
            </w:pPr>
          </w:p>
        </w:tc>
      </w:tr>
      <w:tr w:rsidR="000D7BB6" w:rsidRPr="00276B9C" w14:paraId="27B70B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90B8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CCF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292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E3CE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28B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90186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04546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69D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201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10E1B" w14:textId="77777777" w:rsidR="001A198D" w:rsidRPr="00276B9C" w:rsidRDefault="001A198D">
            <w:pPr>
              <w:rPr>
                <w:rFonts w:ascii="宋体" w:eastAsia="宋体" w:hAnsi="宋体" w:cs="宋体"/>
                <w:sz w:val="20"/>
                <w:szCs w:val="20"/>
              </w:rPr>
            </w:pPr>
          </w:p>
        </w:tc>
      </w:tr>
      <w:tr w:rsidR="000D7BB6" w:rsidRPr="00276B9C" w14:paraId="18960A9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9A5F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023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950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75F5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1752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575BD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酵母a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6A18D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71D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204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B9592" w14:textId="77777777" w:rsidR="001A198D" w:rsidRPr="00276B9C" w:rsidRDefault="001A198D">
            <w:pPr>
              <w:rPr>
                <w:rFonts w:ascii="宋体" w:eastAsia="宋体" w:hAnsi="宋体" w:cs="宋体"/>
                <w:sz w:val="20"/>
                <w:szCs w:val="20"/>
              </w:rPr>
            </w:pPr>
          </w:p>
        </w:tc>
      </w:tr>
      <w:tr w:rsidR="000D7BB6" w:rsidRPr="00276B9C" w14:paraId="355293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FE7FD"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3BF2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951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917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茶饮料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E41C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茶饮料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4D77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茶多酚</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E4F96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13AA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364F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54B32" w14:textId="77777777" w:rsidR="001A198D" w:rsidRPr="00276B9C" w:rsidRDefault="001A198D">
            <w:pPr>
              <w:rPr>
                <w:rFonts w:ascii="宋体" w:eastAsia="宋体" w:hAnsi="宋体" w:cs="宋体"/>
                <w:sz w:val="20"/>
                <w:szCs w:val="20"/>
              </w:rPr>
            </w:pPr>
          </w:p>
        </w:tc>
      </w:tr>
      <w:tr w:rsidR="000D7BB6" w:rsidRPr="00276B9C" w14:paraId="61118C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398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0D2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F8D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C4A8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4773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5F10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咖啡因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FECD0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C49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6EA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72EF6" w14:textId="77777777" w:rsidR="001A198D" w:rsidRPr="00276B9C" w:rsidRDefault="001A198D">
            <w:pPr>
              <w:rPr>
                <w:rFonts w:ascii="宋体" w:eastAsia="宋体" w:hAnsi="宋体" w:cs="宋体"/>
                <w:sz w:val="20"/>
                <w:szCs w:val="20"/>
              </w:rPr>
            </w:pPr>
          </w:p>
        </w:tc>
      </w:tr>
      <w:tr w:rsidR="000D7BB6" w:rsidRPr="00276B9C" w14:paraId="395FB5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7455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D23F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A1F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1073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E0B0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7969F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E3674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DBE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148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9690C" w14:textId="77777777" w:rsidR="001A198D" w:rsidRPr="00276B9C" w:rsidRDefault="001A198D">
            <w:pPr>
              <w:rPr>
                <w:rFonts w:ascii="宋体" w:eastAsia="宋体" w:hAnsi="宋体" w:cs="宋体"/>
                <w:sz w:val="20"/>
                <w:szCs w:val="20"/>
              </w:rPr>
            </w:pPr>
          </w:p>
        </w:tc>
      </w:tr>
      <w:tr w:rsidR="000D7BB6" w:rsidRPr="00276B9C" w14:paraId="68C4E0A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A3A5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C08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721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9456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9851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82E3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6DB8A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1F78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1982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642FD" w14:textId="77777777" w:rsidR="001A198D" w:rsidRPr="00276B9C" w:rsidRDefault="001A198D">
            <w:pPr>
              <w:rPr>
                <w:rFonts w:ascii="宋体" w:eastAsia="宋体" w:hAnsi="宋体" w:cs="宋体"/>
                <w:sz w:val="20"/>
                <w:szCs w:val="20"/>
              </w:rPr>
            </w:pPr>
          </w:p>
        </w:tc>
      </w:tr>
      <w:tr w:rsidR="000D7BB6" w:rsidRPr="00276B9C" w14:paraId="5C8FA1D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BC43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3E9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358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FD29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F418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219A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2645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07EC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C66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7074C" w14:textId="77777777" w:rsidR="001A198D" w:rsidRPr="00276B9C" w:rsidRDefault="001A198D">
            <w:pPr>
              <w:rPr>
                <w:rFonts w:ascii="宋体" w:eastAsia="宋体" w:hAnsi="宋体" w:cs="宋体"/>
                <w:sz w:val="20"/>
                <w:szCs w:val="20"/>
              </w:rPr>
            </w:pPr>
          </w:p>
        </w:tc>
      </w:tr>
      <w:tr w:rsidR="000D7BB6" w:rsidRPr="00276B9C" w14:paraId="59A5511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1580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BD07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9A5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BF6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E62A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BB7B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8E3C9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B752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8F7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BFCFD" w14:textId="77777777" w:rsidR="001A198D" w:rsidRPr="00276B9C" w:rsidRDefault="001A198D">
            <w:pPr>
              <w:rPr>
                <w:rFonts w:ascii="宋体" w:eastAsia="宋体" w:hAnsi="宋体" w:cs="宋体"/>
                <w:sz w:val="20"/>
                <w:szCs w:val="20"/>
              </w:rPr>
            </w:pPr>
          </w:p>
        </w:tc>
      </w:tr>
      <w:tr w:rsidR="000D7BB6" w:rsidRPr="00276B9C" w14:paraId="5F62D1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5081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45C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36E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FCF1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87E1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F954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3620C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414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4A5F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082B2" w14:textId="77777777" w:rsidR="001A198D" w:rsidRPr="00276B9C" w:rsidRDefault="001A198D">
            <w:pPr>
              <w:rPr>
                <w:rFonts w:ascii="宋体" w:eastAsia="宋体" w:hAnsi="宋体" w:cs="宋体"/>
                <w:sz w:val="20"/>
                <w:szCs w:val="20"/>
              </w:rPr>
            </w:pPr>
          </w:p>
        </w:tc>
      </w:tr>
      <w:tr w:rsidR="000D7BB6" w:rsidRPr="00276B9C" w14:paraId="7CA2494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7E8A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57BE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F24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9B5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固体饮料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B47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固体饮料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9F088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16D03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F08D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36D7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C032B" w14:textId="77777777" w:rsidR="001A198D" w:rsidRPr="00276B9C" w:rsidRDefault="001A198D">
            <w:pPr>
              <w:rPr>
                <w:rFonts w:ascii="宋体" w:eastAsia="宋体" w:hAnsi="宋体" w:cs="宋体"/>
                <w:sz w:val="20"/>
                <w:szCs w:val="20"/>
              </w:rPr>
            </w:pPr>
          </w:p>
        </w:tc>
      </w:tr>
      <w:tr w:rsidR="000D7BB6" w:rsidRPr="00276B9C" w14:paraId="2694982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245F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3FE6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3D3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932B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AFE2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410A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0EC5C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5723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BF1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286A7" w14:textId="77777777" w:rsidR="001A198D" w:rsidRPr="00276B9C" w:rsidRDefault="001A198D">
            <w:pPr>
              <w:rPr>
                <w:rFonts w:ascii="宋体" w:eastAsia="宋体" w:hAnsi="宋体" w:cs="宋体"/>
                <w:sz w:val="20"/>
                <w:szCs w:val="20"/>
              </w:rPr>
            </w:pPr>
          </w:p>
        </w:tc>
      </w:tr>
      <w:tr w:rsidR="000D7BB6" w:rsidRPr="00276B9C" w14:paraId="470F6E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EB23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7C6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3FE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F7B6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F124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1D66F1"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赭</w:t>
            </w:r>
            <w:proofErr w:type="gramEnd"/>
            <w:r w:rsidRPr="00276B9C">
              <w:rPr>
                <w:rFonts w:ascii="宋体" w:eastAsia="宋体" w:hAnsi="宋体" w:cs="宋体" w:hint="eastAsia"/>
                <w:sz w:val="20"/>
                <w:szCs w:val="20"/>
              </w:rPr>
              <w:t>曲霉毒素Ab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02FF0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E49F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973A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7D552" w14:textId="77777777" w:rsidR="001A198D" w:rsidRPr="00276B9C" w:rsidRDefault="001A198D">
            <w:pPr>
              <w:rPr>
                <w:rFonts w:ascii="宋体" w:eastAsia="宋体" w:hAnsi="宋体" w:cs="宋体"/>
                <w:sz w:val="20"/>
                <w:szCs w:val="20"/>
              </w:rPr>
            </w:pPr>
          </w:p>
        </w:tc>
      </w:tr>
      <w:tr w:rsidR="000D7BB6" w:rsidRPr="00276B9C" w14:paraId="748DA5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12B8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001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5102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93B7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C723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579F1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7E5A9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73A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F68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8F8CD" w14:textId="77777777" w:rsidR="001A198D" w:rsidRPr="00276B9C" w:rsidRDefault="001A198D">
            <w:pPr>
              <w:rPr>
                <w:rFonts w:ascii="宋体" w:eastAsia="宋体" w:hAnsi="宋体" w:cs="宋体"/>
                <w:sz w:val="20"/>
                <w:szCs w:val="20"/>
              </w:rPr>
            </w:pPr>
          </w:p>
        </w:tc>
      </w:tr>
      <w:tr w:rsidR="000D7BB6" w:rsidRPr="00276B9C" w14:paraId="439147D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0B92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B72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291E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524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11E3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4207A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2CE83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454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23A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8368A" w14:textId="77777777" w:rsidR="001A198D" w:rsidRPr="00276B9C" w:rsidRDefault="001A198D">
            <w:pPr>
              <w:rPr>
                <w:rFonts w:ascii="宋体" w:eastAsia="宋体" w:hAnsi="宋体" w:cs="宋体"/>
                <w:sz w:val="20"/>
                <w:szCs w:val="20"/>
              </w:rPr>
            </w:pPr>
          </w:p>
        </w:tc>
      </w:tr>
      <w:tr w:rsidR="000D7BB6" w:rsidRPr="00276B9C" w14:paraId="7D80D4A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DD8C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108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C87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4110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ED17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87002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1E836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4FE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4E6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8EC5F" w14:textId="77777777" w:rsidR="001A198D" w:rsidRPr="00276B9C" w:rsidRDefault="001A198D">
            <w:pPr>
              <w:rPr>
                <w:rFonts w:ascii="宋体" w:eastAsia="宋体" w:hAnsi="宋体" w:cs="宋体"/>
                <w:sz w:val="20"/>
                <w:szCs w:val="20"/>
              </w:rPr>
            </w:pPr>
          </w:p>
        </w:tc>
      </w:tr>
      <w:tr w:rsidR="000D7BB6" w:rsidRPr="00276B9C" w14:paraId="21E96D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BB45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2FA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63D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2BE8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334B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9AF1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FDD23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5E3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6C1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FEFA4" w14:textId="77777777" w:rsidR="001A198D" w:rsidRPr="00276B9C" w:rsidRDefault="001A198D">
            <w:pPr>
              <w:rPr>
                <w:rFonts w:ascii="宋体" w:eastAsia="宋体" w:hAnsi="宋体" w:cs="宋体"/>
                <w:sz w:val="20"/>
                <w:szCs w:val="20"/>
              </w:rPr>
            </w:pPr>
          </w:p>
        </w:tc>
      </w:tr>
      <w:tr w:rsidR="000D7BB6" w:rsidRPr="00276B9C" w14:paraId="51068C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CCBF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A7D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4FA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8C39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4EA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36E38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安赛蜜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C2ECB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0C1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AAB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41857" w14:textId="77777777" w:rsidR="001A198D" w:rsidRPr="00276B9C" w:rsidRDefault="001A198D">
            <w:pPr>
              <w:rPr>
                <w:rFonts w:ascii="宋体" w:eastAsia="宋体" w:hAnsi="宋体" w:cs="宋体"/>
                <w:sz w:val="20"/>
                <w:szCs w:val="20"/>
              </w:rPr>
            </w:pPr>
          </w:p>
        </w:tc>
      </w:tr>
      <w:tr w:rsidR="000D7BB6" w:rsidRPr="00276B9C" w14:paraId="3761F9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74FF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309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6AC4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BE9F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BC8B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3F73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45052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416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617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7AE99" w14:textId="77777777" w:rsidR="001A198D" w:rsidRPr="00276B9C" w:rsidRDefault="001A198D">
            <w:pPr>
              <w:rPr>
                <w:rFonts w:ascii="宋体" w:eastAsia="宋体" w:hAnsi="宋体" w:cs="宋体"/>
                <w:sz w:val="20"/>
                <w:szCs w:val="20"/>
              </w:rPr>
            </w:pPr>
          </w:p>
        </w:tc>
      </w:tr>
      <w:tr w:rsidR="000D7BB6" w:rsidRPr="00276B9C" w14:paraId="5981CB8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D316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D45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D62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9DC7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BB9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B4FE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合成着色剂（苋菜红、胭脂红、柠檬黄、日落黄、亮蓝）c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A11DB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E351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6DE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F95C7" w14:textId="77777777" w:rsidR="001A198D" w:rsidRPr="00276B9C" w:rsidRDefault="001A198D">
            <w:pPr>
              <w:rPr>
                <w:rFonts w:ascii="宋体" w:eastAsia="宋体" w:hAnsi="宋体" w:cs="宋体"/>
                <w:sz w:val="20"/>
                <w:szCs w:val="20"/>
              </w:rPr>
            </w:pPr>
          </w:p>
        </w:tc>
      </w:tr>
      <w:tr w:rsidR="000D7BB6" w:rsidRPr="00276B9C" w14:paraId="076843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B05B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806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C39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3CAB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458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21ED5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菌落总数dc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9A4FD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49D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CC82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7D08C" w14:textId="77777777" w:rsidR="001A198D" w:rsidRPr="00276B9C" w:rsidRDefault="001A198D">
            <w:pPr>
              <w:rPr>
                <w:rFonts w:ascii="宋体" w:eastAsia="宋体" w:hAnsi="宋体" w:cs="宋体"/>
                <w:sz w:val="20"/>
                <w:szCs w:val="20"/>
              </w:rPr>
            </w:pPr>
          </w:p>
        </w:tc>
      </w:tr>
      <w:tr w:rsidR="000D7BB6" w:rsidRPr="00276B9C" w14:paraId="614148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E117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12E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E82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136D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1E6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3FC9E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3223D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60FC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723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4DF90" w14:textId="77777777" w:rsidR="001A198D" w:rsidRPr="00276B9C" w:rsidRDefault="001A198D">
            <w:pPr>
              <w:rPr>
                <w:rFonts w:ascii="宋体" w:eastAsia="宋体" w:hAnsi="宋体" w:cs="宋体"/>
                <w:sz w:val="20"/>
                <w:szCs w:val="20"/>
              </w:rPr>
            </w:pPr>
          </w:p>
        </w:tc>
      </w:tr>
      <w:tr w:rsidR="000D7BB6" w:rsidRPr="00276B9C" w14:paraId="3F1691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77DB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E83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43A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B5A5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5216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E706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2B54B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EECB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D083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03179" w14:textId="77777777" w:rsidR="001A198D" w:rsidRPr="00276B9C" w:rsidRDefault="001A198D">
            <w:pPr>
              <w:rPr>
                <w:rFonts w:ascii="宋体" w:eastAsia="宋体" w:hAnsi="宋体" w:cs="宋体"/>
                <w:sz w:val="20"/>
                <w:szCs w:val="20"/>
              </w:rPr>
            </w:pPr>
          </w:p>
        </w:tc>
      </w:tr>
      <w:tr w:rsidR="000D7BB6" w:rsidRPr="00276B9C" w14:paraId="128FC7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A4BD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D7C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5C0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73E2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85A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3B1B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93087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910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90D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F8AE1" w14:textId="77777777" w:rsidR="001A198D" w:rsidRPr="00276B9C" w:rsidRDefault="001A198D">
            <w:pPr>
              <w:rPr>
                <w:rFonts w:ascii="宋体" w:eastAsia="宋体" w:hAnsi="宋体" w:cs="宋体"/>
                <w:sz w:val="20"/>
                <w:szCs w:val="20"/>
              </w:rPr>
            </w:pPr>
          </w:p>
        </w:tc>
      </w:tr>
      <w:tr w:rsidR="000D7BB6" w:rsidRPr="00276B9C" w14:paraId="53A0D0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2C42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C6D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263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5675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9273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22BA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5E952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D74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B8D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0913E" w14:textId="77777777" w:rsidR="001A198D" w:rsidRPr="00276B9C" w:rsidRDefault="001A198D">
            <w:pPr>
              <w:rPr>
                <w:rFonts w:ascii="宋体" w:eastAsia="宋体" w:hAnsi="宋体" w:cs="宋体"/>
                <w:sz w:val="20"/>
                <w:szCs w:val="20"/>
              </w:rPr>
            </w:pPr>
          </w:p>
        </w:tc>
      </w:tr>
      <w:tr w:rsidR="000D7BB6" w:rsidRPr="00276B9C" w14:paraId="1D7353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2CF9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3DE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A289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饮料</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4144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其他饮料</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BB9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其他饮料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39490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B2D89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C3D9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4E70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F274C" w14:textId="77777777" w:rsidR="001A198D" w:rsidRPr="00276B9C" w:rsidRDefault="001A198D">
            <w:pPr>
              <w:rPr>
                <w:rFonts w:ascii="宋体" w:eastAsia="宋体" w:hAnsi="宋体" w:cs="宋体"/>
                <w:sz w:val="20"/>
                <w:szCs w:val="20"/>
              </w:rPr>
            </w:pPr>
          </w:p>
        </w:tc>
      </w:tr>
      <w:tr w:rsidR="000D7BB6" w:rsidRPr="00276B9C" w14:paraId="43DBF20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38E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E202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346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F365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4E90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CB515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FCFE4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3CB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462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71E22" w14:textId="77777777" w:rsidR="001A198D" w:rsidRPr="00276B9C" w:rsidRDefault="001A198D">
            <w:pPr>
              <w:rPr>
                <w:rFonts w:ascii="宋体" w:eastAsia="宋体" w:hAnsi="宋体" w:cs="宋体"/>
                <w:sz w:val="20"/>
                <w:szCs w:val="20"/>
              </w:rPr>
            </w:pPr>
          </w:p>
        </w:tc>
      </w:tr>
      <w:tr w:rsidR="000D7BB6" w:rsidRPr="00276B9C" w14:paraId="60747BE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154D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12CA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9D2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DC40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5411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5EEA5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5012E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1C3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58C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06D0E" w14:textId="77777777" w:rsidR="001A198D" w:rsidRPr="00276B9C" w:rsidRDefault="001A198D">
            <w:pPr>
              <w:rPr>
                <w:rFonts w:ascii="宋体" w:eastAsia="宋体" w:hAnsi="宋体" w:cs="宋体"/>
                <w:sz w:val="20"/>
                <w:szCs w:val="20"/>
              </w:rPr>
            </w:pPr>
          </w:p>
        </w:tc>
      </w:tr>
      <w:tr w:rsidR="000D7BB6" w:rsidRPr="00276B9C" w14:paraId="514C5B5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1B07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ADE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113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5BD2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6E74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433B4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46CEE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CCD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61FD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18F1E" w14:textId="77777777" w:rsidR="001A198D" w:rsidRPr="00276B9C" w:rsidRDefault="001A198D">
            <w:pPr>
              <w:rPr>
                <w:rFonts w:ascii="宋体" w:eastAsia="宋体" w:hAnsi="宋体" w:cs="宋体"/>
                <w:sz w:val="20"/>
                <w:szCs w:val="20"/>
              </w:rPr>
            </w:pPr>
          </w:p>
        </w:tc>
      </w:tr>
      <w:tr w:rsidR="000D7BB6" w:rsidRPr="00276B9C" w14:paraId="2831F4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8486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F96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E888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90B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FA56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296E0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6F0E4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3D7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16B0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2C08E" w14:textId="77777777" w:rsidR="001A198D" w:rsidRPr="00276B9C" w:rsidRDefault="001A198D">
            <w:pPr>
              <w:rPr>
                <w:rFonts w:ascii="宋体" w:eastAsia="宋体" w:hAnsi="宋体" w:cs="宋体"/>
                <w:sz w:val="20"/>
                <w:szCs w:val="20"/>
              </w:rPr>
            </w:pPr>
          </w:p>
        </w:tc>
      </w:tr>
      <w:tr w:rsidR="000D7BB6" w:rsidRPr="00276B9C" w14:paraId="5F154C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1C32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8E87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AFE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7922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E9AF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3BC36F"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安赛蜜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53AA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859B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6D4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E2745" w14:textId="77777777" w:rsidR="001A198D" w:rsidRPr="00276B9C" w:rsidRDefault="001A198D">
            <w:pPr>
              <w:rPr>
                <w:rFonts w:ascii="宋体" w:eastAsia="宋体" w:hAnsi="宋体" w:cs="宋体"/>
                <w:sz w:val="20"/>
                <w:szCs w:val="20"/>
              </w:rPr>
            </w:pPr>
          </w:p>
        </w:tc>
      </w:tr>
      <w:tr w:rsidR="000D7BB6" w:rsidRPr="00276B9C" w14:paraId="3DCC53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09FB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C5E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86D2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089B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0512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5621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607C5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F81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B9E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E3CB8" w14:textId="77777777" w:rsidR="001A198D" w:rsidRPr="00276B9C" w:rsidRDefault="001A198D">
            <w:pPr>
              <w:rPr>
                <w:rFonts w:ascii="宋体" w:eastAsia="宋体" w:hAnsi="宋体" w:cs="宋体"/>
                <w:sz w:val="20"/>
                <w:szCs w:val="20"/>
              </w:rPr>
            </w:pPr>
          </w:p>
        </w:tc>
      </w:tr>
      <w:tr w:rsidR="000D7BB6" w:rsidRPr="00276B9C" w14:paraId="60BA03F4"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0F57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5AE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6F6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6CF3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777E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6F780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合成着色剂（</w:t>
            </w:r>
            <w:proofErr w:type="gramStart"/>
            <w:r w:rsidRPr="00276B9C">
              <w:rPr>
                <w:rFonts w:ascii="宋体" w:eastAsia="宋体" w:hAnsi="宋体" w:cs="宋体" w:hint="eastAsia"/>
                <w:sz w:val="20"/>
                <w:szCs w:val="20"/>
              </w:rPr>
              <w:t>赤</w:t>
            </w:r>
            <w:proofErr w:type="gramEnd"/>
            <w:r w:rsidRPr="00276B9C">
              <w:rPr>
                <w:rFonts w:ascii="宋体" w:eastAsia="宋体" w:hAnsi="宋体" w:cs="宋体" w:hint="eastAsia"/>
                <w:sz w:val="20"/>
                <w:szCs w:val="20"/>
              </w:rPr>
              <w:t>藓红、苋菜红、新红、胭脂红、柠檬黄、日落黄、亮蓝）a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5BF38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AD6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3AA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DBBCB" w14:textId="77777777" w:rsidR="001A198D" w:rsidRPr="00276B9C" w:rsidRDefault="001A198D">
            <w:pPr>
              <w:rPr>
                <w:rFonts w:ascii="宋体" w:eastAsia="宋体" w:hAnsi="宋体" w:cs="宋体"/>
                <w:sz w:val="20"/>
                <w:szCs w:val="20"/>
              </w:rPr>
            </w:pPr>
          </w:p>
        </w:tc>
      </w:tr>
      <w:tr w:rsidR="000D7BB6" w:rsidRPr="00276B9C" w14:paraId="0F98C8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6A41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221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01E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F98A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12D9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0EE6A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B3649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7D3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BB1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0995F" w14:textId="77777777" w:rsidR="001A198D" w:rsidRPr="00276B9C" w:rsidRDefault="001A198D">
            <w:pPr>
              <w:rPr>
                <w:rFonts w:ascii="宋体" w:eastAsia="宋体" w:hAnsi="宋体" w:cs="宋体"/>
                <w:sz w:val="20"/>
                <w:szCs w:val="20"/>
              </w:rPr>
            </w:pPr>
          </w:p>
        </w:tc>
      </w:tr>
      <w:tr w:rsidR="000D7BB6" w:rsidRPr="00276B9C" w14:paraId="6FD884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23BB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95E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D32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F56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F754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236F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7B3BA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B6D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CE65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D3008" w14:textId="77777777" w:rsidR="001A198D" w:rsidRPr="00276B9C" w:rsidRDefault="001A198D">
            <w:pPr>
              <w:rPr>
                <w:rFonts w:ascii="宋体" w:eastAsia="宋体" w:hAnsi="宋体" w:cs="宋体"/>
                <w:sz w:val="20"/>
                <w:szCs w:val="20"/>
              </w:rPr>
            </w:pPr>
          </w:p>
        </w:tc>
      </w:tr>
      <w:tr w:rsidR="000D7BB6" w:rsidRPr="00276B9C" w14:paraId="713D88D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2AED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01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459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F8A3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6758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77F7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酵母b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6DA79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41E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B82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000DA" w14:textId="77777777" w:rsidR="001A198D" w:rsidRPr="00276B9C" w:rsidRDefault="001A198D">
            <w:pPr>
              <w:rPr>
                <w:rFonts w:ascii="宋体" w:eastAsia="宋体" w:hAnsi="宋体" w:cs="宋体"/>
                <w:sz w:val="20"/>
                <w:szCs w:val="20"/>
              </w:rPr>
            </w:pPr>
          </w:p>
        </w:tc>
      </w:tr>
      <w:tr w:rsidR="000D7BB6" w:rsidRPr="00276B9C" w14:paraId="502FE8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8155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7BE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1B6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5DBC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C5EC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5C75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F942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28E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220B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607A5" w14:textId="77777777" w:rsidR="001A198D" w:rsidRPr="00276B9C" w:rsidRDefault="001A198D">
            <w:pPr>
              <w:rPr>
                <w:rFonts w:ascii="宋体" w:eastAsia="宋体" w:hAnsi="宋体" w:cs="宋体"/>
                <w:sz w:val="20"/>
                <w:szCs w:val="20"/>
              </w:rPr>
            </w:pPr>
          </w:p>
        </w:tc>
      </w:tr>
      <w:tr w:rsidR="000D7BB6" w:rsidRPr="00276B9C" w14:paraId="77A0DB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2CE3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E13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6A2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D223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755D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246D6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86A60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CDD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2C0F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2D8B7" w14:textId="77777777" w:rsidR="001A198D" w:rsidRPr="00276B9C" w:rsidRDefault="001A198D">
            <w:pPr>
              <w:rPr>
                <w:rFonts w:ascii="宋体" w:eastAsia="宋体" w:hAnsi="宋体" w:cs="宋体"/>
                <w:sz w:val="20"/>
                <w:szCs w:val="20"/>
              </w:rPr>
            </w:pPr>
          </w:p>
        </w:tc>
      </w:tr>
      <w:tr w:rsidR="000D7BB6" w:rsidRPr="00276B9C" w14:paraId="79521329" w14:textId="77777777">
        <w:trPr>
          <w:trHeight w:val="240"/>
        </w:trPr>
        <w:tc>
          <w:tcPr>
            <w:tcW w:w="5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11BCE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7</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3145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方便食品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102D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方便食品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6976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方便面</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BCF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油炸面、非油炸面、方便米粉（米线）、方便粉丝</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8A628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2A93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16F9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346A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9669B" w14:textId="77777777" w:rsidR="001A198D" w:rsidRPr="00276B9C" w:rsidRDefault="001A198D">
            <w:pPr>
              <w:rPr>
                <w:rFonts w:ascii="宋体" w:eastAsia="宋体" w:hAnsi="宋体" w:cs="宋体"/>
                <w:sz w:val="20"/>
                <w:szCs w:val="20"/>
              </w:rPr>
            </w:pPr>
          </w:p>
        </w:tc>
      </w:tr>
      <w:tr w:rsidR="000D7BB6" w:rsidRPr="00276B9C" w14:paraId="1BCA4658"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5CB5F75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EB0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EAD8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40BB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1D54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60CDC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酸价（以脂肪计）c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C421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E47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92BF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9A0CB" w14:textId="77777777" w:rsidR="001A198D" w:rsidRPr="00276B9C" w:rsidRDefault="001A198D">
            <w:pPr>
              <w:rPr>
                <w:rFonts w:ascii="宋体" w:eastAsia="宋体" w:hAnsi="宋体" w:cs="宋体"/>
                <w:sz w:val="20"/>
                <w:szCs w:val="20"/>
              </w:rPr>
            </w:pPr>
          </w:p>
        </w:tc>
      </w:tr>
      <w:tr w:rsidR="000D7BB6" w:rsidRPr="00276B9C" w14:paraId="0112FD6E"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39F9531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591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1C2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1C74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72CE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41D37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5B2B5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992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89F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89B1A" w14:textId="77777777" w:rsidR="001A198D" w:rsidRPr="00276B9C" w:rsidRDefault="001A198D">
            <w:pPr>
              <w:rPr>
                <w:rFonts w:ascii="宋体" w:eastAsia="宋体" w:hAnsi="宋体" w:cs="宋体"/>
                <w:sz w:val="20"/>
                <w:szCs w:val="20"/>
              </w:rPr>
            </w:pPr>
          </w:p>
        </w:tc>
      </w:tr>
      <w:tr w:rsidR="000D7BB6" w:rsidRPr="00276B9C" w14:paraId="55F15D95"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5091154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A97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E18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CD97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045E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96C9A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C29C2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D5C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2C6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890A1" w14:textId="77777777" w:rsidR="001A198D" w:rsidRPr="00276B9C" w:rsidRDefault="001A198D">
            <w:pPr>
              <w:rPr>
                <w:rFonts w:ascii="宋体" w:eastAsia="宋体" w:hAnsi="宋体" w:cs="宋体"/>
                <w:sz w:val="20"/>
                <w:szCs w:val="20"/>
              </w:rPr>
            </w:pPr>
          </w:p>
        </w:tc>
      </w:tr>
      <w:tr w:rsidR="000D7BB6" w:rsidRPr="00276B9C" w14:paraId="20107008"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27A008F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3A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DD3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1FF1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49FB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40722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67CB8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815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5C5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4DDDF" w14:textId="77777777" w:rsidR="001A198D" w:rsidRPr="00276B9C" w:rsidRDefault="001A198D">
            <w:pPr>
              <w:rPr>
                <w:rFonts w:ascii="宋体" w:eastAsia="宋体" w:hAnsi="宋体" w:cs="宋体"/>
                <w:sz w:val="20"/>
                <w:szCs w:val="20"/>
              </w:rPr>
            </w:pPr>
          </w:p>
        </w:tc>
      </w:tr>
      <w:tr w:rsidR="000D7BB6" w:rsidRPr="00276B9C" w14:paraId="70A4F5A8"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31A6A95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B3E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BA02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BFED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B5B0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B145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B33EE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0A6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322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F06CE" w14:textId="77777777" w:rsidR="001A198D" w:rsidRPr="00276B9C" w:rsidRDefault="001A198D">
            <w:pPr>
              <w:rPr>
                <w:rFonts w:ascii="宋体" w:eastAsia="宋体" w:hAnsi="宋体" w:cs="宋体"/>
                <w:sz w:val="20"/>
                <w:szCs w:val="20"/>
              </w:rPr>
            </w:pPr>
          </w:p>
        </w:tc>
      </w:tr>
      <w:tr w:rsidR="000D7BB6" w:rsidRPr="00276B9C" w14:paraId="5D1F51C2"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037132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11D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84D4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9528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F74D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B2EC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321B0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3D7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FC81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B739F" w14:textId="77777777" w:rsidR="001A198D" w:rsidRPr="00276B9C" w:rsidRDefault="001A198D">
            <w:pPr>
              <w:rPr>
                <w:rFonts w:ascii="宋体" w:eastAsia="宋体" w:hAnsi="宋体" w:cs="宋体"/>
                <w:sz w:val="20"/>
                <w:szCs w:val="20"/>
              </w:rPr>
            </w:pPr>
          </w:p>
        </w:tc>
      </w:tr>
      <w:tr w:rsidR="000D7BB6" w:rsidRPr="00276B9C" w14:paraId="14066707"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159065C2"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C74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方便食</w:t>
            </w:r>
            <w:r w:rsidRPr="00276B9C">
              <w:rPr>
                <w:rFonts w:ascii="宋体" w:eastAsia="宋体" w:hAnsi="宋体" w:cs="宋体" w:hint="eastAsia"/>
                <w:sz w:val="20"/>
                <w:szCs w:val="20"/>
              </w:rPr>
              <w:lastRenderedPageBreak/>
              <w:t>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3245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方便食品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543D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其他方便</w:t>
            </w:r>
            <w:r w:rsidRPr="00276B9C">
              <w:rPr>
                <w:rFonts w:ascii="宋体" w:eastAsia="宋体" w:hAnsi="宋体" w:cs="宋体" w:hint="eastAsia"/>
                <w:sz w:val="20"/>
                <w:szCs w:val="20"/>
              </w:rPr>
              <w:lastRenderedPageBreak/>
              <w:t>食品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878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冲调类方便</w:t>
            </w:r>
            <w:r w:rsidRPr="00276B9C">
              <w:rPr>
                <w:rFonts w:ascii="宋体" w:eastAsia="宋体" w:hAnsi="宋体" w:cs="宋体" w:hint="eastAsia"/>
                <w:sz w:val="20"/>
                <w:szCs w:val="20"/>
              </w:rPr>
              <w:lastRenderedPageBreak/>
              <w:t>食品、主食</w:t>
            </w:r>
            <w:proofErr w:type="gramStart"/>
            <w:r w:rsidRPr="00276B9C">
              <w:rPr>
                <w:rFonts w:ascii="宋体" w:eastAsia="宋体" w:hAnsi="宋体" w:cs="宋体" w:hint="eastAsia"/>
                <w:sz w:val="20"/>
                <w:szCs w:val="20"/>
              </w:rPr>
              <w:t>类方便</w:t>
            </w:r>
            <w:proofErr w:type="gramEnd"/>
            <w:r w:rsidRPr="00276B9C">
              <w:rPr>
                <w:rFonts w:ascii="宋体" w:eastAsia="宋体" w:hAnsi="宋体" w:cs="宋体" w:hint="eastAsia"/>
                <w:sz w:val="20"/>
                <w:szCs w:val="20"/>
              </w:rPr>
              <w:t>食品、其他方便食品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F3837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酸价（以脂肪计）b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72ACB"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1A14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54AC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3A039" w14:textId="77777777" w:rsidR="001A198D" w:rsidRPr="00276B9C" w:rsidRDefault="001A198D">
            <w:pPr>
              <w:rPr>
                <w:rFonts w:ascii="宋体" w:eastAsia="宋体" w:hAnsi="宋体" w:cs="宋体"/>
                <w:sz w:val="20"/>
                <w:szCs w:val="20"/>
              </w:rPr>
            </w:pPr>
          </w:p>
        </w:tc>
      </w:tr>
      <w:tr w:rsidR="000D7BB6" w:rsidRPr="00276B9C" w14:paraId="02E898FE"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54AB337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301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BC2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F619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0817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F3FD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401D3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C94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139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663A0" w14:textId="77777777" w:rsidR="001A198D" w:rsidRPr="00276B9C" w:rsidRDefault="001A198D">
            <w:pPr>
              <w:rPr>
                <w:rFonts w:ascii="宋体" w:eastAsia="宋体" w:hAnsi="宋体" w:cs="宋体"/>
                <w:sz w:val="20"/>
                <w:szCs w:val="20"/>
              </w:rPr>
            </w:pPr>
          </w:p>
        </w:tc>
      </w:tr>
      <w:tr w:rsidR="000D7BB6" w:rsidRPr="00276B9C" w14:paraId="02298942"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3041ED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75E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A4A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CB88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FE98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3E11B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3B86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626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666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4262F" w14:textId="77777777" w:rsidR="001A198D" w:rsidRPr="00276B9C" w:rsidRDefault="001A198D">
            <w:pPr>
              <w:rPr>
                <w:rFonts w:ascii="宋体" w:eastAsia="宋体" w:hAnsi="宋体" w:cs="宋体"/>
                <w:sz w:val="20"/>
                <w:szCs w:val="20"/>
              </w:rPr>
            </w:pPr>
          </w:p>
        </w:tc>
      </w:tr>
      <w:tr w:rsidR="000D7BB6" w:rsidRPr="00276B9C" w14:paraId="6A0292F3"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0E8354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0CD6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470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A3CE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E1C1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4879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 B1c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68C5A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2F5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8705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9D739" w14:textId="77777777" w:rsidR="001A198D" w:rsidRPr="00276B9C" w:rsidRDefault="001A198D">
            <w:pPr>
              <w:rPr>
                <w:rFonts w:ascii="宋体" w:eastAsia="宋体" w:hAnsi="宋体" w:cs="宋体"/>
                <w:sz w:val="20"/>
                <w:szCs w:val="20"/>
              </w:rPr>
            </w:pPr>
          </w:p>
        </w:tc>
      </w:tr>
      <w:tr w:rsidR="000D7BB6" w:rsidRPr="00276B9C" w14:paraId="358B2376"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7FCC6E2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BEF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511C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808B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30CE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D2CB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C7FA0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F78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BC70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EC867" w14:textId="77777777" w:rsidR="001A198D" w:rsidRPr="00276B9C" w:rsidRDefault="001A198D">
            <w:pPr>
              <w:rPr>
                <w:rFonts w:ascii="宋体" w:eastAsia="宋体" w:hAnsi="宋体" w:cs="宋体"/>
                <w:sz w:val="20"/>
                <w:szCs w:val="20"/>
              </w:rPr>
            </w:pPr>
          </w:p>
        </w:tc>
      </w:tr>
      <w:tr w:rsidR="000D7BB6" w:rsidRPr="00276B9C" w14:paraId="1286A3C7"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35DC2C1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3B6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5D3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4CD0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9B9F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6F21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w:t>
            </w:r>
            <w:proofErr w:type="gramStart"/>
            <w:r w:rsidRPr="00276B9C">
              <w:rPr>
                <w:rFonts w:ascii="宋体" w:eastAsia="宋体" w:hAnsi="宋体" w:cs="宋体" w:hint="eastAsia"/>
                <w:sz w:val="20"/>
                <w:szCs w:val="20"/>
              </w:rPr>
              <w:t>山梨酸计</w:t>
            </w:r>
            <w:proofErr w:type="gramEnd"/>
            <w:r w:rsidRPr="00276B9C">
              <w:rPr>
                <w:rFonts w:ascii="宋体" w:eastAsia="宋体" w:hAnsi="宋体" w:cs="宋体" w:hint="eastAsia"/>
                <w:sz w:val="20"/>
                <w:szCs w:val="20"/>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717C3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7E8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B0C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D294F" w14:textId="77777777" w:rsidR="001A198D" w:rsidRPr="00276B9C" w:rsidRDefault="001A198D">
            <w:pPr>
              <w:rPr>
                <w:rFonts w:ascii="宋体" w:eastAsia="宋体" w:hAnsi="宋体" w:cs="宋体"/>
                <w:sz w:val="20"/>
                <w:szCs w:val="20"/>
              </w:rPr>
            </w:pPr>
          </w:p>
        </w:tc>
      </w:tr>
      <w:tr w:rsidR="000D7BB6" w:rsidRPr="00276B9C" w14:paraId="4071C1E4"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5245C84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24F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9E7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B12A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83D8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FC62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63F30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01B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D9FE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CFFE4" w14:textId="77777777" w:rsidR="001A198D" w:rsidRPr="00276B9C" w:rsidRDefault="001A198D">
            <w:pPr>
              <w:rPr>
                <w:rFonts w:ascii="宋体" w:eastAsia="宋体" w:hAnsi="宋体" w:cs="宋体"/>
                <w:sz w:val="20"/>
                <w:szCs w:val="20"/>
              </w:rPr>
            </w:pPr>
          </w:p>
        </w:tc>
      </w:tr>
      <w:tr w:rsidR="000D7BB6" w:rsidRPr="00276B9C" w14:paraId="79E7F5FC"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67282F9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716B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02A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6C1A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012E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C350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03DEA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259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22F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FDDAD" w14:textId="77777777" w:rsidR="001A198D" w:rsidRPr="00276B9C" w:rsidRDefault="001A198D">
            <w:pPr>
              <w:rPr>
                <w:rFonts w:ascii="宋体" w:eastAsia="宋体" w:hAnsi="宋体" w:cs="宋体"/>
                <w:sz w:val="20"/>
                <w:szCs w:val="20"/>
              </w:rPr>
            </w:pPr>
          </w:p>
        </w:tc>
      </w:tr>
      <w:tr w:rsidR="000D7BB6" w:rsidRPr="00276B9C" w14:paraId="4FD46311"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52D4B0F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5ED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A74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EC7B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0663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7EF2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36592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609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86F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EECEE" w14:textId="77777777" w:rsidR="001A198D" w:rsidRPr="00276B9C" w:rsidRDefault="001A198D">
            <w:pPr>
              <w:rPr>
                <w:rFonts w:ascii="宋体" w:eastAsia="宋体" w:hAnsi="宋体" w:cs="宋体"/>
                <w:sz w:val="20"/>
                <w:szCs w:val="20"/>
              </w:rPr>
            </w:pPr>
          </w:p>
        </w:tc>
      </w:tr>
      <w:tr w:rsidR="000D7BB6" w:rsidRPr="00276B9C" w14:paraId="623DC1B2"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21E95F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9AF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D6D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E73F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424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CF6A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2F633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D5B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DF4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FE0BE" w14:textId="77777777" w:rsidR="001A198D" w:rsidRPr="00276B9C" w:rsidRDefault="001A198D">
            <w:pPr>
              <w:rPr>
                <w:rFonts w:ascii="宋体" w:eastAsia="宋体" w:hAnsi="宋体" w:cs="宋体"/>
                <w:sz w:val="20"/>
                <w:szCs w:val="20"/>
              </w:rPr>
            </w:pPr>
          </w:p>
        </w:tc>
      </w:tr>
      <w:tr w:rsidR="000D7BB6" w:rsidRPr="00276B9C" w14:paraId="51BA021E"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763CC0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EEB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1D3F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D236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36E7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70F15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 f</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68B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122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DEE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4122C" w14:textId="77777777" w:rsidR="001A198D" w:rsidRPr="00276B9C" w:rsidRDefault="001A198D">
            <w:pPr>
              <w:rPr>
                <w:rFonts w:ascii="宋体" w:eastAsia="宋体" w:hAnsi="宋体" w:cs="宋体"/>
                <w:sz w:val="20"/>
                <w:szCs w:val="20"/>
              </w:rPr>
            </w:pPr>
          </w:p>
        </w:tc>
      </w:tr>
      <w:tr w:rsidR="000D7BB6" w:rsidRPr="00276B9C" w14:paraId="5E8FE831"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67F0147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DCB5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F4F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375F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10DE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2E03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5C1B4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EBA1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531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B1FCD" w14:textId="77777777" w:rsidR="001A198D" w:rsidRPr="00276B9C" w:rsidRDefault="001A198D">
            <w:pPr>
              <w:rPr>
                <w:rFonts w:ascii="宋体" w:eastAsia="宋体" w:hAnsi="宋体" w:cs="宋体"/>
                <w:sz w:val="20"/>
                <w:szCs w:val="20"/>
              </w:rPr>
            </w:pPr>
          </w:p>
        </w:tc>
      </w:tr>
      <w:tr w:rsidR="000D7BB6" w:rsidRPr="00276B9C" w14:paraId="1CB2FCE0" w14:textId="77777777">
        <w:trPr>
          <w:trHeight w:val="24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51CB8F3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235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843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4F63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5E3D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9346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1355B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D4DB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B2A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422AC" w14:textId="77777777" w:rsidR="001A198D" w:rsidRPr="00276B9C" w:rsidRDefault="001A198D">
            <w:pPr>
              <w:rPr>
                <w:rFonts w:ascii="宋体" w:eastAsia="宋体" w:hAnsi="宋体" w:cs="宋体"/>
                <w:sz w:val="20"/>
                <w:szCs w:val="20"/>
              </w:rPr>
            </w:pPr>
          </w:p>
        </w:tc>
      </w:tr>
      <w:tr w:rsidR="000D7BB6" w:rsidRPr="00276B9C" w14:paraId="3A03E78A" w14:textId="77777777">
        <w:trPr>
          <w:trHeight w:val="48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199BCF6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9716F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方便食品</w:t>
            </w:r>
          </w:p>
        </w:tc>
        <w:tc>
          <w:tcPr>
            <w:tcW w:w="91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FC89E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方便食品</w:t>
            </w:r>
          </w:p>
        </w:tc>
        <w:tc>
          <w:tcPr>
            <w:tcW w:w="91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E66AC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调味面制品</w:t>
            </w:r>
          </w:p>
        </w:tc>
        <w:tc>
          <w:tcPr>
            <w:tcW w:w="10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3E18A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调味面制品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916F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酸价（以脂肪计）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734A9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E01BFE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42BBF1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D4F65E0" w14:textId="77777777" w:rsidR="001A198D" w:rsidRPr="00276B9C" w:rsidRDefault="001A198D">
            <w:pPr>
              <w:rPr>
                <w:rFonts w:ascii="宋体" w:eastAsia="宋体" w:hAnsi="宋体" w:cs="宋体"/>
                <w:sz w:val="20"/>
                <w:szCs w:val="20"/>
              </w:rPr>
            </w:pPr>
          </w:p>
        </w:tc>
      </w:tr>
      <w:tr w:rsidR="000D7BB6" w:rsidRPr="00276B9C" w14:paraId="7F780CF1" w14:textId="77777777">
        <w:trPr>
          <w:trHeight w:val="48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42D67692"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shd w:val="clear" w:color="auto" w:fill="auto"/>
            <w:tcMar>
              <w:top w:w="15" w:type="dxa"/>
              <w:left w:w="15" w:type="dxa"/>
              <w:right w:w="15" w:type="dxa"/>
            </w:tcMar>
            <w:vAlign w:val="center"/>
          </w:tcPr>
          <w:p w14:paraId="388F85EC"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75118220"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3BBA0C32" w14:textId="77777777" w:rsidR="001A198D" w:rsidRPr="00276B9C" w:rsidRDefault="001A198D">
            <w:pPr>
              <w:jc w:val="center"/>
              <w:textAlignment w:val="center"/>
              <w:rPr>
                <w:rFonts w:ascii="宋体" w:eastAsia="宋体" w:hAnsi="宋体" w:cs="宋体"/>
                <w:sz w:val="20"/>
                <w:szCs w:val="20"/>
                <w:highlight w:val="red"/>
              </w:rPr>
            </w:pPr>
          </w:p>
        </w:tc>
        <w:tc>
          <w:tcPr>
            <w:tcW w:w="1050" w:type="dxa"/>
            <w:vMerge/>
            <w:tcBorders>
              <w:left w:val="single" w:sz="4" w:space="0" w:color="000000"/>
              <w:right w:val="single" w:sz="4" w:space="0" w:color="000000"/>
            </w:tcBorders>
            <w:shd w:val="clear" w:color="auto" w:fill="auto"/>
            <w:tcMar>
              <w:top w:w="15" w:type="dxa"/>
              <w:left w:w="15" w:type="dxa"/>
              <w:right w:w="15" w:type="dxa"/>
            </w:tcMar>
            <w:vAlign w:val="center"/>
          </w:tcPr>
          <w:p w14:paraId="6B72BCB1" w14:textId="77777777" w:rsidR="001A198D" w:rsidRPr="00276B9C" w:rsidRDefault="001A198D">
            <w:pPr>
              <w:jc w:val="center"/>
              <w:textAlignment w:val="center"/>
              <w:rPr>
                <w:rFonts w:ascii="宋体" w:eastAsia="宋体" w:hAnsi="宋体" w:cs="宋体"/>
                <w:sz w:val="20"/>
                <w:szCs w:val="20"/>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BDCD0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6F9A21"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73789EE1"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75741519"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015A4790" w14:textId="77777777" w:rsidR="001A198D" w:rsidRPr="00276B9C" w:rsidRDefault="001A198D">
            <w:pPr>
              <w:rPr>
                <w:rFonts w:ascii="宋体" w:eastAsia="宋体" w:hAnsi="宋体" w:cs="宋体"/>
                <w:sz w:val="20"/>
                <w:szCs w:val="20"/>
              </w:rPr>
            </w:pPr>
          </w:p>
        </w:tc>
      </w:tr>
      <w:tr w:rsidR="000D7BB6" w:rsidRPr="00276B9C" w14:paraId="5F039E0D" w14:textId="77777777">
        <w:trPr>
          <w:trHeight w:val="48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3B956B25"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shd w:val="clear" w:color="auto" w:fill="auto"/>
            <w:tcMar>
              <w:top w:w="15" w:type="dxa"/>
              <w:left w:w="15" w:type="dxa"/>
              <w:right w:w="15" w:type="dxa"/>
            </w:tcMar>
            <w:vAlign w:val="center"/>
          </w:tcPr>
          <w:p w14:paraId="6E3C378A"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172BA5D1"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0084FFFF" w14:textId="77777777" w:rsidR="001A198D" w:rsidRPr="00276B9C" w:rsidRDefault="001A198D">
            <w:pPr>
              <w:jc w:val="center"/>
              <w:textAlignment w:val="center"/>
              <w:rPr>
                <w:rFonts w:ascii="宋体" w:eastAsia="宋体" w:hAnsi="宋体" w:cs="宋体"/>
                <w:sz w:val="20"/>
                <w:szCs w:val="20"/>
                <w:highlight w:val="red"/>
              </w:rPr>
            </w:pPr>
          </w:p>
        </w:tc>
        <w:tc>
          <w:tcPr>
            <w:tcW w:w="1050" w:type="dxa"/>
            <w:vMerge/>
            <w:tcBorders>
              <w:left w:val="single" w:sz="4" w:space="0" w:color="000000"/>
              <w:right w:val="single" w:sz="4" w:space="0" w:color="000000"/>
            </w:tcBorders>
            <w:shd w:val="clear" w:color="auto" w:fill="auto"/>
            <w:tcMar>
              <w:top w:w="15" w:type="dxa"/>
              <w:left w:w="15" w:type="dxa"/>
              <w:right w:w="15" w:type="dxa"/>
            </w:tcMar>
            <w:vAlign w:val="center"/>
          </w:tcPr>
          <w:p w14:paraId="095D8E8A" w14:textId="77777777" w:rsidR="001A198D" w:rsidRPr="00276B9C" w:rsidRDefault="001A198D">
            <w:pPr>
              <w:jc w:val="center"/>
              <w:textAlignment w:val="center"/>
              <w:rPr>
                <w:rFonts w:ascii="宋体" w:eastAsia="宋体" w:hAnsi="宋体" w:cs="宋体"/>
                <w:sz w:val="20"/>
                <w:szCs w:val="20"/>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3200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53A911"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0689D522"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70C238AA"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6604BE41" w14:textId="77777777" w:rsidR="001A198D" w:rsidRPr="00276B9C" w:rsidRDefault="001A198D">
            <w:pPr>
              <w:rPr>
                <w:rFonts w:ascii="宋体" w:eastAsia="宋体" w:hAnsi="宋体" w:cs="宋体"/>
                <w:sz w:val="20"/>
                <w:szCs w:val="20"/>
              </w:rPr>
            </w:pPr>
          </w:p>
        </w:tc>
      </w:tr>
      <w:tr w:rsidR="000D7BB6" w:rsidRPr="00276B9C" w14:paraId="5F6D7BA7" w14:textId="77777777">
        <w:trPr>
          <w:trHeight w:val="48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28D33BC8"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shd w:val="clear" w:color="auto" w:fill="auto"/>
            <w:tcMar>
              <w:top w:w="15" w:type="dxa"/>
              <w:left w:w="15" w:type="dxa"/>
              <w:right w:w="15" w:type="dxa"/>
            </w:tcMar>
            <w:vAlign w:val="center"/>
          </w:tcPr>
          <w:p w14:paraId="4AA92014"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5540707D"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2428415B" w14:textId="77777777" w:rsidR="001A198D" w:rsidRPr="00276B9C" w:rsidRDefault="001A198D">
            <w:pPr>
              <w:jc w:val="center"/>
              <w:textAlignment w:val="center"/>
              <w:rPr>
                <w:rFonts w:ascii="宋体" w:eastAsia="宋体" w:hAnsi="宋体" w:cs="宋体"/>
                <w:sz w:val="20"/>
                <w:szCs w:val="20"/>
                <w:highlight w:val="red"/>
              </w:rPr>
            </w:pPr>
          </w:p>
        </w:tc>
        <w:tc>
          <w:tcPr>
            <w:tcW w:w="1050" w:type="dxa"/>
            <w:vMerge/>
            <w:tcBorders>
              <w:left w:val="single" w:sz="4" w:space="0" w:color="000000"/>
              <w:right w:val="single" w:sz="4" w:space="0" w:color="000000"/>
            </w:tcBorders>
            <w:shd w:val="clear" w:color="auto" w:fill="auto"/>
            <w:tcMar>
              <w:top w:w="15" w:type="dxa"/>
              <w:left w:w="15" w:type="dxa"/>
              <w:right w:w="15" w:type="dxa"/>
            </w:tcMar>
            <w:vAlign w:val="center"/>
          </w:tcPr>
          <w:p w14:paraId="376000A6" w14:textId="77777777" w:rsidR="001A198D" w:rsidRPr="00276B9C" w:rsidRDefault="001A198D">
            <w:pPr>
              <w:jc w:val="center"/>
              <w:textAlignment w:val="center"/>
              <w:rPr>
                <w:rFonts w:ascii="宋体" w:eastAsia="宋体" w:hAnsi="宋体" w:cs="宋体"/>
                <w:sz w:val="20"/>
                <w:szCs w:val="20"/>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05A9C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504B4E"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4865D8C3"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06397A20"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660EC376" w14:textId="77777777" w:rsidR="001A198D" w:rsidRPr="00276B9C" w:rsidRDefault="001A198D">
            <w:pPr>
              <w:rPr>
                <w:rFonts w:ascii="宋体" w:eastAsia="宋体" w:hAnsi="宋体" w:cs="宋体"/>
                <w:sz w:val="20"/>
                <w:szCs w:val="20"/>
              </w:rPr>
            </w:pPr>
          </w:p>
        </w:tc>
      </w:tr>
      <w:tr w:rsidR="000D7BB6" w:rsidRPr="00276B9C" w14:paraId="537DC5C2" w14:textId="77777777">
        <w:trPr>
          <w:trHeight w:val="48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062DA431"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shd w:val="clear" w:color="auto" w:fill="auto"/>
            <w:tcMar>
              <w:top w:w="15" w:type="dxa"/>
              <w:left w:w="15" w:type="dxa"/>
              <w:right w:w="15" w:type="dxa"/>
            </w:tcMar>
            <w:vAlign w:val="center"/>
          </w:tcPr>
          <w:p w14:paraId="20009C35"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52755DC4"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7B9B1119" w14:textId="77777777" w:rsidR="001A198D" w:rsidRPr="00276B9C" w:rsidRDefault="001A198D">
            <w:pPr>
              <w:jc w:val="center"/>
              <w:textAlignment w:val="center"/>
              <w:rPr>
                <w:rFonts w:ascii="宋体" w:eastAsia="宋体" w:hAnsi="宋体" w:cs="宋体"/>
                <w:sz w:val="20"/>
                <w:szCs w:val="20"/>
                <w:highlight w:val="red"/>
              </w:rPr>
            </w:pPr>
          </w:p>
        </w:tc>
        <w:tc>
          <w:tcPr>
            <w:tcW w:w="1050" w:type="dxa"/>
            <w:vMerge/>
            <w:tcBorders>
              <w:left w:val="single" w:sz="4" w:space="0" w:color="000000"/>
              <w:right w:val="single" w:sz="4" w:space="0" w:color="000000"/>
            </w:tcBorders>
            <w:shd w:val="clear" w:color="auto" w:fill="auto"/>
            <w:tcMar>
              <w:top w:w="15" w:type="dxa"/>
              <w:left w:w="15" w:type="dxa"/>
              <w:right w:w="15" w:type="dxa"/>
            </w:tcMar>
            <w:vAlign w:val="center"/>
          </w:tcPr>
          <w:p w14:paraId="06EBF7AD" w14:textId="77777777" w:rsidR="001A198D" w:rsidRPr="00276B9C" w:rsidRDefault="001A198D">
            <w:pPr>
              <w:jc w:val="center"/>
              <w:textAlignment w:val="center"/>
              <w:rPr>
                <w:rFonts w:ascii="宋体" w:eastAsia="宋体" w:hAnsi="宋体" w:cs="宋体"/>
                <w:sz w:val="20"/>
                <w:szCs w:val="20"/>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896A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CBB672"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5922E9BC"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2B6DC596"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2D41E1BC" w14:textId="77777777" w:rsidR="001A198D" w:rsidRPr="00276B9C" w:rsidRDefault="001A198D">
            <w:pPr>
              <w:rPr>
                <w:rFonts w:ascii="宋体" w:eastAsia="宋体" w:hAnsi="宋体" w:cs="宋体"/>
                <w:sz w:val="20"/>
                <w:szCs w:val="20"/>
              </w:rPr>
            </w:pPr>
          </w:p>
        </w:tc>
      </w:tr>
      <w:tr w:rsidR="000D7BB6" w:rsidRPr="00276B9C" w14:paraId="3922022B" w14:textId="77777777">
        <w:trPr>
          <w:trHeight w:val="48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1B1882DD"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shd w:val="clear" w:color="auto" w:fill="auto"/>
            <w:tcMar>
              <w:top w:w="15" w:type="dxa"/>
              <w:left w:w="15" w:type="dxa"/>
              <w:right w:w="15" w:type="dxa"/>
            </w:tcMar>
            <w:vAlign w:val="center"/>
          </w:tcPr>
          <w:p w14:paraId="16611488"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255D5A62"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09612531" w14:textId="77777777" w:rsidR="001A198D" w:rsidRPr="00276B9C" w:rsidRDefault="001A198D">
            <w:pPr>
              <w:jc w:val="center"/>
              <w:textAlignment w:val="center"/>
              <w:rPr>
                <w:rFonts w:ascii="宋体" w:eastAsia="宋体" w:hAnsi="宋体" w:cs="宋体"/>
                <w:sz w:val="20"/>
                <w:szCs w:val="20"/>
                <w:highlight w:val="red"/>
              </w:rPr>
            </w:pPr>
          </w:p>
        </w:tc>
        <w:tc>
          <w:tcPr>
            <w:tcW w:w="1050" w:type="dxa"/>
            <w:vMerge/>
            <w:tcBorders>
              <w:left w:val="single" w:sz="4" w:space="0" w:color="000000"/>
              <w:right w:val="single" w:sz="4" w:space="0" w:color="000000"/>
            </w:tcBorders>
            <w:shd w:val="clear" w:color="auto" w:fill="auto"/>
            <w:tcMar>
              <w:top w:w="15" w:type="dxa"/>
              <w:left w:w="15" w:type="dxa"/>
              <w:right w:w="15" w:type="dxa"/>
            </w:tcMar>
            <w:vAlign w:val="center"/>
          </w:tcPr>
          <w:p w14:paraId="6EDC7621" w14:textId="77777777" w:rsidR="001A198D" w:rsidRPr="00276B9C" w:rsidRDefault="001A198D">
            <w:pPr>
              <w:jc w:val="center"/>
              <w:textAlignment w:val="center"/>
              <w:rPr>
                <w:rFonts w:ascii="宋体" w:eastAsia="宋体" w:hAnsi="宋体" w:cs="宋体"/>
                <w:sz w:val="20"/>
                <w:szCs w:val="20"/>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CCC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1DA095"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75A6705B"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0D31598F"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39457839" w14:textId="77777777" w:rsidR="001A198D" w:rsidRPr="00276B9C" w:rsidRDefault="001A198D">
            <w:pPr>
              <w:rPr>
                <w:rFonts w:ascii="宋体" w:eastAsia="宋体" w:hAnsi="宋体" w:cs="宋体"/>
                <w:sz w:val="20"/>
                <w:szCs w:val="20"/>
              </w:rPr>
            </w:pPr>
          </w:p>
        </w:tc>
      </w:tr>
      <w:tr w:rsidR="000D7BB6" w:rsidRPr="00276B9C" w14:paraId="3D9E6A40" w14:textId="77777777">
        <w:trPr>
          <w:trHeight w:val="48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68B9EED4"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shd w:val="clear" w:color="auto" w:fill="auto"/>
            <w:tcMar>
              <w:top w:w="15" w:type="dxa"/>
              <w:left w:w="15" w:type="dxa"/>
              <w:right w:w="15" w:type="dxa"/>
            </w:tcMar>
            <w:vAlign w:val="center"/>
          </w:tcPr>
          <w:p w14:paraId="400C3899"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2FE4098B"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5A4EE9AB" w14:textId="77777777" w:rsidR="001A198D" w:rsidRPr="00276B9C" w:rsidRDefault="001A198D">
            <w:pPr>
              <w:jc w:val="center"/>
              <w:textAlignment w:val="center"/>
              <w:rPr>
                <w:rFonts w:ascii="宋体" w:eastAsia="宋体" w:hAnsi="宋体" w:cs="宋体"/>
                <w:sz w:val="20"/>
                <w:szCs w:val="20"/>
                <w:highlight w:val="red"/>
              </w:rPr>
            </w:pPr>
          </w:p>
        </w:tc>
        <w:tc>
          <w:tcPr>
            <w:tcW w:w="1050" w:type="dxa"/>
            <w:vMerge/>
            <w:tcBorders>
              <w:left w:val="single" w:sz="4" w:space="0" w:color="000000"/>
              <w:right w:val="single" w:sz="4" w:space="0" w:color="000000"/>
            </w:tcBorders>
            <w:shd w:val="clear" w:color="auto" w:fill="auto"/>
            <w:tcMar>
              <w:top w:w="15" w:type="dxa"/>
              <w:left w:w="15" w:type="dxa"/>
              <w:right w:w="15" w:type="dxa"/>
            </w:tcMar>
            <w:vAlign w:val="center"/>
          </w:tcPr>
          <w:p w14:paraId="20672C99" w14:textId="77777777" w:rsidR="001A198D" w:rsidRPr="00276B9C" w:rsidRDefault="001A198D">
            <w:pPr>
              <w:jc w:val="center"/>
              <w:textAlignment w:val="center"/>
              <w:rPr>
                <w:rFonts w:ascii="宋体" w:eastAsia="宋体" w:hAnsi="宋体" w:cs="宋体"/>
                <w:sz w:val="20"/>
                <w:szCs w:val="20"/>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26BD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40C220"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6D640B4E"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3212ACB1"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1177D7CC" w14:textId="77777777" w:rsidR="001A198D" w:rsidRPr="00276B9C" w:rsidRDefault="001A198D">
            <w:pPr>
              <w:rPr>
                <w:rFonts w:ascii="宋体" w:eastAsia="宋体" w:hAnsi="宋体" w:cs="宋体"/>
                <w:sz w:val="20"/>
                <w:szCs w:val="20"/>
              </w:rPr>
            </w:pPr>
          </w:p>
        </w:tc>
      </w:tr>
      <w:tr w:rsidR="000D7BB6" w:rsidRPr="00276B9C" w14:paraId="2F961054" w14:textId="77777777">
        <w:trPr>
          <w:trHeight w:val="48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015EFB7C"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shd w:val="clear" w:color="auto" w:fill="auto"/>
            <w:tcMar>
              <w:top w:w="15" w:type="dxa"/>
              <w:left w:w="15" w:type="dxa"/>
              <w:right w:w="15" w:type="dxa"/>
            </w:tcMar>
            <w:vAlign w:val="center"/>
          </w:tcPr>
          <w:p w14:paraId="33E27C8B"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12D0B8B1"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6C4A1542" w14:textId="77777777" w:rsidR="001A198D" w:rsidRPr="00276B9C" w:rsidRDefault="001A198D">
            <w:pPr>
              <w:jc w:val="center"/>
              <w:textAlignment w:val="center"/>
              <w:rPr>
                <w:rFonts w:ascii="宋体" w:eastAsia="宋体" w:hAnsi="宋体" w:cs="宋体"/>
                <w:sz w:val="20"/>
                <w:szCs w:val="20"/>
                <w:highlight w:val="red"/>
              </w:rPr>
            </w:pPr>
          </w:p>
        </w:tc>
        <w:tc>
          <w:tcPr>
            <w:tcW w:w="1050" w:type="dxa"/>
            <w:vMerge/>
            <w:tcBorders>
              <w:left w:val="single" w:sz="4" w:space="0" w:color="000000"/>
              <w:right w:val="single" w:sz="4" w:space="0" w:color="000000"/>
            </w:tcBorders>
            <w:shd w:val="clear" w:color="auto" w:fill="auto"/>
            <w:tcMar>
              <w:top w:w="15" w:type="dxa"/>
              <w:left w:w="15" w:type="dxa"/>
              <w:right w:w="15" w:type="dxa"/>
            </w:tcMar>
            <w:vAlign w:val="center"/>
          </w:tcPr>
          <w:p w14:paraId="711E7AF3" w14:textId="77777777" w:rsidR="001A198D" w:rsidRPr="00276B9C" w:rsidRDefault="001A198D">
            <w:pPr>
              <w:jc w:val="center"/>
              <w:textAlignment w:val="center"/>
              <w:rPr>
                <w:rFonts w:ascii="宋体" w:eastAsia="宋体" w:hAnsi="宋体" w:cs="宋体"/>
                <w:sz w:val="20"/>
                <w:szCs w:val="20"/>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FA9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8EDCC"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73F78086"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790A9794"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2665EF32" w14:textId="77777777" w:rsidR="001A198D" w:rsidRPr="00276B9C" w:rsidRDefault="001A198D">
            <w:pPr>
              <w:rPr>
                <w:rFonts w:ascii="宋体" w:eastAsia="宋体" w:hAnsi="宋体" w:cs="宋体"/>
                <w:sz w:val="20"/>
                <w:szCs w:val="20"/>
              </w:rPr>
            </w:pPr>
          </w:p>
        </w:tc>
      </w:tr>
      <w:tr w:rsidR="000D7BB6" w:rsidRPr="00276B9C" w14:paraId="3EF4A7BA" w14:textId="77777777">
        <w:trPr>
          <w:trHeight w:val="48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2AFD4514"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shd w:val="clear" w:color="auto" w:fill="auto"/>
            <w:tcMar>
              <w:top w:w="15" w:type="dxa"/>
              <w:left w:w="15" w:type="dxa"/>
              <w:right w:w="15" w:type="dxa"/>
            </w:tcMar>
            <w:vAlign w:val="center"/>
          </w:tcPr>
          <w:p w14:paraId="514FCC95"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7D68526E"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262F5227" w14:textId="77777777" w:rsidR="001A198D" w:rsidRPr="00276B9C" w:rsidRDefault="001A198D">
            <w:pPr>
              <w:jc w:val="center"/>
              <w:textAlignment w:val="center"/>
              <w:rPr>
                <w:rFonts w:ascii="宋体" w:eastAsia="宋体" w:hAnsi="宋体" w:cs="宋体"/>
                <w:sz w:val="20"/>
                <w:szCs w:val="20"/>
                <w:highlight w:val="red"/>
              </w:rPr>
            </w:pPr>
          </w:p>
        </w:tc>
        <w:tc>
          <w:tcPr>
            <w:tcW w:w="1050" w:type="dxa"/>
            <w:vMerge/>
            <w:tcBorders>
              <w:left w:val="single" w:sz="4" w:space="0" w:color="000000"/>
              <w:right w:val="single" w:sz="4" w:space="0" w:color="000000"/>
            </w:tcBorders>
            <w:shd w:val="clear" w:color="auto" w:fill="auto"/>
            <w:tcMar>
              <w:top w:w="15" w:type="dxa"/>
              <w:left w:w="15" w:type="dxa"/>
              <w:right w:w="15" w:type="dxa"/>
            </w:tcMar>
            <w:vAlign w:val="center"/>
          </w:tcPr>
          <w:p w14:paraId="006F7651" w14:textId="77777777" w:rsidR="001A198D" w:rsidRPr="00276B9C" w:rsidRDefault="001A198D">
            <w:pPr>
              <w:jc w:val="center"/>
              <w:textAlignment w:val="center"/>
              <w:rPr>
                <w:rFonts w:ascii="宋体" w:eastAsia="宋体" w:hAnsi="宋体" w:cs="宋体"/>
                <w:sz w:val="20"/>
                <w:szCs w:val="20"/>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AB4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80F4C1"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443A73B1"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11753681"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58B8A73D" w14:textId="77777777" w:rsidR="001A198D" w:rsidRPr="00276B9C" w:rsidRDefault="001A198D">
            <w:pPr>
              <w:rPr>
                <w:rFonts w:ascii="宋体" w:eastAsia="宋体" w:hAnsi="宋体" w:cs="宋体"/>
                <w:sz w:val="20"/>
                <w:szCs w:val="20"/>
              </w:rPr>
            </w:pPr>
          </w:p>
        </w:tc>
      </w:tr>
      <w:tr w:rsidR="000D7BB6" w:rsidRPr="00276B9C" w14:paraId="4E1B99F5" w14:textId="77777777">
        <w:trPr>
          <w:trHeight w:val="480"/>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4AD358DF"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shd w:val="clear" w:color="auto" w:fill="auto"/>
            <w:tcMar>
              <w:top w:w="15" w:type="dxa"/>
              <w:left w:w="15" w:type="dxa"/>
              <w:right w:w="15" w:type="dxa"/>
            </w:tcMar>
            <w:vAlign w:val="center"/>
          </w:tcPr>
          <w:p w14:paraId="290535BC"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47EB3527"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right w:val="single" w:sz="4" w:space="0" w:color="000000"/>
            </w:tcBorders>
            <w:shd w:val="clear" w:color="auto" w:fill="auto"/>
            <w:tcMar>
              <w:top w:w="15" w:type="dxa"/>
              <w:left w:w="15" w:type="dxa"/>
              <w:right w:w="15" w:type="dxa"/>
            </w:tcMar>
            <w:vAlign w:val="center"/>
          </w:tcPr>
          <w:p w14:paraId="2562FA6D" w14:textId="77777777" w:rsidR="001A198D" w:rsidRPr="00276B9C" w:rsidRDefault="001A198D">
            <w:pPr>
              <w:jc w:val="center"/>
              <w:textAlignment w:val="center"/>
              <w:rPr>
                <w:rFonts w:ascii="宋体" w:eastAsia="宋体" w:hAnsi="宋体" w:cs="宋体"/>
                <w:sz w:val="20"/>
                <w:szCs w:val="20"/>
                <w:highlight w:val="red"/>
              </w:rPr>
            </w:pPr>
          </w:p>
        </w:tc>
        <w:tc>
          <w:tcPr>
            <w:tcW w:w="1050" w:type="dxa"/>
            <w:vMerge/>
            <w:tcBorders>
              <w:left w:val="single" w:sz="4" w:space="0" w:color="000000"/>
              <w:right w:val="single" w:sz="4" w:space="0" w:color="000000"/>
            </w:tcBorders>
            <w:shd w:val="clear" w:color="auto" w:fill="auto"/>
            <w:tcMar>
              <w:top w:w="15" w:type="dxa"/>
              <w:left w:w="15" w:type="dxa"/>
              <w:right w:w="15" w:type="dxa"/>
            </w:tcMar>
            <w:vAlign w:val="center"/>
          </w:tcPr>
          <w:p w14:paraId="612DF898" w14:textId="77777777" w:rsidR="001A198D" w:rsidRPr="00276B9C" w:rsidRDefault="001A198D">
            <w:pPr>
              <w:jc w:val="center"/>
              <w:textAlignment w:val="center"/>
              <w:rPr>
                <w:rFonts w:ascii="宋体" w:eastAsia="宋体" w:hAnsi="宋体" w:cs="宋体"/>
                <w:sz w:val="20"/>
                <w:szCs w:val="20"/>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A6C6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1E8EB8"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1755CADD"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51544598"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28FEB2BC" w14:textId="77777777" w:rsidR="001A198D" w:rsidRPr="00276B9C" w:rsidRDefault="001A198D">
            <w:pPr>
              <w:rPr>
                <w:rFonts w:ascii="宋体" w:eastAsia="宋体" w:hAnsi="宋体" w:cs="宋体"/>
                <w:sz w:val="20"/>
                <w:szCs w:val="20"/>
              </w:rPr>
            </w:pPr>
          </w:p>
        </w:tc>
      </w:tr>
      <w:tr w:rsidR="000D7BB6" w:rsidRPr="00276B9C" w14:paraId="21C66BA8" w14:textId="77777777">
        <w:trPr>
          <w:trHeight w:val="480"/>
        </w:trPr>
        <w:tc>
          <w:tcPr>
            <w:tcW w:w="52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E26AC"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E3FB8"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F4843" w14:textId="77777777" w:rsidR="001A198D" w:rsidRPr="00276B9C" w:rsidRDefault="001A198D">
            <w:pPr>
              <w:jc w:val="center"/>
              <w:textAlignment w:val="center"/>
              <w:rPr>
                <w:rFonts w:ascii="宋体" w:eastAsia="宋体" w:hAnsi="宋体" w:cs="宋体"/>
                <w:sz w:val="20"/>
                <w:szCs w:val="20"/>
                <w:highlight w:val="red"/>
              </w:rPr>
            </w:pPr>
          </w:p>
        </w:tc>
        <w:tc>
          <w:tcPr>
            <w:tcW w:w="91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42B0D" w14:textId="77777777" w:rsidR="001A198D" w:rsidRPr="00276B9C" w:rsidRDefault="001A198D">
            <w:pPr>
              <w:jc w:val="center"/>
              <w:textAlignment w:val="center"/>
              <w:rPr>
                <w:rFonts w:ascii="宋体" w:eastAsia="宋体" w:hAnsi="宋体" w:cs="宋体"/>
                <w:sz w:val="20"/>
                <w:szCs w:val="20"/>
                <w:highlight w:val="red"/>
              </w:rPr>
            </w:pPr>
          </w:p>
        </w:tc>
        <w:tc>
          <w:tcPr>
            <w:tcW w:w="10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45D2C" w14:textId="77777777" w:rsidR="001A198D" w:rsidRPr="00276B9C" w:rsidRDefault="001A198D">
            <w:pPr>
              <w:jc w:val="center"/>
              <w:textAlignment w:val="center"/>
              <w:rPr>
                <w:rFonts w:ascii="宋体" w:eastAsia="宋体" w:hAnsi="宋体" w:cs="宋体"/>
                <w:sz w:val="20"/>
                <w:szCs w:val="20"/>
                <w:highlight w:val="red"/>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D75DD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36E5EE"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B1FAE7B" w14:textId="77777777" w:rsidR="001A198D" w:rsidRPr="00276B9C" w:rsidRDefault="001A198D">
            <w:pPr>
              <w:rPr>
                <w:rFonts w:ascii="宋体" w:eastAsia="宋体" w:hAnsi="宋体" w:cs="宋体"/>
                <w:sz w:val="20"/>
                <w:szCs w:val="20"/>
              </w:rPr>
            </w:pPr>
          </w:p>
        </w:tc>
        <w:tc>
          <w:tcPr>
            <w:tcW w:w="5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975886A" w14:textId="77777777" w:rsidR="001A198D" w:rsidRPr="00276B9C" w:rsidRDefault="001A198D">
            <w:pPr>
              <w:rPr>
                <w:rFonts w:ascii="宋体" w:eastAsia="宋体" w:hAnsi="宋体" w:cs="宋体"/>
                <w:sz w:val="20"/>
                <w:szCs w:val="20"/>
              </w:rPr>
            </w:pPr>
          </w:p>
        </w:tc>
        <w:tc>
          <w:tcPr>
            <w:tcW w:w="5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CFF1B48" w14:textId="77777777" w:rsidR="001A198D" w:rsidRPr="00276B9C" w:rsidRDefault="001A198D">
            <w:pPr>
              <w:rPr>
                <w:rFonts w:ascii="宋体" w:eastAsia="宋体" w:hAnsi="宋体" w:cs="宋体"/>
                <w:sz w:val="20"/>
                <w:szCs w:val="20"/>
              </w:rPr>
            </w:pPr>
          </w:p>
        </w:tc>
      </w:tr>
      <w:tr w:rsidR="000D7BB6" w:rsidRPr="00276B9C" w14:paraId="217DF032"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CBEF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8</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790C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饼干</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AFE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饼干</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A57D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饼干</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9D1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饼干</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B9CE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3F339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9F1C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D50A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C4208" w14:textId="77777777" w:rsidR="001A198D" w:rsidRPr="00276B9C" w:rsidRDefault="001A198D">
            <w:pPr>
              <w:rPr>
                <w:rFonts w:ascii="宋体" w:eastAsia="宋体" w:hAnsi="宋体" w:cs="宋体"/>
                <w:sz w:val="20"/>
                <w:szCs w:val="20"/>
              </w:rPr>
            </w:pPr>
          </w:p>
        </w:tc>
      </w:tr>
      <w:tr w:rsidR="000D7BB6" w:rsidRPr="00276B9C" w14:paraId="6130E4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465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95AC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B48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16F9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1CCF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71F2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6D65A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2C5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3E6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FA45A" w14:textId="77777777" w:rsidR="001A198D" w:rsidRPr="00276B9C" w:rsidRDefault="001A198D">
            <w:pPr>
              <w:rPr>
                <w:rFonts w:ascii="宋体" w:eastAsia="宋体" w:hAnsi="宋体" w:cs="宋体"/>
                <w:sz w:val="20"/>
                <w:szCs w:val="20"/>
              </w:rPr>
            </w:pPr>
          </w:p>
        </w:tc>
      </w:tr>
      <w:tr w:rsidR="000D7BB6" w:rsidRPr="00276B9C" w14:paraId="5DC8BC9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DA50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03B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8A94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2A63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05AC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56B4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4BB55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86F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C16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6AD73" w14:textId="77777777" w:rsidR="001A198D" w:rsidRPr="00276B9C" w:rsidRDefault="001A198D">
            <w:pPr>
              <w:rPr>
                <w:rFonts w:ascii="宋体" w:eastAsia="宋体" w:hAnsi="宋体" w:cs="宋体"/>
                <w:sz w:val="20"/>
                <w:szCs w:val="20"/>
              </w:rPr>
            </w:pPr>
          </w:p>
        </w:tc>
      </w:tr>
      <w:tr w:rsidR="000D7BB6" w:rsidRPr="00276B9C" w14:paraId="0C62E00D" w14:textId="77777777">
        <w:trPr>
          <w:trHeight w:val="9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6CB7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83D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E0D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1951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0B9A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8F9E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C8211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AC7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DDA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09077" w14:textId="77777777" w:rsidR="001A198D" w:rsidRPr="00276B9C" w:rsidRDefault="001A198D">
            <w:pPr>
              <w:rPr>
                <w:rFonts w:ascii="宋体" w:eastAsia="宋体" w:hAnsi="宋体" w:cs="宋体"/>
                <w:sz w:val="20"/>
                <w:szCs w:val="20"/>
              </w:rPr>
            </w:pPr>
          </w:p>
        </w:tc>
      </w:tr>
      <w:tr w:rsidR="000D7BB6" w:rsidRPr="00276B9C" w14:paraId="66C4CF8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A1CC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DDD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E93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A7FC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4DD2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14A4F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0A61D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941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3C9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CF160" w14:textId="77777777" w:rsidR="001A198D" w:rsidRPr="00276B9C" w:rsidRDefault="001A198D">
            <w:pPr>
              <w:rPr>
                <w:rFonts w:ascii="宋体" w:eastAsia="宋体" w:hAnsi="宋体" w:cs="宋体"/>
                <w:sz w:val="20"/>
                <w:szCs w:val="20"/>
              </w:rPr>
            </w:pPr>
          </w:p>
        </w:tc>
      </w:tr>
      <w:tr w:rsidR="000D7BB6" w:rsidRPr="00276B9C" w14:paraId="7A5B8FA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B791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04C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193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73D0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D39F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E4AA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7CCC9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175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875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0806D" w14:textId="77777777" w:rsidR="001A198D" w:rsidRPr="00276B9C" w:rsidRDefault="001A198D">
            <w:pPr>
              <w:rPr>
                <w:rFonts w:ascii="宋体" w:eastAsia="宋体" w:hAnsi="宋体" w:cs="宋体"/>
                <w:sz w:val="20"/>
                <w:szCs w:val="20"/>
              </w:rPr>
            </w:pPr>
          </w:p>
        </w:tc>
      </w:tr>
      <w:tr w:rsidR="000D7BB6" w:rsidRPr="00276B9C" w14:paraId="566868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3643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79A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812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CB87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D6FC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65976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铝的残留量（干样品，以Al计）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6F400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77F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22EA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3F0C5" w14:textId="77777777" w:rsidR="001A198D" w:rsidRPr="00276B9C" w:rsidRDefault="001A198D">
            <w:pPr>
              <w:rPr>
                <w:rFonts w:ascii="宋体" w:eastAsia="宋体" w:hAnsi="宋体" w:cs="宋体"/>
                <w:sz w:val="20"/>
                <w:szCs w:val="20"/>
              </w:rPr>
            </w:pPr>
          </w:p>
        </w:tc>
      </w:tr>
      <w:tr w:rsidR="000D7BB6" w:rsidRPr="00276B9C" w14:paraId="164615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FBCC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ABB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C90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4A66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FE52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46E40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A7D3A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FED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207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188B2" w14:textId="77777777" w:rsidR="001A198D" w:rsidRPr="00276B9C" w:rsidRDefault="001A198D">
            <w:pPr>
              <w:rPr>
                <w:rFonts w:ascii="宋体" w:eastAsia="宋体" w:hAnsi="宋体" w:cs="宋体"/>
                <w:sz w:val="20"/>
                <w:szCs w:val="20"/>
              </w:rPr>
            </w:pPr>
          </w:p>
        </w:tc>
      </w:tr>
      <w:tr w:rsidR="000D7BB6" w:rsidRPr="00276B9C" w14:paraId="108491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3989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17F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5E0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8C16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FAE7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C4A0E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5CEAF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F29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5F63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2B8B3" w14:textId="77777777" w:rsidR="001A198D" w:rsidRPr="00276B9C" w:rsidRDefault="001A198D">
            <w:pPr>
              <w:rPr>
                <w:rFonts w:ascii="宋体" w:eastAsia="宋体" w:hAnsi="宋体" w:cs="宋体"/>
                <w:sz w:val="20"/>
                <w:szCs w:val="20"/>
              </w:rPr>
            </w:pPr>
          </w:p>
        </w:tc>
      </w:tr>
      <w:tr w:rsidR="000D7BB6" w:rsidRPr="00276B9C" w14:paraId="5B166D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A14B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9D8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395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6989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7A3E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97BB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0963C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58C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368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B93EB" w14:textId="77777777" w:rsidR="001A198D" w:rsidRPr="00276B9C" w:rsidRDefault="001A198D">
            <w:pPr>
              <w:rPr>
                <w:rFonts w:ascii="宋体" w:eastAsia="宋体" w:hAnsi="宋体" w:cs="宋体"/>
                <w:sz w:val="20"/>
                <w:szCs w:val="20"/>
              </w:rPr>
            </w:pPr>
          </w:p>
        </w:tc>
      </w:tr>
      <w:tr w:rsidR="000D7BB6" w:rsidRPr="00276B9C" w14:paraId="0D881A8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093E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73D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CA7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107A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F448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156F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58B8A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165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33A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AE460" w14:textId="77777777" w:rsidR="001A198D" w:rsidRPr="00276B9C" w:rsidRDefault="001A198D">
            <w:pPr>
              <w:rPr>
                <w:rFonts w:ascii="宋体" w:eastAsia="宋体" w:hAnsi="宋体" w:cs="宋体"/>
                <w:sz w:val="20"/>
                <w:szCs w:val="20"/>
              </w:rPr>
            </w:pPr>
          </w:p>
        </w:tc>
      </w:tr>
      <w:tr w:rsidR="000D7BB6" w:rsidRPr="00276B9C" w14:paraId="11203FD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E9D3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1F73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691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1CA7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00F5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686E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54562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8E77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377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AEC83" w14:textId="77777777" w:rsidR="001A198D" w:rsidRPr="00276B9C" w:rsidRDefault="001A198D">
            <w:pPr>
              <w:rPr>
                <w:rFonts w:ascii="宋体" w:eastAsia="宋体" w:hAnsi="宋体" w:cs="宋体"/>
                <w:sz w:val="20"/>
                <w:szCs w:val="20"/>
              </w:rPr>
            </w:pPr>
          </w:p>
        </w:tc>
      </w:tr>
      <w:tr w:rsidR="000D7BB6" w:rsidRPr="00276B9C" w14:paraId="48CE4F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D3A3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F7B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FC1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95B0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62AB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2264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A2F2D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B10C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F60A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B057C" w14:textId="77777777" w:rsidR="001A198D" w:rsidRPr="00276B9C" w:rsidRDefault="001A198D">
            <w:pPr>
              <w:rPr>
                <w:rFonts w:ascii="宋体" w:eastAsia="宋体" w:hAnsi="宋体" w:cs="宋体"/>
                <w:sz w:val="20"/>
                <w:szCs w:val="20"/>
              </w:rPr>
            </w:pPr>
          </w:p>
        </w:tc>
      </w:tr>
      <w:tr w:rsidR="000D7BB6" w:rsidRPr="00276B9C" w14:paraId="587E7E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43DD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594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CEDD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C4EE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AF3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E9160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FDFEC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4E1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CD6D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A543E" w14:textId="77777777" w:rsidR="001A198D" w:rsidRPr="00276B9C" w:rsidRDefault="001A198D">
            <w:pPr>
              <w:rPr>
                <w:rFonts w:ascii="宋体" w:eastAsia="宋体" w:hAnsi="宋体" w:cs="宋体"/>
                <w:sz w:val="20"/>
                <w:szCs w:val="20"/>
              </w:rPr>
            </w:pPr>
          </w:p>
        </w:tc>
      </w:tr>
      <w:tr w:rsidR="000D7BB6" w:rsidRPr="00276B9C" w14:paraId="154491B7"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892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9</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5339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7F35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FAD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畜禽水产罐头</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0E61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畜禽肉类罐头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78F8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E4D38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4B24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6F58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6F3D2" w14:textId="77777777" w:rsidR="001A198D" w:rsidRPr="00276B9C" w:rsidRDefault="001A198D">
            <w:pPr>
              <w:rPr>
                <w:rFonts w:ascii="宋体" w:eastAsia="宋体" w:hAnsi="宋体" w:cs="宋体"/>
                <w:sz w:val="20"/>
                <w:szCs w:val="20"/>
              </w:rPr>
            </w:pPr>
          </w:p>
        </w:tc>
      </w:tr>
      <w:tr w:rsidR="000D7BB6" w:rsidRPr="00276B9C" w14:paraId="194544D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6C57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231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5FD2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E67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68D1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8079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C63AF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1527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5DB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F7055" w14:textId="77777777" w:rsidR="001A198D" w:rsidRPr="00276B9C" w:rsidRDefault="001A198D">
            <w:pPr>
              <w:rPr>
                <w:rFonts w:ascii="宋体" w:eastAsia="宋体" w:hAnsi="宋体" w:cs="宋体"/>
                <w:sz w:val="20"/>
                <w:szCs w:val="20"/>
              </w:rPr>
            </w:pPr>
          </w:p>
        </w:tc>
      </w:tr>
      <w:tr w:rsidR="000D7BB6" w:rsidRPr="00276B9C" w14:paraId="290545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EF5C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694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B88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20AB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104B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9DAC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CBF4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377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C74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B1A86" w14:textId="77777777" w:rsidR="001A198D" w:rsidRPr="00276B9C" w:rsidRDefault="001A198D">
            <w:pPr>
              <w:rPr>
                <w:rFonts w:ascii="宋体" w:eastAsia="宋体" w:hAnsi="宋体" w:cs="宋体"/>
                <w:sz w:val="20"/>
                <w:szCs w:val="20"/>
              </w:rPr>
            </w:pPr>
          </w:p>
        </w:tc>
      </w:tr>
      <w:tr w:rsidR="000D7BB6" w:rsidRPr="00276B9C" w14:paraId="53E9222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82DE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5AF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BCE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2F64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F345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180E6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ED579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705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AC0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01D19" w14:textId="77777777" w:rsidR="001A198D" w:rsidRPr="00276B9C" w:rsidRDefault="001A198D">
            <w:pPr>
              <w:rPr>
                <w:rFonts w:ascii="宋体" w:eastAsia="宋体" w:hAnsi="宋体" w:cs="宋体"/>
                <w:sz w:val="20"/>
                <w:szCs w:val="20"/>
              </w:rPr>
            </w:pPr>
          </w:p>
        </w:tc>
      </w:tr>
      <w:tr w:rsidR="000D7BB6" w:rsidRPr="00276B9C" w14:paraId="1043326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FCC0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2A8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435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17A7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4753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0158C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B6D08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6AEB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F6A5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F43A6" w14:textId="77777777" w:rsidR="001A198D" w:rsidRPr="00276B9C" w:rsidRDefault="001A198D">
            <w:pPr>
              <w:rPr>
                <w:rFonts w:ascii="宋体" w:eastAsia="宋体" w:hAnsi="宋体" w:cs="宋体"/>
                <w:sz w:val="20"/>
                <w:szCs w:val="20"/>
              </w:rPr>
            </w:pPr>
          </w:p>
        </w:tc>
      </w:tr>
      <w:tr w:rsidR="000D7BB6" w:rsidRPr="00276B9C" w14:paraId="74BEAB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1D0B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FFB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B93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3989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2749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D059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0BC1A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195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E0E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17DAA" w14:textId="77777777" w:rsidR="001A198D" w:rsidRPr="00276B9C" w:rsidRDefault="001A198D">
            <w:pPr>
              <w:rPr>
                <w:rFonts w:ascii="宋体" w:eastAsia="宋体" w:hAnsi="宋体" w:cs="宋体"/>
                <w:sz w:val="20"/>
                <w:szCs w:val="20"/>
              </w:rPr>
            </w:pPr>
          </w:p>
        </w:tc>
      </w:tr>
      <w:tr w:rsidR="000D7BB6" w:rsidRPr="00276B9C" w14:paraId="46060D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6A8B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447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7C41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ADA4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3F46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F34EB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1F604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E4F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B80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A66C9" w14:textId="77777777" w:rsidR="001A198D" w:rsidRPr="00276B9C" w:rsidRDefault="001A198D">
            <w:pPr>
              <w:rPr>
                <w:rFonts w:ascii="宋体" w:eastAsia="宋体" w:hAnsi="宋体" w:cs="宋体"/>
                <w:sz w:val="20"/>
                <w:szCs w:val="20"/>
              </w:rPr>
            </w:pPr>
          </w:p>
        </w:tc>
      </w:tr>
      <w:tr w:rsidR="000D7BB6" w:rsidRPr="00276B9C" w14:paraId="71B317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08D0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E704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612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6A02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AF24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AE50A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亚硝酸盐（以亚硝酸钠计）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59315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5ED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2328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35D67" w14:textId="77777777" w:rsidR="001A198D" w:rsidRPr="00276B9C" w:rsidRDefault="001A198D">
            <w:pPr>
              <w:rPr>
                <w:rFonts w:ascii="宋体" w:eastAsia="宋体" w:hAnsi="宋体" w:cs="宋体"/>
                <w:sz w:val="20"/>
                <w:szCs w:val="20"/>
              </w:rPr>
            </w:pPr>
          </w:p>
        </w:tc>
      </w:tr>
      <w:tr w:rsidR="000D7BB6" w:rsidRPr="00276B9C" w14:paraId="1319904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8375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115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FF3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44FD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8189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3339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2876D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4C6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456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6ACA1" w14:textId="77777777" w:rsidR="001A198D" w:rsidRPr="00276B9C" w:rsidRDefault="001A198D">
            <w:pPr>
              <w:rPr>
                <w:rFonts w:ascii="宋体" w:eastAsia="宋体" w:hAnsi="宋体" w:cs="宋体"/>
                <w:sz w:val="20"/>
                <w:szCs w:val="20"/>
              </w:rPr>
            </w:pPr>
          </w:p>
        </w:tc>
      </w:tr>
      <w:tr w:rsidR="000D7BB6" w:rsidRPr="00276B9C" w14:paraId="5702F1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FD97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597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E916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CCA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29E6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238B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BA85B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7A5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317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9AF33" w14:textId="77777777" w:rsidR="001A198D" w:rsidRPr="00276B9C" w:rsidRDefault="001A198D">
            <w:pPr>
              <w:rPr>
                <w:rFonts w:ascii="宋体" w:eastAsia="宋体" w:hAnsi="宋体" w:cs="宋体"/>
                <w:sz w:val="20"/>
                <w:szCs w:val="20"/>
              </w:rPr>
            </w:pPr>
          </w:p>
        </w:tc>
      </w:tr>
      <w:tr w:rsidR="000D7BB6" w:rsidRPr="00276B9C" w14:paraId="203E09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E2B8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8B4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1F4F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F6D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畜禽水产罐头</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3B1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水产动物类罐头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ADF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组胺ac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481DEB"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0BB7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521F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40699" w14:textId="77777777" w:rsidR="001A198D" w:rsidRPr="00276B9C" w:rsidRDefault="001A198D">
            <w:pPr>
              <w:rPr>
                <w:rFonts w:ascii="宋体" w:eastAsia="宋体" w:hAnsi="宋体" w:cs="宋体"/>
                <w:sz w:val="20"/>
                <w:szCs w:val="20"/>
              </w:rPr>
            </w:pPr>
          </w:p>
        </w:tc>
      </w:tr>
      <w:tr w:rsidR="000D7BB6" w:rsidRPr="00276B9C" w14:paraId="0116D3A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51EF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2A9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FFD7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B457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60AB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4669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无机砷（以As计）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4A048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B9A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CF2C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A57CB" w14:textId="77777777" w:rsidR="001A198D" w:rsidRPr="00276B9C" w:rsidRDefault="001A198D">
            <w:pPr>
              <w:rPr>
                <w:rFonts w:ascii="宋体" w:eastAsia="宋体" w:hAnsi="宋体" w:cs="宋体"/>
                <w:sz w:val="20"/>
                <w:szCs w:val="20"/>
              </w:rPr>
            </w:pPr>
          </w:p>
        </w:tc>
      </w:tr>
      <w:tr w:rsidR="000D7BB6" w:rsidRPr="00276B9C" w14:paraId="2686EDF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1628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E11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4A6E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4448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61A5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CEB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A7BF7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944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2B7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EFDAE" w14:textId="77777777" w:rsidR="001A198D" w:rsidRPr="00276B9C" w:rsidRDefault="001A198D">
            <w:pPr>
              <w:rPr>
                <w:rFonts w:ascii="宋体" w:eastAsia="宋体" w:hAnsi="宋体" w:cs="宋体"/>
                <w:sz w:val="20"/>
                <w:szCs w:val="20"/>
              </w:rPr>
            </w:pPr>
          </w:p>
        </w:tc>
      </w:tr>
      <w:tr w:rsidR="000D7BB6" w:rsidRPr="00276B9C" w14:paraId="7025883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3794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0E8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556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D496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6C7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795DC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甲基汞（以Hg计）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0F254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534F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D8F1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666E0" w14:textId="77777777" w:rsidR="001A198D" w:rsidRPr="00276B9C" w:rsidRDefault="001A198D">
            <w:pPr>
              <w:rPr>
                <w:rFonts w:ascii="宋体" w:eastAsia="宋体" w:hAnsi="宋体" w:cs="宋体"/>
                <w:sz w:val="20"/>
                <w:szCs w:val="20"/>
              </w:rPr>
            </w:pPr>
          </w:p>
        </w:tc>
      </w:tr>
      <w:tr w:rsidR="000D7BB6" w:rsidRPr="00276B9C" w14:paraId="44BD038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6EAC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A0E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4FA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95B0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6E08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4FAC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978DB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4B2C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C05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03924" w14:textId="77777777" w:rsidR="001A198D" w:rsidRPr="00276B9C" w:rsidRDefault="001A198D">
            <w:pPr>
              <w:rPr>
                <w:rFonts w:ascii="宋体" w:eastAsia="宋体" w:hAnsi="宋体" w:cs="宋体"/>
                <w:sz w:val="20"/>
                <w:szCs w:val="20"/>
              </w:rPr>
            </w:pPr>
          </w:p>
        </w:tc>
      </w:tr>
      <w:tr w:rsidR="000D7BB6" w:rsidRPr="00276B9C" w14:paraId="5511E7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C352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F98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FC1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9FB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AB61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68EA5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F234B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C292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419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BB881" w14:textId="77777777" w:rsidR="001A198D" w:rsidRPr="00276B9C" w:rsidRDefault="001A198D">
            <w:pPr>
              <w:rPr>
                <w:rFonts w:ascii="宋体" w:eastAsia="宋体" w:hAnsi="宋体" w:cs="宋体"/>
                <w:sz w:val="20"/>
                <w:szCs w:val="20"/>
              </w:rPr>
            </w:pPr>
          </w:p>
        </w:tc>
      </w:tr>
      <w:tr w:rsidR="000D7BB6" w:rsidRPr="00276B9C" w14:paraId="2EBCBC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38F4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B64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8B82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DB41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3B7B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DBD90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208F9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195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912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EF93F" w14:textId="77777777" w:rsidR="001A198D" w:rsidRPr="00276B9C" w:rsidRDefault="001A198D">
            <w:pPr>
              <w:rPr>
                <w:rFonts w:ascii="宋体" w:eastAsia="宋体" w:hAnsi="宋体" w:cs="宋体"/>
                <w:sz w:val="20"/>
                <w:szCs w:val="20"/>
              </w:rPr>
            </w:pPr>
          </w:p>
        </w:tc>
      </w:tr>
      <w:tr w:rsidR="000D7BB6" w:rsidRPr="00276B9C" w14:paraId="0F660BD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2BA1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8CAD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A31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ACFF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849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051A7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D4E81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9E3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971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4D6ED" w14:textId="77777777" w:rsidR="001A198D" w:rsidRPr="00276B9C" w:rsidRDefault="001A198D">
            <w:pPr>
              <w:rPr>
                <w:rFonts w:ascii="宋体" w:eastAsia="宋体" w:hAnsi="宋体" w:cs="宋体"/>
                <w:sz w:val="20"/>
                <w:szCs w:val="20"/>
              </w:rPr>
            </w:pPr>
          </w:p>
        </w:tc>
      </w:tr>
      <w:tr w:rsidR="000D7BB6" w:rsidRPr="00276B9C" w14:paraId="7A5BA1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093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DBD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7EB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9CD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5E14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C1617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C54D9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FD7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7BE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9CFF4" w14:textId="77777777" w:rsidR="001A198D" w:rsidRPr="00276B9C" w:rsidRDefault="001A198D">
            <w:pPr>
              <w:rPr>
                <w:rFonts w:ascii="宋体" w:eastAsia="宋体" w:hAnsi="宋体" w:cs="宋体"/>
                <w:sz w:val="20"/>
                <w:szCs w:val="20"/>
              </w:rPr>
            </w:pPr>
          </w:p>
        </w:tc>
      </w:tr>
      <w:tr w:rsidR="000D7BB6" w:rsidRPr="00276B9C" w14:paraId="63694D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C01DB"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FFF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A92C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D28A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果蔬罐头</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DFC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水果类罐头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0B60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锡（以 Sn 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B2DB7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955C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D1B1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64DF3" w14:textId="77777777" w:rsidR="001A198D" w:rsidRPr="00276B9C" w:rsidRDefault="001A198D">
            <w:pPr>
              <w:rPr>
                <w:rFonts w:ascii="宋体" w:eastAsia="宋体" w:hAnsi="宋体" w:cs="宋体"/>
                <w:sz w:val="20"/>
                <w:szCs w:val="20"/>
              </w:rPr>
            </w:pPr>
          </w:p>
        </w:tc>
      </w:tr>
      <w:tr w:rsidR="000D7BB6" w:rsidRPr="00276B9C" w14:paraId="4414308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A3D8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671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4D9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CD54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E487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EF41B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展青霉素b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B8072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84E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54F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74878" w14:textId="77777777" w:rsidR="001A198D" w:rsidRPr="00276B9C" w:rsidRDefault="001A198D">
            <w:pPr>
              <w:rPr>
                <w:rFonts w:ascii="宋体" w:eastAsia="宋体" w:hAnsi="宋体" w:cs="宋体"/>
                <w:sz w:val="20"/>
                <w:szCs w:val="20"/>
              </w:rPr>
            </w:pPr>
          </w:p>
        </w:tc>
      </w:tr>
      <w:tr w:rsidR="000D7BB6" w:rsidRPr="00276B9C" w14:paraId="10FD3C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6C4D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B755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0FA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7F12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C2E5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A245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20A63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5AE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B9D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58508" w14:textId="77777777" w:rsidR="001A198D" w:rsidRPr="00276B9C" w:rsidRDefault="001A198D">
            <w:pPr>
              <w:rPr>
                <w:rFonts w:ascii="宋体" w:eastAsia="宋体" w:hAnsi="宋体" w:cs="宋体"/>
                <w:sz w:val="20"/>
                <w:szCs w:val="20"/>
              </w:rPr>
            </w:pPr>
          </w:p>
        </w:tc>
      </w:tr>
      <w:tr w:rsidR="000D7BB6" w:rsidRPr="00276B9C" w14:paraId="1ECFB0BB"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172F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42A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06F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3864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303F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4D1B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合成着色剂（柠檬黄、日落黄、苋菜红、胭脂红、</w:t>
            </w:r>
            <w:proofErr w:type="gramStart"/>
            <w:r w:rsidRPr="00276B9C">
              <w:rPr>
                <w:rFonts w:ascii="宋体" w:eastAsia="宋体" w:hAnsi="宋体" w:cs="宋体" w:hint="eastAsia"/>
                <w:sz w:val="20"/>
                <w:szCs w:val="20"/>
              </w:rPr>
              <w:t>赤</w:t>
            </w:r>
            <w:proofErr w:type="gramEnd"/>
            <w:r w:rsidRPr="00276B9C">
              <w:rPr>
                <w:rFonts w:ascii="宋体" w:eastAsia="宋体" w:hAnsi="宋体" w:cs="宋体" w:hint="eastAsia"/>
                <w:sz w:val="20"/>
                <w:szCs w:val="20"/>
              </w:rPr>
              <w:t>藓红、诱惑红、亮蓝、靛蓝）c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3598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ACA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27B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E60AE" w14:textId="77777777" w:rsidR="001A198D" w:rsidRPr="00276B9C" w:rsidRDefault="001A198D">
            <w:pPr>
              <w:rPr>
                <w:rFonts w:ascii="宋体" w:eastAsia="宋体" w:hAnsi="宋体" w:cs="宋体"/>
                <w:sz w:val="20"/>
                <w:szCs w:val="20"/>
              </w:rPr>
            </w:pPr>
          </w:p>
        </w:tc>
      </w:tr>
      <w:tr w:rsidR="000D7BB6" w:rsidRPr="00276B9C" w14:paraId="04CC0B4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BAE4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9CA6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6F8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CEFD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98B6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D5E4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9DAD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7620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8405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84FD8" w14:textId="77777777" w:rsidR="001A198D" w:rsidRPr="00276B9C" w:rsidRDefault="001A198D">
            <w:pPr>
              <w:rPr>
                <w:rFonts w:ascii="宋体" w:eastAsia="宋体" w:hAnsi="宋体" w:cs="宋体"/>
                <w:sz w:val="20"/>
                <w:szCs w:val="20"/>
              </w:rPr>
            </w:pPr>
          </w:p>
        </w:tc>
      </w:tr>
      <w:tr w:rsidR="000D7BB6" w:rsidRPr="00276B9C" w14:paraId="11353C4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A702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D40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552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36DC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66A3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94B4E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ED4A0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EB4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A31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040DC" w14:textId="77777777" w:rsidR="001A198D" w:rsidRPr="00276B9C" w:rsidRDefault="001A198D">
            <w:pPr>
              <w:rPr>
                <w:rFonts w:ascii="宋体" w:eastAsia="宋体" w:hAnsi="宋体" w:cs="宋体"/>
                <w:sz w:val="20"/>
                <w:szCs w:val="20"/>
              </w:rPr>
            </w:pPr>
          </w:p>
        </w:tc>
      </w:tr>
      <w:tr w:rsidR="000D7BB6" w:rsidRPr="00276B9C" w14:paraId="24153A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50E5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3BD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2632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2E68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2793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8151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274F1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2C9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076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D6840" w14:textId="77777777" w:rsidR="001A198D" w:rsidRPr="00276B9C" w:rsidRDefault="001A198D">
            <w:pPr>
              <w:rPr>
                <w:rFonts w:ascii="宋体" w:eastAsia="宋体" w:hAnsi="宋体" w:cs="宋体"/>
                <w:sz w:val="20"/>
                <w:szCs w:val="20"/>
              </w:rPr>
            </w:pPr>
          </w:p>
        </w:tc>
      </w:tr>
      <w:tr w:rsidR="000D7BB6" w:rsidRPr="00276B9C" w14:paraId="1D4493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FB6B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0CCF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3F4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F501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167B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B3AE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2F67A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8F6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F65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3E6A8" w14:textId="77777777" w:rsidR="001A198D" w:rsidRPr="00276B9C" w:rsidRDefault="001A198D">
            <w:pPr>
              <w:rPr>
                <w:rFonts w:ascii="宋体" w:eastAsia="宋体" w:hAnsi="宋体" w:cs="宋体"/>
                <w:sz w:val="20"/>
                <w:szCs w:val="20"/>
              </w:rPr>
            </w:pPr>
          </w:p>
        </w:tc>
      </w:tr>
      <w:tr w:rsidR="000D7BB6" w:rsidRPr="00276B9C" w14:paraId="3178F7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9632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D37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5684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D557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5680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641F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190DE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704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DC0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BC607" w14:textId="77777777" w:rsidR="001A198D" w:rsidRPr="00276B9C" w:rsidRDefault="001A198D">
            <w:pPr>
              <w:rPr>
                <w:rFonts w:ascii="宋体" w:eastAsia="宋体" w:hAnsi="宋体" w:cs="宋体"/>
                <w:sz w:val="20"/>
                <w:szCs w:val="20"/>
              </w:rPr>
            </w:pPr>
          </w:p>
        </w:tc>
      </w:tr>
      <w:tr w:rsidR="000D7BB6" w:rsidRPr="00276B9C" w14:paraId="44A9B7F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E495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074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3B9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FCC2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6A7B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1BF06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r w:rsidRPr="00276B9C">
              <w:rPr>
                <w:rFonts w:ascii="宋体" w:eastAsia="宋体" w:hAnsi="宋体" w:cs="宋体" w:hint="eastAsia"/>
                <w:sz w:val="20"/>
                <w:szCs w:val="20"/>
              </w:rPr>
              <w:t>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E203E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D354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09A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EF640" w14:textId="77777777" w:rsidR="001A198D" w:rsidRPr="00276B9C" w:rsidRDefault="001A198D">
            <w:pPr>
              <w:rPr>
                <w:rFonts w:ascii="宋体" w:eastAsia="宋体" w:hAnsi="宋体" w:cs="宋体"/>
                <w:sz w:val="20"/>
                <w:szCs w:val="20"/>
              </w:rPr>
            </w:pPr>
          </w:p>
        </w:tc>
      </w:tr>
      <w:tr w:rsidR="000D7BB6" w:rsidRPr="00276B9C" w14:paraId="45104C9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23EF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750B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070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4AC8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BAF1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D86B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A6DA4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FE1B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38E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E6187" w14:textId="77777777" w:rsidR="001A198D" w:rsidRPr="00276B9C" w:rsidRDefault="001A198D">
            <w:pPr>
              <w:rPr>
                <w:rFonts w:ascii="宋体" w:eastAsia="宋体" w:hAnsi="宋体" w:cs="宋体"/>
                <w:sz w:val="20"/>
                <w:szCs w:val="20"/>
              </w:rPr>
            </w:pPr>
          </w:p>
        </w:tc>
      </w:tr>
      <w:tr w:rsidR="000D7BB6" w:rsidRPr="00276B9C" w14:paraId="657D01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605F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F53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326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D5B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果蔬罐头</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92C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蔬菜类罐头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9B5C5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32AD6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337E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4CA4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0B718" w14:textId="77777777" w:rsidR="001A198D" w:rsidRPr="00276B9C" w:rsidRDefault="001A198D">
            <w:pPr>
              <w:rPr>
                <w:rFonts w:ascii="宋体" w:eastAsia="宋体" w:hAnsi="宋体" w:cs="宋体"/>
                <w:sz w:val="20"/>
                <w:szCs w:val="20"/>
              </w:rPr>
            </w:pPr>
          </w:p>
        </w:tc>
      </w:tr>
      <w:tr w:rsidR="000D7BB6" w:rsidRPr="00276B9C" w14:paraId="6E2C2D6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EF64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B8BF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457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2E1C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D42E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4B573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5D38D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A46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F97C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DBF99" w14:textId="77777777" w:rsidR="001A198D" w:rsidRPr="00276B9C" w:rsidRDefault="001A198D">
            <w:pPr>
              <w:rPr>
                <w:rFonts w:ascii="宋体" w:eastAsia="宋体" w:hAnsi="宋体" w:cs="宋体"/>
                <w:sz w:val="20"/>
                <w:szCs w:val="20"/>
              </w:rPr>
            </w:pPr>
          </w:p>
        </w:tc>
      </w:tr>
      <w:tr w:rsidR="000D7BB6" w:rsidRPr="00276B9C" w14:paraId="57E9E0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73DB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823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4B7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2DF8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75F6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C375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7F276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7A9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6FE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E6949" w14:textId="77777777" w:rsidR="001A198D" w:rsidRPr="00276B9C" w:rsidRDefault="001A198D">
            <w:pPr>
              <w:rPr>
                <w:rFonts w:ascii="宋体" w:eastAsia="宋体" w:hAnsi="宋体" w:cs="宋体"/>
                <w:sz w:val="20"/>
                <w:szCs w:val="20"/>
              </w:rPr>
            </w:pPr>
          </w:p>
        </w:tc>
      </w:tr>
      <w:tr w:rsidR="000D7BB6" w:rsidRPr="00276B9C" w14:paraId="57D489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467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017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070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7526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01A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D0C9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CEC84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54B8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EE1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09B59" w14:textId="77777777" w:rsidR="001A198D" w:rsidRPr="00276B9C" w:rsidRDefault="001A198D">
            <w:pPr>
              <w:rPr>
                <w:rFonts w:ascii="宋体" w:eastAsia="宋体" w:hAnsi="宋体" w:cs="宋体"/>
                <w:sz w:val="20"/>
                <w:szCs w:val="20"/>
              </w:rPr>
            </w:pPr>
          </w:p>
        </w:tc>
      </w:tr>
      <w:tr w:rsidR="000D7BB6" w:rsidRPr="00276B9C" w14:paraId="731308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1FA8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5CB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DF3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09D4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E97A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1C492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2FC15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86A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0C9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334F3" w14:textId="77777777" w:rsidR="001A198D" w:rsidRPr="00276B9C" w:rsidRDefault="001A198D">
            <w:pPr>
              <w:rPr>
                <w:rFonts w:ascii="宋体" w:eastAsia="宋体" w:hAnsi="宋体" w:cs="宋体"/>
                <w:sz w:val="20"/>
                <w:szCs w:val="20"/>
              </w:rPr>
            </w:pPr>
          </w:p>
        </w:tc>
      </w:tr>
      <w:tr w:rsidR="000D7BB6" w:rsidRPr="00276B9C" w14:paraId="373326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9CF2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CB0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CEA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4CEA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8157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6D20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r w:rsidRPr="00276B9C">
              <w:rPr>
                <w:rFonts w:ascii="宋体" w:eastAsia="宋体" w:hAnsi="宋体" w:cs="宋体" w:hint="eastAsia"/>
                <w:sz w:val="20"/>
                <w:szCs w:val="20"/>
              </w:rPr>
              <w:t>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90EB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9F8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61A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D0DB2" w14:textId="77777777" w:rsidR="001A198D" w:rsidRPr="00276B9C" w:rsidRDefault="001A198D">
            <w:pPr>
              <w:rPr>
                <w:rFonts w:ascii="宋体" w:eastAsia="宋体" w:hAnsi="宋体" w:cs="宋体"/>
                <w:sz w:val="20"/>
                <w:szCs w:val="20"/>
              </w:rPr>
            </w:pPr>
          </w:p>
        </w:tc>
      </w:tr>
      <w:tr w:rsidR="000D7BB6" w:rsidRPr="00276B9C" w14:paraId="5B1D08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F551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141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7AC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C8AA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0681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26D7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乙二胺四乙酸二钠c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2762A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1AB2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051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28E61" w14:textId="77777777" w:rsidR="001A198D" w:rsidRPr="00276B9C" w:rsidRDefault="001A198D">
            <w:pPr>
              <w:rPr>
                <w:rFonts w:ascii="宋体" w:eastAsia="宋体" w:hAnsi="宋体" w:cs="宋体"/>
                <w:sz w:val="20"/>
                <w:szCs w:val="20"/>
              </w:rPr>
            </w:pPr>
          </w:p>
        </w:tc>
      </w:tr>
      <w:tr w:rsidR="000D7BB6" w:rsidRPr="00276B9C" w14:paraId="44B77A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22B1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CCA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94D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E00F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870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DFE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霉菌计数de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FF083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AAC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6DC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78DCA" w14:textId="77777777" w:rsidR="001A198D" w:rsidRPr="00276B9C" w:rsidRDefault="001A198D">
            <w:pPr>
              <w:rPr>
                <w:rFonts w:ascii="宋体" w:eastAsia="宋体" w:hAnsi="宋体" w:cs="宋体"/>
                <w:sz w:val="20"/>
                <w:szCs w:val="20"/>
              </w:rPr>
            </w:pPr>
          </w:p>
        </w:tc>
      </w:tr>
      <w:tr w:rsidR="000D7BB6" w:rsidRPr="00276B9C" w14:paraId="35C29F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959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1B0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FB8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035C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B254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D2BB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80AC3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CC0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C4A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E7DF3" w14:textId="77777777" w:rsidR="001A198D" w:rsidRPr="00276B9C" w:rsidRDefault="001A198D">
            <w:pPr>
              <w:rPr>
                <w:rFonts w:ascii="宋体" w:eastAsia="宋体" w:hAnsi="宋体" w:cs="宋体"/>
                <w:sz w:val="20"/>
                <w:szCs w:val="20"/>
              </w:rPr>
            </w:pPr>
          </w:p>
        </w:tc>
      </w:tr>
      <w:tr w:rsidR="000D7BB6" w:rsidRPr="00276B9C" w14:paraId="50E4A0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8809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9FEE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449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4F6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果蔬罐头</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1BC6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食用菌罐头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A6B4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6E668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12C4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C7FB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BFA0D" w14:textId="77777777" w:rsidR="001A198D" w:rsidRPr="00276B9C" w:rsidRDefault="001A198D">
            <w:pPr>
              <w:rPr>
                <w:rFonts w:ascii="宋体" w:eastAsia="宋体" w:hAnsi="宋体" w:cs="宋体"/>
                <w:sz w:val="20"/>
                <w:szCs w:val="20"/>
              </w:rPr>
            </w:pPr>
          </w:p>
        </w:tc>
      </w:tr>
      <w:tr w:rsidR="000D7BB6" w:rsidRPr="00276B9C" w14:paraId="613B48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E88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C1D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4F9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E71C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095A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79C2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2A168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F41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BA8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829DF" w14:textId="77777777" w:rsidR="001A198D" w:rsidRPr="00276B9C" w:rsidRDefault="001A198D">
            <w:pPr>
              <w:rPr>
                <w:rFonts w:ascii="宋体" w:eastAsia="宋体" w:hAnsi="宋体" w:cs="宋体"/>
                <w:sz w:val="20"/>
                <w:szCs w:val="20"/>
              </w:rPr>
            </w:pPr>
          </w:p>
        </w:tc>
      </w:tr>
      <w:tr w:rsidR="000D7BB6" w:rsidRPr="00276B9C" w14:paraId="0DAEB28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A4C5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FC3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834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DF23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1F0B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4D44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镉（以Cd计）ab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47B5B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1E6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379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645BF" w14:textId="77777777" w:rsidR="001A198D" w:rsidRPr="00276B9C" w:rsidRDefault="001A198D">
            <w:pPr>
              <w:rPr>
                <w:rFonts w:ascii="宋体" w:eastAsia="宋体" w:hAnsi="宋体" w:cs="宋体"/>
                <w:sz w:val="20"/>
                <w:szCs w:val="20"/>
              </w:rPr>
            </w:pPr>
          </w:p>
        </w:tc>
      </w:tr>
      <w:tr w:rsidR="000D7BB6" w:rsidRPr="00276B9C" w14:paraId="246D56A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41F2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C6F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1CB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531A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E788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A2E15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总汞（以Hg计）a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AB513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8AF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C7A0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22760" w14:textId="77777777" w:rsidR="001A198D" w:rsidRPr="00276B9C" w:rsidRDefault="001A198D">
            <w:pPr>
              <w:rPr>
                <w:rFonts w:ascii="宋体" w:eastAsia="宋体" w:hAnsi="宋体" w:cs="宋体"/>
                <w:sz w:val="20"/>
                <w:szCs w:val="20"/>
              </w:rPr>
            </w:pPr>
          </w:p>
        </w:tc>
      </w:tr>
      <w:tr w:rsidR="000D7BB6" w:rsidRPr="00276B9C" w14:paraId="6E370F4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146A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FC7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4CB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0CBF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DC6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5EB6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7AE5B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A90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225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3F33C" w14:textId="77777777" w:rsidR="001A198D" w:rsidRPr="00276B9C" w:rsidRDefault="001A198D">
            <w:pPr>
              <w:rPr>
                <w:rFonts w:ascii="宋体" w:eastAsia="宋体" w:hAnsi="宋体" w:cs="宋体"/>
                <w:sz w:val="20"/>
                <w:szCs w:val="20"/>
              </w:rPr>
            </w:pPr>
          </w:p>
        </w:tc>
      </w:tr>
      <w:tr w:rsidR="000D7BB6" w:rsidRPr="00276B9C" w14:paraId="66DF1D5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1EAE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D62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9C13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7261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D0D9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6FD78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AD8A8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72C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379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A0503" w14:textId="77777777" w:rsidR="001A198D" w:rsidRPr="00276B9C" w:rsidRDefault="001A198D">
            <w:pPr>
              <w:rPr>
                <w:rFonts w:ascii="宋体" w:eastAsia="宋体" w:hAnsi="宋体" w:cs="宋体"/>
                <w:sz w:val="20"/>
                <w:szCs w:val="20"/>
              </w:rPr>
            </w:pPr>
          </w:p>
        </w:tc>
      </w:tr>
      <w:tr w:rsidR="000D7BB6" w:rsidRPr="00276B9C" w14:paraId="3E443D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5062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A73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23FA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FC50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75B1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EE534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FCAC9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718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747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1039C" w14:textId="77777777" w:rsidR="001A198D" w:rsidRPr="00276B9C" w:rsidRDefault="001A198D">
            <w:pPr>
              <w:rPr>
                <w:rFonts w:ascii="宋体" w:eastAsia="宋体" w:hAnsi="宋体" w:cs="宋体"/>
                <w:sz w:val="20"/>
                <w:szCs w:val="20"/>
              </w:rPr>
            </w:pPr>
          </w:p>
        </w:tc>
      </w:tr>
      <w:tr w:rsidR="000D7BB6" w:rsidRPr="00276B9C" w14:paraId="66E748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1026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610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775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8763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C9FF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6245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7F67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695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60C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C48F2" w14:textId="77777777" w:rsidR="001A198D" w:rsidRPr="00276B9C" w:rsidRDefault="001A198D">
            <w:pPr>
              <w:rPr>
                <w:rFonts w:ascii="宋体" w:eastAsia="宋体" w:hAnsi="宋体" w:cs="宋体"/>
                <w:sz w:val="20"/>
                <w:szCs w:val="20"/>
              </w:rPr>
            </w:pPr>
          </w:p>
        </w:tc>
      </w:tr>
      <w:tr w:rsidR="000D7BB6" w:rsidRPr="00276B9C" w14:paraId="4A675DB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909D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C864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748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4E04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D332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6F2D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43205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B97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715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92403" w14:textId="77777777" w:rsidR="001A198D" w:rsidRPr="00276B9C" w:rsidRDefault="001A198D">
            <w:pPr>
              <w:rPr>
                <w:rFonts w:ascii="宋体" w:eastAsia="宋体" w:hAnsi="宋体" w:cs="宋体"/>
                <w:sz w:val="20"/>
                <w:szCs w:val="20"/>
              </w:rPr>
            </w:pPr>
          </w:p>
        </w:tc>
      </w:tr>
      <w:tr w:rsidR="000D7BB6" w:rsidRPr="00276B9C" w14:paraId="478FE2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2C1B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D94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497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BC5E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3102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6F394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乙二胺四乙酸二钠d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F435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776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E20C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B5D1D" w14:textId="77777777" w:rsidR="001A198D" w:rsidRPr="00276B9C" w:rsidRDefault="001A198D">
            <w:pPr>
              <w:rPr>
                <w:rFonts w:ascii="宋体" w:eastAsia="宋体" w:hAnsi="宋体" w:cs="宋体"/>
                <w:sz w:val="20"/>
                <w:szCs w:val="20"/>
              </w:rPr>
            </w:pPr>
          </w:p>
        </w:tc>
      </w:tr>
      <w:tr w:rsidR="000D7BB6" w:rsidRPr="00276B9C" w14:paraId="2E3B3B5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3EE5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BE1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471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370A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67E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C4C1E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4F857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042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531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8CA07" w14:textId="77777777" w:rsidR="001A198D" w:rsidRPr="00276B9C" w:rsidRDefault="001A198D">
            <w:pPr>
              <w:rPr>
                <w:rFonts w:ascii="宋体" w:eastAsia="宋体" w:hAnsi="宋体" w:cs="宋体"/>
                <w:sz w:val="20"/>
                <w:szCs w:val="20"/>
              </w:rPr>
            </w:pPr>
          </w:p>
        </w:tc>
      </w:tr>
      <w:tr w:rsidR="000D7BB6" w:rsidRPr="00276B9C" w14:paraId="2170AA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07FC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2C2D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9B2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罐头</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772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其他罐头</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076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其他罐头</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3C1E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7BD2D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3C93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BE1C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281F6" w14:textId="77777777" w:rsidR="001A198D" w:rsidRPr="00276B9C" w:rsidRDefault="001A198D">
            <w:pPr>
              <w:rPr>
                <w:rFonts w:ascii="宋体" w:eastAsia="宋体" w:hAnsi="宋体" w:cs="宋体"/>
                <w:sz w:val="20"/>
                <w:szCs w:val="20"/>
              </w:rPr>
            </w:pPr>
          </w:p>
        </w:tc>
      </w:tr>
      <w:tr w:rsidR="000D7BB6" w:rsidRPr="00276B9C" w14:paraId="0A767D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280E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8D0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5C8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52EF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7B1F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14254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黄曲霉毒素B1 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E703F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0C9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566F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C9E6C" w14:textId="77777777" w:rsidR="001A198D" w:rsidRPr="00276B9C" w:rsidRDefault="001A198D">
            <w:pPr>
              <w:rPr>
                <w:rFonts w:ascii="宋体" w:eastAsia="宋体" w:hAnsi="宋体" w:cs="宋体"/>
                <w:sz w:val="20"/>
                <w:szCs w:val="20"/>
              </w:rPr>
            </w:pPr>
          </w:p>
        </w:tc>
      </w:tr>
      <w:tr w:rsidR="000D7BB6" w:rsidRPr="00276B9C" w14:paraId="447494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6A58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8B9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F84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4FCB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FC41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E23E0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2A20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EE0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E29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C3AB1" w14:textId="77777777" w:rsidR="001A198D" w:rsidRPr="00276B9C" w:rsidRDefault="001A198D">
            <w:pPr>
              <w:rPr>
                <w:rFonts w:ascii="宋体" w:eastAsia="宋体" w:hAnsi="宋体" w:cs="宋体"/>
                <w:sz w:val="20"/>
                <w:szCs w:val="20"/>
              </w:rPr>
            </w:pPr>
          </w:p>
        </w:tc>
      </w:tr>
      <w:tr w:rsidR="000D7BB6" w:rsidRPr="00276B9C" w14:paraId="484AE18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164B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2AC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CF46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855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D54E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3FB56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012A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96F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E0C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F9A9B" w14:textId="77777777" w:rsidR="001A198D" w:rsidRPr="00276B9C" w:rsidRDefault="001A198D">
            <w:pPr>
              <w:rPr>
                <w:rFonts w:ascii="宋体" w:eastAsia="宋体" w:hAnsi="宋体" w:cs="宋体"/>
                <w:sz w:val="20"/>
                <w:szCs w:val="20"/>
              </w:rPr>
            </w:pPr>
          </w:p>
        </w:tc>
      </w:tr>
      <w:tr w:rsidR="000D7BB6" w:rsidRPr="00276B9C" w14:paraId="5A9694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A10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02A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ED7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23A4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2C0E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4076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0C192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CBF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F50C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9DE6C" w14:textId="77777777" w:rsidR="001A198D" w:rsidRPr="00276B9C" w:rsidRDefault="001A198D">
            <w:pPr>
              <w:rPr>
                <w:rFonts w:ascii="宋体" w:eastAsia="宋体" w:hAnsi="宋体" w:cs="宋体"/>
                <w:sz w:val="20"/>
                <w:szCs w:val="20"/>
              </w:rPr>
            </w:pPr>
          </w:p>
        </w:tc>
      </w:tr>
      <w:tr w:rsidR="000D7BB6" w:rsidRPr="00276B9C" w14:paraId="72F24A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36B1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070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037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1C05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BFE9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233A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8C0BE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23EB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DC8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4035F" w14:textId="77777777" w:rsidR="001A198D" w:rsidRPr="00276B9C" w:rsidRDefault="001A198D">
            <w:pPr>
              <w:rPr>
                <w:rFonts w:ascii="宋体" w:eastAsia="宋体" w:hAnsi="宋体" w:cs="宋体"/>
                <w:sz w:val="20"/>
                <w:szCs w:val="20"/>
              </w:rPr>
            </w:pPr>
          </w:p>
        </w:tc>
      </w:tr>
      <w:tr w:rsidR="000D7BB6" w:rsidRPr="00276B9C" w14:paraId="1C31F6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3B50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3CB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FE7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55F2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11E6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B86C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291ED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1BC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FFDC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69D6C" w14:textId="77777777" w:rsidR="001A198D" w:rsidRPr="00276B9C" w:rsidRDefault="001A198D">
            <w:pPr>
              <w:rPr>
                <w:rFonts w:ascii="宋体" w:eastAsia="宋体" w:hAnsi="宋体" w:cs="宋体"/>
                <w:sz w:val="20"/>
                <w:szCs w:val="20"/>
              </w:rPr>
            </w:pPr>
          </w:p>
        </w:tc>
      </w:tr>
      <w:tr w:rsidR="000D7BB6" w:rsidRPr="00276B9C" w14:paraId="2A8055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D440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7F6E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873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5F4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CB9E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85C3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r w:rsidRPr="00276B9C">
              <w:rPr>
                <w:rFonts w:ascii="宋体" w:eastAsia="宋体" w:hAnsi="宋体" w:cs="宋体" w:hint="eastAsia"/>
                <w:sz w:val="20"/>
                <w:szCs w:val="20"/>
              </w:rPr>
              <w:t>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A69F3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5BA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34D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02461" w14:textId="77777777" w:rsidR="001A198D" w:rsidRPr="00276B9C" w:rsidRDefault="001A198D">
            <w:pPr>
              <w:rPr>
                <w:rFonts w:ascii="宋体" w:eastAsia="宋体" w:hAnsi="宋体" w:cs="宋体"/>
                <w:sz w:val="20"/>
                <w:szCs w:val="20"/>
              </w:rPr>
            </w:pPr>
          </w:p>
        </w:tc>
      </w:tr>
      <w:tr w:rsidR="000D7BB6" w:rsidRPr="00276B9C" w14:paraId="0286A4C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305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B54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F74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75B7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C523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5C245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乙二胺四乙酸二钠d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E9DA6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D0E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087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91D51" w14:textId="77777777" w:rsidR="001A198D" w:rsidRPr="00276B9C" w:rsidRDefault="001A198D">
            <w:pPr>
              <w:rPr>
                <w:rFonts w:ascii="宋体" w:eastAsia="宋体" w:hAnsi="宋体" w:cs="宋体"/>
                <w:sz w:val="20"/>
                <w:szCs w:val="20"/>
              </w:rPr>
            </w:pPr>
          </w:p>
        </w:tc>
      </w:tr>
      <w:tr w:rsidR="000D7BB6" w:rsidRPr="00276B9C" w14:paraId="1772B0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B9BE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8458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F68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E9A3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00B4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5D529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368D1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EF5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9790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446F4" w14:textId="77777777" w:rsidR="001A198D" w:rsidRPr="00276B9C" w:rsidRDefault="001A198D">
            <w:pPr>
              <w:rPr>
                <w:rFonts w:ascii="宋体" w:eastAsia="宋体" w:hAnsi="宋体" w:cs="宋体"/>
                <w:sz w:val="20"/>
                <w:szCs w:val="20"/>
              </w:rPr>
            </w:pPr>
          </w:p>
        </w:tc>
      </w:tr>
      <w:tr w:rsidR="000D7BB6" w:rsidRPr="00276B9C" w14:paraId="33E24E5E"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8BD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10</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772D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冷冻饮品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D41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冷冻饮品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F49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冷冻饮品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8E29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冰淇淋、雪糕、雪泥、冰棍、食用冰、甜味冰、其他类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91DB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958FB5"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6DC4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CB11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25C0E" w14:textId="77777777" w:rsidR="001A198D" w:rsidRPr="00276B9C" w:rsidRDefault="001A198D">
            <w:pPr>
              <w:rPr>
                <w:rFonts w:ascii="宋体" w:eastAsia="宋体" w:hAnsi="宋体" w:cs="宋体"/>
                <w:sz w:val="20"/>
                <w:szCs w:val="20"/>
              </w:rPr>
            </w:pPr>
          </w:p>
        </w:tc>
      </w:tr>
      <w:tr w:rsidR="000D7BB6" w:rsidRPr="00276B9C" w14:paraId="34E28C6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5385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FA4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801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B3CB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4FF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8C65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11220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3E5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924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01AD7" w14:textId="77777777" w:rsidR="001A198D" w:rsidRPr="00276B9C" w:rsidRDefault="001A198D">
            <w:pPr>
              <w:rPr>
                <w:rFonts w:ascii="宋体" w:eastAsia="宋体" w:hAnsi="宋体" w:cs="宋体"/>
                <w:sz w:val="20"/>
                <w:szCs w:val="20"/>
              </w:rPr>
            </w:pPr>
          </w:p>
        </w:tc>
      </w:tr>
      <w:tr w:rsidR="000D7BB6" w:rsidRPr="00276B9C" w14:paraId="6F9E58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17DF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A8D8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4466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D35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510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E866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B6018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4BBF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B76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882CA" w14:textId="77777777" w:rsidR="001A198D" w:rsidRPr="00276B9C" w:rsidRDefault="001A198D">
            <w:pPr>
              <w:rPr>
                <w:rFonts w:ascii="宋体" w:eastAsia="宋体" w:hAnsi="宋体" w:cs="宋体"/>
                <w:sz w:val="20"/>
                <w:szCs w:val="20"/>
              </w:rPr>
            </w:pPr>
          </w:p>
        </w:tc>
      </w:tr>
      <w:tr w:rsidR="000D7BB6" w:rsidRPr="00276B9C" w14:paraId="55D836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D924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1CA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130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19B8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8E6A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74A5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EE9E8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470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9D3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474F9" w14:textId="77777777" w:rsidR="001A198D" w:rsidRPr="00276B9C" w:rsidRDefault="001A198D">
            <w:pPr>
              <w:rPr>
                <w:rFonts w:ascii="宋体" w:eastAsia="宋体" w:hAnsi="宋体" w:cs="宋体"/>
                <w:sz w:val="20"/>
                <w:szCs w:val="20"/>
              </w:rPr>
            </w:pPr>
          </w:p>
        </w:tc>
      </w:tr>
      <w:tr w:rsidR="000D7BB6" w:rsidRPr="00276B9C" w14:paraId="0218C4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FB3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B14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463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6539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2B68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C23D7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BD4DB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AF1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2E55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5624B" w14:textId="77777777" w:rsidR="001A198D" w:rsidRPr="00276B9C" w:rsidRDefault="001A198D">
            <w:pPr>
              <w:rPr>
                <w:rFonts w:ascii="宋体" w:eastAsia="宋体" w:hAnsi="宋体" w:cs="宋体"/>
                <w:sz w:val="20"/>
                <w:szCs w:val="20"/>
              </w:rPr>
            </w:pPr>
          </w:p>
        </w:tc>
      </w:tr>
      <w:tr w:rsidR="000D7BB6" w:rsidRPr="00276B9C" w14:paraId="79AA0CB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F88D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2146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477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792D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9EA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14002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57228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546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112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4D632" w14:textId="77777777" w:rsidR="001A198D" w:rsidRPr="00276B9C" w:rsidRDefault="001A198D">
            <w:pPr>
              <w:rPr>
                <w:rFonts w:ascii="宋体" w:eastAsia="宋体" w:hAnsi="宋体" w:cs="宋体"/>
                <w:sz w:val="20"/>
                <w:szCs w:val="20"/>
              </w:rPr>
            </w:pPr>
          </w:p>
        </w:tc>
      </w:tr>
      <w:tr w:rsidR="000D7BB6" w:rsidRPr="00276B9C" w14:paraId="288E53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6861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2465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258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F2EB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F07A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966D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FBAE3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8532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B7F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5738B" w14:textId="77777777" w:rsidR="001A198D" w:rsidRPr="00276B9C" w:rsidRDefault="001A198D">
            <w:pPr>
              <w:rPr>
                <w:rFonts w:ascii="宋体" w:eastAsia="宋体" w:hAnsi="宋体" w:cs="宋体"/>
                <w:sz w:val="20"/>
                <w:szCs w:val="20"/>
              </w:rPr>
            </w:pPr>
          </w:p>
        </w:tc>
      </w:tr>
      <w:tr w:rsidR="000D7BB6" w:rsidRPr="00276B9C" w14:paraId="7234A5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D8F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972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A0B3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DF73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264A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5B584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570CF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A14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BEE2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C3B1E" w14:textId="77777777" w:rsidR="001A198D" w:rsidRPr="00276B9C" w:rsidRDefault="001A198D">
            <w:pPr>
              <w:rPr>
                <w:rFonts w:ascii="宋体" w:eastAsia="宋体" w:hAnsi="宋体" w:cs="宋体"/>
                <w:sz w:val="20"/>
                <w:szCs w:val="20"/>
              </w:rPr>
            </w:pPr>
          </w:p>
        </w:tc>
      </w:tr>
      <w:tr w:rsidR="000D7BB6" w:rsidRPr="00276B9C" w14:paraId="2A76ED5C"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AEA9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11</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577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04D6C"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速冻面米食品</w:t>
            </w:r>
            <w:proofErr w:type="gramEnd"/>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71C00"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速冻面米食品</w:t>
            </w:r>
            <w:proofErr w:type="gramEnd"/>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9F7D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水饺、元宵、馄饨、包子、馒头等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5552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5C842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5BAE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F423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C618B" w14:textId="77777777" w:rsidR="001A198D" w:rsidRPr="00276B9C" w:rsidRDefault="001A198D">
            <w:pPr>
              <w:rPr>
                <w:rFonts w:ascii="宋体" w:eastAsia="宋体" w:hAnsi="宋体" w:cs="宋体"/>
                <w:sz w:val="20"/>
                <w:szCs w:val="20"/>
              </w:rPr>
            </w:pPr>
          </w:p>
        </w:tc>
      </w:tr>
      <w:tr w:rsidR="000D7BB6" w:rsidRPr="00276B9C" w14:paraId="7DC7C6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CB0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8FC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979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0C0D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40A3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89E7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87F61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97C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F47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083AA" w14:textId="77777777" w:rsidR="001A198D" w:rsidRPr="00276B9C" w:rsidRDefault="001A198D">
            <w:pPr>
              <w:rPr>
                <w:rFonts w:ascii="宋体" w:eastAsia="宋体" w:hAnsi="宋体" w:cs="宋体"/>
                <w:sz w:val="20"/>
                <w:szCs w:val="20"/>
              </w:rPr>
            </w:pPr>
          </w:p>
        </w:tc>
      </w:tr>
      <w:tr w:rsidR="000D7BB6" w:rsidRPr="00276B9C" w14:paraId="4D9BD23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77EC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8D0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7F7E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DA49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1237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6AF6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8378B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BE21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DA1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9B82F" w14:textId="77777777" w:rsidR="001A198D" w:rsidRPr="00276B9C" w:rsidRDefault="001A198D">
            <w:pPr>
              <w:rPr>
                <w:rFonts w:ascii="宋体" w:eastAsia="宋体" w:hAnsi="宋体" w:cs="宋体"/>
                <w:sz w:val="20"/>
                <w:szCs w:val="20"/>
              </w:rPr>
            </w:pPr>
          </w:p>
        </w:tc>
      </w:tr>
      <w:tr w:rsidR="000D7BB6" w:rsidRPr="00276B9C" w14:paraId="7EA239E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B8A0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AFB6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C1F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CAC7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1963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1CAA4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BD27A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724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FC0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7C8E1" w14:textId="77777777" w:rsidR="001A198D" w:rsidRPr="00276B9C" w:rsidRDefault="001A198D">
            <w:pPr>
              <w:rPr>
                <w:rFonts w:ascii="宋体" w:eastAsia="宋体" w:hAnsi="宋体" w:cs="宋体"/>
                <w:sz w:val="20"/>
                <w:szCs w:val="20"/>
              </w:rPr>
            </w:pPr>
          </w:p>
        </w:tc>
      </w:tr>
      <w:tr w:rsidR="000D7BB6" w:rsidRPr="00276B9C" w14:paraId="475153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333E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BADC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6FC0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00D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D9F2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EE76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5535F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342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FB5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796CE" w14:textId="77777777" w:rsidR="001A198D" w:rsidRPr="00276B9C" w:rsidRDefault="001A198D">
            <w:pPr>
              <w:rPr>
                <w:rFonts w:ascii="宋体" w:eastAsia="宋体" w:hAnsi="宋体" w:cs="宋体"/>
                <w:sz w:val="20"/>
                <w:szCs w:val="20"/>
              </w:rPr>
            </w:pPr>
          </w:p>
        </w:tc>
      </w:tr>
      <w:tr w:rsidR="000D7BB6" w:rsidRPr="00276B9C" w14:paraId="43D63C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C6A1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E85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3A4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9A70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84C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387F2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731D0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CE3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1C6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407A7" w14:textId="77777777" w:rsidR="001A198D" w:rsidRPr="00276B9C" w:rsidRDefault="001A198D">
            <w:pPr>
              <w:rPr>
                <w:rFonts w:ascii="宋体" w:eastAsia="宋体" w:hAnsi="宋体" w:cs="宋体"/>
                <w:sz w:val="20"/>
                <w:szCs w:val="20"/>
              </w:rPr>
            </w:pPr>
          </w:p>
        </w:tc>
      </w:tr>
      <w:tr w:rsidR="000D7BB6" w:rsidRPr="00276B9C" w14:paraId="06AC25F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29CBB"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36A4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116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速冻其他食品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5944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速冻谷物食品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67B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冻玉米等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471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C1002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F949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31B3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83B6A" w14:textId="77777777" w:rsidR="001A198D" w:rsidRPr="00276B9C" w:rsidRDefault="001A198D">
            <w:pPr>
              <w:rPr>
                <w:rFonts w:ascii="宋体" w:eastAsia="宋体" w:hAnsi="宋体" w:cs="宋体"/>
                <w:sz w:val="20"/>
                <w:szCs w:val="20"/>
              </w:rPr>
            </w:pPr>
          </w:p>
        </w:tc>
      </w:tr>
      <w:tr w:rsidR="000D7BB6" w:rsidRPr="00276B9C" w14:paraId="6420754F"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8DBC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44E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157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3DDD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1589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085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EE67D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3D7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32B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AB9A3" w14:textId="77777777" w:rsidR="001A198D" w:rsidRPr="00276B9C" w:rsidRDefault="001A198D">
            <w:pPr>
              <w:rPr>
                <w:rFonts w:ascii="宋体" w:eastAsia="宋体" w:hAnsi="宋体" w:cs="宋体"/>
                <w:sz w:val="20"/>
                <w:szCs w:val="20"/>
              </w:rPr>
            </w:pPr>
          </w:p>
        </w:tc>
      </w:tr>
      <w:tr w:rsidR="000D7BB6" w:rsidRPr="00276B9C" w14:paraId="1EACFE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1426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D0F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065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7811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F50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51CB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FE419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851F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C7B0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83B05" w14:textId="77777777" w:rsidR="001A198D" w:rsidRPr="00276B9C" w:rsidRDefault="001A198D">
            <w:pPr>
              <w:rPr>
                <w:rFonts w:ascii="宋体" w:eastAsia="宋体" w:hAnsi="宋体" w:cs="宋体"/>
                <w:sz w:val="20"/>
                <w:szCs w:val="20"/>
              </w:rPr>
            </w:pPr>
          </w:p>
        </w:tc>
      </w:tr>
      <w:tr w:rsidR="000D7BB6" w:rsidRPr="00276B9C" w14:paraId="2ED2F0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258A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0E1F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A1A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4C7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ED8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5DAB9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8C859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EB5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8C8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155BC" w14:textId="77777777" w:rsidR="001A198D" w:rsidRPr="00276B9C" w:rsidRDefault="001A198D">
            <w:pPr>
              <w:rPr>
                <w:rFonts w:ascii="宋体" w:eastAsia="宋体" w:hAnsi="宋体" w:cs="宋体"/>
                <w:sz w:val="20"/>
                <w:szCs w:val="20"/>
              </w:rPr>
            </w:pPr>
          </w:p>
        </w:tc>
      </w:tr>
      <w:tr w:rsidR="000D7BB6" w:rsidRPr="00276B9C" w14:paraId="127C57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2EBD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F813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DAF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9EB6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96B1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D6D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0AD69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663D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065B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C5742" w14:textId="77777777" w:rsidR="001A198D" w:rsidRPr="00276B9C" w:rsidRDefault="001A198D">
            <w:pPr>
              <w:rPr>
                <w:rFonts w:ascii="宋体" w:eastAsia="宋体" w:hAnsi="宋体" w:cs="宋体"/>
                <w:sz w:val="20"/>
                <w:szCs w:val="20"/>
              </w:rPr>
            </w:pPr>
          </w:p>
        </w:tc>
      </w:tr>
      <w:tr w:rsidR="000D7BB6" w:rsidRPr="00276B9C" w14:paraId="79AB54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31EB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DA89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9BA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速冻其他食品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0B77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速冻调理肉制品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B64B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速冻调理肉制品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C480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93BF7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54C9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8093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6139D" w14:textId="77777777" w:rsidR="001A198D" w:rsidRPr="00276B9C" w:rsidRDefault="001A198D">
            <w:pPr>
              <w:rPr>
                <w:rFonts w:ascii="宋体" w:eastAsia="宋体" w:hAnsi="宋体" w:cs="宋体"/>
                <w:sz w:val="20"/>
                <w:szCs w:val="20"/>
              </w:rPr>
            </w:pPr>
          </w:p>
        </w:tc>
      </w:tr>
      <w:tr w:rsidR="000D7BB6" w:rsidRPr="00276B9C" w14:paraId="3B11C7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E58A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BE5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1EE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37DE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2896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CEC10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D0571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976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87D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419E3" w14:textId="77777777" w:rsidR="001A198D" w:rsidRPr="00276B9C" w:rsidRDefault="001A198D">
            <w:pPr>
              <w:rPr>
                <w:rFonts w:ascii="宋体" w:eastAsia="宋体" w:hAnsi="宋体" w:cs="宋体"/>
                <w:sz w:val="20"/>
                <w:szCs w:val="20"/>
              </w:rPr>
            </w:pPr>
          </w:p>
        </w:tc>
      </w:tr>
      <w:tr w:rsidR="000D7BB6" w:rsidRPr="00276B9C" w14:paraId="60099E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6D44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A85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A0E6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7AF0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38EE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7E974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7D4FD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C99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BF4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E5A43" w14:textId="77777777" w:rsidR="001A198D" w:rsidRPr="00276B9C" w:rsidRDefault="001A198D">
            <w:pPr>
              <w:rPr>
                <w:rFonts w:ascii="宋体" w:eastAsia="宋体" w:hAnsi="宋体" w:cs="宋体"/>
                <w:sz w:val="20"/>
                <w:szCs w:val="20"/>
              </w:rPr>
            </w:pPr>
          </w:p>
        </w:tc>
      </w:tr>
      <w:tr w:rsidR="000D7BB6" w:rsidRPr="00276B9C" w14:paraId="29EF0F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0A57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8482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5DC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8130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DC1E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1407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 Cr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827B2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B5AA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106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F08BC" w14:textId="77777777" w:rsidR="001A198D" w:rsidRPr="00276B9C" w:rsidRDefault="001A198D">
            <w:pPr>
              <w:rPr>
                <w:rFonts w:ascii="宋体" w:eastAsia="宋体" w:hAnsi="宋体" w:cs="宋体"/>
                <w:sz w:val="20"/>
                <w:szCs w:val="20"/>
              </w:rPr>
            </w:pPr>
          </w:p>
        </w:tc>
      </w:tr>
      <w:tr w:rsidR="000D7BB6" w:rsidRPr="00276B9C" w14:paraId="7E0E6F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ECCF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A04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754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A56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629F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D3DE1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FCD72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7AE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591D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9DC1E" w14:textId="77777777" w:rsidR="001A198D" w:rsidRPr="00276B9C" w:rsidRDefault="001A198D">
            <w:pPr>
              <w:rPr>
                <w:rFonts w:ascii="宋体" w:eastAsia="宋体" w:hAnsi="宋体" w:cs="宋体"/>
                <w:sz w:val="20"/>
                <w:szCs w:val="20"/>
              </w:rPr>
            </w:pPr>
          </w:p>
        </w:tc>
      </w:tr>
      <w:tr w:rsidR="000D7BB6" w:rsidRPr="00276B9C" w14:paraId="1E361D8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36EC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C6A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05E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7930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F29B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8F11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A860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9A9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ACA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C1DF5" w14:textId="77777777" w:rsidR="001A198D" w:rsidRPr="00276B9C" w:rsidRDefault="001A198D">
            <w:pPr>
              <w:rPr>
                <w:rFonts w:ascii="宋体" w:eastAsia="宋体" w:hAnsi="宋体" w:cs="宋体"/>
                <w:sz w:val="20"/>
                <w:szCs w:val="20"/>
              </w:rPr>
            </w:pPr>
          </w:p>
        </w:tc>
      </w:tr>
      <w:tr w:rsidR="000D7BB6" w:rsidRPr="00276B9C" w14:paraId="4E32E81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71EC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594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FD6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E891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F506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4BD5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胭脂红</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5A0D5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F41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B56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FF5BB" w14:textId="77777777" w:rsidR="001A198D" w:rsidRPr="00276B9C" w:rsidRDefault="001A198D">
            <w:pPr>
              <w:rPr>
                <w:rFonts w:ascii="宋体" w:eastAsia="宋体" w:hAnsi="宋体" w:cs="宋体"/>
                <w:sz w:val="20"/>
                <w:szCs w:val="20"/>
              </w:rPr>
            </w:pPr>
          </w:p>
        </w:tc>
      </w:tr>
      <w:tr w:rsidR="000D7BB6" w:rsidRPr="00276B9C" w14:paraId="560BB7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F9C6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F8B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44C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速冻其他食品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BDB8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速冻水产制品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1C89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速冻水产制品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59677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E3A19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BEC4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3933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38CC2" w14:textId="77777777" w:rsidR="001A198D" w:rsidRPr="00276B9C" w:rsidRDefault="001A198D">
            <w:pPr>
              <w:rPr>
                <w:rFonts w:ascii="宋体" w:eastAsia="宋体" w:hAnsi="宋体" w:cs="宋体"/>
                <w:sz w:val="20"/>
                <w:szCs w:val="20"/>
              </w:rPr>
            </w:pPr>
          </w:p>
        </w:tc>
      </w:tr>
      <w:tr w:rsidR="000D7BB6" w:rsidRPr="00276B9C" w14:paraId="2E22D2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B19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B0B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1D0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3320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2A77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1006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N-二甲基亚硝胺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CFAD0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E41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203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A1CE2" w14:textId="77777777" w:rsidR="001A198D" w:rsidRPr="00276B9C" w:rsidRDefault="001A198D">
            <w:pPr>
              <w:rPr>
                <w:rFonts w:ascii="宋体" w:eastAsia="宋体" w:hAnsi="宋体" w:cs="宋体"/>
                <w:sz w:val="20"/>
                <w:szCs w:val="20"/>
              </w:rPr>
            </w:pPr>
          </w:p>
        </w:tc>
      </w:tr>
      <w:tr w:rsidR="000D7BB6" w:rsidRPr="00276B9C" w14:paraId="3AD5645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EC47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4A7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1A7D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1811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2CF0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AC76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502F2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E6A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691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60408" w14:textId="77777777" w:rsidR="001A198D" w:rsidRPr="00276B9C" w:rsidRDefault="001A198D">
            <w:pPr>
              <w:rPr>
                <w:rFonts w:ascii="宋体" w:eastAsia="宋体" w:hAnsi="宋体" w:cs="宋体"/>
                <w:sz w:val="20"/>
                <w:szCs w:val="20"/>
              </w:rPr>
            </w:pPr>
          </w:p>
        </w:tc>
      </w:tr>
      <w:tr w:rsidR="000D7BB6" w:rsidRPr="00276B9C" w14:paraId="30E237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7821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5E1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03A7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06A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D5C4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CA505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9AC5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66E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9B5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64142" w14:textId="77777777" w:rsidR="001A198D" w:rsidRPr="00276B9C" w:rsidRDefault="001A198D">
            <w:pPr>
              <w:rPr>
                <w:rFonts w:ascii="宋体" w:eastAsia="宋体" w:hAnsi="宋体" w:cs="宋体"/>
                <w:sz w:val="20"/>
                <w:szCs w:val="20"/>
              </w:rPr>
            </w:pPr>
          </w:p>
        </w:tc>
      </w:tr>
      <w:tr w:rsidR="000D7BB6" w:rsidRPr="00276B9C" w14:paraId="026D5E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612A3"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5EB9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速冻食</w:t>
            </w:r>
            <w:r w:rsidRPr="00276B9C">
              <w:rPr>
                <w:rFonts w:ascii="宋体" w:eastAsia="宋体" w:hAnsi="宋体" w:cs="宋体" w:hint="eastAsia"/>
                <w:sz w:val="20"/>
                <w:szCs w:val="20"/>
              </w:rPr>
              <w:lastRenderedPageBreak/>
              <w:t>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B6A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速冻其他</w:t>
            </w:r>
            <w:r w:rsidRPr="00276B9C">
              <w:rPr>
                <w:rFonts w:ascii="宋体" w:eastAsia="宋体" w:hAnsi="宋体" w:cs="宋体" w:hint="eastAsia"/>
                <w:sz w:val="20"/>
                <w:szCs w:val="20"/>
              </w:rPr>
              <w:lastRenderedPageBreak/>
              <w:t>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054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速冻蔬菜</w:t>
            </w:r>
            <w:r w:rsidRPr="00276B9C">
              <w:rPr>
                <w:rFonts w:ascii="宋体" w:eastAsia="宋体" w:hAnsi="宋体" w:cs="宋体" w:hint="eastAsia"/>
                <w:sz w:val="20"/>
                <w:szCs w:val="20"/>
              </w:rPr>
              <w:lastRenderedPageBreak/>
              <w:t>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492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速冻蔬菜制</w:t>
            </w:r>
            <w:r w:rsidRPr="00276B9C">
              <w:rPr>
                <w:rFonts w:ascii="宋体" w:eastAsia="宋体" w:hAnsi="宋体" w:cs="宋体" w:hint="eastAsia"/>
                <w:sz w:val="20"/>
                <w:szCs w:val="20"/>
              </w:rPr>
              <w:lastRenderedPageBreak/>
              <w:t>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56BD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C2233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DCC3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F847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A7F96" w14:textId="77777777" w:rsidR="001A198D" w:rsidRPr="00276B9C" w:rsidRDefault="001A198D">
            <w:pPr>
              <w:rPr>
                <w:rFonts w:ascii="宋体" w:eastAsia="宋体" w:hAnsi="宋体" w:cs="宋体"/>
                <w:sz w:val="20"/>
                <w:szCs w:val="20"/>
              </w:rPr>
            </w:pPr>
          </w:p>
        </w:tc>
      </w:tr>
      <w:tr w:rsidR="000D7BB6" w:rsidRPr="00276B9C" w14:paraId="7A9752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3343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77FB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AAC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2C6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A980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663A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B90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18B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FEBB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28F10" w14:textId="77777777" w:rsidR="001A198D" w:rsidRPr="00276B9C" w:rsidRDefault="001A198D">
            <w:pPr>
              <w:rPr>
                <w:rFonts w:ascii="宋体" w:eastAsia="宋体" w:hAnsi="宋体" w:cs="宋体"/>
                <w:sz w:val="20"/>
                <w:szCs w:val="20"/>
              </w:rPr>
            </w:pPr>
          </w:p>
        </w:tc>
      </w:tr>
      <w:tr w:rsidR="000D7BB6" w:rsidRPr="00276B9C" w14:paraId="1B682E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30AB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F79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768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F9AD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49F3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EC20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AF3D3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BED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319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08558" w14:textId="77777777" w:rsidR="001A198D" w:rsidRPr="00276B9C" w:rsidRDefault="001A198D">
            <w:pPr>
              <w:rPr>
                <w:rFonts w:ascii="宋体" w:eastAsia="宋体" w:hAnsi="宋体" w:cs="宋体"/>
                <w:sz w:val="20"/>
                <w:szCs w:val="20"/>
              </w:rPr>
            </w:pPr>
          </w:p>
        </w:tc>
      </w:tr>
      <w:tr w:rsidR="000D7BB6" w:rsidRPr="00276B9C" w14:paraId="527331E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515B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DF9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3A1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C018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2CC3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313A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A6451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454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221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68118" w14:textId="77777777" w:rsidR="001A198D" w:rsidRPr="00276B9C" w:rsidRDefault="001A198D">
            <w:pPr>
              <w:rPr>
                <w:rFonts w:ascii="宋体" w:eastAsia="宋体" w:hAnsi="宋体" w:cs="宋体"/>
                <w:sz w:val="20"/>
                <w:szCs w:val="20"/>
              </w:rPr>
            </w:pPr>
          </w:p>
        </w:tc>
      </w:tr>
      <w:tr w:rsidR="000D7BB6" w:rsidRPr="00276B9C" w14:paraId="68C536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DA5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FCA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6711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DA55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C217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EBC00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33579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3FD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DC9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DFB0E" w14:textId="77777777" w:rsidR="001A198D" w:rsidRPr="00276B9C" w:rsidRDefault="001A198D">
            <w:pPr>
              <w:rPr>
                <w:rFonts w:ascii="宋体" w:eastAsia="宋体" w:hAnsi="宋体" w:cs="宋体"/>
                <w:sz w:val="20"/>
                <w:szCs w:val="20"/>
              </w:rPr>
            </w:pPr>
          </w:p>
        </w:tc>
      </w:tr>
      <w:tr w:rsidR="000D7BB6" w:rsidRPr="00276B9C" w14:paraId="765ADF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40F76"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2151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094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速冻其他食品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6C7A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速冻水果制品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696C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速冻水果制品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8432C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9CE35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9914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6945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51DF5" w14:textId="77777777" w:rsidR="001A198D" w:rsidRPr="00276B9C" w:rsidRDefault="001A198D">
            <w:pPr>
              <w:rPr>
                <w:rFonts w:ascii="宋体" w:eastAsia="宋体" w:hAnsi="宋体" w:cs="宋体"/>
                <w:sz w:val="20"/>
                <w:szCs w:val="20"/>
              </w:rPr>
            </w:pPr>
          </w:p>
        </w:tc>
      </w:tr>
      <w:tr w:rsidR="000D7BB6" w:rsidRPr="00276B9C" w14:paraId="657E568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92A0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DC3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E76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182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A256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39B3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A8934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74A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33CA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A3560" w14:textId="77777777" w:rsidR="001A198D" w:rsidRPr="00276B9C" w:rsidRDefault="001A198D">
            <w:pPr>
              <w:rPr>
                <w:rFonts w:ascii="宋体" w:eastAsia="宋体" w:hAnsi="宋体" w:cs="宋体"/>
                <w:sz w:val="20"/>
                <w:szCs w:val="20"/>
              </w:rPr>
            </w:pPr>
          </w:p>
        </w:tc>
      </w:tr>
      <w:tr w:rsidR="000D7BB6" w:rsidRPr="00276B9C" w14:paraId="561B57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A4AC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413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19A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ADD8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1BA1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ADF9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520C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51E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C21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B3FCD" w14:textId="77777777" w:rsidR="001A198D" w:rsidRPr="00276B9C" w:rsidRDefault="001A198D">
            <w:pPr>
              <w:rPr>
                <w:rFonts w:ascii="宋体" w:eastAsia="宋体" w:hAnsi="宋体" w:cs="宋体"/>
                <w:sz w:val="20"/>
                <w:szCs w:val="20"/>
              </w:rPr>
            </w:pPr>
          </w:p>
        </w:tc>
      </w:tr>
      <w:tr w:rsidR="000D7BB6" w:rsidRPr="00276B9C" w14:paraId="76CBA26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2837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A4F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781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CCA8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1682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F601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92475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83CE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5F7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9A56A" w14:textId="77777777" w:rsidR="001A198D" w:rsidRPr="00276B9C" w:rsidRDefault="001A198D">
            <w:pPr>
              <w:rPr>
                <w:rFonts w:ascii="宋体" w:eastAsia="宋体" w:hAnsi="宋体" w:cs="宋体"/>
                <w:sz w:val="20"/>
                <w:szCs w:val="20"/>
              </w:rPr>
            </w:pPr>
          </w:p>
        </w:tc>
      </w:tr>
      <w:tr w:rsidR="000D7BB6" w:rsidRPr="00276B9C" w14:paraId="4F9260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253E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8F8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A68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3AF5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B0E1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48BF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E3C90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3FFF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05C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7367F" w14:textId="77777777" w:rsidR="001A198D" w:rsidRPr="00276B9C" w:rsidRDefault="001A198D">
            <w:pPr>
              <w:rPr>
                <w:rFonts w:ascii="宋体" w:eastAsia="宋体" w:hAnsi="宋体" w:cs="宋体"/>
                <w:sz w:val="20"/>
                <w:szCs w:val="20"/>
              </w:rPr>
            </w:pPr>
          </w:p>
        </w:tc>
      </w:tr>
      <w:tr w:rsidR="000D7BB6" w:rsidRPr="00276B9C" w14:paraId="0098C7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1A2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D4F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0AD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8A7C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9655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82AC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1EA7C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805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2F7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03FB5" w14:textId="77777777" w:rsidR="001A198D" w:rsidRPr="00276B9C" w:rsidRDefault="001A198D">
            <w:pPr>
              <w:rPr>
                <w:rFonts w:ascii="宋体" w:eastAsia="宋体" w:hAnsi="宋体" w:cs="宋体"/>
                <w:sz w:val="20"/>
                <w:szCs w:val="20"/>
              </w:rPr>
            </w:pPr>
          </w:p>
        </w:tc>
      </w:tr>
      <w:tr w:rsidR="000D7BB6" w:rsidRPr="00276B9C" w14:paraId="54BABD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A28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3CE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1DE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284F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45C7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FCEF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大肠埃希氏菌O157:H7 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8DC3C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D3B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BE3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0BDB6" w14:textId="77777777" w:rsidR="001A198D" w:rsidRPr="00276B9C" w:rsidRDefault="001A198D">
            <w:pPr>
              <w:rPr>
                <w:rFonts w:ascii="宋体" w:eastAsia="宋体" w:hAnsi="宋体" w:cs="宋体"/>
                <w:sz w:val="20"/>
                <w:szCs w:val="20"/>
              </w:rPr>
            </w:pPr>
          </w:p>
        </w:tc>
      </w:tr>
      <w:tr w:rsidR="000D7BB6" w:rsidRPr="00276B9C" w14:paraId="1716BACF"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2C3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12</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EFE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3326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06F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膨化食品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33D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含油型膨化食品和非含油型膨化食品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A1A15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B64BE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A046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8B5F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8D16B" w14:textId="77777777" w:rsidR="001A198D" w:rsidRPr="00276B9C" w:rsidRDefault="001A198D">
            <w:pPr>
              <w:rPr>
                <w:rFonts w:ascii="宋体" w:eastAsia="宋体" w:hAnsi="宋体" w:cs="宋体"/>
                <w:sz w:val="20"/>
                <w:szCs w:val="20"/>
              </w:rPr>
            </w:pPr>
          </w:p>
        </w:tc>
      </w:tr>
      <w:tr w:rsidR="000D7BB6" w:rsidRPr="00276B9C" w14:paraId="3F171D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94ED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399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C119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B645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4FD9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C1C5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D2EBF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2440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8CB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09DEB" w14:textId="77777777" w:rsidR="001A198D" w:rsidRPr="00276B9C" w:rsidRDefault="001A198D">
            <w:pPr>
              <w:rPr>
                <w:rFonts w:ascii="宋体" w:eastAsia="宋体" w:hAnsi="宋体" w:cs="宋体"/>
                <w:sz w:val="20"/>
                <w:szCs w:val="20"/>
              </w:rPr>
            </w:pPr>
          </w:p>
        </w:tc>
      </w:tr>
      <w:tr w:rsidR="000D7BB6" w:rsidRPr="00276B9C" w14:paraId="03C9E4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9AC5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57E8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454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D0FC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200C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63DB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E12E7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000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803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DDB10" w14:textId="77777777" w:rsidR="001A198D" w:rsidRPr="00276B9C" w:rsidRDefault="001A198D">
            <w:pPr>
              <w:rPr>
                <w:rFonts w:ascii="宋体" w:eastAsia="宋体" w:hAnsi="宋体" w:cs="宋体"/>
                <w:sz w:val="20"/>
                <w:szCs w:val="20"/>
              </w:rPr>
            </w:pPr>
          </w:p>
        </w:tc>
      </w:tr>
      <w:tr w:rsidR="000D7BB6" w:rsidRPr="00276B9C" w14:paraId="50EFFA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5892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C196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661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F904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DD9D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89F65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BCA2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05B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4D3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E9A3D" w14:textId="77777777" w:rsidR="001A198D" w:rsidRPr="00276B9C" w:rsidRDefault="001A198D">
            <w:pPr>
              <w:rPr>
                <w:rFonts w:ascii="宋体" w:eastAsia="宋体" w:hAnsi="宋体" w:cs="宋体"/>
                <w:sz w:val="20"/>
                <w:szCs w:val="20"/>
              </w:rPr>
            </w:pPr>
          </w:p>
        </w:tc>
      </w:tr>
      <w:tr w:rsidR="000D7BB6" w:rsidRPr="00276B9C" w14:paraId="50F9A5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B103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9D4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B36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8D18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A6D8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388CD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7FE1C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683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107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D307B" w14:textId="77777777" w:rsidR="001A198D" w:rsidRPr="00276B9C" w:rsidRDefault="001A198D">
            <w:pPr>
              <w:rPr>
                <w:rFonts w:ascii="宋体" w:eastAsia="宋体" w:hAnsi="宋体" w:cs="宋体"/>
                <w:sz w:val="20"/>
                <w:szCs w:val="20"/>
              </w:rPr>
            </w:pPr>
          </w:p>
        </w:tc>
      </w:tr>
      <w:tr w:rsidR="000D7BB6" w:rsidRPr="00276B9C" w14:paraId="67D2C4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45EF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B1F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993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DDD1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854A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53C6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EF71C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CABA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1B6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3B8E66" w14:textId="77777777" w:rsidR="001A198D" w:rsidRPr="00276B9C" w:rsidRDefault="001A198D">
            <w:pPr>
              <w:rPr>
                <w:rFonts w:ascii="宋体" w:eastAsia="宋体" w:hAnsi="宋体" w:cs="宋体"/>
                <w:sz w:val="20"/>
                <w:szCs w:val="20"/>
              </w:rPr>
            </w:pPr>
          </w:p>
        </w:tc>
      </w:tr>
      <w:tr w:rsidR="000D7BB6" w:rsidRPr="00276B9C" w14:paraId="5D080B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986D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5E6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14F8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3CAD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9CF8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2A7E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45B64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E67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6625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72375" w14:textId="77777777" w:rsidR="001A198D" w:rsidRPr="00276B9C" w:rsidRDefault="001A198D">
            <w:pPr>
              <w:rPr>
                <w:rFonts w:ascii="宋体" w:eastAsia="宋体" w:hAnsi="宋体" w:cs="宋体"/>
                <w:sz w:val="20"/>
                <w:szCs w:val="20"/>
              </w:rPr>
            </w:pPr>
          </w:p>
        </w:tc>
      </w:tr>
      <w:tr w:rsidR="000D7BB6" w:rsidRPr="00276B9C" w14:paraId="4026F00F"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A6EB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57B4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834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6ECE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B6EE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D965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08C5E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DFE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4643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58CCA" w14:textId="77777777" w:rsidR="001A198D" w:rsidRPr="00276B9C" w:rsidRDefault="001A198D">
            <w:pPr>
              <w:rPr>
                <w:rFonts w:ascii="宋体" w:eastAsia="宋体" w:hAnsi="宋体" w:cs="宋体"/>
                <w:sz w:val="20"/>
                <w:szCs w:val="20"/>
              </w:rPr>
            </w:pPr>
          </w:p>
        </w:tc>
      </w:tr>
      <w:tr w:rsidR="000D7BB6" w:rsidRPr="00276B9C" w14:paraId="10BB395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43EA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43FE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4FD8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DFD4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973B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4909C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09BA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61B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5D4A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CA24D" w14:textId="77777777" w:rsidR="001A198D" w:rsidRPr="00276B9C" w:rsidRDefault="001A198D">
            <w:pPr>
              <w:rPr>
                <w:rFonts w:ascii="宋体" w:eastAsia="宋体" w:hAnsi="宋体" w:cs="宋体"/>
                <w:sz w:val="20"/>
                <w:szCs w:val="20"/>
              </w:rPr>
            </w:pPr>
          </w:p>
        </w:tc>
      </w:tr>
      <w:tr w:rsidR="000D7BB6" w:rsidRPr="00276B9C" w14:paraId="4E9F597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2ADF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9D3C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D24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0DB3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7AA1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458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53BF7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48B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2B6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94F98" w14:textId="77777777" w:rsidR="001A198D" w:rsidRPr="00276B9C" w:rsidRDefault="001A198D">
            <w:pPr>
              <w:rPr>
                <w:rFonts w:ascii="宋体" w:eastAsia="宋体" w:hAnsi="宋体" w:cs="宋体"/>
                <w:sz w:val="20"/>
                <w:szCs w:val="20"/>
              </w:rPr>
            </w:pPr>
          </w:p>
        </w:tc>
      </w:tr>
      <w:tr w:rsidR="000D7BB6" w:rsidRPr="00276B9C" w14:paraId="4F5055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78BC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B67C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926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68A8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C9C2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4F78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DB562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5CB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034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C71A4" w14:textId="77777777" w:rsidR="001A198D" w:rsidRPr="00276B9C" w:rsidRDefault="001A198D">
            <w:pPr>
              <w:rPr>
                <w:rFonts w:ascii="宋体" w:eastAsia="宋体" w:hAnsi="宋体" w:cs="宋体"/>
                <w:sz w:val="20"/>
                <w:szCs w:val="20"/>
              </w:rPr>
            </w:pPr>
          </w:p>
        </w:tc>
      </w:tr>
      <w:tr w:rsidR="000D7BB6" w:rsidRPr="00276B9C" w14:paraId="6F1F31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ACD1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A42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3E2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57FF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C539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90C9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F7CC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1F3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954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F53D1" w14:textId="77777777" w:rsidR="001A198D" w:rsidRPr="00276B9C" w:rsidRDefault="001A198D">
            <w:pPr>
              <w:rPr>
                <w:rFonts w:ascii="宋体" w:eastAsia="宋体" w:hAnsi="宋体" w:cs="宋体"/>
                <w:sz w:val="20"/>
                <w:szCs w:val="20"/>
              </w:rPr>
            </w:pPr>
          </w:p>
        </w:tc>
      </w:tr>
      <w:tr w:rsidR="000D7BB6" w:rsidRPr="00276B9C" w14:paraId="48B1A5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AB44C"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3957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99F2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B08A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薯类食品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81A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干制薯类（马铃薯片）</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39C7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A90F7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223C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2D52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7B619" w14:textId="77777777" w:rsidR="001A198D" w:rsidRPr="00276B9C" w:rsidRDefault="001A198D">
            <w:pPr>
              <w:rPr>
                <w:rFonts w:ascii="宋体" w:eastAsia="宋体" w:hAnsi="宋体" w:cs="宋体"/>
                <w:sz w:val="20"/>
                <w:szCs w:val="20"/>
              </w:rPr>
            </w:pPr>
          </w:p>
        </w:tc>
      </w:tr>
      <w:tr w:rsidR="000D7BB6" w:rsidRPr="00276B9C" w14:paraId="7AC3CD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10B0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0AF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E6FC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2F1D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5C41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DF81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81070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7697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4DB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81469" w14:textId="77777777" w:rsidR="001A198D" w:rsidRPr="00276B9C" w:rsidRDefault="001A198D">
            <w:pPr>
              <w:rPr>
                <w:rFonts w:ascii="宋体" w:eastAsia="宋体" w:hAnsi="宋体" w:cs="宋体"/>
                <w:sz w:val="20"/>
                <w:szCs w:val="20"/>
              </w:rPr>
            </w:pPr>
          </w:p>
        </w:tc>
      </w:tr>
      <w:tr w:rsidR="000D7BB6" w:rsidRPr="00276B9C" w14:paraId="282AE48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D209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830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20A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2887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AECC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99EE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5D840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FAB2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50A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2C136" w14:textId="77777777" w:rsidR="001A198D" w:rsidRPr="00276B9C" w:rsidRDefault="001A198D">
            <w:pPr>
              <w:rPr>
                <w:rFonts w:ascii="宋体" w:eastAsia="宋体" w:hAnsi="宋体" w:cs="宋体"/>
                <w:sz w:val="20"/>
                <w:szCs w:val="20"/>
              </w:rPr>
            </w:pPr>
          </w:p>
        </w:tc>
      </w:tr>
      <w:tr w:rsidR="000D7BB6" w:rsidRPr="00276B9C" w14:paraId="37AB734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CB89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2A4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F7A5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5109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9F35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E8B7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C6501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C74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3F7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AD6B4" w14:textId="77777777" w:rsidR="001A198D" w:rsidRPr="00276B9C" w:rsidRDefault="001A198D">
            <w:pPr>
              <w:rPr>
                <w:rFonts w:ascii="宋体" w:eastAsia="宋体" w:hAnsi="宋体" w:cs="宋体"/>
                <w:sz w:val="20"/>
                <w:szCs w:val="20"/>
              </w:rPr>
            </w:pPr>
          </w:p>
        </w:tc>
      </w:tr>
      <w:tr w:rsidR="000D7BB6" w:rsidRPr="00276B9C" w14:paraId="4DF07CB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189D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1C5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350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515B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E604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B12F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78574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942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527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71E40" w14:textId="77777777" w:rsidR="001A198D" w:rsidRPr="00276B9C" w:rsidRDefault="001A198D">
            <w:pPr>
              <w:rPr>
                <w:rFonts w:ascii="宋体" w:eastAsia="宋体" w:hAnsi="宋体" w:cs="宋体"/>
                <w:sz w:val="20"/>
                <w:szCs w:val="20"/>
              </w:rPr>
            </w:pPr>
          </w:p>
        </w:tc>
      </w:tr>
      <w:tr w:rsidR="000D7BB6" w:rsidRPr="00276B9C" w14:paraId="0DE8FCF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CDE2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46DE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996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84CE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B83B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1849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D942D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63D5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B5F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62DD5" w14:textId="77777777" w:rsidR="001A198D" w:rsidRPr="00276B9C" w:rsidRDefault="001A198D">
            <w:pPr>
              <w:rPr>
                <w:rFonts w:ascii="宋体" w:eastAsia="宋体" w:hAnsi="宋体" w:cs="宋体"/>
                <w:sz w:val="20"/>
                <w:szCs w:val="20"/>
              </w:rPr>
            </w:pPr>
          </w:p>
        </w:tc>
      </w:tr>
      <w:tr w:rsidR="000D7BB6" w:rsidRPr="00276B9C" w14:paraId="10FB56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CD57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4F76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378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8FA9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2046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3F374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38C5E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C4B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D53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327D1" w14:textId="77777777" w:rsidR="001A198D" w:rsidRPr="00276B9C" w:rsidRDefault="001A198D">
            <w:pPr>
              <w:rPr>
                <w:rFonts w:ascii="宋体" w:eastAsia="宋体" w:hAnsi="宋体" w:cs="宋体"/>
                <w:sz w:val="20"/>
                <w:szCs w:val="20"/>
              </w:rPr>
            </w:pPr>
          </w:p>
        </w:tc>
      </w:tr>
      <w:tr w:rsidR="000D7BB6" w:rsidRPr="00276B9C" w14:paraId="01C6D31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E0F86"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64F50"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D7C6B"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ACBDF"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薯类食品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BE9EC" w14:textId="77777777" w:rsidR="001A198D" w:rsidRPr="00276B9C" w:rsidRDefault="00D56545">
            <w:pPr>
              <w:jc w:val="center"/>
              <w:textAlignment w:val="center"/>
              <w:rPr>
                <w:rFonts w:ascii="宋体" w:eastAsia="宋体" w:hAnsi="宋体" w:cs="宋体"/>
                <w:sz w:val="20"/>
                <w:szCs w:val="20"/>
              </w:rPr>
            </w:pPr>
            <w:r w:rsidRPr="00276B9C">
              <w:rPr>
                <w:rStyle w:val="font21"/>
                <w:rFonts w:hint="default"/>
                <w:color w:val="auto"/>
              </w:rPr>
              <w:t xml:space="preserve"> 干制薯类（除马铃薯片外）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4A009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0666D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A538B4" w14:textId="77777777" w:rsidR="001A198D" w:rsidRPr="00276B9C" w:rsidRDefault="001A198D">
            <w:pPr>
              <w:jc w:val="cente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7D1400" w14:textId="77777777" w:rsidR="001A198D" w:rsidRPr="00276B9C" w:rsidRDefault="001A198D">
            <w:pPr>
              <w:jc w:val="cente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753032" w14:textId="77777777" w:rsidR="001A198D" w:rsidRPr="00276B9C" w:rsidRDefault="001A198D">
            <w:pPr>
              <w:jc w:val="center"/>
              <w:rPr>
                <w:rFonts w:ascii="等线" w:eastAsia="等线" w:hAnsi="等线" w:cs="等线"/>
                <w:sz w:val="20"/>
                <w:szCs w:val="20"/>
              </w:rPr>
            </w:pPr>
          </w:p>
        </w:tc>
      </w:tr>
      <w:tr w:rsidR="000D7BB6" w:rsidRPr="00276B9C" w14:paraId="024A05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D0CE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48A7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160A1"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4F97E"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4647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0EEF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FEBD5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30CDF" w14:textId="77777777" w:rsidR="001A198D" w:rsidRPr="00276B9C" w:rsidRDefault="001A198D">
            <w:pPr>
              <w:jc w:val="cente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01A56D" w14:textId="77777777" w:rsidR="001A198D" w:rsidRPr="00276B9C" w:rsidRDefault="001A198D">
            <w:pPr>
              <w:jc w:val="cente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33F4FB" w14:textId="77777777" w:rsidR="001A198D" w:rsidRPr="00276B9C" w:rsidRDefault="001A198D">
            <w:pPr>
              <w:jc w:val="center"/>
              <w:rPr>
                <w:rFonts w:ascii="等线" w:eastAsia="等线" w:hAnsi="等线" w:cs="等线"/>
                <w:sz w:val="20"/>
                <w:szCs w:val="20"/>
              </w:rPr>
            </w:pPr>
          </w:p>
        </w:tc>
      </w:tr>
      <w:tr w:rsidR="000D7BB6" w:rsidRPr="00276B9C" w14:paraId="5D9D8A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CCC3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3A83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7FF33"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5FF20"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93FE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861D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2C25C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B1E6E3" w14:textId="77777777" w:rsidR="001A198D" w:rsidRPr="00276B9C" w:rsidRDefault="001A198D">
            <w:pPr>
              <w:jc w:val="cente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F350A8" w14:textId="77777777" w:rsidR="001A198D" w:rsidRPr="00276B9C" w:rsidRDefault="001A198D">
            <w:pPr>
              <w:jc w:val="cente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6A0DBA" w14:textId="77777777" w:rsidR="001A198D" w:rsidRPr="00276B9C" w:rsidRDefault="001A198D">
            <w:pPr>
              <w:jc w:val="center"/>
              <w:rPr>
                <w:rFonts w:ascii="等线" w:eastAsia="等线" w:hAnsi="等线" w:cs="等线"/>
                <w:sz w:val="20"/>
                <w:szCs w:val="20"/>
              </w:rPr>
            </w:pPr>
          </w:p>
        </w:tc>
      </w:tr>
      <w:tr w:rsidR="000D7BB6" w:rsidRPr="00276B9C" w14:paraId="652299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5AE4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CAD3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E10E5"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AC29D"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8B4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53167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927A1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61FB60" w14:textId="77777777" w:rsidR="001A198D" w:rsidRPr="00276B9C" w:rsidRDefault="001A198D">
            <w:pPr>
              <w:jc w:val="cente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F56EDC" w14:textId="77777777" w:rsidR="001A198D" w:rsidRPr="00276B9C" w:rsidRDefault="001A198D">
            <w:pPr>
              <w:jc w:val="cente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AD7B8" w14:textId="77777777" w:rsidR="001A198D" w:rsidRPr="00276B9C" w:rsidRDefault="001A198D">
            <w:pPr>
              <w:jc w:val="center"/>
              <w:rPr>
                <w:rFonts w:ascii="等线" w:eastAsia="等线" w:hAnsi="等线" w:cs="等线"/>
                <w:sz w:val="20"/>
                <w:szCs w:val="20"/>
              </w:rPr>
            </w:pPr>
          </w:p>
        </w:tc>
      </w:tr>
      <w:tr w:rsidR="000D7BB6" w:rsidRPr="00276B9C" w14:paraId="3CE8CF9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976C3"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E1577"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A7588"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BD3A0"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薯类食品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2663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冷冻薯类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67EB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B7E01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1CD243" w14:textId="77777777" w:rsidR="001A198D" w:rsidRPr="00276B9C" w:rsidRDefault="001A198D">
            <w:pPr>
              <w:jc w:val="cente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BB0A24" w14:textId="77777777" w:rsidR="001A198D" w:rsidRPr="00276B9C" w:rsidRDefault="001A198D">
            <w:pPr>
              <w:jc w:val="cente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80CA96" w14:textId="77777777" w:rsidR="001A198D" w:rsidRPr="00276B9C" w:rsidRDefault="001A198D">
            <w:pPr>
              <w:jc w:val="center"/>
              <w:rPr>
                <w:rFonts w:ascii="等线" w:eastAsia="等线" w:hAnsi="等线" w:cs="等线"/>
                <w:sz w:val="20"/>
                <w:szCs w:val="20"/>
              </w:rPr>
            </w:pPr>
          </w:p>
        </w:tc>
      </w:tr>
      <w:tr w:rsidR="000D7BB6" w:rsidRPr="00276B9C" w14:paraId="7948274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060F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4DBC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FC79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8E072"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7412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2BDA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6E009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1A697D" w14:textId="77777777" w:rsidR="001A198D" w:rsidRPr="00276B9C" w:rsidRDefault="001A198D">
            <w:pPr>
              <w:jc w:val="cente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4DD42D" w14:textId="77777777" w:rsidR="001A198D" w:rsidRPr="00276B9C" w:rsidRDefault="001A198D">
            <w:pPr>
              <w:jc w:val="cente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D18E2C" w14:textId="77777777" w:rsidR="001A198D" w:rsidRPr="00276B9C" w:rsidRDefault="001A198D">
            <w:pPr>
              <w:jc w:val="center"/>
              <w:rPr>
                <w:rFonts w:ascii="等线" w:eastAsia="等线" w:hAnsi="等线" w:cs="等线"/>
                <w:sz w:val="20"/>
                <w:szCs w:val="20"/>
              </w:rPr>
            </w:pPr>
          </w:p>
        </w:tc>
      </w:tr>
      <w:tr w:rsidR="000D7BB6" w:rsidRPr="00276B9C" w14:paraId="7331D9F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8450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C32C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48FA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6C1B9"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28C7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232B7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47283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DF3B86" w14:textId="77777777" w:rsidR="001A198D" w:rsidRPr="00276B9C" w:rsidRDefault="001A198D">
            <w:pPr>
              <w:jc w:val="cente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FB404C" w14:textId="77777777" w:rsidR="001A198D" w:rsidRPr="00276B9C" w:rsidRDefault="001A198D">
            <w:pPr>
              <w:jc w:val="cente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E7B6C" w14:textId="77777777" w:rsidR="001A198D" w:rsidRPr="00276B9C" w:rsidRDefault="001A198D">
            <w:pPr>
              <w:jc w:val="center"/>
              <w:rPr>
                <w:rFonts w:ascii="等线" w:eastAsia="等线" w:hAnsi="等线" w:cs="等线"/>
                <w:sz w:val="20"/>
                <w:szCs w:val="20"/>
              </w:rPr>
            </w:pPr>
          </w:p>
        </w:tc>
      </w:tr>
      <w:tr w:rsidR="000D7BB6" w:rsidRPr="00276B9C" w14:paraId="0C4C5F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2C831"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6F15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491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A38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薯类食品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69B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薯泥（酱）类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C6D23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7A784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4BA1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3178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BACAE" w14:textId="77777777" w:rsidR="001A198D" w:rsidRPr="00276B9C" w:rsidRDefault="001A198D">
            <w:pPr>
              <w:rPr>
                <w:rFonts w:ascii="宋体" w:eastAsia="宋体" w:hAnsi="宋体" w:cs="宋体"/>
                <w:sz w:val="20"/>
                <w:szCs w:val="20"/>
              </w:rPr>
            </w:pPr>
          </w:p>
        </w:tc>
      </w:tr>
      <w:tr w:rsidR="000D7BB6" w:rsidRPr="00276B9C" w14:paraId="001179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B190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C94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288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481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F225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9607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B712C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830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8B2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4A66E" w14:textId="77777777" w:rsidR="001A198D" w:rsidRPr="00276B9C" w:rsidRDefault="001A198D">
            <w:pPr>
              <w:rPr>
                <w:rFonts w:ascii="宋体" w:eastAsia="宋体" w:hAnsi="宋体" w:cs="宋体"/>
                <w:sz w:val="20"/>
                <w:szCs w:val="20"/>
              </w:rPr>
            </w:pPr>
          </w:p>
        </w:tc>
      </w:tr>
      <w:tr w:rsidR="000D7BB6" w:rsidRPr="00276B9C" w14:paraId="76DA64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C099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7DF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532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68DE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E124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045A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7DB87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9A2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7D59A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54D7D" w14:textId="77777777" w:rsidR="001A198D" w:rsidRPr="00276B9C" w:rsidRDefault="001A198D">
            <w:pPr>
              <w:rPr>
                <w:rFonts w:ascii="宋体" w:eastAsia="宋体" w:hAnsi="宋体" w:cs="宋体"/>
                <w:sz w:val="20"/>
                <w:szCs w:val="20"/>
              </w:rPr>
            </w:pPr>
          </w:p>
        </w:tc>
      </w:tr>
      <w:tr w:rsidR="000D7BB6" w:rsidRPr="00276B9C" w14:paraId="28F9C7C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EE6F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F181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C61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0025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563A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7C8D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551E4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7C5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165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D119E" w14:textId="77777777" w:rsidR="001A198D" w:rsidRPr="00276B9C" w:rsidRDefault="001A198D">
            <w:pPr>
              <w:rPr>
                <w:rFonts w:ascii="宋体" w:eastAsia="宋体" w:hAnsi="宋体" w:cs="宋体"/>
                <w:sz w:val="20"/>
                <w:szCs w:val="20"/>
              </w:rPr>
            </w:pPr>
          </w:p>
        </w:tc>
      </w:tr>
      <w:tr w:rsidR="000D7BB6" w:rsidRPr="00276B9C" w14:paraId="6D222C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2981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10F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22D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092E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FB40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C9644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18D06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107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D20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0E086" w14:textId="77777777" w:rsidR="001A198D" w:rsidRPr="00276B9C" w:rsidRDefault="001A198D">
            <w:pPr>
              <w:rPr>
                <w:rFonts w:ascii="宋体" w:eastAsia="宋体" w:hAnsi="宋体" w:cs="宋体"/>
                <w:sz w:val="20"/>
                <w:szCs w:val="20"/>
              </w:rPr>
            </w:pPr>
          </w:p>
        </w:tc>
      </w:tr>
      <w:tr w:rsidR="000D7BB6" w:rsidRPr="00276B9C" w14:paraId="2C6C369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0D17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11EB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54E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7C25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6B99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A2AE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1D768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7F3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092C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B9B29" w14:textId="77777777" w:rsidR="001A198D" w:rsidRPr="00276B9C" w:rsidRDefault="001A198D">
            <w:pPr>
              <w:rPr>
                <w:rFonts w:ascii="宋体" w:eastAsia="宋体" w:hAnsi="宋体" w:cs="宋体"/>
                <w:sz w:val="20"/>
                <w:szCs w:val="20"/>
              </w:rPr>
            </w:pPr>
          </w:p>
        </w:tc>
      </w:tr>
      <w:tr w:rsidR="000D7BB6" w:rsidRPr="00276B9C" w14:paraId="0D52DC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6BEE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7914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CD1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薯类和膨化食品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2742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薯类食品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F39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薯粉类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2F6F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E3D89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8E82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E1A9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E320D" w14:textId="77777777" w:rsidR="001A198D" w:rsidRPr="00276B9C" w:rsidRDefault="001A198D">
            <w:pPr>
              <w:rPr>
                <w:rFonts w:ascii="宋体" w:eastAsia="宋体" w:hAnsi="宋体" w:cs="宋体"/>
                <w:sz w:val="20"/>
                <w:szCs w:val="20"/>
              </w:rPr>
            </w:pPr>
          </w:p>
        </w:tc>
      </w:tr>
      <w:tr w:rsidR="000D7BB6" w:rsidRPr="00276B9C" w14:paraId="091721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170F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881F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F85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EC5D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904E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DCE6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8B85B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5C7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4E3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9CC80" w14:textId="77777777" w:rsidR="001A198D" w:rsidRPr="00276B9C" w:rsidRDefault="001A198D">
            <w:pPr>
              <w:rPr>
                <w:rFonts w:ascii="宋体" w:eastAsia="宋体" w:hAnsi="宋体" w:cs="宋体"/>
                <w:sz w:val="20"/>
                <w:szCs w:val="20"/>
              </w:rPr>
            </w:pPr>
          </w:p>
        </w:tc>
      </w:tr>
      <w:tr w:rsidR="000D7BB6" w:rsidRPr="00276B9C" w14:paraId="647F915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F941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002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251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8DA2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5B1E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15E8E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95539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4A7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D70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0B5EA" w14:textId="77777777" w:rsidR="001A198D" w:rsidRPr="00276B9C" w:rsidRDefault="001A198D">
            <w:pPr>
              <w:rPr>
                <w:rFonts w:ascii="宋体" w:eastAsia="宋体" w:hAnsi="宋体" w:cs="宋体"/>
                <w:sz w:val="20"/>
                <w:szCs w:val="20"/>
              </w:rPr>
            </w:pPr>
          </w:p>
        </w:tc>
      </w:tr>
      <w:tr w:rsidR="000D7BB6" w:rsidRPr="00276B9C" w14:paraId="2A3173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6E34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A41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137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A196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CA3C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833D8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DCBEE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4BA1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345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C7E2E" w14:textId="77777777" w:rsidR="001A198D" w:rsidRPr="00276B9C" w:rsidRDefault="001A198D">
            <w:pPr>
              <w:rPr>
                <w:rFonts w:ascii="宋体" w:eastAsia="宋体" w:hAnsi="宋体" w:cs="宋体"/>
                <w:sz w:val="20"/>
                <w:szCs w:val="20"/>
              </w:rPr>
            </w:pPr>
          </w:p>
        </w:tc>
      </w:tr>
      <w:tr w:rsidR="000D7BB6" w:rsidRPr="00276B9C" w14:paraId="09A059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D441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9B3D4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薯类和</w:t>
            </w:r>
            <w:r w:rsidRPr="00276B9C">
              <w:rPr>
                <w:rFonts w:ascii="宋体" w:eastAsia="宋体" w:hAnsi="宋体" w:cs="宋体" w:hint="eastAsia"/>
                <w:sz w:val="20"/>
                <w:szCs w:val="20"/>
              </w:rPr>
              <w:lastRenderedPageBreak/>
              <w:t>膨化食品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8B2C8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薯类和膨</w:t>
            </w:r>
            <w:r w:rsidRPr="00276B9C">
              <w:rPr>
                <w:rFonts w:ascii="宋体" w:eastAsia="宋体" w:hAnsi="宋体" w:cs="宋体" w:hint="eastAsia"/>
                <w:sz w:val="20"/>
                <w:szCs w:val="20"/>
              </w:rPr>
              <w:lastRenderedPageBreak/>
              <w:t>化食品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381F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薯类食品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1A26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4AE71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90E75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083AC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C4421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27EC49" w14:textId="77777777" w:rsidR="001A198D" w:rsidRPr="00276B9C" w:rsidRDefault="001A198D">
            <w:pPr>
              <w:rPr>
                <w:rFonts w:ascii="宋体" w:eastAsia="宋体" w:hAnsi="宋体" w:cs="宋体"/>
                <w:sz w:val="20"/>
                <w:szCs w:val="20"/>
              </w:rPr>
            </w:pPr>
          </w:p>
        </w:tc>
      </w:tr>
      <w:tr w:rsidR="000D7BB6" w:rsidRPr="00276B9C" w14:paraId="547B2BF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4375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4BB74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C230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D4099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7FC9C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6CC9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86037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4048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3950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CE901C" w14:textId="77777777" w:rsidR="001A198D" w:rsidRPr="00276B9C" w:rsidRDefault="001A198D">
            <w:pPr>
              <w:rPr>
                <w:rFonts w:ascii="宋体" w:eastAsia="宋体" w:hAnsi="宋体" w:cs="宋体"/>
                <w:sz w:val="20"/>
                <w:szCs w:val="20"/>
              </w:rPr>
            </w:pPr>
          </w:p>
        </w:tc>
      </w:tr>
      <w:tr w:rsidR="000D7BB6" w:rsidRPr="00276B9C" w14:paraId="151C4F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323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8BDE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DC8DB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345E9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1ED0C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3B51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B68AD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F82F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4E5D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69DBA6" w14:textId="77777777" w:rsidR="001A198D" w:rsidRPr="00276B9C" w:rsidRDefault="001A198D">
            <w:pPr>
              <w:rPr>
                <w:rFonts w:ascii="宋体" w:eastAsia="宋体" w:hAnsi="宋体" w:cs="宋体"/>
                <w:sz w:val="20"/>
                <w:szCs w:val="20"/>
              </w:rPr>
            </w:pPr>
          </w:p>
        </w:tc>
      </w:tr>
      <w:tr w:rsidR="000D7BB6" w:rsidRPr="00276B9C" w14:paraId="5A36396E"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1F7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13</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FF94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B51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糖果制品(含巧克力及制品)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C5F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77DD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A489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2DD53C"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A509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36D9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F98CF" w14:textId="77777777" w:rsidR="001A198D" w:rsidRPr="00276B9C" w:rsidRDefault="001A198D">
            <w:pPr>
              <w:rPr>
                <w:rFonts w:ascii="宋体" w:eastAsia="宋体" w:hAnsi="宋体" w:cs="宋体"/>
                <w:sz w:val="20"/>
                <w:szCs w:val="20"/>
              </w:rPr>
            </w:pPr>
          </w:p>
        </w:tc>
      </w:tr>
      <w:tr w:rsidR="000D7BB6" w:rsidRPr="00276B9C" w14:paraId="2DC8D2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610F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4E18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D4B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44A3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097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39EF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9732E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9B6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B22C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1D1C2" w14:textId="77777777" w:rsidR="001A198D" w:rsidRPr="00276B9C" w:rsidRDefault="001A198D">
            <w:pPr>
              <w:rPr>
                <w:rFonts w:ascii="宋体" w:eastAsia="宋体" w:hAnsi="宋体" w:cs="宋体"/>
                <w:sz w:val="20"/>
                <w:szCs w:val="20"/>
              </w:rPr>
            </w:pPr>
          </w:p>
        </w:tc>
      </w:tr>
      <w:tr w:rsidR="000D7BB6" w:rsidRPr="00276B9C" w14:paraId="6A2541F0"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D560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8EC8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6EF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FEAE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2959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A202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合成着色剂(柠檬黄、苋菜红、胭脂红、日落黄)a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57DB2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E3E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F49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A41A5" w14:textId="77777777" w:rsidR="001A198D" w:rsidRPr="00276B9C" w:rsidRDefault="001A198D">
            <w:pPr>
              <w:rPr>
                <w:rFonts w:ascii="宋体" w:eastAsia="宋体" w:hAnsi="宋体" w:cs="宋体"/>
                <w:sz w:val="20"/>
                <w:szCs w:val="20"/>
              </w:rPr>
            </w:pPr>
          </w:p>
        </w:tc>
      </w:tr>
      <w:tr w:rsidR="000D7BB6" w:rsidRPr="00276B9C" w14:paraId="73B035E9"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F7C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03A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F2DF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2417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6D7B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8F2F2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相同色泽着色剂混合使用时各自用量占其最大使用量的比例之和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10953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8C1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3CF3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0C346" w14:textId="77777777" w:rsidR="001A198D" w:rsidRPr="00276B9C" w:rsidRDefault="001A198D">
            <w:pPr>
              <w:rPr>
                <w:rFonts w:ascii="宋体" w:eastAsia="宋体" w:hAnsi="宋体" w:cs="宋体"/>
                <w:sz w:val="20"/>
                <w:szCs w:val="20"/>
              </w:rPr>
            </w:pPr>
          </w:p>
        </w:tc>
      </w:tr>
      <w:tr w:rsidR="000D7BB6" w:rsidRPr="00276B9C" w14:paraId="363EFB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1118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B02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AFF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DA7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61F6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C00C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B373F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55F4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5846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65530" w14:textId="77777777" w:rsidR="001A198D" w:rsidRPr="00276B9C" w:rsidRDefault="001A198D">
            <w:pPr>
              <w:rPr>
                <w:rFonts w:ascii="宋体" w:eastAsia="宋体" w:hAnsi="宋体" w:cs="宋体"/>
                <w:sz w:val="20"/>
                <w:szCs w:val="20"/>
              </w:rPr>
            </w:pPr>
          </w:p>
        </w:tc>
      </w:tr>
      <w:tr w:rsidR="000D7BB6" w:rsidRPr="00276B9C" w14:paraId="1577B6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2B73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B736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7EA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E8DA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CC49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8F946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3DE7D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355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042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DED5B" w14:textId="77777777" w:rsidR="001A198D" w:rsidRPr="00276B9C" w:rsidRDefault="001A198D">
            <w:pPr>
              <w:rPr>
                <w:rFonts w:ascii="宋体" w:eastAsia="宋体" w:hAnsi="宋体" w:cs="宋体"/>
                <w:sz w:val="20"/>
                <w:szCs w:val="20"/>
              </w:rPr>
            </w:pPr>
          </w:p>
        </w:tc>
      </w:tr>
      <w:tr w:rsidR="000D7BB6" w:rsidRPr="00276B9C" w14:paraId="2086C7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2113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A76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702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83B3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3E4A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888FE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05363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E60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4A3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E4340" w14:textId="77777777" w:rsidR="001A198D" w:rsidRPr="00276B9C" w:rsidRDefault="001A198D">
            <w:pPr>
              <w:rPr>
                <w:rFonts w:ascii="宋体" w:eastAsia="宋体" w:hAnsi="宋体" w:cs="宋体"/>
                <w:sz w:val="20"/>
                <w:szCs w:val="20"/>
              </w:rPr>
            </w:pPr>
          </w:p>
        </w:tc>
      </w:tr>
      <w:tr w:rsidR="000D7BB6" w:rsidRPr="00276B9C" w14:paraId="4D81E7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D0D3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FE8E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74A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糖果制品(含巧克力及制品)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7582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巧克力及巧克力制品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DBC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巧克力、巧克力制品、代可可脂巧克力及代可可脂巧克力制品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C781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B09BFC"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CEEB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E7FA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31038" w14:textId="77777777" w:rsidR="001A198D" w:rsidRPr="00276B9C" w:rsidRDefault="001A198D">
            <w:pPr>
              <w:rPr>
                <w:rFonts w:ascii="宋体" w:eastAsia="宋体" w:hAnsi="宋体" w:cs="宋体"/>
                <w:sz w:val="20"/>
                <w:szCs w:val="20"/>
              </w:rPr>
            </w:pPr>
          </w:p>
        </w:tc>
      </w:tr>
      <w:tr w:rsidR="000D7BB6" w:rsidRPr="00276B9C" w14:paraId="5DF943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734F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7B1C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B4B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90B9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DF8A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D992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C71BC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198C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FE5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02145" w14:textId="77777777" w:rsidR="001A198D" w:rsidRPr="00276B9C" w:rsidRDefault="001A198D">
            <w:pPr>
              <w:rPr>
                <w:rFonts w:ascii="宋体" w:eastAsia="宋体" w:hAnsi="宋体" w:cs="宋体"/>
                <w:sz w:val="20"/>
                <w:szCs w:val="20"/>
              </w:rPr>
            </w:pPr>
          </w:p>
        </w:tc>
      </w:tr>
      <w:tr w:rsidR="000D7BB6" w:rsidRPr="00276B9C" w14:paraId="34C58A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1A99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36A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6EB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E42B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35C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69F08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3DC03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3CE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834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83BA9" w14:textId="77777777" w:rsidR="001A198D" w:rsidRPr="00276B9C" w:rsidRDefault="001A198D">
            <w:pPr>
              <w:rPr>
                <w:rFonts w:ascii="宋体" w:eastAsia="宋体" w:hAnsi="宋体" w:cs="宋体"/>
                <w:sz w:val="20"/>
                <w:szCs w:val="20"/>
              </w:rPr>
            </w:pPr>
          </w:p>
        </w:tc>
      </w:tr>
      <w:tr w:rsidR="000D7BB6" w:rsidRPr="00276B9C" w14:paraId="3D541C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9B99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223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729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0FAB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EC35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59263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1AFF1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9E9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273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22863" w14:textId="77777777" w:rsidR="001A198D" w:rsidRPr="00276B9C" w:rsidRDefault="001A198D">
            <w:pPr>
              <w:rPr>
                <w:rFonts w:ascii="宋体" w:eastAsia="宋体" w:hAnsi="宋体" w:cs="宋体"/>
                <w:sz w:val="20"/>
                <w:szCs w:val="20"/>
              </w:rPr>
            </w:pPr>
          </w:p>
        </w:tc>
      </w:tr>
      <w:tr w:rsidR="000D7BB6" w:rsidRPr="00276B9C" w14:paraId="3F5324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33B7C"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DFE2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D076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糖果制品(含巧克力及制品)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1A1F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果冻</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007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C9DA5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CAB54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8D43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2D62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EF753" w14:textId="77777777" w:rsidR="001A198D" w:rsidRPr="00276B9C" w:rsidRDefault="001A198D">
            <w:pPr>
              <w:rPr>
                <w:rFonts w:ascii="宋体" w:eastAsia="宋体" w:hAnsi="宋体" w:cs="宋体"/>
                <w:sz w:val="20"/>
                <w:szCs w:val="20"/>
              </w:rPr>
            </w:pPr>
          </w:p>
        </w:tc>
      </w:tr>
      <w:tr w:rsidR="000D7BB6" w:rsidRPr="00276B9C" w14:paraId="1EDF11F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8FEF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AC9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DEA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8DFA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803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0446D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E8F1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3DE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A39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81449" w14:textId="77777777" w:rsidR="001A198D" w:rsidRPr="00276B9C" w:rsidRDefault="001A198D">
            <w:pPr>
              <w:rPr>
                <w:rFonts w:ascii="宋体" w:eastAsia="宋体" w:hAnsi="宋体" w:cs="宋体"/>
                <w:sz w:val="20"/>
                <w:szCs w:val="20"/>
              </w:rPr>
            </w:pPr>
          </w:p>
        </w:tc>
      </w:tr>
      <w:tr w:rsidR="000D7BB6" w:rsidRPr="00276B9C" w14:paraId="474DDB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0AAE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899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36D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14D7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5A58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8BD0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D19C9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156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179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DBA37" w14:textId="77777777" w:rsidR="001A198D" w:rsidRPr="00276B9C" w:rsidRDefault="001A198D">
            <w:pPr>
              <w:rPr>
                <w:rFonts w:ascii="宋体" w:eastAsia="宋体" w:hAnsi="宋体" w:cs="宋体"/>
                <w:sz w:val="20"/>
                <w:szCs w:val="20"/>
              </w:rPr>
            </w:pPr>
          </w:p>
        </w:tc>
      </w:tr>
      <w:tr w:rsidR="000D7BB6" w:rsidRPr="00276B9C" w14:paraId="2A3DCCA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D89D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DBD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31F2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F95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FE9F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90A4E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13979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AB1D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4DA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2A0C0" w14:textId="77777777" w:rsidR="001A198D" w:rsidRPr="00276B9C" w:rsidRDefault="001A198D">
            <w:pPr>
              <w:rPr>
                <w:rFonts w:ascii="宋体" w:eastAsia="宋体" w:hAnsi="宋体" w:cs="宋体"/>
                <w:sz w:val="20"/>
                <w:szCs w:val="20"/>
              </w:rPr>
            </w:pPr>
          </w:p>
        </w:tc>
      </w:tr>
      <w:tr w:rsidR="000D7BB6" w:rsidRPr="00276B9C" w14:paraId="458014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FFF1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A4E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9DE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22C7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068C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BFB5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A916C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B5F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BAC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24078" w14:textId="77777777" w:rsidR="001A198D" w:rsidRPr="00276B9C" w:rsidRDefault="001A198D">
            <w:pPr>
              <w:rPr>
                <w:rFonts w:ascii="宋体" w:eastAsia="宋体" w:hAnsi="宋体" w:cs="宋体"/>
                <w:sz w:val="20"/>
                <w:szCs w:val="20"/>
              </w:rPr>
            </w:pPr>
          </w:p>
        </w:tc>
      </w:tr>
      <w:tr w:rsidR="000D7BB6" w:rsidRPr="00276B9C" w14:paraId="3B70B5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7F6E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91F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0AB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8D8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1652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30DC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A40EA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370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6B8B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A3B46" w14:textId="77777777" w:rsidR="001A198D" w:rsidRPr="00276B9C" w:rsidRDefault="001A198D">
            <w:pPr>
              <w:rPr>
                <w:rFonts w:ascii="宋体" w:eastAsia="宋体" w:hAnsi="宋体" w:cs="宋体"/>
                <w:sz w:val="20"/>
                <w:szCs w:val="20"/>
              </w:rPr>
            </w:pPr>
          </w:p>
        </w:tc>
      </w:tr>
      <w:tr w:rsidR="000D7BB6" w:rsidRPr="00276B9C" w14:paraId="534D2B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4F37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C56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876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40BF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C93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1522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89E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5A9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88AF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899B3" w14:textId="77777777" w:rsidR="001A198D" w:rsidRPr="00276B9C" w:rsidRDefault="001A198D">
            <w:pPr>
              <w:rPr>
                <w:rFonts w:ascii="宋体" w:eastAsia="宋体" w:hAnsi="宋体" w:cs="宋体"/>
                <w:sz w:val="20"/>
                <w:szCs w:val="20"/>
              </w:rPr>
            </w:pPr>
          </w:p>
        </w:tc>
      </w:tr>
      <w:tr w:rsidR="000D7BB6" w:rsidRPr="00276B9C" w14:paraId="5196EC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1D99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5BA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238E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E61B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79B3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3AA93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7A256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8CCE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8E1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A1F12" w14:textId="77777777" w:rsidR="001A198D" w:rsidRPr="00276B9C" w:rsidRDefault="001A198D">
            <w:pPr>
              <w:rPr>
                <w:rFonts w:ascii="宋体" w:eastAsia="宋体" w:hAnsi="宋体" w:cs="宋体"/>
                <w:sz w:val="20"/>
                <w:szCs w:val="20"/>
              </w:rPr>
            </w:pPr>
          </w:p>
        </w:tc>
      </w:tr>
      <w:tr w:rsidR="000D7BB6" w:rsidRPr="00276B9C" w14:paraId="5FB251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F9B7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C4E6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83F9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BBDC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D1B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0DD4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酵母</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AF8F6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C1D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7B0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90505" w14:textId="77777777" w:rsidR="001A198D" w:rsidRPr="00276B9C" w:rsidRDefault="001A198D">
            <w:pPr>
              <w:rPr>
                <w:rFonts w:ascii="宋体" w:eastAsia="宋体" w:hAnsi="宋体" w:cs="宋体"/>
                <w:sz w:val="20"/>
                <w:szCs w:val="20"/>
              </w:rPr>
            </w:pPr>
          </w:p>
        </w:tc>
      </w:tr>
      <w:tr w:rsidR="000D7BB6" w:rsidRPr="00276B9C" w14:paraId="475B24C1"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E4CC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14</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5461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茶叶及相关制品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DBBB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茶叶</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819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茶叶</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4F39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绿茶、红茶、乌龙茶、黄茶、白茶、黑茶、花茶、袋泡茶、紧压茶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91BD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28423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01F6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2795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57876" w14:textId="77777777" w:rsidR="001A198D" w:rsidRPr="00276B9C" w:rsidRDefault="001A198D">
            <w:pPr>
              <w:rPr>
                <w:rFonts w:ascii="宋体" w:eastAsia="宋体" w:hAnsi="宋体" w:cs="宋体"/>
                <w:sz w:val="20"/>
                <w:szCs w:val="20"/>
              </w:rPr>
            </w:pPr>
          </w:p>
        </w:tc>
      </w:tr>
      <w:tr w:rsidR="000D7BB6" w:rsidRPr="00276B9C" w14:paraId="55C73AE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DCA7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C32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A32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0436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6458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B5D24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吡</w:t>
            </w:r>
            <w:proofErr w:type="gramEnd"/>
            <w:r w:rsidRPr="00276B9C">
              <w:rPr>
                <w:rFonts w:ascii="宋体" w:eastAsia="宋体" w:hAnsi="宋体" w:cs="宋体" w:hint="eastAsia"/>
                <w:sz w:val="20"/>
                <w:szCs w:val="20"/>
              </w:rPr>
              <w:t>虫</w:t>
            </w:r>
            <w:proofErr w:type="gramStart"/>
            <w:r w:rsidRPr="00276B9C">
              <w:rPr>
                <w:rFonts w:ascii="宋体" w:eastAsia="宋体" w:hAnsi="宋体" w:cs="宋体" w:hint="eastAsia"/>
                <w:sz w:val="20"/>
                <w:szCs w:val="20"/>
              </w:rPr>
              <w:t>啉</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50311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887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CE6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C58CB" w14:textId="77777777" w:rsidR="001A198D" w:rsidRPr="00276B9C" w:rsidRDefault="001A198D">
            <w:pPr>
              <w:rPr>
                <w:rFonts w:ascii="宋体" w:eastAsia="宋体" w:hAnsi="宋体" w:cs="宋体"/>
                <w:sz w:val="20"/>
                <w:szCs w:val="20"/>
              </w:rPr>
            </w:pPr>
          </w:p>
        </w:tc>
      </w:tr>
      <w:tr w:rsidR="000D7BB6" w:rsidRPr="00276B9C" w14:paraId="059E0F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AF9D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EC1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558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6A6D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CB85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57C648"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吡蚜</w:t>
            </w:r>
            <w:proofErr w:type="gramEnd"/>
            <w:r w:rsidRPr="00276B9C">
              <w:rPr>
                <w:rFonts w:ascii="宋体" w:eastAsia="宋体" w:hAnsi="宋体" w:cs="宋体" w:hint="eastAsia"/>
                <w:sz w:val="20"/>
                <w:szCs w:val="20"/>
              </w:rPr>
              <w:t>酮</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5E7D3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7792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EDD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F856A" w14:textId="77777777" w:rsidR="001A198D" w:rsidRPr="00276B9C" w:rsidRDefault="001A198D">
            <w:pPr>
              <w:rPr>
                <w:rFonts w:ascii="宋体" w:eastAsia="宋体" w:hAnsi="宋体" w:cs="宋体"/>
                <w:sz w:val="20"/>
                <w:szCs w:val="20"/>
              </w:rPr>
            </w:pPr>
          </w:p>
        </w:tc>
      </w:tr>
      <w:tr w:rsidR="000D7BB6" w:rsidRPr="00276B9C" w14:paraId="6C55D2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BFCF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58F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9BC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617D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EA6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24347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草甘</w:t>
            </w:r>
            <w:proofErr w:type="gramStart"/>
            <w:r w:rsidRPr="00276B9C">
              <w:rPr>
                <w:rFonts w:ascii="宋体" w:eastAsia="宋体" w:hAnsi="宋体" w:cs="宋体" w:hint="eastAsia"/>
                <w:sz w:val="20"/>
                <w:szCs w:val="20"/>
              </w:rPr>
              <w:t>膦</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FE676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23C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F8E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D0998" w14:textId="77777777" w:rsidR="001A198D" w:rsidRPr="00276B9C" w:rsidRDefault="001A198D">
            <w:pPr>
              <w:rPr>
                <w:rFonts w:ascii="宋体" w:eastAsia="宋体" w:hAnsi="宋体" w:cs="宋体"/>
                <w:sz w:val="20"/>
                <w:szCs w:val="20"/>
              </w:rPr>
            </w:pPr>
          </w:p>
        </w:tc>
      </w:tr>
      <w:tr w:rsidR="000D7BB6" w:rsidRPr="00276B9C" w14:paraId="5F4D04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B018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63A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81B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561C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56FD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60E6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除虫</w:t>
            </w:r>
            <w:proofErr w:type="gramStart"/>
            <w:r w:rsidRPr="00276B9C">
              <w:rPr>
                <w:rFonts w:ascii="宋体" w:eastAsia="宋体" w:hAnsi="宋体" w:cs="宋体" w:hint="eastAsia"/>
                <w:sz w:val="20"/>
                <w:szCs w:val="20"/>
              </w:rPr>
              <w:t>脲</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7A49D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00F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843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382C8" w14:textId="77777777" w:rsidR="001A198D" w:rsidRPr="00276B9C" w:rsidRDefault="001A198D">
            <w:pPr>
              <w:rPr>
                <w:rFonts w:ascii="宋体" w:eastAsia="宋体" w:hAnsi="宋体" w:cs="宋体"/>
                <w:sz w:val="20"/>
                <w:szCs w:val="20"/>
              </w:rPr>
            </w:pPr>
          </w:p>
        </w:tc>
      </w:tr>
      <w:tr w:rsidR="000D7BB6" w:rsidRPr="00276B9C" w14:paraId="30367D5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2E2D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658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30D9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DA31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7650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4BA10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敌百虫</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6E2B9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B1EB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62AD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59A1F" w14:textId="77777777" w:rsidR="001A198D" w:rsidRPr="00276B9C" w:rsidRDefault="001A198D">
            <w:pPr>
              <w:rPr>
                <w:rFonts w:ascii="宋体" w:eastAsia="宋体" w:hAnsi="宋体" w:cs="宋体"/>
                <w:sz w:val="20"/>
                <w:szCs w:val="20"/>
              </w:rPr>
            </w:pPr>
          </w:p>
        </w:tc>
      </w:tr>
      <w:tr w:rsidR="000D7BB6" w:rsidRPr="00276B9C" w14:paraId="5BAFB8A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25D6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6DF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E3D2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D631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EC2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BA24E4"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啶</w:t>
            </w:r>
            <w:proofErr w:type="gramEnd"/>
            <w:r w:rsidRPr="00276B9C">
              <w:rPr>
                <w:rFonts w:ascii="宋体" w:eastAsia="宋体" w:hAnsi="宋体" w:cs="宋体" w:hint="eastAsia"/>
                <w:sz w:val="20"/>
                <w:szCs w:val="20"/>
              </w:rPr>
              <w:t>虫</w:t>
            </w:r>
            <w:proofErr w:type="gramStart"/>
            <w:r w:rsidRPr="00276B9C">
              <w:rPr>
                <w:rFonts w:ascii="宋体" w:eastAsia="宋体" w:hAnsi="宋体" w:cs="宋体" w:hint="eastAsia"/>
                <w:sz w:val="20"/>
                <w:szCs w:val="20"/>
              </w:rPr>
              <w:t>脒</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2602D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8AF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ECC0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603E1" w14:textId="77777777" w:rsidR="001A198D" w:rsidRPr="00276B9C" w:rsidRDefault="001A198D">
            <w:pPr>
              <w:rPr>
                <w:rFonts w:ascii="宋体" w:eastAsia="宋体" w:hAnsi="宋体" w:cs="宋体"/>
                <w:sz w:val="20"/>
                <w:szCs w:val="20"/>
              </w:rPr>
            </w:pPr>
          </w:p>
        </w:tc>
      </w:tr>
      <w:tr w:rsidR="000D7BB6" w:rsidRPr="00276B9C" w14:paraId="443B3AD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D0B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41B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282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55BD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1E6E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441FF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多菌灵</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8BC7E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011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C8F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4833C" w14:textId="77777777" w:rsidR="001A198D" w:rsidRPr="00276B9C" w:rsidRDefault="001A198D">
            <w:pPr>
              <w:rPr>
                <w:rFonts w:ascii="宋体" w:eastAsia="宋体" w:hAnsi="宋体" w:cs="宋体"/>
                <w:sz w:val="20"/>
                <w:szCs w:val="20"/>
              </w:rPr>
            </w:pPr>
          </w:p>
        </w:tc>
      </w:tr>
      <w:tr w:rsidR="000D7BB6" w:rsidRPr="00276B9C" w14:paraId="16DF203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DF9C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32B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C2E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D2ED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BC8C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D325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甲胺磷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9251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02A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7D6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0B365" w14:textId="77777777" w:rsidR="001A198D" w:rsidRPr="00276B9C" w:rsidRDefault="001A198D">
            <w:pPr>
              <w:rPr>
                <w:rFonts w:ascii="宋体" w:eastAsia="宋体" w:hAnsi="宋体" w:cs="宋体"/>
                <w:sz w:val="20"/>
                <w:szCs w:val="20"/>
              </w:rPr>
            </w:pPr>
          </w:p>
        </w:tc>
      </w:tr>
      <w:tr w:rsidR="000D7BB6" w:rsidRPr="00276B9C" w14:paraId="159A4B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438B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FE6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B5EB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CBF7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9E1D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F8E1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甲拌磷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F2854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04D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0D3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06F4A" w14:textId="77777777" w:rsidR="001A198D" w:rsidRPr="00276B9C" w:rsidRDefault="001A198D">
            <w:pPr>
              <w:rPr>
                <w:rFonts w:ascii="宋体" w:eastAsia="宋体" w:hAnsi="宋体" w:cs="宋体"/>
                <w:sz w:val="20"/>
                <w:szCs w:val="20"/>
              </w:rPr>
            </w:pPr>
          </w:p>
        </w:tc>
      </w:tr>
      <w:tr w:rsidR="000D7BB6" w:rsidRPr="00276B9C" w14:paraId="73E8F3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CF48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EE8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85B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BAEB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B6EA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60453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甲氰菊酯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4C65A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4E8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983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83C2A" w14:textId="77777777" w:rsidR="001A198D" w:rsidRPr="00276B9C" w:rsidRDefault="001A198D">
            <w:pPr>
              <w:rPr>
                <w:rFonts w:ascii="宋体" w:eastAsia="宋体" w:hAnsi="宋体" w:cs="宋体"/>
                <w:sz w:val="20"/>
                <w:szCs w:val="20"/>
              </w:rPr>
            </w:pPr>
          </w:p>
        </w:tc>
      </w:tr>
      <w:tr w:rsidR="000D7BB6" w:rsidRPr="00276B9C" w14:paraId="770B5C5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F39B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721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10F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2B17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DEF7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97FFD8"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3EDE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D11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355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59614" w14:textId="77777777" w:rsidR="001A198D" w:rsidRPr="00276B9C" w:rsidRDefault="001A198D">
            <w:pPr>
              <w:rPr>
                <w:rFonts w:ascii="宋体" w:eastAsia="宋体" w:hAnsi="宋体" w:cs="宋体"/>
                <w:sz w:val="20"/>
                <w:szCs w:val="20"/>
              </w:rPr>
            </w:pPr>
          </w:p>
        </w:tc>
      </w:tr>
      <w:tr w:rsidR="000D7BB6" w:rsidRPr="00276B9C" w14:paraId="7A26F1D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2AF6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0D4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1F5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D2C9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3B8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6AE49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联苯菊酯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CF5A2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17A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685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A8902" w14:textId="77777777" w:rsidR="001A198D" w:rsidRPr="00276B9C" w:rsidRDefault="001A198D">
            <w:pPr>
              <w:rPr>
                <w:rFonts w:ascii="宋体" w:eastAsia="宋体" w:hAnsi="宋体" w:cs="宋体"/>
                <w:sz w:val="20"/>
                <w:szCs w:val="20"/>
              </w:rPr>
            </w:pPr>
          </w:p>
        </w:tc>
      </w:tr>
      <w:tr w:rsidR="000D7BB6" w:rsidRPr="00276B9C" w14:paraId="6D1AE84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9607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74DB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C2E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575D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71AC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6B95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氯氰菊酯和高效氯氰菊酯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4482A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529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6E4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F8C6B" w14:textId="77777777" w:rsidR="001A198D" w:rsidRPr="00276B9C" w:rsidRDefault="001A198D">
            <w:pPr>
              <w:rPr>
                <w:rFonts w:ascii="宋体" w:eastAsia="宋体" w:hAnsi="宋体" w:cs="宋体"/>
                <w:sz w:val="20"/>
                <w:szCs w:val="20"/>
              </w:rPr>
            </w:pPr>
          </w:p>
        </w:tc>
      </w:tr>
      <w:tr w:rsidR="000D7BB6" w:rsidRPr="00276B9C" w14:paraId="79BD0F3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E762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7F8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4B9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72F6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1378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5B7A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氯唑磷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87A3E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690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947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8BAA5" w14:textId="77777777" w:rsidR="001A198D" w:rsidRPr="00276B9C" w:rsidRDefault="001A198D">
            <w:pPr>
              <w:rPr>
                <w:rFonts w:ascii="宋体" w:eastAsia="宋体" w:hAnsi="宋体" w:cs="宋体"/>
                <w:sz w:val="20"/>
                <w:szCs w:val="20"/>
              </w:rPr>
            </w:pPr>
          </w:p>
        </w:tc>
      </w:tr>
      <w:tr w:rsidR="000D7BB6" w:rsidRPr="00276B9C" w14:paraId="37AA91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E024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95DE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3CB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CCEC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6748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2121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灭多威</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14EFD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2D6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0C9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1E0D1" w14:textId="77777777" w:rsidR="001A198D" w:rsidRPr="00276B9C" w:rsidRDefault="001A198D">
            <w:pPr>
              <w:rPr>
                <w:rFonts w:ascii="宋体" w:eastAsia="宋体" w:hAnsi="宋体" w:cs="宋体"/>
                <w:sz w:val="20"/>
                <w:szCs w:val="20"/>
              </w:rPr>
            </w:pPr>
          </w:p>
        </w:tc>
      </w:tr>
      <w:tr w:rsidR="000D7BB6" w:rsidRPr="00276B9C" w14:paraId="56B65AA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2867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C2F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1F5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9AFA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4692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8365C0"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灭线磷</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E323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3D1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BD0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A4B44" w14:textId="77777777" w:rsidR="001A198D" w:rsidRPr="00276B9C" w:rsidRDefault="001A198D">
            <w:pPr>
              <w:rPr>
                <w:rFonts w:ascii="宋体" w:eastAsia="宋体" w:hAnsi="宋体" w:cs="宋体"/>
                <w:sz w:val="20"/>
                <w:szCs w:val="20"/>
              </w:rPr>
            </w:pPr>
          </w:p>
        </w:tc>
      </w:tr>
      <w:tr w:rsidR="000D7BB6" w:rsidRPr="00276B9C" w14:paraId="374DBE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F8DA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B39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9B1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165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DB55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13610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氰戊菊酯和S-氰戊菊酯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7E959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CF3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A10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BF187" w14:textId="77777777" w:rsidR="001A198D" w:rsidRPr="00276B9C" w:rsidRDefault="001A198D">
            <w:pPr>
              <w:rPr>
                <w:rFonts w:ascii="宋体" w:eastAsia="宋体" w:hAnsi="宋体" w:cs="宋体"/>
                <w:sz w:val="20"/>
                <w:szCs w:val="20"/>
              </w:rPr>
            </w:pPr>
          </w:p>
        </w:tc>
      </w:tr>
      <w:tr w:rsidR="000D7BB6" w:rsidRPr="00276B9C" w14:paraId="623F0E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0FC2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608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5C14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3B8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B102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D691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三氯杀螨醇</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F97E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417B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FBA2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533BF" w14:textId="77777777" w:rsidR="001A198D" w:rsidRPr="00276B9C" w:rsidRDefault="001A198D">
            <w:pPr>
              <w:rPr>
                <w:rFonts w:ascii="宋体" w:eastAsia="宋体" w:hAnsi="宋体" w:cs="宋体"/>
                <w:sz w:val="20"/>
                <w:szCs w:val="20"/>
              </w:rPr>
            </w:pPr>
          </w:p>
        </w:tc>
      </w:tr>
      <w:tr w:rsidR="000D7BB6" w:rsidRPr="00276B9C" w14:paraId="0EA2CD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AAA2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F23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7134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AAC2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B6AE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B1CB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水胺硫磷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CF6F8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766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3A3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05FAA" w14:textId="77777777" w:rsidR="001A198D" w:rsidRPr="00276B9C" w:rsidRDefault="001A198D">
            <w:pPr>
              <w:rPr>
                <w:rFonts w:ascii="宋体" w:eastAsia="宋体" w:hAnsi="宋体" w:cs="宋体"/>
                <w:sz w:val="20"/>
                <w:szCs w:val="20"/>
              </w:rPr>
            </w:pPr>
          </w:p>
        </w:tc>
      </w:tr>
      <w:tr w:rsidR="000D7BB6" w:rsidRPr="00276B9C" w14:paraId="1D83C9B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20C4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D04B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99D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B79C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CAB8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2C3B46"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特丁硫磷</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EAA3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DB2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64E3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435E0" w14:textId="77777777" w:rsidR="001A198D" w:rsidRPr="00276B9C" w:rsidRDefault="001A198D">
            <w:pPr>
              <w:rPr>
                <w:rFonts w:ascii="宋体" w:eastAsia="宋体" w:hAnsi="宋体" w:cs="宋体"/>
                <w:sz w:val="20"/>
                <w:szCs w:val="20"/>
              </w:rPr>
            </w:pPr>
          </w:p>
        </w:tc>
      </w:tr>
      <w:tr w:rsidR="000D7BB6" w:rsidRPr="00276B9C" w14:paraId="1A6133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F18C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637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96A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5D03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0A3E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3C559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AC740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CC3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D641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5E7FA" w14:textId="77777777" w:rsidR="001A198D" w:rsidRPr="00276B9C" w:rsidRDefault="001A198D">
            <w:pPr>
              <w:rPr>
                <w:rFonts w:ascii="宋体" w:eastAsia="宋体" w:hAnsi="宋体" w:cs="宋体"/>
                <w:sz w:val="20"/>
                <w:szCs w:val="20"/>
              </w:rPr>
            </w:pPr>
          </w:p>
        </w:tc>
      </w:tr>
      <w:tr w:rsidR="000D7BB6" w:rsidRPr="00276B9C" w14:paraId="679AD5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2816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A8E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629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05B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9611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3EDBD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茚虫威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84A63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86C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889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55E98" w14:textId="77777777" w:rsidR="001A198D" w:rsidRPr="00276B9C" w:rsidRDefault="001A198D">
            <w:pPr>
              <w:rPr>
                <w:rFonts w:ascii="宋体" w:eastAsia="宋体" w:hAnsi="宋体" w:cs="宋体"/>
                <w:sz w:val="20"/>
                <w:szCs w:val="20"/>
              </w:rPr>
            </w:pPr>
          </w:p>
        </w:tc>
      </w:tr>
      <w:tr w:rsidR="000D7BB6" w:rsidRPr="00276B9C" w14:paraId="38CA1DA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F628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FA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303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7E5D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9D2F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AED7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滴滴涕</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7EA89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729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097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7D098" w14:textId="77777777" w:rsidR="001A198D" w:rsidRPr="00276B9C" w:rsidRDefault="001A198D">
            <w:pPr>
              <w:rPr>
                <w:rFonts w:ascii="宋体" w:eastAsia="宋体" w:hAnsi="宋体" w:cs="宋体"/>
                <w:sz w:val="20"/>
                <w:szCs w:val="20"/>
              </w:rPr>
            </w:pPr>
          </w:p>
        </w:tc>
      </w:tr>
      <w:tr w:rsidR="000D7BB6" w:rsidRPr="00276B9C" w14:paraId="358DF24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05F9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102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茶叶及相关制品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BC46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茶叶</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980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砖茶</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EB3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黑砖茶、花砖茶、</w:t>
            </w:r>
            <w:proofErr w:type="gramStart"/>
            <w:r w:rsidRPr="00276B9C">
              <w:rPr>
                <w:rFonts w:ascii="宋体" w:eastAsia="宋体" w:hAnsi="宋体" w:cs="宋体" w:hint="eastAsia"/>
                <w:sz w:val="20"/>
                <w:szCs w:val="20"/>
              </w:rPr>
              <w:t>茯</w:t>
            </w:r>
            <w:proofErr w:type="gramEnd"/>
            <w:r w:rsidRPr="00276B9C">
              <w:rPr>
                <w:rFonts w:ascii="宋体" w:eastAsia="宋体" w:hAnsi="宋体" w:cs="宋体" w:hint="eastAsia"/>
                <w:sz w:val="20"/>
                <w:szCs w:val="20"/>
              </w:rPr>
              <w:t>砖茶、康砖茶、金尖茶、青砖茶、米砖茶等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3A9A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4DE18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2C93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E51D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79A79" w14:textId="77777777" w:rsidR="001A198D" w:rsidRPr="00276B9C" w:rsidRDefault="001A198D">
            <w:pPr>
              <w:rPr>
                <w:rFonts w:ascii="宋体" w:eastAsia="宋体" w:hAnsi="宋体" w:cs="宋体"/>
                <w:sz w:val="20"/>
                <w:szCs w:val="20"/>
              </w:rPr>
            </w:pPr>
          </w:p>
        </w:tc>
      </w:tr>
      <w:tr w:rsidR="000D7BB6" w:rsidRPr="00276B9C" w14:paraId="4A9364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4F50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8AF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10C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3006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2994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BE0A7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A32A8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34D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47D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B5407" w14:textId="77777777" w:rsidR="001A198D" w:rsidRPr="00276B9C" w:rsidRDefault="001A198D">
            <w:pPr>
              <w:rPr>
                <w:rFonts w:ascii="宋体" w:eastAsia="宋体" w:hAnsi="宋体" w:cs="宋体"/>
                <w:sz w:val="20"/>
                <w:szCs w:val="20"/>
              </w:rPr>
            </w:pPr>
          </w:p>
        </w:tc>
      </w:tr>
      <w:tr w:rsidR="000D7BB6" w:rsidRPr="00276B9C" w14:paraId="736535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A8D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3FE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910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BA6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58CD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6900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w:t>
            </w:r>
            <w:proofErr w:type="gramStart"/>
            <w:r w:rsidRPr="00276B9C">
              <w:rPr>
                <w:rFonts w:ascii="宋体" w:eastAsia="宋体" w:hAnsi="宋体" w:cs="宋体" w:hint="eastAsia"/>
                <w:sz w:val="20"/>
                <w:szCs w:val="20"/>
              </w:rPr>
              <w:t>醚甲环唑</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34CF4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123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8C2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68690" w14:textId="77777777" w:rsidR="001A198D" w:rsidRPr="00276B9C" w:rsidRDefault="001A198D">
            <w:pPr>
              <w:rPr>
                <w:rFonts w:ascii="宋体" w:eastAsia="宋体" w:hAnsi="宋体" w:cs="宋体"/>
                <w:sz w:val="20"/>
                <w:szCs w:val="20"/>
              </w:rPr>
            </w:pPr>
          </w:p>
        </w:tc>
      </w:tr>
      <w:tr w:rsidR="000D7BB6" w:rsidRPr="00276B9C" w14:paraId="208D75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E8A4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AD7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2B4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5E8C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00CD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CA236B"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吡</w:t>
            </w:r>
            <w:proofErr w:type="gramEnd"/>
            <w:r w:rsidRPr="00276B9C">
              <w:rPr>
                <w:rFonts w:ascii="宋体" w:eastAsia="宋体" w:hAnsi="宋体" w:cs="宋体" w:hint="eastAsia"/>
                <w:sz w:val="20"/>
                <w:szCs w:val="20"/>
              </w:rPr>
              <w:t>虫</w:t>
            </w:r>
            <w:proofErr w:type="gramStart"/>
            <w:r w:rsidRPr="00276B9C">
              <w:rPr>
                <w:rFonts w:ascii="宋体" w:eastAsia="宋体" w:hAnsi="宋体" w:cs="宋体" w:hint="eastAsia"/>
                <w:sz w:val="20"/>
                <w:szCs w:val="20"/>
              </w:rPr>
              <w:t>啉</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BDB55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35D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63C6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906FA" w14:textId="77777777" w:rsidR="001A198D" w:rsidRPr="00276B9C" w:rsidRDefault="001A198D">
            <w:pPr>
              <w:rPr>
                <w:rFonts w:ascii="宋体" w:eastAsia="宋体" w:hAnsi="宋体" w:cs="宋体"/>
                <w:sz w:val="20"/>
                <w:szCs w:val="20"/>
              </w:rPr>
            </w:pPr>
          </w:p>
        </w:tc>
      </w:tr>
      <w:tr w:rsidR="000D7BB6" w:rsidRPr="00276B9C" w14:paraId="253830A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F5AF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1E4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534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CFB0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701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FB043C"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吡蚜</w:t>
            </w:r>
            <w:proofErr w:type="gramEnd"/>
            <w:r w:rsidRPr="00276B9C">
              <w:rPr>
                <w:rFonts w:ascii="宋体" w:eastAsia="宋体" w:hAnsi="宋体" w:cs="宋体" w:hint="eastAsia"/>
                <w:sz w:val="20"/>
                <w:szCs w:val="20"/>
              </w:rPr>
              <w:t>酮</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E316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A6B2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D81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F66D1" w14:textId="77777777" w:rsidR="001A198D" w:rsidRPr="00276B9C" w:rsidRDefault="001A198D">
            <w:pPr>
              <w:rPr>
                <w:rFonts w:ascii="宋体" w:eastAsia="宋体" w:hAnsi="宋体" w:cs="宋体"/>
                <w:sz w:val="20"/>
                <w:szCs w:val="20"/>
              </w:rPr>
            </w:pPr>
          </w:p>
        </w:tc>
      </w:tr>
      <w:tr w:rsidR="000D7BB6" w:rsidRPr="00276B9C" w14:paraId="04CAF0E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E35A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D25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543C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590A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AC6A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C313C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除虫</w:t>
            </w:r>
            <w:proofErr w:type="gramStart"/>
            <w:r w:rsidRPr="00276B9C">
              <w:rPr>
                <w:rFonts w:ascii="宋体" w:eastAsia="宋体" w:hAnsi="宋体" w:cs="宋体" w:hint="eastAsia"/>
                <w:sz w:val="20"/>
                <w:szCs w:val="20"/>
              </w:rPr>
              <w:t>脲</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DAE52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6E3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4DA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28D13" w14:textId="77777777" w:rsidR="001A198D" w:rsidRPr="00276B9C" w:rsidRDefault="001A198D">
            <w:pPr>
              <w:rPr>
                <w:rFonts w:ascii="宋体" w:eastAsia="宋体" w:hAnsi="宋体" w:cs="宋体"/>
                <w:sz w:val="20"/>
                <w:szCs w:val="20"/>
              </w:rPr>
            </w:pPr>
          </w:p>
        </w:tc>
      </w:tr>
      <w:tr w:rsidR="000D7BB6" w:rsidRPr="00276B9C" w14:paraId="44ACEA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900C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F75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BE47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8030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8983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14D8D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哒</w:t>
            </w:r>
            <w:proofErr w:type="gramStart"/>
            <w:r w:rsidRPr="00276B9C">
              <w:rPr>
                <w:rFonts w:ascii="宋体" w:eastAsia="宋体" w:hAnsi="宋体" w:cs="宋体" w:hint="eastAsia"/>
                <w:sz w:val="20"/>
                <w:szCs w:val="20"/>
              </w:rPr>
              <w:t>螨</w:t>
            </w:r>
            <w:proofErr w:type="gramEnd"/>
            <w:r w:rsidRPr="00276B9C">
              <w:rPr>
                <w:rFonts w:ascii="宋体" w:eastAsia="宋体" w:hAnsi="宋体" w:cs="宋体" w:hint="eastAsia"/>
                <w:sz w:val="20"/>
                <w:szCs w:val="20"/>
              </w:rPr>
              <w:t>灵</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D0706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5CC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DDDB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F6CC7" w14:textId="77777777" w:rsidR="001A198D" w:rsidRPr="00276B9C" w:rsidRDefault="001A198D">
            <w:pPr>
              <w:rPr>
                <w:rFonts w:ascii="宋体" w:eastAsia="宋体" w:hAnsi="宋体" w:cs="宋体"/>
                <w:sz w:val="20"/>
                <w:szCs w:val="20"/>
              </w:rPr>
            </w:pPr>
          </w:p>
        </w:tc>
      </w:tr>
      <w:tr w:rsidR="000D7BB6" w:rsidRPr="00276B9C" w14:paraId="6D2CAE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CEE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CAA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E798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9603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C5F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A3AB5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敌百虫</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F1E69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8774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527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75CB7" w14:textId="77777777" w:rsidR="001A198D" w:rsidRPr="00276B9C" w:rsidRDefault="001A198D">
            <w:pPr>
              <w:rPr>
                <w:rFonts w:ascii="宋体" w:eastAsia="宋体" w:hAnsi="宋体" w:cs="宋体"/>
                <w:sz w:val="20"/>
                <w:szCs w:val="20"/>
              </w:rPr>
            </w:pPr>
          </w:p>
        </w:tc>
      </w:tr>
      <w:tr w:rsidR="000D7BB6" w:rsidRPr="00276B9C" w14:paraId="52C52D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20BE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06A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B1D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6D13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4319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9F8A89"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啶</w:t>
            </w:r>
            <w:proofErr w:type="gramEnd"/>
            <w:r w:rsidRPr="00276B9C">
              <w:rPr>
                <w:rFonts w:ascii="宋体" w:eastAsia="宋体" w:hAnsi="宋体" w:cs="宋体" w:hint="eastAsia"/>
                <w:sz w:val="20"/>
                <w:szCs w:val="20"/>
              </w:rPr>
              <w:t>虫</w:t>
            </w:r>
            <w:proofErr w:type="gramStart"/>
            <w:r w:rsidRPr="00276B9C">
              <w:rPr>
                <w:rFonts w:ascii="宋体" w:eastAsia="宋体" w:hAnsi="宋体" w:cs="宋体" w:hint="eastAsia"/>
                <w:sz w:val="20"/>
                <w:szCs w:val="20"/>
              </w:rPr>
              <w:t>脒</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9255F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938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A26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4E229" w14:textId="77777777" w:rsidR="001A198D" w:rsidRPr="00276B9C" w:rsidRDefault="001A198D">
            <w:pPr>
              <w:rPr>
                <w:rFonts w:ascii="宋体" w:eastAsia="宋体" w:hAnsi="宋体" w:cs="宋体"/>
                <w:sz w:val="20"/>
                <w:szCs w:val="20"/>
              </w:rPr>
            </w:pPr>
          </w:p>
        </w:tc>
      </w:tr>
      <w:tr w:rsidR="000D7BB6" w:rsidRPr="00276B9C" w14:paraId="6D0C61B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9326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F84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7BF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87E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2AA3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6806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多菌灵</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E04AE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5A46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1F2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240CB" w14:textId="77777777" w:rsidR="001A198D" w:rsidRPr="00276B9C" w:rsidRDefault="001A198D">
            <w:pPr>
              <w:rPr>
                <w:rFonts w:ascii="宋体" w:eastAsia="宋体" w:hAnsi="宋体" w:cs="宋体"/>
                <w:sz w:val="20"/>
                <w:szCs w:val="20"/>
              </w:rPr>
            </w:pPr>
          </w:p>
        </w:tc>
      </w:tr>
      <w:tr w:rsidR="000D7BB6" w:rsidRPr="00276B9C" w14:paraId="0C2FFA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CBB1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30C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3D6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0287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CA8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DE15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甲胺磷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DAC1E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EAD5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DA3D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2A3BA" w14:textId="77777777" w:rsidR="001A198D" w:rsidRPr="00276B9C" w:rsidRDefault="001A198D">
            <w:pPr>
              <w:rPr>
                <w:rFonts w:ascii="宋体" w:eastAsia="宋体" w:hAnsi="宋体" w:cs="宋体"/>
                <w:sz w:val="20"/>
                <w:szCs w:val="20"/>
              </w:rPr>
            </w:pPr>
          </w:p>
        </w:tc>
      </w:tr>
      <w:tr w:rsidR="000D7BB6" w:rsidRPr="00276B9C" w14:paraId="674FDA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36BF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1E9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D31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5EC5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8B34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9367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甲拌磷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02847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14E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AB3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2DC07" w14:textId="77777777" w:rsidR="001A198D" w:rsidRPr="00276B9C" w:rsidRDefault="001A198D">
            <w:pPr>
              <w:rPr>
                <w:rFonts w:ascii="宋体" w:eastAsia="宋体" w:hAnsi="宋体" w:cs="宋体"/>
                <w:sz w:val="20"/>
                <w:szCs w:val="20"/>
              </w:rPr>
            </w:pPr>
          </w:p>
        </w:tc>
      </w:tr>
      <w:tr w:rsidR="000D7BB6" w:rsidRPr="00276B9C" w14:paraId="6FFC5C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01D2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C2B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D0D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5F1A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5025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E6A50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甲氰菊酯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56FCC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D21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AAE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64471" w14:textId="77777777" w:rsidR="001A198D" w:rsidRPr="00276B9C" w:rsidRDefault="001A198D">
            <w:pPr>
              <w:rPr>
                <w:rFonts w:ascii="宋体" w:eastAsia="宋体" w:hAnsi="宋体" w:cs="宋体"/>
                <w:sz w:val="20"/>
                <w:szCs w:val="20"/>
              </w:rPr>
            </w:pPr>
          </w:p>
        </w:tc>
      </w:tr>
      <w:tr w:rsidR="000D7BB6" w:rsidRPr="00276B9C" w14:paraId="746FA1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49FB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050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2E5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5302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5BB3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6CCFEE"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719CE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E042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2B7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87079" w14:textId="77777777" w:rsidR="001A198D" w:rsidRPr="00276B9C" w:rsidRDefault="001A198D">
            <w:pPr>
              <w:rPr>
                <w:rFonts w:ascii="宋体" w:eastAsia="宋体" w:hAnsi="宋体" w:cs="宋体"/>
                <w:sz w:val="20"/>
                <w:szCs w:val="20"/>
              </w:rPr>
            </w:pPr>
          </w:p>
        </w:tc>
      </w:tr>
      <w:tr w:rsidR="000D7BB6" w:rsidRPr="00276B9C" w14:paraId="313F9A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7945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3CB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21A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BEDB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B4FE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D4792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硫丹</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3998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208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620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66C90" w14:textId="77777777" w:rsidR="001A198D" w:rsidRPr="00276B9C" w:rsidRDefault="001A198D">
            <w:pPr>
              <w:rPr>
                <w:rFonts w:ascii="宋体" w:eastAsia="宋体" w:hAnsi="宋体" w:cs="宋体"/>
                <w:sz w:val="20"/>
                <w:szCs w:val="20"/>
              </w:rPr>
            </w:pPr>
          </w:p>
        </w:tc>
      </w:tr>
      <w:tr w:rsidR="000D7BB6" w:rsidRPr="00276B9C" w14:paraId="2AED00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0E72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FA9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8EB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8266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6CD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0B95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氯唑磷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84338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917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B43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53EF5" w14:textId="77777777" w:rsidR="001A198D" w:rsidRPr="00276B9C" w:rsidRDefault="001A198D">
            <w:pPr>
              <w:rPr>
                <w:rFonts w:ascii="宋体" w:eastAsia="宋体" w:hAnsi="宋体" w:cs="宋体"/>
                <w:sz w:val="20"/>
                <w:szCs w:val="20"/>
              </w:rPr>
            </w:pPr>
          </w:p>
        </w:tc>
      </w:tr>
      <w:tr w:rsidR="000D7BB6" w:rsidRPr="00276B9C" w14:paraId="212BD8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8557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335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030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51CD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1477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207441"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灭线磷</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18C66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FCF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8C2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D4278" w14:textId="77777777" w:rsidR="001A198D" w:rsidRPr="00276B9C" w:rsidRDefault="001A198D">
            <w:pPr>
              <w:rPr>
                <w:rFonts w:ascii="宋体" w:eastAsia="宋体" w:hAnsi="宋体" w:cs="宋体"/>
                <w:sz w:val="20"/>
                <w:szCs w:val="20"/>
              </w:rPr>
            </w:pPr>
          </w:p>
        </w:tc>
      </w:tr>
      <w:tr w:rsidR="000D7BB6" w:rsidRPr="00276B9C" w14:paraId="3878F6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4D7B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52D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0F8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1970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B197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6CE0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氰戊菊酯和S-氰戊菊酯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E3879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54F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6EC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FF223" w14:textId="77777777" w:rsidR="001A198D" w:rsidRPr="00276B9C" w:rsidRDefault="001A198D">
            <w:pPr>
              <w:rPr>
                <w:rFonts w:ascii="宋体" w:eastAsia="宋体" w:hAnsi="宋体" w:cs="宋体"/>
                <w:sz w:val="20"/>
                <w:szCs w:val="20"/>
              </w:rPr>
            </w:pPr>
          </w:p>
        </w:tc>
      </w:tr>
      <w:tr w:rsidR="000D7BB6" w:rsidRPr="00276B9C" w14:paraId="076377C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5081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3CB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4C7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F143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786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0CF40"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噻</w:t>
            </w:r>
            <w:proofErr w:type="gramEnd"/>
            <w:r w:rsidRPr="00276B9C">
              <w:rPr>
                <w:rFonts w:ascii="宋体" w:eastAsia="宋体" w:hAnsi="宋体" w:cs="宋体" w:hint="eastAsia"/>
                <w:sz w:val="20"/>
                <w:szCs w:val="20"/>
              </w:rPr>
              <w:t>虫</w:t>
            </w:r>
            <w:proofErr w:type="gramStart"/>
            <w:r w:rsidRPr="00276B9C">
              <w:rPr>
                <w:rFonts w:ascii="宋体" w:eastAsia="宋体" w:hAnsi="宋体" w:cs="宋体" w:hint="eastAsia"/>
                <w:sz w:val="20"/>
                <w:szCs w:val="20"/>
              </w:rPr>
              <w:t>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CB747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EAA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74B7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72717" w14:textId="77777777" w:rsidR="001A198D" w:rsidRPr="00276B9C" w:rsidRDefault="001A198D">
            <w:pPr>
              <w:rPr>
                <w:rFonts w:ascii="宋体" w:eastAsia="宋体" w:hAnsi="宋体" w:cs="宋体"/>
                <w:sz w:val="20"/>
                <w:szCs w:val="20"/>
              </w:rPr>
            </w:pPr>
          </w:p>
        </w:tc>
      </w:tr>
      <w:tr w:rsidR="000D7BB6" w:rsidRPr="00276B9C" w14:paraId="6EF12E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789C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E5C4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621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4777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81D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024D5D"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噻嗪</w:t>
            </w:r>
            <w:proofErr w:type="gramEnd"/>
            <w:r w:rsidRPr="00276B9C">
              <w:rPr>
                <w:rFonts w:ascii="宋体" w:eastAsia="宋体" w:hAnsi="宋体" w:cs="宋体" w:hint="eastAsia"/>
                <w:sz w:val="20"/>
                <w:szCs w:val="20"/>
              </w:rPr>
              <w:t>酮</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5EC9E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419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99B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E6C66" w14:textId="77777777" w:rsidR="001A198D" w:rsidRPr="00276B9C" w:rsidRDefault="001A198D">
            <w:pPr>
              <w:rPr>
                <w:rFonts w:ascii="宋体" w:eastAsia="宋体" w:hAnsi="宋体" w:cs="宋体"/>
                <w:sz w:val="20"/>
                <w:szCs w:val="20"/>
              </w:rPr>
            </w:pPr>
          </w:p>
        </w:tc>
      </w:tr>
      <w:tr w:rsidR="000D7BB6" w:rsidRPr="00276B9C" w14:paraId="168540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2FD0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2D8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8E9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3A77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CE6D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1633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三氯杀螨醇</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A7C78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FBA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3DB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484BD" w14:textId="77777777" w:rsidR="001A198D" w:rsidRPr="00276B9C" w:rsidRDefault="001A198D">
            <w:pPr>
              <w:rPr>
                <w:rFonts w:ascii="宋体" w:eastAsia="宋体" w:hAnsi="宋体" w:cs="宋体"/>
                <w:sz w:val="20"/>
                <w:szCs w:val="20"/>
              </w:rPr>
            </w:pPr>
          </w:p>
        </w:tc>
      </w:tr>
      <w:tr w:rsidR="000D7BB6" w:rsidRPr="00276B9C" w14:paraId="43758E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9A99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C1F3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713A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A5CE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B560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F0016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杀</w:t>
            </w:r>
            <w:proofErr w:type="gramStart"/>
            <w:r w:rsidRPr="00276B9C">
              <w:rPr>
                <w:rFonts w:ascii="宋体" w:eastAsia="宋体" w:hAnsi="宋体" w:cs="宋体" w:hint="eastAsia"/>
                <w:sz w:val="20"/>
                <w:szCs w:val="20"/>
              </w:rPr>
              <w:t>螟</w:t>
            </w:r>
            <w:proofErr w:type="gramEnd"/>
            <w:r w:rsidRPr="00276B9C">
              <w:rPr>
                <w:rFonts w:ascii="宋体" w:eastAsia="宋体" w:hAnsi="宋体" w:cs="宋体" w:hint="eastAsia"/>
                <w:sz w:val="20"/>
                <w:szCs w:val="20"/>
              </w:rPr>
              <w:t>丹</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7231A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84C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A32D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C8F62" w14:textId="77777777" w:rsidR="001A198D" w:rsidRPr="00276B9C" w:rsidRDefault="001A198D">
            <w:pPr>
              <w:rPr>
                <w:rFonts w:ascii="宋体" w:eastAsia="宋体" w:hAnsi="宋体" w:cs="宋体"/>
                <w:sz w:val="20"/>
                <w:szCs w:val="20"/>
              </w:rPr>
            </w:pPr>
          </w:p>
        </w:tc>
      </w:tr>
      <w:tr w:rsidR="000D7BB6" w:rsidRPr="00276B9C" w14:paraId="3C355E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5ADB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4F4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F22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A468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FDF2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91245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水胺硫磷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2C5F3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DCE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9E1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E09A8" w14:textId="77777777" w:rsidR="001A198D" w:rsidRPr="00276B9C" w:rsidRDefault="001A198D">
            <w:pPr>
              <w:rPr>
                <w:rFonts w:ascii="宋体" w:eastAsia="宋体" w:hAnsi="宋体" w:cs="宋体"/>
                <w:sz w:val="20"/>
                <w:szCs w:val="20"/>
              </w:rPr>
            </w:pPr>
          </w:p>
        </w:tc>
      </w:tr>
      <w:tr w:rsidR="000D7BB6" w:rsidRPr="00276B9C" w14:paraId="425AB39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3BAF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868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6324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2D11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D15C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09881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特丁硫磷</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B71D6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F7E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BB0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3AD42" w14:textId="77777777" w:rsidR="001A198D" w:rsidRPr="00276B9C" w:rsidRDefault="001A198D">
            <w:pPr>
              <w:rPr>
                <w:rFonts w:ascii="宋体" w:eastAsia="宋体" w:hAnsi="宋体" w:cs="宋体"/>
                <w:sz w:val="20"/>
                <w:szCs w:val="20"/>
              </w:rPr>
            </w:pPr>
          </w:p>
        </w:tc>
      </w:tr>
      <w:tr w:rsidR="000D7BB6" w:rsidRPr="00276B9C" w14:paraId="1E597B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86FF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B19F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0C3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A940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D6CA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EDAD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32D81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7B8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1727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FEF3B" w14:textId="77777777" w:rsidR="001A198D" w:rsidRPr="00276B9C" w:rsidRDefault="001A198D">
            <w:pPr>
              <w:rPr>
                <w:rFonts w:ascii="宋体" w:eastAsia="宋体" w:hAnsi="宋体" w:cs="宋体"/>
                <w:sz w:val="20"/>
                <w:szCs w:val="20"/>
              </w:rPr>
            </w:pPr>
          </w:p>
        </w:tc>
      </w:tr>
      <w:tr w:rsidR="000D7BB6" w:rsidRPr="00276B9C" w14:paraId="4A687CC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B529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D72F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FE8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C819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3750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ADC08C"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茚虫威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C0927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F2C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E0B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39502" w14:textId="77777777" w:rsidR="001A198D" w:rsidRPr="00276B9C" w:rsidRDefault="001A198D">
            <w:pPr>
              <w:rPr>
                <w:rFonts w:ascii="宋体" w:eastAsia="宋体" w:hAnsi="宋体" w:cs="宋体"/>
                <w:sz w:val="20"/>
                <w:szCs w:val="20"/>
              </w:rPr>
            </w:pPr>
          </w:p>
        </w:tc>
      </w:tr>
      <w:tr w:rsidR="000D7BB6" w:rsidRPr="00276B9C" w14:paraId="37EA55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73B9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658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茶叶及相关制品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FC34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含茶制品</w:t>
            </w:r>
            <w:proofErr w:type="gramEnd"/>
            <w:r w:rsidRPr="00276B9C">
              <w:rPr>
                <w:rFonts w:ascii="宋体" w:eastAsia="宋体" w:hAnsi="宋体" w:cs="宋体" w:hint="eastAsia"/>
                <w:sz w:val="20"/>
                <w:szCs w:val="20"/>
              </w:rPr>
              <w:t>和代用茶</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3B345"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含茶制品</w:t>
            </w:r>
            <w:proofErr w:type="gramEnd"/>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1193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调味茶类、速溶茶类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7005F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A222DC"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0200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85DD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3EF25" w14:textId="77777777" w:rsidR="001A198D" w:rsidRPr="00276B9C" w:rsidRDefault="001A198D">
            <w:pPr>
              <w:rPr>
                <w:rFonts w:ascii="宋体" w:eastAsia="宋体" w:hAnsi="宋体" w:cs="宋体"/>
                <w:sz w:val="20"/>
                <w:szCs w:val="20"/>
              </w:rPr>
            </w:pPr>
          </w:p>
        </w:tc>
      </w:tr>
      <w:tr w:rsidR="000D7BB6" w:rsidRPr="00276B9C" w14:paraId="415EF3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1B34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6B0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D1B6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1CE5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5736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88750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 xml:space="preserve">菌落总数a </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FD919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7FD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AF8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5FE05" w14:textId="77777777" w:rsidR="001A198D" w:rsidRPr="00276B9C" w:rsidRDefault="001A198D">
            <w:pPr>
              <w:rPr>
                <w:rFonts w:ascii="宋体" w:eastAsia="宋体" w:hAnsi="宋体" w:cs="宋体"/>
                <w:sz w:val="20"/>
                <w:szCs w:val="20"/>
              </w:rPr>
            </w:pPr>
          </w:p>
        </w:tc>
      </w:tr>
      <w:tr w:rsidR="000D7BB6" w:rsidRPr="00276B9C" w14:paraId="658F092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1FEA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3482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3C0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97BD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1375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1489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 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E2402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310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478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A795F" w14:textId="77777777" w:rsidR="001A198D" w:rsidRPr="00276B9C" w:rsidRDefault="001A198D">
            <w:pPr>
              <w:rPr>
                <w:rFonts w:ascii="宋体" w:eastAsia="宋体" w:hAnsi="宋体" w:cs="宋体"/>
                <w:sz w:val="20"/>
                <w:szCs w:val="20"/>
              </w:rPr>
            </w:pPr>
          </w:p>
        </w:tc>
      </w:tr>
      <w:tr w:rsidR="000D7BB6" w:rsidRPr="00276B9C" w14:paraId="79432CB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E812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EB4C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茶叶及相关制品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AF651"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含茶制品</w:t>
            </w:r>
            <w:proofErr w:type="gramEnd"/>
            <w:r w:rsidRPr="00276B9C">
              <w:rPr>
                <w:rFonts w:ascii="宋体" w:eastAsia="宋体" w:hAnsi="宋体" w:cs="宋体" w:hint="eastAsia"/>
                <w:sz w:val="20"/>
                <w:szCs w:val="20"/>
              </w:rPr>
              <w:t>和代用茶</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82C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代用茶</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901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代用茶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328B2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11960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4BD1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6160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911F7" w14:textId="77777777" w:rsidR="001A198D" w:rsidRPr="00276B9C" w:rsidRDefault="001A198D">
            <w:pPr>
              <w:rPr>
                <w:rFonts w:ascii="宋体" w:eastAsia="宋体" w:hAnsi="宋体" w:cs="宋体"/>
                <w:sz w:val="20"/>
                <w:szCs w:val="20"/>
              </w:rPr>
            </w:pPr>
          </w:p>
        </w:tc>
      </w:tr>
      <w:tr w:rsidR="000D7BB6" w:rsidRPr="00276B9C" w14:paraId="59D3BE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819B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041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91C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D21F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BC3E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07BC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DE1C6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56AC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EEE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DD365" w14:textId="77777777" w:rsidR="001A198D" w:rsidRPr="00276B9C" w:rsidRDefault="001A198D">
            <w:pPr>
              <w:rPr>
                <w:rFonts w:ascii="宋体" w:eastAsia="宋体" w:hAnsi="宋体" w:cs="宋体"/>
                <w:sz w:val="20"/>
                <w:szCs w:val="20"/>
              </w:rPr>
            </w:pPr>
          </w:p>
        </w:tc>
      </w:tr>
      <w:tr w:rsidR="000D7BB6" w:rsidRPr="00276B9C" w14:paraId="16E68CB6"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A89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15</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697F9"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酒类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11DF3"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蒸馏酒</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6BBBC"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白酒</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CE79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固态法白酒、液态法白酒、</w:t>
            </w:r>
            <w:proofErr w:type="gramStart"/>
            <w:r w:rsidRPr="00276B9C">
              <w:rPr>
                <w:rFonts w:ascii="宋体" w:eastAsia="宋体" w:hAnsi="宋体" w:cs="宋体" w:hint="eastAsia"/>
                <w:sz w:val="20"/>
                <w:szCs w:val="20"/>
              </w:rPr>
              <w:t>固液法</w:t>
            </w:r>
            <w:proofErr w:type="gramEnd"/>
            <w:r w:rsidRPr="00276B9C">
              <w:rPr>
                <w:rFonts w:ascii="宋体" w:eastAsia="宋体" w:hAnsi="宋体" w:cs="宋体" w:hint="eastAsia"/>
                <w:sz w:val="20"/>
                <w:szCs w:val="20"/>
              </w:rPr>
              <w:t>白酒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BCC8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酒精度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6FFE2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5A895"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13F7C"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D4C58" w14:textId="77777777" w:rsidR="001A198D" w:rsidRPr="00276B9C" w:rsidRDefault="001A198D">
            <w:pPr>
              <w:rPr>
                <w:rFonts w:ascii="等线" w:eastAsia="等线" w:hAnsi="等线" w:cs="等线"/>
                <w:sz w:val="20"/>
                <w:szCs w:val="20"/>
              </w:rPr>
            </w:pPr>
          </w:p>
        </w:tc>
      </w:tr>
      <w:tr w:rsidR="000D7BB6" w:rsidRPr="00276B9C" w14:paraId="0FC628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0D33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2FE0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83CB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E2114"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7EBF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74F5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063F1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F4719"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75994"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47840" w14:textId="77777777" w:rsidR="001A198D" w:rsidRPr="00276B9C" w:rsidRDefault="001A198D">
            <w:pPr>
              <w:rPr>
                <w:rFonts w:ascii="等线" w:eastAsia="等线" w:hAnsi="等线" w:cs="等线"/>
                <w:sz w:val="20"/>
                <w:szCs w:val="20"/>
              </w:rPr>
            </w:pPr>
          </w:p>
        </w:tc>
      </w:tr>
      <w:tr w:rsidR="000D7BB6" w:rsidRPr="00276B9C" w14:paraId="6B88D6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3533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CBD72"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CB56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7F4FA"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DFC6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37DBB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甲醇</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F6054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64FC8"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FB2C1"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95CC5" w14:textId="77777777" w:rsidR="001A198D" w:rsidRPr="00276B9C" w:rsidRDefault="001A198D">
            <w:pPr>
              <w:rPr>
                <w:rFonts w:ascii="等线" w:eastAsia="等线" w:hAnsi="等线" w:cs="等线"/>
                <w:sz w:val="20"/>
                <w:szCs w:val="20"/>
              </w:rPr>
            </w:pPr>
          </w:p>
        </w:tc>
      </w:tr>
      <w:tr w:rsidR="000D7BB6" w:rsidRPr="00276B9C" w14:paraId="126595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6B37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ED78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F6262"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E2B9C"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BC9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52E3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氰化物（以HCN计）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F55AE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D682D"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23D6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B1F1E" w14:textId="77777777" w:rsidR="001A198D" w:rsidRPr="00276B9C" w:rsidRDefault="001A198D">
            <w:pPr>
              <w:rPr>
                <w:rFonts w:ascii="等线" w:eastAsia="等线" w:hAnsi="等线" w:cs="等线"/>
                <w:sz w:val="20"/>
                <w:szCs w:val="20"/>
              </w:rPr>
            </w:pPr>
          </w:p>
        </w:tc>
      </w:tr>
      <w:tr w:rsidR="000D7BB6" w:rsidRPr="00276B9C" w14:paraId="3DF8BB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D3E7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1CAAC"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8FCD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92543"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7750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81406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912F8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8FBAD"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3BE714"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CABD4" w14:textId="77777777" w:rsidR="001A198D" w:rsidRPr="00276B9C" w:rsidRDefault="001A198D">
            <w:pPr>
              <w:rPr>
                <w:rFonts w:ascii="等线" w:eastAsia="等线" w:hAnsi="等线" w:cs="等线"/>
                <w:sz w:val="20"/>
                <w:szCs w:val="20"/>
              </w:rPr>
            </w:pPr>
          </w:p>
        </w:tc>
      </w:tr>
      <w:tr w:rsidR="000D7BB6" w:rsidRPr="00276B9C" w14:paraId="2A5E198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9708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DA66E"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6B23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EA851"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BECD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79BD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690AE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453D4"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0B4E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99176" w14:textId="77777777" w:rsidR="001A198D" w:rsidRPr="00276B9C" w:rsidRDefault="001A198D">
            <w:pPr>
              <w:rPr>
                <w:rFonts w:ascii="等线" w:eastAsia="等线" w:hAnsi="等线" w:cs="等线"/>
                <w:sz w:val="20"/>
                <w:szCs w:val="20"/>
              </w:rPr>
            </w:pPr>
          </w:p>
        </w:tc>
      </w:tr>
      <w:tr w:rsidR="000D7BB6" w:rsidRPr="00276B9C" w14:paraId="2AE96E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6630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2D219"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2E3F9"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08798"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EBEA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846D2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5B2C6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36C13"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5C3A9"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FEB0F" w14:textId="77777777" w:rsidR="001A198D" w:rsidRPr="00276B9C" w:rsidRDefault="001A198D">
            <w:pPr>
              <w:rPr>
                <w:rFonts w:ascii="等线" w:eastAsia="等线" w:hAnsi="等线" w:cs="等线"/>
                <w:sz w:val="20"/>
                <w:szCs w:val="20"/>
              </w:rPr>
            </w:pPr>
          </w:p>
        </w:tc>
      </w:tr>
      <w:tr w:rsidR="000D7BB6" w:rsidRPr="00276B9C" w14:paraId="7F4C624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130B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6ECA5"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酒类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13BB4"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发酵酒</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C1FFC"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黄酒</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3FE3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AC143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酒精度a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9151F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21020"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17996"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240CA" w14:textId="77777777" w:rsidR="001A198D" w:rsidRPr="00276B9C" w:rsidRDefault="001A198D">
            <w:pPr>
              <w:rPr>
                <w:rFonts w:ascii="等线" w:eastAsia="等线" w:hAnsi="等线" w:cs="等线"/>
                <w:sz w:val="20"/>
                <w:szCs w:val="20"/>
              </w:rPr>
            </w:pPr>
          </w:p>
        </w:tc>
      </w:tr>
      <w:tr w:rsidR="000D7BB6" w:rsidRPr="00276B9C" w14:paraId="3E0217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3BA1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65B3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657E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6E368"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EBFE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C4164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98293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2FBE0"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59DCF"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3FB72" w14:textId="77777777" w:rsidR="001A198D" w:rsidRPr="00276B9C" w:rsidRDefault="001A198D">
            <w:pPr>
              <w:rPr>
                <w:rFonts w:ascii="等线" w:eastAsia="等线" w:hAnsi="等线" w:cs="等线"/>
                <w:sz w:val="20"/>
                <w:szCs w:val="20"/>
              </w:rPr>
            </w:pPr>
          </w:p>
        </w:tc>
      </w:tr>
      <w:tr w:rsidR="000D7BB6" w:rsidRPr="00276B9C" w14:paraId="53656FC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E002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88C1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349E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75DA3"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028E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DF0FE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71B17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0E915"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AAAD6"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8B646" w14:textId="77777777" w:rsidR="001A198D" w:rsidRPr="00276B9C" w:rsidRDefault="001A198D">
            <w:pPr>
              <w:rPr>
                <w:rFonts w:ascii="等线" w:eastAsia="等线" w:hAnsi="等线" w:cs="等线"/>
                <w:sz w:val="20"/>
                <w:szCs w:val="20"/>
              </w:rPr>
            </w:pPr>
          </w:p>
        </w:tc>
      </w:tr>
      <w:tr w:rsidR="000D7BB6" w:rsidRPr="00276B9C" w14:paraId="4A50252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ED32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85F09"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28F2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A6517"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51DB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F1C0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7AC7A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B3594"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340AA"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481B1" w14:textId="77777777" w:rsidR="001A198D" w:rsidRPr="00276B9C" w:rsidRDefault="001A198D">
            <w:pPr>
              <w:rPr>
                <w:rFonts w:ascii="等线" w:eastAsia="等线" w:hAnsi="等线" w:cs="等线"/>
                <w:sz w:val="20"/>
                <w:szCs w:val="20"/>
              </w:rPr>
            </w:pPr>
          </w:p>
        </w:tc>
      </w:tr>
      <w:tr w:rsidR="000D7BB6" w:rsidRPr="00276B9C" w14:paraId="0C3A55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E892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FC52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A4C7E"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55EE1"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5C72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665F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6BFD5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29BAA"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AB747"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5F58F" w14:textId="77777777" w:rsidR="001A198D" w:rsidRPr="00276B9C" w:rsidRDefault="001A198D">
            <w:pPr>
              <w:rPr>
                <w:rFonts w:ascii="等线" w:eastAsia="等线" w:hAnsi="等线" w:cs="等线"/>
                <w:sz w:val="20"/>
                <w:szCs w:val="20"/>
              </w:rPr>
            </w:pPr>
          </w:p>
        </w:tc>
      </w:tr>
      <w:tr w:rsidR="000D7BB6" w:rsidRPr="00276B9C" w14:paraId="306F53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B688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6CE7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AFAD3"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563D0"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329B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B4DED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604A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E0C29"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533E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5B2F5" w14:textId="77777777" w:rsidR="001A198D" w:rsidRPr="00276B9C" w:rsidRDefault="001A198D">
            <w:pPr>
              <w:rPr>
                <w:rFonts w:ascii="等线" w:eastAsia="等线" w:hAnsi="等线" w:cs="等线"/>
                <w:sz w:val="20"/>
                <w:szCs w:val="20"/>
              </w:rPr>
            </w:pPr>
          </w:p>
        </w:tc>
      </w:tr>
      <w:tr w:rsidR="000D7BB6" w:rsidRPr="00276B9C" w14:paraId="771100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4985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41CE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60D6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D24CC"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9940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60BC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24445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F89AF"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1FFFA"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5E7F8" w14:textId="77777777" w:rsidR="001A198D" w:rsidRPr="00276B9C" w:rsidRDefault="001A198D">
            <w:pPr>
              <w:rPr>
                <w:rFonts w:ascii="等线" w:eastAsia="等线" w:hAnsi="等线" w:cs="等线"/>
                <w:sz w:val="20"/>
                <w:szCs w:val="20"/>
              </w:rPr>
            </w:pPr>
          </w:p>
        </w:tc>
      </w:tr>
      <w:tr w:rsidR="000D7BB6" w:rsidRPr="00276B9C" w14:paraId="0614A0F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31A9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126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8DCF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发酵酒</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248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啤酒</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55B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啤酒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21D4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酒精度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D2A085"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4D53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3D8E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5B604" w14:textId="77777777" w:rsidR="001A198D" w:rsidRPr="00276B9C" w:rsidRDefault="001A198D">
            <w:pPr>
              <w:rPr>
                <w:rFonts w:ascii="宋体" w:eastAsia="宋体" w:hAnsi="宋体" w:cs="宋体"/>
                <w:sz w:val="20"/>
                <w:szCs w:val="20"/>
              </w:rPr>
            </w:pPr>
          </w:p>
        </w:tc>
      </w:tr>
      <w:tr w:rsidR="000D7BB6" w:rsidRPr="00276B9C" w14:paraId="4FCD468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F80E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072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524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3EE0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02AE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CA08D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C26A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C13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089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60728" w14:textId="77777777" w:rsidR="001A198D" w:rsidRPr="00276B9C" w:rsidRDefault="001A198D">
            <w:pPr>
              <w:rPr>
                <w:rFonts w:ascii="宋体" w:eastAsia="宋体" w:hAnsi="宋体" w:cs="宋体"/>
                <w:sz w:val="20"/>
                <w:szCs w:val="20"/>
              </w:rPr>
            </w:pPr>
          </w:p>
        </w:tc>
      </w:tr>
      <w:tr w:rsidR="000D7BB6" w:rsidRPr="00276B9C" w14:paraId="019104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756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075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AC66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9C33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218F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C4F1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甲醛</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6375A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63CE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B0F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435CF" w14:textId="77777777" w:rsidR="001A198D" w:rsidRPr="00276B9C" w:rsidRDefault="001A198D">
            <w:pPr>
              <w:rPr>
                <w:rFonts w:ascii="宋体" w:eastAsia="宋体" w:hAnsi="宋体" w:cs="宋体"/>
                <w:sz w:val="20"/>
                <w:szCs w:val="20"/>
              </w:rPr>
            </w:pPr>
          </w:p>
        </w:tc>
      </w:tr>
      <w:tr w:rsidR="000D7BB6" w:rsidRPr="00276B9C" w14:paraId="48FB92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3804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BF0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2FD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B562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5E55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7B66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2AB67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733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F6C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F4A8C" w14:textId="77777777" w:rsidR="001A198D" w:rsidRPr="00276B9C" w:rsidRDefault="001A198D">
            <w:pPr>
              <w:rPr>
                <w:rFonts w:ascii="宋体" w:eastAsia="宋体" w:hAnsi="宋体" w:cs="宋体"/>
                <w:sz w:val="20"/>
                <w:szCs w:val="20"/>
              </w:rPr>
            </w:pPr>
          </w:p>
        </w:tc>
      </w:tr>
      <w:tr w:rsidR="000D7BB6" w:rsidRPr="00276B9C" w14:paraId="6B76373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201C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C4B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3C2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ECFA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06C4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9654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警示语标注a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369B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AE8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8CA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3252E" w14:textId="77777777" w:rsidR="001A198D" w:rsidRPr="00276B9C" w:rsidRDefault="001A198D">
            <w:pPr>
              <w:rPr>
                <w:rFonts w:ascii="宋体" w:eastAsia="宋体" w:hAnsi="宋体" w:cs="宋体"/>
                <w:sz w:val="20"/>
                <w:szCs w:val="20"/>
              </w:rPr>
            </w:pPr>
          </w:p>
        </w:tc>
      </w:tr>
      <w:tr w:rsidR="000D7BB6" w:rsidRPr="00276B9C" w14:paraId="287040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038B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C2C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1460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发酵酒</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8AB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葡萄酒</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62F0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葡萄酒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85CCC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酒精度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D7D2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6337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1BD0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D194C" w14:textId="77777777" w:rsidR="001A198D" w:rsidRPr="00276B9C" w:rsidRDefault="001A198D">
            <w:pPr>
              <w:rPr>
                <w:rFonts w:ascii="宋体" w:eastAsia="宋体" w:hAnsi="宋体" w:cs="宋体"/>
                <w:sz w:val="20"/>
                <w:szCs w:val="20"/>
              </w:rPr>
            </w:pPr>
          </w:p>
        </w:tc>
      </w:tr>
      <w:tr w:rsidR="000D7BB6" w:rsidRPr="00276B9C" w14:paraId="6E9804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7972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DD8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8EE2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5C62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0B56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AB9FA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17EFA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2BA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12E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C1680" w14:textId="77777777" w:rsidR="001A198D" w:rsidRPr="00276B9C" w:rsidRDefault="001A198D">
            <w:pPr>
              <w:rPr>
                <w:rFonts w:ascii="宋体" w:eastAsia="宋体" w:hAnsi="宋体" w:cs="宋体"/>
                <w:sz w:val="20"/>
                <w:szCs w:val="20"/>
              </w:rPr>
            </w:pPr>
          </w:p>
        </w:tc>
      </w:tr>
      <w:tr w:rsidR="000D7BB6" w:rsidRPr="00276B9C" w14:paraId="758076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78CE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52D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B4D5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3C22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D06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02012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甲醇</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F327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F87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F11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688F1" w14:textId="77777777" w:rsidR="001A198D" w:rsidRPr="00276B9C" w:rsidRDefault="001A198D">
            <w:pPr>
              <w:rPr>
                <w:rFonts w:ascii="宋体" w:eastAsia="宋体" w:hAnsi="宋体" w:cs="宋体"/>
                <w:sz w:val="20"/>
                <w:szCs w:val="20"/>
              </w:rPr>
            </w:pPr>
          </w:p>
        </w:tc>
      </w:tr>
      <w:tr w:rsidR="000D7BB6" w:rsidRPr="00276B9C" w14:paraId="757CF5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1DF4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F0A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8E4D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09AD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04E6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FC45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1412C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244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E35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7E585" w14:textId="77777777" w:rsidR="001A198D" w:rsidRPr="00276B9C" w:rsidRDefault="001A198D">
            <w:pPr>
              <w:rPr>
                <w:rFonts w:ascii="宋体" w:eastAsia="宋体" w:hAnsi="宋体" w:cs="宋体"/>
                <w:sz w:val="20"/>
                <w:szCs w:val="20"/>
              </w:rPr>
            </w:pPr>
          </w:p>
        </w:tc>
      </w:tr>
      <w:tr w:rsidR="000D7BB6" w:rsidRPr="00276B9C" w14:paraId="4F87E22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12C5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DF5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AFE1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2F4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BEF6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6B6C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1C11D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497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27B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B3AB3" w14:textId="77777777" w:rsidR="001A198D" w:rsidRPr="00276B9C" w:rsidRDefault="001A198D">
            <w:pPr>
              <w:rPr>
                <w:rFonts w:ascii="宋体" w:eastAsia="宋体" w:hAnsi="宋体" w:cs="宋体"/>
                <w:sz w:val="20"/>
                <w:szCs w:val="20"/>
              </w:rPr>
            </w:pPr>
          </w:p>
        </w:tc>
      </w:tr>
      <w:tr w:rsidR="000D7BB6" w:rsidRPr="00276B9C" w14:paraId="6A625A0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BFF6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221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2F5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EB2B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BC97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AC94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D35E5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732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C45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3376F" w14:textId="77777777" w:rsidR="001A198D" w:rsidRPr="00276B9C" w:rsidRDefault="001A198D">
            <w:pPr>
              <w:rPr>
                <w:rFonts w:ascii="宋体" w:eastAsia="宋体" w:hAnsi="宋体" w:cs="宋体"/>
                <w:sz w:val="20"/>
                <w:szCs w:val="20"/>
              </w:rPr>
            </w:pPr>
          </w:p>
        </w:tc>
      </w:tr>
      <w:tr w:rsidR="000D7BB6" w:rsidRPr="00276B9C" w14:paraId="4A07FC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42A3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537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A808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23B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F744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8CCF5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纳他霉素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FB06A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A60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00F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DA10B" w14:textId="77777777" w:rsidR="001A198D" w:rsidRPr="00276B9C" w:rsidRDefault="001A198D">
            <w:pPr>
              <w:rPr>
                <w:rFonts w:ascii="宋体" w:eastAsia="宋体" w:hAnsi="宋体" w:cs="宋体"/>
                <w:sz w:val="20"/>
                <w:szCs w:val="20"/>
              </w:rPr>
            </w:pPr>
          </w:p>
        </w:tc>
      </w:tr>
      <w:tr w:rsidR="000D7BB6" w:rsidRPr="00276B9C" w14:paraId="1034C3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12F2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AE2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6FC2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5822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EB50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62F95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03B8B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172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E49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61586" w14:textId="77777777" w:rsidR="001A198D" w:rsidRPr="00276B9C" w:rsidRDefault="001A198D">
            <w:pPr>
              <w:rPr>
                <w:rFonts w:ascii="宋体" w:eastAsia="宋体" w:hAnsi="宋体" w:cs="宋体"/>
                <w:sz w:val="20"/>
                <w:szCs w:val="20"/>
              </w:rPr>
            </w:pPr>
          </w:p>
        </w:tc>
      </w:tr>
      <w:tr w:rsidR="000D7BB6" w:rsidRPr="00276B9C" w14:paraId="404C46C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C5A1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8E1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0E6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B1B5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5262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4C97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42597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DEA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51D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13F75" w14:textId="77777777" w:rsidR="001A198D" w:rsidRPr="00276B9C" w:rsidRDefault="001A198D">
            <w:pPr>
              <w:rPr>
                <w:rFonts w:ascii="宋体" w:eastAsia="宋体" w:hAnsi="宋体" w:cs="宋体"/>
                <w:sz w:val="20"/>
                <w:szCs w:val="20"/>
              </w:rPr>
            </w:pPr>
          </w:p>
        </w:tc>
      </w:tr>
      <w:tr w:rsidR="000D7BB6" w:rsidRPr="00276B9C" w14:paraId="377F7DE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3B02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AD2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94A2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F4F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BBEB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DF90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C1DB2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1AE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09DD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39ECA" w14:textId="77777777" w:rsidR="001A198D" w:rsidRPr="00276B9C" w:rsidRDefault="001A198D">
            <w:pPr>
              <w:rPr>
                <w:rFonts w:ascii="宋体" w:eastAsia="宋体" w:hAnsi="宋体" w:cs="宋体"/>
                <w:sz w:val="20"/>
                <w:szCs w:val="20"/>
              </w:rPr>
            </w:pPr>
          </w:p>
        </w:tc>
      </w:tr>
      <w:tr w:rsidR="000D7BB6" w:rsidRPr="00276B9C" w14:paraId="4E491E7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CFA0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1B2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3A9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78F1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889F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30CBA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027F9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6AD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AF2E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5F79E" w14:textId="77777777" w:rsidR="001A198D" w:rsidRPr="00276B9C" w:rsidRDefault="001A198D">
            <w:pPr>
              <w:rPr>
                <w:rFonts w:ascii="宋体" w:eastAsia="宋体" w:hAnsi="宋体" w:cs="宋体"/>
                <w:sz w:val="20"/>
                <w:szCs w:val="20"/>
              </w:rPr>
            </w:pPr>
          </w:p>
        </w:tc>
      </w:tr>
      <w:tr w:rsidR="000D7BB6" w:rsidRPr="00276B9C" w14:paraId="7E619F2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3CD8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060E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336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99EE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297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B82CAD"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赭</w:t>
            </w:r>
            <w:proofErr w:type="gramEnd"/>
            <w:r w:rsidRPr="00276B9C">
              <w:rPr>
                <w:rFonts w:ascii="宋体" w:eastAsia="宋体" w:hAnsi="宋体" w:cs="宋体" w:hint="eastAsia"/>
                <w:sz w:val="20"/>
                <w:szCs w:val="20"/>
              </w:rPr>
              <w:t>曲霉毒素Ab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96E14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C76E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AFC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EC5A8" w14:textId="77777777" w:rsidR="001A198D" w:rsidRPr="00276B9C" w:rsidRDefault="001A198D">
            <w:pPr>
              <w:rPr>
                <w:rFonts w:ascii="宋体" w:eastAsia="宋体" w:hAnsi="宋体" w:cs="宋体"/>
                <w:sz w:val="20"/>
                <w:szCs w:val="20"/>
              </w:rPr>
            </w:pPr>
          </w:p>
        </w:tc>
      </w:tr>
      <w:tr w:rsidR="000D7BB6" w:rsidRPr="00276B9C" w14:paraId="33079F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2EB2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38D7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AE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发酵酒</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4207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果酒</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D74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89AFC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酒精度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2A6A6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0887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147E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F511C" w14:textId="77777777" w:rsidR="001A198D" w:rsidRPr="00276B9C" w:rsidRDefault="001A198D">
            <w:pPr>
              <w:rPr>
                <w:rFonts w:ascii="宋体" w:eastAsia="宋体" w:hAnsi="宋体" w:cs="宋体"/>
                <w:sz w:val="20"/>
                <w:szCs w:val="20"/>
              </w:rPr>
            </w:pPr>
          </w:p>
        </w:tc>
      </w:tr>
      <w:tr w:rsidR="000D7BB6" w:rsidRPr="00276B9C" w14:paraId="508765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437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09B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421F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7AD9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C324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2C5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6568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28C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C56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75292" w14:textId="77777777" w:rsidR="001A198D" w:rsidRPr="00276B9C" w:rsidRDefault="001A198D">
            <w:pPr>
              <w:rPr>
                <w:rFonts w:ascii="宋体" w:eastAsia="宋体" w:hAnsi="宋体" w:cs="宋体"/>
                <w:sz w:val="20"/>
                <w:szCs w:val="20"/>
              </w:rPr>
            </w:pPr>
          </w:p>
        </w:tc>
      </w:tr>
      <w:tr w:rsidR="000D7BB6" w:rsidRPr="00276B9C" w14:paraId="723471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7623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0C1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521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849F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AB48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7CFF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展青霉素b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583FE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7F6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FE3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A59D1" w14:textId="77777777" w:rsidR="001A198D" w:rsidRPr="00276B9C" w:rsidRDefault="001A198D">
            <w:pPr>
              <w:rPr>
                <w:rFonts w:ascii="宋体" w:eastAsia="宋体" w:hAnsi="宋体" w:cs="宋体"/>
                <w:sz w:val="20"/>
                <w:szCs w:val="20"/>
              </w:rPr>
            </w:pPr>
          </w:p>
        </w:tc>
      </w:tr>
      <w:tr w:rsidR="000D7BB6" w:rsidRPr="00276B9C" w14:paraId="7449F1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24B4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DF9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EB5C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17F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A69F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1F6A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49F2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B813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9FD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7E572" w14:textId="77777777" w:rsidR="001A198D" w:rsidRPr="00276B9C" w:rsidRDefault="001A198D">
            <w:pPr>
              <w:rPr>
                <w:rFonts w:ascii="宋体" w:eastAsia="宋体" w:hAnsi="宋体" w:cs="宋体"/>
                <w:sz w:val="20"/>
                <w:szCs w:val="20"/>
              </w:rPr>
            </w:pPr>
          </w:p>
        </w:tc>
      </w:tr>
      <w:tr w:rsidR="000D7BB6" w:rsidRPr="00276B9C" w14:paraId="5EDFE7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DFF7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E68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926E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605C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8239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0A4D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4E9B3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5DA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DCF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E7449" w14:textId="77777777" w:rsidR="001A198D" w:rsidRPr="00276B9C" w:rsidRDefault="001A198D">
            <w:pPr>
              <w:rPr>
                <w:rFonts w:ascii="宋体" w:eastAsia="宋体" w:hAnsi="宋体" w:cs="宋体"/>
                <w:sz w:val="20"/>
                <w:szCs w:val="20"/>
              </w:rPr>
            </w:pPr>
          </w:p>
        </w:tc>
      </w:tr>
      <w:tr w:rsidR="000D7BB6" w:rsidRPr="00276B9C" w14:paraId="640CFA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3BC1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3766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2222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569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AF9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4442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A8B4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0FF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573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0D520" w14:textId="77777777" w:rsidR="001A198D" w:rsidRPr="00276B9C" w:rsidRDefault="001A198D">
            <w:pPr>
              <w:rPr>
                <w:rFonts w:ascii="宋体" w:eastAsia="宋体" w:hAnsi="宋体" w:cs="宋体"/>
                <w:sz w:val="20"/>
                <w:szCs w:val="20"/>
              </w:rPr>
            </w:pPr>
          </w:p>
        </w:tc>
      </w:tr>
      <w:tr w:rsidR="000D7BB6" w:rsidRPr="00276B9C" w14:paraId="5790E6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4C97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1B6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A83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其他酒</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AB32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其他发酵酒</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8C7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其他发酵酒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4901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酒精度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C40765"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C836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A253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19EAB" w14:textId="77777777" w:rsidR="001A198D" w:rsidRPr="00276B9C" w:rsidRDefault="001A198D">
            <w:pPr>
              <w:rPr>
                <w:rFonts w:ascii="宋体" w:eastAsia="宋体" w:hAnsi="宋体" w:cs="宋体"/>
                <w:sz w:val="20"/>
                <w:szCs w:val="20"/>
              </w:rPr>
            </w:pPr>
          </w:p>
        </w:tc>
      </w:tr>
      <w:tr w:rsidR="000D7BB6" w:rsidRPr="00276B9C" w14:paraId="6E6F659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8676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4EE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D7C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EFC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FCBF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B0A4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95B1A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D0C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3FE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7D83C" w14:textId="77777777" w:rsidR="001A198D" w:rsidRPr="00276B9C" w:rsidRDefault="001A198D">
            <w:pPr>
              <w:rPr>
                <w:rFonts w:ascii="宋体" w:eastAsia="宋体" w:hAnsi="宋体" w:cs="宋体"/>
                <w:sz w:val="20"/>
                <w:szCs w:val="20"/>
              </w:rPr>
            </w:pPr>
          </w:p>
        </w:tc>
      </w:tr>
      <w:tr w:rsidR="000D7BB6" w:rsidRPr="00276B9C" w14:paraId="54EB99C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92BF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99CE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4CD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BD0C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546B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761A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EEA87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121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6E1B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EB893" w14:textId="77777777" w:rsidR="001A198D" w:rsidRPr="00276B9C" w:rsidRDefault="001A198D">
            <w:pPr>
              <w:rPr>
                <w:rFonts w:ascii="宋体" w:eastAsia="宋体" w:hAnsi="宋体" w:cs="宋体"/>
                <w:sz w:val="20"/>
                <w:szCs w:val="20"/>
              </w:rPr>
            </w:pPr>
          </w:p>
        </w:tc>
      </w:tr>
      <w:tr w:rsidR="000D7BB6" w:rsidRPr="00276B9C" w14:paraId="27DA5F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7078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80A7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6B4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0053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4A09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D18E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59BC2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44C8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8DCF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0D3CE" w14:textId="77777777" w:rsidR="001A198D" w:rsidRPr="00276B9C" w:rsidRDefault="001A198D">
            <w:pPr>
              <w:rPr>
                <w:rFonts w:ascii="宋体" w:eastAsia="宋体" w:hAnsi="宋体" w:cs="宋体"/>
                <w:sz w:val="20"/>
                <w:szCs w:val="20"/>
              </w:rPr>
            </w:pPr>
          </w:p>
        </w:tc>
      </w:tr>
      <w:tr w:rsidR="000D7BB6" w:rsidRPr="00276B9C" w14:paraId="7B3551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DE12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2A26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C32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D8C0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25CE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0230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0F705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699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037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E72C1" w14:textId="77777777" w:rsidR="001A198D" w:rsidRPr="00276B9C" w:rsidRDefault="001A198D">
            <w:pPr>
              <w:rPr>
                <w:rFonts w:ascii="宋体" w:eastAsia="宋体" w:hAnsi="宋体" w:cs="宋体"/>
                <w:sz w:val="20"/>
                <w:szCs w:val="20"/>
              </w:rPr>
            </w:pPr>
          </w:p>
        </w:tc>
      </w:tr>
      <w:tr w:rsidR="000D7BB6" w:rsidRPr="00276B9C" w14:paraId="000530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67AAC"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D01C1"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酒类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95130"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其他酒</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C4C85"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配制酒</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058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以蒸馏酒及食用酒精为酒基的配制酒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92D77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酒精度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116A5"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EA209"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B3B44"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D6D42" w14:textId="77777777" w:rsidR="001A198D" w:rsidRPr="00276B9C" w:rsidRDefault="001A198D">
            <w:pPr>
              <w:rPr>
                <w:rFonts w:ascii="等线" w:eastAsia="等线" w:hAnsi="等线" w:cs="等线"/>
                <w:sz w:val="20"/>
                <w:szCs w:val="20"/>
              </w:rPr>
            </w:pPr>
          </w:p>
        </w:tc>
      </w:tr>
      <w:tr w:rsidR="000D7BB6" w:rsidRPr="00276B9C" w14:paraId="3D5C66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DC3F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2D21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18B8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27A1B"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3434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838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7CE95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07124"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1574E"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F3477" w14:textId="77777777" w:rsidR="001A198D" w:rsidRPr="00276B9C" w:rsidRDefault="001A198D">
            <w:pPr>
              <w:rPr>
                <w:rFonts w:ascii="等线" w:eastAsia="等线" w:hAnsi="等线" w:cs="等线"/>
                <w:sz w:val="20"/>
                <w:szCs w:val="20"/>
              </w:rPr>
            </w:pPr>
          </w:p>
        </w:tc>
      </w:tr>
      <w:tr w:rsidR="000D7BB6" w:rsidRPr="00276B9C" w14:paraId="1D4A9E9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A57E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B06D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262B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1BCA8"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F390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EB534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甲醇</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78CC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FDBF3"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5BB37"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C17D2" w14:textId="77777777" w:rsidR="001A198D" w:rsidRPr="00276B9C" w:rsidRDefault="001A198D">
            <w:pPr>
              <w:rPr>
                <w:rFonts w:ascii="等线" w:eastAsia="等线" w:hAnsi="等线" w:cs="等线"/>
                <w:sz w:val="20"/>
                <w:szCs w:val="20"/>
              </w:rPr>
            </w:pPr>
          </w:p>
        </w:tc>
      </w:tr>
      <w:tr w:rsidR="000D7BB6" w:rsidRPr="00276B9C" w14:paraId="31F00A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2F5C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A99FF"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29DE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0B80D"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1C4C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3702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氰化物（以HCN计）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62EEE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4C09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DD13A"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06C84" w14:textId="77777777" w:rsidR="001A198D" w:rsidRPr="00276B9C" w:rsidRDefault="001A198D">
            <w:pPr>
              <w:rPr>
                <w:rFonts w:ascii="等线" w:eastAsia="等线" w:hAnsi="等线" w:cs="等线"/>
                <w:sz w:val="20"/>
                <w:szCs w:val="20"/>
              </w:rPr>
            </w:pPr>
          </w:p>
        </w:tc>
      </w:tr>
      <w:tr w:rsidR="000D7BB6" w:rsidRPr="00276B9C" w14:paraId="2C313F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1D89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EBC12"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1E69E"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8FA57"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8A54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98C40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A4D50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C2B07"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B9711"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F33C0" w14:textId="77777777" w:rsidR="001A198D" w:rsidRPr="00276B9C" w:rsidRDefault="001A198D">
            <w:pPr>
              <w:rPr>
                <w:rFonts w:ascii="等线" w:eastAsia="等线" w:hAnsi="等线" w:cs="等线"/>
                <w:sz w:val="20"/>
                <w:szCs w:val="20"/>
              </w:rPr>
            </w:pPr>
          </w:p>
        </w:tc>
      </w:tr>
      <w:tr w:rsidR="000D7BB6" w:rsidRPr="00276B9C" w14:paraId="29713F8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B567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00CA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2808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A238C"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27D8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86DC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B8361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F97C6"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E6018"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695868" w14:textId="77777777" w:rsidR="001A198D" w:rsidRPr="00276B9C" w:rsidRDefault="001A198D">
            <w:pPr>
              <w:rPr>
                <w:rFonts w:ascii="等线" w:eastAsia="等线" w:hAnsi="等线" w:cs="等线"/>
                <w:sz w:val="20"/>
                <w:szCs w:val="20"/>
              </w:rPr>
            </w:pPr>
          </w:p>
        </w:tc>
      </w:tr>
      <w:tr w:rsidR="000D7BB6" w:rsidRPr="00276B9C" w14:paraId="5552C5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F35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9003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9DD6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E89D5"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AA80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ED64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370B5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A5F66"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A8347"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B0F9C" w14:textId="77777777" w:rsidR="001A198D" w:rsidRPr="00276B9C" w:rsidRDefault="001A198D">
            <w:pPr>
              <w:rPr>
                <w:rFonts w:ascii="等线" w:eastAsia="等线" w:hAnsi="等线" w:cs="等线"/>
                <w:sz w:val="20"/>
                <w:szCs w:val="20"/>
              </w:rPr>
            </w:pPr>
          </w:p>
        </w:tc>
      </w:tr>
      <w:tr w:rsidR="000D7BB6" w:rsidRPr="00276B9C" w14:paraId="1CD9021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3A36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0352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4F7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其他酒</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D843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配制酒</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76D2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以发酵酒为酒基的配制酒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4467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酒精度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3572F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96CD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1438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88091" w14:textId="77777777" w:rsidR="001A198D" w:rsidRPr="00276B9C" w:rsidRDefault="001A198D">
            <w:pPr>
              <w:rPr>
                <w:rFonts w:ascii="宋体" w:eastAsia="宋体" w:hAnsi="宋体" w:cs="宋体"/>
                <w:sz w:val="20"/>
                <w:szCs w:val="20"/>
              </w:rPr>
            </w:pPr>
          </w:p>
        </w:tc>
      </w:tr>
      <w:tr w:rsidR="000D7BB6" w:rsidRPr="00276B9C" w14:paraId="535D82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1BD7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D5B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8B0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035B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8984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5783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49D70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B89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4F36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B266A" w14:textId="77777777" w:rsidR="001A198D" w:rsidRPr="00276B9C" w:rsidRDefault="001A198D">
            <w:pPr>
              <w:rPr>
                <w:rFonts w:ascii="宋体" w:eastAsia="宋体" w:hAnsi="宋体" w:cs="宋体"/>
                <w:sz w:val="20"/>
                <w:szCs w:val="20"/>
              </w:rPr>
            </w:pPr>
          </w:p>
        </w:tc>
      </w:tr>
      <w:tr w:rsidR="000D7BB6" w:rsidRPr="00276B9C" w14:paraId="35A042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3779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F733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492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3BA9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AF43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180A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6010C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09DA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BDC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C02B3" w14:textId="77777777" w:rsidR="001A198D" w:rsidRPr="00276B9C" w:rsidRDefault="001A198D">
            <w:pPr>
              <w:rPr>
                <w:rFonts w:ascii="宋体" w:eastAsia="宋体" w:hAnsi="宋体" w:cs="宋体"/>
                <w:sz w:val="20"/>
                <w:szCs w:val="20"/>
              </w:rPr>
            </w:pPr>
          </w:p>
        </w:tc>
      </w:tr>
      <w:tr w:rsidR="000D7BB6" w:rsidRPr="00276B9C" w14:paraId="6A131C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3626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2AB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04C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7CAD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CC56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7F29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72E48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5E7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EFA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E32E3" w14:textId="77777777" w:rsidR="001A198D" w:rsidRPr="00276B9C" w:rsidRDefault="001A198D">
            <w:pPr>
              <w:rPr>
                <w:rFonts w:ascii="宋体" w:eastAsia="宋体" w:hAnsi="宋体" w:cs="宋体"/>
                <w:sz w:val="20"/>
                <w:szCs w:val="20"/>
              </w:rPr>
            </w:pPr>
          </w:p>
        </w:tc>
      </w:tr>
      <w:tr w:rsidR="000D7BB6" w:rsidRPr="00276B9C" w14:paraId="1C75513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8E67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D68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D7C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CD2D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1CC7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3EA2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E6C6A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020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F55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087C5" w14:textId="77777777" w:rsidR="001A198D" w:rsidRPr="00276B9C" w:rsidRDefault="001A198D">
            <w:pPr>
              <w:rPr>
                <w:rFonts w:ascii="宋体" w:eastAsia="宋体" w:hAnsi="宋体" w:cs="宋体"/>
                <w:sz w:val="20"/>
                <w:szCs w:val="20"/>
              </w:rPr>
            </w:pPr>
          </w:p>
        </w:tc>
      </w:tr>
      <w:tr w:rsidR="000D7BB6" w:rsidRPr="00276B9C" w14:paraId="0633C8C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A14E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0E5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84B8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559A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C06B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8AB8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D509C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4D3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CA9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7D56F" w14:textId="77777777" w:rsidR="001A198D" w:rsidRPr="00276B9C" w:rsidRDefault="001A198D">
            <w:pPr>
              <w:rPr>
                <w:rFonts w:ascii="宋体" w:eastAsia="宋体" w:hAnsi="宋体" w:cs="宋体"/>
                <w:sz w:val="20"/>
                <w:szCs w:val="20"/>
              </w:rPr>
            </w:pPr>
          </w:p>
        </w:tc>
      </w:tr>
      <w:tr w:rsidR="000D7BB6" w:rsidRPr="00276B9C" w14:paraId="46A14C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A891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AB2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226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2EF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F765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5B97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C98CC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A22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700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C2D43" w14:textId="77777777" w:rsidR="001A198D" w:rsidRPr="00276B9C" w:rsidRDefault="001A198D">
            <w:pPr>
              <w:rPr>
                <w:rFonts w:ascii="宋体" w:eastAsia="宋体" w:hAnsi="宋体" w:cs="宋体"/>
                <w:sz w:val="20"/>
                <w:szCs w:val="20"/>
              </w:rPr>
            </w:pPr>
          </w:p>
        </w:tc>
      </w:tr>
      <w:tr w:rsidR="000D7BB6" w:rsidRPr="00276B9C" w14:paraId="507B71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E05C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072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F65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其他酒</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B565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其他蒸馏酒</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B20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其他蒸馏酒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3A005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酒精度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2B230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BAA3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D142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B341F" w14:textId="77777777" w:rsidR="001A198D" w:rsidRPr="00276B9C" w:rsidRDefault="001A198D">
            <w:pPr>
              <w:rPr>
                <w:rFonts w:ascii="宋体" w:eastAsia="宋体" w:hAnsi="宋体" w:cs="宋体"/>
                <w:sz w:val="20"/>
                <w:szCs w:val="20"/>
              </w:rPr>
            </w:pPr>
          </w:p>
        </w:tc>
      </w:tr>
      <w:tr w:rsidR="000D7BB6" w:rsidRPr="00276B9C" w14:paraId="317A64A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215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E31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1CB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A268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3C5D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A35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3C123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476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A37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1C834" w14:textId="77777777" w:rsidR="001A198D" w:rsidRPr="00276B9C" w:rsidRDefault="001A198D">
            <w:pPr>
              <w:rPr>
                <w:rFonts w:ascii="宋体" w:eastAsia="宋体" w:hAnsi="宋体" w:cs="宋体"/>
                <w:sz w:val="20"/>
                <w:szCs w:val="20"/>
              </w:rPr>
            </w:pPr>
          </w:p>
        </w:tc>
      </w:tr>
      <w:tr w:rsidR="000D7BB6" w:rsidRPr="00276B9C" w14:paraId="67BBF2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36A5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3CD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BC3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88F1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5B1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24A79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甲醇</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3E5BD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731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F9E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38AAD" w14:textId="77777777" w:rsidR="001A198D" w:rsidRPr="00276B9C" w:rsidRDefault="001A198D">
            <w:pPr>
              <w:rPr>
                <w:rFonts w:ascii="宋体" w:eastAsia="宋体" w:hAnsi="宋体" w:cs="宋体"/>
                <w:sz w:val="20"/>
                <w:szCs w:val="20"/>
              </w:rPr>
            </w:pPr>
          </w:p>
        </w:tc>
      </w:tr>
      <w:tr w:rsidR="000D7BB6" w:rsidRPr="00276B9C" w14:paraId="4CCA5B2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E884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FC6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D66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6499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2970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699C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氰化物（以HCN计）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9644E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EE3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6E6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EB3F4" w14:textId="77777777" w:rsidR="001A198D" w:rsidRPr="00276B9C" w:rsidRDefault="001A198D">
            <w:pPr>
              <w:rPr>
                <w:rFonts w:ascii="宋体" w:eastAsia="宋体" w:hAnsi="宋体" w:cs="宋体"/>
                <w:sz w:val="20"/>
                <w:szCs w:val="20"/>
              </w:rPr>
            </w:pPr>
          </w:p>
        </w:tc>
      </w:tr>
      <w:tr w:rsidR="000D7BB6" w:rsidRPr="00276B9C" w14:paraId="35A389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7B3E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D320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52E9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8BD2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D75D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8E3F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17A74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A33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793D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06C9C" w14:textId="77777777" w:rsidR="001A198D" w:rsidRPr="00276B9C" w:rsidRDefault="001A198D">
            <w:pPr>
              <w:rPr>
                <w:rFonts w:ascii="宋体" w:eastAsia="宋体" w:hAnsi="宋体" w:cs="宋体"/>
                <w:sz w:val="20"/>
                <w:szCs w:val="20"/>
              </w:rPr>
            </w:pPr>
          </w:p>
        </w:tc>
      </w:tr>
      <w:tr w:rsidR="000D7BB6" w:rsidRPr="00276B9C" w14:paraId="77664107"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C517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16</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E3B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C1A0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F3132"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酱</w:t>
            </w:r>
            <w:proofErr w:type="gramEnd"/>
            <w:r w:rsidRPr="00276B9C">
              <w:rPr>
                <w:rFonts w:ascii="宋体" w:eastAsia="宋体" w:hAnsi="宋体" w:cs="宋体" w:hint="eastAsia"/>
                <w:sz w:val="20"/>
                <w:szCs w:val="20"/>
              </w:rPr>
              <w:t>腌菜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F33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 xml:space="preserve"> </w:t>
            </w:r>
            <w:proofErr w:type="gramStart"/>
            <w:r w:rsidRPr="00276B9C">
              <w:rPr>
                <w:rFonts w:ascii="宋体" w:eastAsia="宋体" w:hAnsi="宋体" w:cs="宋体" w:hint="eastAsia"/>
                <w:sz w:val="20"/>
                <w:szCs w:val="20"/>
              </w:rPr>
              <w:t>酱</w:t>
            </w:r>
            <w:proofErr w:type="gramEnd"/>
            <w:r w:rsidRPr="00276B9C">
              <w:rPr>
                <w:rFonts w:ascii="宋体" w:eastAsia="宋体" w:hAnsi="宋体" w:cs="宋体" w:hint="eastAsia"/>
                <w:sz w:val="20"/>
                <w:szCs w:val="20"/>
              </w:rPr>
              <w:t>腌菜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6A4F4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6EF1A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9CF1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97D9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3EF75" w14:textId="77777777" w:rsidR="001A198D" w:rsidRPr="00276B9C" w:rsidRDefault="001A198D">
            <w:pPr>
              <w:rPr>
                <w:rFonts w:ascii="宋体" w:eastAsia="宋体" w:hAnsi="宋体" w:cs="宋体"/>
                <w:sz w:val="20"/>
                <w:szCs w:val="20"/>
              </w:rPr>
            </w:pPr>
          </w:p>
        </w:tc>
      </w:tr>
      <w:tr w:rsidR="000D7BB6" w:rsidRPr="00276B9C" w14:paraId="79CCB79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9AE7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6EE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7A5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C54E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15D4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C484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亚硝酸盐（以NaNO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229B7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219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A94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5BC7D" w14:textId="77777777" w:rsidR="001A198D" w:rsidRPr="00276B9C" w:rsidRDefault="001A198D">
            <w:pPr>
              <w:rPr>
                <w:rFonts w:ascii="宋体" w:eastAsia="宋体" w:hAnsi="宋体" w:cs="宋体"/>
                <w:sz w:val="20"/>
                <w:szCs w:val="20"/>
              </w:rPr>
            </w:pPr>
          </w:p>
        </w:tc>
      </w:tr>
      <w:tr w:rsidR="000D7BB6" w:rsidRPr="00276B9C" w14:paraId="127587A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BED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FC3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EC9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C991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AABB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8ACF4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3E559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685A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244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A9866" w14:textId="77777777" w:rsidR="001A198D" w:rsidRPr="00276B9C" w:rsidRDefault="001A198D">
            <w:pPr>
              <w:rPr>
                <w:rFonts w:ascii="宋体" w:eastAsia="宋体" w:hAnsi="宋体" w:cs="宋体"/>
                <w:sz w:val="20"/>
                <w:szCs w:val="20"/>
              </w:rPr>
            </w:pPr>
          </w:p>
        </w:tc>
      </w:tr>
      <w:tr w:rsidR="000D7BB6" w:rsidRPr="00276B9C" w14:paraId="5E17D5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0E7A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3EC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0F32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BE60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42E0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C67EB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F7E0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BE3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A88F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5165D" w14:textId="77777777" w:rsidR="001A198D" w:rsidRPr="00276B9C" w:rsidRDefault="001A198D">
            <w:pPr>
              <w:rPr>
                <w:rFonts w:ascii="宋体" w:eastAsia="宋体" w:hAnsi="宋体" w:cs="宋体"/>
                <w:sz w:val="20"/>
                <w:szCs w:val="20"/>
              </w:rPr>
            </w:pPr>
          </w:p>
        </w:tc>
      </w:tr>
      <w:tr w:rsidR="000D7BB6" w:rsidRPr="00276B9C" w14:paraId="6530662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A5F6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A47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DD6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7EE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6923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2362E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96108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613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C19F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C2125" w14:textId="77777777" w:rsidR="001A198D" w:rsidRPr="00276B9C" w:rsidRDefault="001A198D">
            <w:pPr>
              <w:rPr>
                <w:rFonts w:ascii="宋体" w:eastAsia="宋体" w:hAnsi="宋体" w:cs="宋体"/>
                <w:sz w:val="20"/>
                <w:szCs w:val="20"/>
              </w:rPr>
            </w:pPr>
          </w:p>
        </w:tc>
      </w:tr>
      <w:tr w:rsidR="000D7BB6" w:rsidRPr="00276B9C" w14:paraId="156930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CAF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661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FB1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B42A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968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0629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6B955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C01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69A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41227" w14:textId="77777777" w:rsidR="001A198D" w:rsidRPr="00276B9C" w:rsidRDefault="001A198D">
            <w:pPr>
              <w:rPr>
                <w:rFonts w:ascii="宋体" w:eastAsia="宋体" w:hAnsi="宋体" w:cs="宋体"/>
                <w:sz w:val="20"/>
                <w:szCs w:val="20"/>
              </w:rPr>
            </w:pPr>
          </w:p>
        </w:tc>
      </w:tr>
      <w:tr w:rsidR="000D7BB6" w:rsidRPr="00276B9C" w14:paraId="524CFD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53E5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471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AB8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46B6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825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B63C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988C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137B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3A7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167EE" w14:textId="77777777" w:rsidR="001A198D" w:rsidRPr="00276B9C" w:rsidRDefault="001A198D">
            <w:pPr>
              <w:rPr>
                <w:rFonts w:ascii="宋体" w:eastAsia="宋体" w:hAnsi="宋体" w:cs="宋体"/>
                <w:sz w:val="20"/>
                <w:szCs w:val="20"/>
              </w:rPr>
            </w:pPr>
          </w:p>
        </w:tc>
      </w:tr>
      <w:tr w:rsidR="000D7BB6" w:rsidRPr="00276B9C" w14:paraId="221EC9A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336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0FB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665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59C1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1DF2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9B53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CD2EA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397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588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804DA" w14:textId="77777777" w:rsidR="001A198D" w:rsidRPr="00276B9C" w:rsidRDefault="001A198D">
            <w:pPr>
              <w:rPr>
                <w:rFonts w:ascii="宋体" w:eastAsia="宋体" w:hAnsi="宋体" w:cs="宋体"/>
                <w:sz w:val="20"/>
                <w:szCs w:val="20"/>
              </w:rPr>
            </w:pPr>
          </w:p>
        </w:tc>
      </w:tr>
      <w:tr w:rsidR="000D7BB6" w:rsidRPr="00276B9C" w14:paraId="46232C2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BF1A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34F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C20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C8CD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3F17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A34882"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纽</w:t>
            </w:r>
            <w:proofErr w:type="gramEnd"/>
            <w:r w:rsidRPr="00276B9C">
              <w:rPr>
                <w:rFonts w:ascii="宋体" w:eastAsia="宋体" w:hAnsi="宋体" w:cs="宋体" w:hint="eastAsia"/>
                <w:sz w:val="20"/>
                <w:szCs w:val="20"/>
              </w:rPr>
              <w:t>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217AB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EAA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D79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F3EA5" w14:textId="77777777" w:rsidR="001A198D" w:rsidRPr="00276B9C" w:rsidRDefault="001A198D">
            <w:pPr>
              <w:rPr>
                <w:rFonts w:ascii="宋体" w:eastAsia="宋体" w:hAnsi="宋体" w:cs="宋体"/>
                <w:sz w:val="20"/>
                <w:szCs w:val="20"/>
              </w:rPr>
            </w:pPr>
          </w:p>
        </w:tc>
      </w:tr>
      <w:tr w:rsidR="000D7BB6" w:rsidRPr="00276B9C" w14:paraId="5406A4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11FA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7CA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1BE2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9F07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A9B1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3D5C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12D12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F7F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99E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7AA487" w14:textId="77777777" w:rsidR="001A198D" w:rsidRPr="00276B9C" w:rsidRDefault="001A198D">
            <w:pPr>
              <w:rPr>
                <w:rFonts w:ascii="宋体" w:eastAsia="宋体" w:hAnsi="宋体" w:cs="宋体"/>
                <w:sz w:val="20"/>
                <w:szCs w:val="20"/>
              </w:rPr>
            </w:pPr>
          </w:p>
        </w:tc>
      </w:tr>
      <w:tr w:rsidR="000D7BB6" w:rsidRPr="00276B9C" w14:paraId="77B3AC2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15E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814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87D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A86A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C6C3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CF5E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5AF90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0174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9A5D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BA848" w14:textId="77777777" w:rsidR="001A198D" w:rsidRPr="00276B9C" w:rsidRDefault="001A198D">
            <w:pPr>
              <w:rPr>
                <w:rFonts w:ascii="宋体" w:eastAsia="宋体" w:hAnsi="宋体" w:cs="宋体"/>
                <w:sz w:val="20"/>
                <w:szCs w:val="20"/>
              </w:rPr>
            </w:pPr>
          </w:p>
        </w:tc>
      </w:tr>
      <w:tr w:rsidR="000D7BB6" w:rsidRPr="00276B9C" w14:paraId="527FCED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FE70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FAE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46FF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901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FF9E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C2847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苏丹红I、苏丹红II、苏丹红III、苏丹红IV 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60542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9E3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5512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69570" w14:textId="77777777" w:rsidR="001A198D" w:rsidRPr="00276B9C" w:rsidRDefault="001A198D">
            <w:pPr>
              <w:rPr>
                <w:rFonts w:ascii="宋体" w:eastAsia="宋体" w:hAnsi="宋体" w:cs="宋体"/>
                <w:sz w:val="20"/>
                <w:szCs w:val="20"/>
              </w:rPr>
            </w:pPr>
          </w:p>
        </w:tc>
      </w:tr>
      <w:tr w:rsidR="000D7BB6" w:rsidRPr="00276B9C" w14:paraId="417BE6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EF03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132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5D3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D49B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173B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D191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CD302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CE7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83E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6327E" w14:textId="77777777" w:rsidR="001A198D" w:rsidRPr="00276B9C" w:rsidRDefault="001A198D">
            <w:pPr>
              <w:rPr>
                <w:rFonts w:ascii="宋体" w:eastAsia="宋体" w:hAnsi="宋体" w:cs="宋体"/>
                <w:sz w:val="20"/>
                <w:szCs w:val="20"/>
              </w:rPr>
            </w:pPr>
          </w:p>
        </w:tc>
      </w:tr>
      <w:tr w:rsidR="000D7BB6" w:rsidRPr="00276B9C" w14:paraId="4C6F41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5C8E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A39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C40E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1FB1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A64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8985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D383D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506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875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49544" w14:textId="77777777" w:rsidR="001A198D" w:rsidRPr="00276B9C" w:rsidRDefault="001A198D">
            <w:pPr>
              <w:rPr>
                <w:rFonts w:ascii="宋体" w:eastAsia="宋体" w:hAnsi="宋体" w:cs="宋体"/>
                <w:sz w:val="20"/>
                <w:szCs w:val="20"/>
              </w:rPr>
            </w:pPr>
          </w:p>
        </w:tc>
      </w:tr>
      <w:tr w:rsidR="000D7BB6" w:rsidRPr="00276B9C" w14:paraId="3EA1E66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1BE7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609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059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7539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E5DA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CBF0C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E056E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2FB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90B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D0FC0" w14:textId="77777777" w:rsidR="001A198D" w:rsidRPr="00276B9C" w:rsidRDefault="001A198D">
            <w:pPr>
              <w:rPr>
                <w:rFonts w:ascii="宋体" w:eastAsia="宋体" w:hAnsi="宋体" w:cs="宋体"/>
                <w:sz w:val="20"/>
                <w:szCs w:val="20"/>
              </w:rPr>
            </w:pPr>
          </w:p>
        </w:tc>
      </w:tr>
      <w:tr w:rsidR="000D7BB6" w:rsidRPr="00276B9C" w14:paraId="7540C2C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008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FA06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985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52A8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DCB2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8825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0294C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278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3ABA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D9B6F" w14:textId="77777777" w:rsidR="001A198D" w:rsidRPr="00276B9C" w:rsidRDefault="001A198D">
            <w:pPr>
              <w:rPr>
                <w:rFonts w:ascii="宋体" w:eastAsia="宋体" w:hAnsi="宋体" w:cs="宋体"/>
                <w:sz w:val="20"/>
                <w:szCs w:val="20"/>
              </w:rPr>
            </w:pPr>
          </w:p>
        </w:tc>
      </w:tr>
      <w:tr w:rsidR="000D7BB6" w:rsidRPr="00276B9C" w14:paraId="4F14BE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CEA6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9BF3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AAC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6AC7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蔬菜干制品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23D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自然干制品、热风干燥蔬菜、冷冻干燥蔬菜、蔬菜脆片、蔬菜粉及制品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389CC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E3AC4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4F0F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C1C9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20BA0" w14:textId="77777777" w:rsidR="001A198D" w:rsidRPr="00276B9C" w:rsidRDefault="001A198D">
            <w:pPr>
              <w:rPr>
                <w:rFonts w:ascii="宋体" w:eastAsia="宋体" w:hAnsi="宋体" w:cs="宋体"/>
                <w:sz w:val="20"/>
                <w:szCs w:val="20"/>
              </w:rPr>
            </w:pPr>
          </w:p>
        </w:tc>
      </w:tr>
      <w:tr w:rsidR="000D7BB6" w:rsidRPr="00276B9C" w14:paraId="6DAE9DC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F035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0A5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EB2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D073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A2DE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F0ED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DC285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3BD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552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B3360" w14:textId="77777777" w:rsidR="001A198D" w:rsidRPr="00276B9C" w:rsidRDefault="001A198D">
            <w:pPr>
              <w:rPr>
                <w:rFonts w:ascii="宋体" w:eastAsia="宋体" w:hAnsi="宋体" w:cs="宋体"/>
                <w:sz w:val="20"/>
                <w:szCs w:val="20"/>
              </w:rPr>
            </w:pPr>
          </w:p>
        </w:tc>
      </w:tr>
      <w:tr w:rsidR="000D7BB6" w:rsidRPr="00276B9C" w14:paraId="575507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896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605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7F9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7076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34AC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F806F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2FE95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70C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364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258CA" w14:textId="77777777" w:rsidR="001A198D" w:rsidRPr="00276B9C" w:rsidRDefault="001A198D">
            <w:pPr>
              <w:rPr>
                <w:rFonts w:ascii="宋体" w:eastAsia="宋体" w:hAnsi="宋体" w:cs="宋体"/>
                <w:sz w:val="20"/>
                <w:szCs w:val="20"/>
              </w:rPr>
            </w:pPr>
          </w:p>
        </w:tc>
      </w:tr>
      <w:tr w:rsidR="000D7BB6" w:rsidRPr="00276B9C" w14:paraId="2B75A8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472E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9C2E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77C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101A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8A5B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59BB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8AD6E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410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BAB8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FCCEE" w14:textId="77777777" w:rsidR="001A198D" w:rsidRPr="00276B9C" w:rsidRDefault="001A198D">
            <w:pPr>
              <w:rPr>
                <w:rFonts w:ascii="宋体" w:eastAsia="宋体" w:hAnsi="宋体" w:cs="宋体"/>
                <w:sz w:val="20"/>
                <w:szCs w:val="20"/>
              </w:rPr>
            </w:pPr>
          </w:p>
        </w:tc>
      </w:tr>
      <w:tr w:rsidR="000D7BB6" w:rsidRPr="00276B9C" w14:paraId="563FA4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CCD8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6586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AAB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6DB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A651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6510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3AB75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864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062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0072A" w14:textId="77777777" w:rsidR="001A198D" w:rsidRPr="00276B9C" w:rsidRDefault="001A198D">
            <w:pPr>
              <w:rPr>
                <w:rFonts w:ascii="宋体" w:eastAsia="宋体" w:hAnsi="宋体" w:cs="宋体"/>
                <w:sz w:val="20"/>
                <w:szCs w:val="20"/>
              </w:rPr>
            </w:pPr>
          </w:p>
        </w:tc>
      </w:tr>
      <w:tr w:rsidR="000D7BB6" w:rsidRPr="00276B9C" w14:paraId="6CBBB16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7340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3A3C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F85E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FC82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D671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08B3A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E1B0E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CDC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B263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531FE" w14:textId="77777777" w:rsidR="001A198D" w:rsidRPr="00276B9C" w:rsidRDefault="001A198D">
            <w:pPr>
              <w:rPr>
                <w:rFonts w:ascii="宋体" w:eastAsia="宋体" w:hAnsi="宋体" w:cs="宋体"/>
                <w:sz w:val="20"/>
                <w:szCs w:val="20"/>
              </w:rPr>
            </w:pPr>
          </w:p>
        </w:tc>
      </w:tr>
      <w:tr w:rsidR="000D7BB6" w:rsidRPr="00276B9C" w14:paraId="56C8BF6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22F0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34C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B67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13BF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6F46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6B2D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苏丹红I、苏丹红II、苏丹红III、苏丹红IV 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ADE0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8FA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05AA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255F8" w14:textId="77777777" w:rsidR="001A198D" w:rsidRPr="00276B9C" w:rsidRDefault="001A198D">
            <w:pPr>
              <w:rPr>
                <w:rFonts w:ascii="宋体" w:eastAsia="宋体" w:hAnsi="宋体" w:cs="宋体"/>
                <w:sz w:val="20"/>
                <w:szCs w:val="20"/>
              </w:rPr>
            </w:pPr>
          </w:p>
        </w:tc>
      </w:tr>
      <w:tr w:rsidR="000D7BB6" w:rsidRPr="00276B9C" w14:paraId="55E7C0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3574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884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876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DE30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B5A1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4BCFF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7605A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2D5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8F5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DE0D8" w14:textId="77777777" w:rsidR="001A198D" w:rsidRPr="00276B9C" w:rsidRDefault="001A198D">
            <w:pPr>
              <w:rPr>
                <w:rFonts w:ascii="宋体" w:eastAsia="宋体" w:hAnsi="宋体" w:cs="宋体"/>
                <w:sz w:val="20"/>
                <w:szCs w:val="20"/>
              </w:rPr>
            </w:pPr>
          </w:p>
        </w:tc>
      </w:tr>
      <w:tr w:rsidR="000D7BB6" w:rsidRPr="00276B9C" w14:paraId="6F0025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E5BE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88F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262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9A1F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7561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9DEC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85A23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D04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057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AF830" w14:textId="77777777" w:rsidR="001A198D" w:rsidRPr="00276B9C" w:rsidRDefault="001A198D">
            <w:pPr>
              <w:rPr>
                <w:rFonts w:ascii="宋体" w:eastAsia="宋体" w:hAnsi="宋体" w:cs="宋体"/>
                <w:sz w:val="20"/>
                <w:szCs w:val="20"/>
              </w:rPr>
            </w:pPr>
          </w:p>
        </w:tc>
      </w:tr>
      <w:tr w:rsidR="000D7BB6" w:rsidRPr="00276B9C" w14:paraId="41AE30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DA7C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B8ED5"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蔬菜制品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36B19"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蔬菜制品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A999"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其他蔬菜制品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734D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其他蔬菜制品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E1EE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847D6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C906B"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D4032"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4AA83" w14:textId="77777777" w:rsidR="001A198D" w:rsidRPr="00276B9C" w:rsidRDefault="001A198D">
            <w:pPr>
              <w:rPr>
                <w:rFonts w:ascii="等线" w:eastAsia="等线" w:hAnsi="等线" w:cs="等线"/>
                <w:sz w:val="20"/>
                <w:szCs w:val="20"/>
              </w:rPr>
            </w:pPr>
          </w:p>
        </w:tc>
      </w:tr>
      <w:tr w:rsidR="000D7BB6" w:rsidRPr="00276B9C" w14:paraId="0772AB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7CDA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95DB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C9AA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5F7D2"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1167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78CC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49ED3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D4E75"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7E0A7"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25424" w14:textId="77777777" w:rsidR="001A198D" w:rsidRPr="00276B9C" w:rsidRDefault="001A198D">
            <w:pPr>
              <w:rPr>
                <w:rFonts w:ascii="等线" w:eastAsia="等线" w:hAnsi="等线" w:cs="等线"/>
                <w:sz w:val="20"/>
                <w:szCs w:val="20"/>
              </w:rPr>
            </w:pPr>
          </w:p>
        </w:tc>
      </w:tr>
      <w:tr w:rsidR="000D7BB6" w:rsidRPr="00276B9C" w14:paraId="083B9A2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78C4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E2345"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BB182"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59ED7"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B9D6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A28F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7B152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79279"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AF803"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94C94" w14:textId="77777777" w:rsidR="001A198D" w:rsidRPr="00276B9C" w:rsidRDefault="001A198D">
            <w:pPr>
              <w:rPr>
                <w:rFonts w:ascii="等线" w:eastAsia="等线" w:hAnsi="等线" w:cs="等线"/>
                <w:sz w:val="20"/>
                <w:szCs w:val="20"/>
              </w:rPr>
            </w:pPr>
          </w:p>
        </w:tc>
      </w:tr>
      <w:tr w:rsidR="000D7BB6" w:rsidRPr="00276B9C" w14:paraId="4A19A9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6134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E525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A0C2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11C9E"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3BB2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30AF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BB292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79949"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05B9D"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7648F" w14:textId="77777777" w:rsidR="001A198D" w:rsidRPr="00276B9C" w:rsidRDefault="001A198D">
            <w:pPr>
              <w:rPr>
                <w:rFonts w:ascii="等线" w:eastAsia="等线" w:hAnsi="等线" w:cs="等线"/>
                <w:sz w:val="20"/>
                <w:szCs w:val="20"/>
              </w:rPr>
            </w:pPr>
          </w:p>
        </w:tc>
      </w:tr>
      <w:tr w:rsidR="000D7BB6" w:rsidRPr="00276B9C" w14:paraId="2723851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B4E4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61C5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ABBDC"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59081"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59D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C37B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6754A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70CEB"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75814"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AE6C3" w14:textId="77777777" w:rsidR="001A198D" w:rsidRPr="00276B9C" w:rsidRDefault="001A198D">
            <w:pPr>
              <w:rPr>
                <w:rFonts w:ascii="等线" w:eastAsia="等线" w:hAnsi="等线" w:cs="等线"/>
                <w:sz w:val="20"/>
                <w:szCs w:val="20"/>
              </w:rPr>
            </w:pPr>
          </w:p>
        </w:tc>
      </w:tr>
      <w:tr w:rsidR="000D7BB6" w:rsidRPr="00276B9C" w14:paraId="20FE31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6347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7F3BB"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蔬菜制品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E0461"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蔬菜制品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AE6F7"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食用菌制品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B50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干制食用菌</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6CE06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E979F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94C42"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F2AB0"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569F2" w14:textId="77777777" w:rsidR="001A198D" w:rsidRPr="00276B9C" w:rsidRDefault="001A198D">
            <w:pPr>
              <w:rPr>
                <w:rFonts w:ascii="等线" w:eastAsia="等线" w:hAnsi="等线" w:cs="等线"/>
                <w:sz w:val="20"/>
                <w:szCs w:val="20"/>
              </w:rPr>
            </w:pPr>
          </w:p>
        </w:tc>
      </w:tr>
      <w:tr w:rsidR="000D7BB6" w:rsidRPr="00276B9C" w14:paraId="36BCE1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7352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E8E3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3335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57C80"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629E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C2FA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FEE0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ED3B3"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C34FF"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9F29B" w14:textId="77777777" w:rsidR="001A198D" w:rsidRPr="00276B9C" w:rsidRDefault="001A198D">
            <w:pPr>
              <w:rPr>
                <w:rFonts w:ascii="等线" w:eastAsia="等线" w:hAnsi="等线" w:cs="等线"/>
                <w:sz w:val="20"/>
                <w:szCs w:val="20"/>
              </w:rPr>
            </w:pPr>
          </w:p>
        </w:tc>
      </w:tr>
      <w:tr w:rsidR="000D7BB6" w:rsidRPr="00276B9C" w14:paraId="0A3C3E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93B6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87CE9"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CF413"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C5970"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0040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C7D21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D4A49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BDB1A"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1338A"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2E65D" w14:textId="77777777" w:rsidR="001A198D" w:rsidRPr="00276B9C" w:rsidRDefault="001A198D">
            <w:pPr>
              <w:rPr>
                <w:rFonts w:ascii="等线" w:eastAsia="等线" w:hAnsi="等线" w:cs="等线"/>
                <w:sz w:val="20"/>
                <w:szCs w:val="20"/>
              </w:rPr>
            </w:pPr>
          </w:p>
        </w:tc>
      </w:tr>
      <w:tr w:rsidR="000D7BB6" w:rsidRPr="00276B9C" w14:paraId="70549D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BF2A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8409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1BCFE"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C063C"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7FAD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8F22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总汞（以Hg计）a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2BC0B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E5253"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92C6A"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9DEC9" w14:textId="77777777" w:rsidR="001A198D" w:rsidRPr="00276B9C" w:rsidRDefault="001A198D">
            <w:pPr>
              <w:rPr>
                <w:rFonts w:ascii="等线" w:eastAsia="等线" w:hAnsi="等线" w:cs="等线"/>
                <w:sz w:val="20"/>
                <w:szCs w:val="20"/>
              </w:rPr>
            </w:pPr>
          </w:p>
        </w:tc>
      </w:tr>
      <w:tr w:rsidR="000D7BB6" w:rsidRPr="00276B9C" w14:paraId="33D573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131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B1581"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4F27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6C221"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2525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FDB2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A5F81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A8A9B"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41B66"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BEFA5" w14:textId="77777777" w:rsidR="001A198D" w:rsidRPr="00276B9C" w:rsidRDefault="001A198D">
            <w:pPr>
              <w:rPr>
                <w:rFonts w:ascii="等线" w:eastAsia="等线" w:hAnsi="等线" w:cs="等线"/>
                <w:sz w:val="20"/>
                <w:szCs w:val="20"/>
              </w:rPr>
            </w:pPr>
          </w:p>
        </w:tc>
      </w:tr>
      <w:tr w:rsidR="000D7BB6" w:rsidRPr="00276B9C" w14:paraId="665248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621F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176F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EB09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93A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食用菌制品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232F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腌渍食用菌</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1A6C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C12F8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8733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9729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D70EF" w14:textId="77777777" w:rsidR="001A198D" w:rsidRPr="00276B9C" w:rsidRDefault="001A198D">
            <w:pPr>
              <w:rPr>
                <w:rFonts w:ascii="宋体" w:eastAsia="宋体" w:hAnsi="宋体" w:cs="宋体"/>
                <w:sz w:val="20"/>
                <w:szCs w:val="20"/>
              </w:rPr>
            </w:pPr>
          </w:p>
        </w:tc>
      </w:tr>
      <w:tr w:rsidR="000D7BB6" w:rsidRPr="00276B9C" w14:paraId="558F72F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55CB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324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7FF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2021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5E6E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88AD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7B735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441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4FE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F6201" w14:textId="77777777" w:rsidR="001A198D" w:rsidRPr="00276B9C" w:rsidRDefault="001A198D">
            <w:pPr>
              <w:rPr>
                <w:rFonts w:ascii="宋体" w:eastAsia="宋体" w:hAnsi="宋体" w:cs="宋体"/>
                <w:sz w:val="20"/>
                <w:szCs w:val="20"/>
              </w:rPr>
            </w:pPr>
          </w:p>
        </w:tc>
      </w:tr>
      <w:tr w:rsidR="000D7BB6" w:rsidRPr="00276B9C" w14:paraId="35B6D9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9525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844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BB4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629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95E1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FA56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DBA33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0EDD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207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21B1D" w14:textId="77777777" w:rsidR="001A198D" w:rsidRPr="00276B9C" w:rsidRDefault="001A198D">
            <w:pPr>
              <w:rPr>
                <w:rFonts w:ascii="宋体" w:eastAsia="宋体" w:hAnsi="宋体" w:cs="宋体"/>
                <w:sz w:val="20"/>
                <w:szCs w:val="20"/>
              </w:rPr>
            </w:pPr>
          </w:p>
        </w:tc>
      </w:tr>
      <w:tr w:rsidR="000D7BB6" w:rsidRPr="00276B9C" w14:paraId="2CC9E4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7D6D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ACB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B55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7204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EA50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3DD7D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总汞（以Hg计）a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8DDB8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A7E2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6E1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E9FEB" w14:textId="77777777" w:rsidR="001A198D" w:rsidRPr="00276B9C" w:rsidRDefault="001A198D">
            <w:pPr>
              <w:rPr>
                <w:rFonts w:ascii="宋体" w:eastAsia="宋体" w:hAnsi="宋体" w:cs="宋体"/>
                <w:sz w:val="20"/>
                <w:szCs w:val="20"/>
              </w:rPr>
            </w:pPr>
          </w:p>
        </w:tc>
      </w:tr>
      <w:tr w:rsidR="000D7BB6" w:rsidRPr="00276B9C" w14:paraId="336644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611B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16D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C05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CA1F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DD85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C1857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2A8D8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490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9B6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934AA" w14:textId="77777777" w:rsidR="001A198D" w:rsidRPr="00276B9C" w:rsidRDefault="001A198D">
            <w:pPr>
              <w:rPr>
                <w:rFonts w:ascii="宋体" w:eastAsia="宋体" w:hAnsi="宋体" w:cs="宋体"/>
                <w:sz w:val="20"/>
                <w:szCs w:val="20"/>
              </w:rPr>
            </w:pPr>
          </w:p>
        </w:tc>
      </w:tr>
      <w:tr w:rsidR="000D7BB6" w:rsidRPr="00276B9C" w14:paraId="08580E9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5846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5108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7CC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A2E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1A87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09AA9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E21AE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EE4A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711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82FA1" w14:textId="77777777" w:rsidR="001A198D" w:rsidRPr="00276B9C" w:rsidRDefault="001A198D">
            <w:pPr>
              <w:rPr>
                <w:rFonts w:ascii="宋体" w:eastAsia="宋体" w:hAnsi="宋体" w:cs="宋体"/>
                <w:sz w:val="20"/>
                <w:szCs w:val="20"/>
              </w:rPr>
            </w:pPr>
          </w:p>
        </w:tc>
      </w:tr>
      <w:tr w:rsidR="000D7BB6" w:rsidRPr="00276B9C" w14:paraId="1CFE808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4FEF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70F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C71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2498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C6D2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45581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50C41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EA0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2B11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0E5D8" w14:textId="77777777" w:rsidR="001A198D" w:rsidRPr="00276B9C" w:rsidRDefault="001A198D">
            <w:pPr>
              <w:rPr>
                <w:rFonts w:ascii="宋体" w:eastAsia="宋体" w:hAnsi="宋体" w:cs="宋体"/>
                <w:sz w:val="20"/>
                <w:szCs w:val="20"/>
              </w:rPr>
            </w:pPr>
          </w:p>
        </w:tc>
      </w:tr>
      <w:tr w:rsidR="000D7BB6" w:rsidRPr="00276B9C" w14:paraId="479706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5E54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9C9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121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BDD9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07C2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6730D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C9980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AEC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303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7F4CD" w14:textId="77777777" w:rsidR="001A198D" w:rsidRPr="00276B9C" w:rsidRDefault="001A198D">
            <w:pPr>
              <w:rPr>
                <w:rFonts w:ascii="宋体" w:eastAsia="宋体" w:hAnsi="宋体" w:cs="宋体"/>
                <w:sz w:val="20"/>
                <w:szCs w:val="20"/>
              </w:rPr>
            </w:pPr>
          </w:p>
        </w:tc>
      </w:tr>
      <w:tr w:rsidR="000D7BB6" w:rsidRPr="00276B9C" w14:paraId="6A228D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FDE9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B6CE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D7A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D4D6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08D4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F9345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5A9D8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9A0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311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04421" w14:textId="77777777" w:rsidR="001A198D" w:rsidRPr="00276B9C" w:rsidRDefault="001A198D">
            <w:pPr>
              <w:rPr>
                <w:rFonts w:ascii="宋体" w:eastAsia="宋体" w:hAnsi="宋体" w:cs="宋体"/>
                <w:sz w:val="20"/>
                <w:szCs w:val="20"/>
              </w:rPr>
            </w:pPr>
          </w:p>
        </w:tc>
      </w:tr>
      <w:tr w:rsidR="000D7BB6" w:rsidRPr="00276B9C" w14:paraId="26F311F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E013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29B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A91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BF78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3619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83A1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C9C04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1B0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E95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8AAF4" w14:textId="77777777" w:rsidR="001A198D" w:rsidRPr="00276B9C" w:rsidRDefault="001A198D">
            <w:pPr>
              <w:rPr>
                <w:rFonts w:ascii="宋体" w:eastAsia="宋体" w:hAnsi="宋体" w:cs="宋体"/>
                <w:sz w:val="20"/>
                <w:szCs w:val="20"/>
              </w:rPr>
            </w:pPr>
          </w:p>
        </w:tc>
      </w:tr>
      <w:tr w:rsidR="000D7BB6" w:rsidRPr="00276B9C" w14:paraId="42C3C2E0"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4AA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17</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FDB2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水果制</w:t>
            </w:r>
            <w:r w:rsidRPr="00276B9C">
              <w:rPr>
                <w:rFonts w:ascii="宋体" w:eastAsia="宋体" w:hAnsi="宋体" w:cs="宋体" w:hint="eastAsia"/>
                <w:sz w:val="20"/>
                <w:szCs w:val="20"/>
              </w:rPr>
              <w:lastRenderedPageBreak/>
              <w:t>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74A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水果制品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74B7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蜜饯</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7F2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蜜饯类、凉</w:t>
            </w:r>
            <w:r w:rsidRPr="00276B9C">
              <w:rPr>
                <w:rFonts w:ascii="宋体" w:eastAsia="宋体" w:hAnsi="宋体" w:cs="宋体" w:hint="eastAsia"/>
                <w:sz w:val="20"/>
                <w:szCs w:val="20"/>
              </w:rPr>
              <w:lastRenderedPageBreak/>
              <w:t>果类、果脯类、</w:t>
            </w:r>
            <w:proofErr w:type="gramStart"/>
            <w:r w:rsidRPr="00276B9C">
              <w:rPr>
                <w:rFonts w:ascii="宋体" w:eastAsia="宋体" w:hAnsi="宋体" w:cs="宋体" w:hint="eastAsia"/>
                <w:sz w:val="20"/>
                <w:szCs w:val="20"/>
              </w:rPr>
              <w:t>话化类</w:t>
            </w:r>
            <w:proofErr w:type="gramEnd"/>
            <w:r w:rsidRPr="00276B9C">
              <w:rPr>
                <w:rFonts w:ascii="宋体" w:eastAsia="宋体" w:hAnsi="宋体" w:cs="宋体" w:hint="eastAsia"/>
                <w:sz w:val="20"/>
                <w:szCs w:val="20"/>
              </w:rPr>
              <w:t>、果糕类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EE79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B8F37B"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17B7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97C0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75064" w14:textId="77777777" w:rsidR="001A198D" w:rsidRPr="00276B9C" w:rsidRDefault="001A198D">
            <w:pPr>
              <w:rPr>
                <w:rFonts w:ascii="宋体" w:eastAsia="宋体" w:hAnsi="宋体" w:cs="宋体"/>
                <w:sz w:val="20"/>
                <w:szCs w:val="20"/>
              </w:rPr>
            </w:pPr>
          </w:p>
        </w:tc>
      </w:tr>
      <w:tr w:rsidR="000D7BB6" w:rsidRPr="00276B9C" w14:paraId="727707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7EE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A312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BC31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805C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159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B98A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展青霉素a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F3DBE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788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C8C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61B6E" w14:textId="77777777" w:rsidR="001A198D" w:rsidRPr="00276B9C" w:rsidRDefault="001A198D">
            <w:pPr>
              <w:rPr>
                <w:rFonts w:ascii="宋体" w:eastAsia="宋体" w:hAnsi="宋体" w:cs="宋体"/>
                <w:sz w:val="20"/>
                <w:szCs w:val="20"/>
              </w:rPr>
            </w:pPr>
          </w:p>
        </w:tc>
      </w:tr>
      <w:tr w:rsidR="000D7BB6" w:rsidRPr="00276B9C" w14:paraId="6BF0C85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0505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64D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44C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E3DD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68B3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3876D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34854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9C6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E0A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F8EAA" w14:textId="77777777" w:rsidR="001A198D" w:rsidRPr="00276B9C" w:rsidRDefault="001A198D">
            <w:pPr>
              <w:rPr>
                <w:rFonts w:ascii="宋体" w:eastAsia="宋体" w:hAnsi="宋体" w:cs="宋体"/>
                <w:sz w:val="20"/>
                <w:szCs w:val="20"/>
              </w:rPr>
            </w:pPr>
          </w:p>
        </w:tc>
      </w:tr>
      <w:tr w:rsidR="000D7BB6" w:rsidRPr="00276B9C" w14:paraId="1BFA4B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21DA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943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6F94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6DFB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0E95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74662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7ECA5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466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B78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C42C6" w14:textId="77777777" w:rsidR="001A198D" w:rsidRPr="00276B9C" w:rsidRDefault="001A198D">
            <w:pPr>
              <w:rPr>
                <w:rFonts w:ascii="宋体" w:eastAsia="宋体" w:hAnsi="宋体" w:cs="宋体"/>
                <w:sz w:val="20"/>
                <w:szCs w:val="20"/>
              </w:rPr>
            </w:pPr>
          </w:p>
        </w:tc>
      </w:tr>
      <w:tr w:rsidR="000D7BB6" w:rsidRPr="00276B9C" w14:paraId="2593497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B34A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F2D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3A4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8925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30E9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62870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E1D8E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BD2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1302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0BB6E" w14:textId="77777777" w:rsidR="001A198D" w:rsidRPr="00276B9C" w:rsidRDefault="001A198D">
            <w:pPr>
              <w:rPr>
                <w:rFonts w:ascii="宋体" w:eastAsia="宋体" w:hAnsi="宋体" w:cs="宋体"/>
                <w:sz w:val="20"/>
                <w:szCs w:val="20"/>
              </w:rPr>
            </w:pPr>
          </w:p>
        </w:tc>
      </w:tr>
      <w:tr w:rsidR="000D7BB6" w:rsidRPr="00276B9C" w14:paraId="29C55DA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5762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190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028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21DF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366F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A2D9D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8BF67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AA8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B2A3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0A84C" w14:textId="77777777" w:rsidR="001A198D" w:rsidRPr="00276B9C" w:rsidRDefault="001A198D">
            <w:pPr>
              <w:rPr>
                <w:rFonts w:ascii="宋体" w:eastAsia="宋体" w:hAnsi="宋体" w:cs="宋体"/>
                <w:sz w:val="20"/>
                <w:szCs w:val="20"/>
              </w:rPr>
            </w:pPr>
          </w:p>
        </w:tc>
      </w:tr>
      <w:tr w:rsidR="000D7BB6" w:rsidRPr="00276B9C" w14:paraId="34DDAE8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694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855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874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BA34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2ADE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8781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90C56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1EB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269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CD900" w14:textId="77777777" w:rsidR="001A198D" w:rsidRPr="00276B9C" w:rsidRDefault="001A198D">
            <w:pPr>
              <w:rPr>
                <w:rFonts w:ascii="宋体" w:eastAsia="宋体" w:hAnsi="宋体" w:cs="宋体"/>
                <w:sz w:val="20"/>
                <w:szCs w:val="20"/>
              </w:rPr>
            </w:pPr>
          </w:p>
        </w:tc>
      </w:tr>
      <w:tr w:rsidR="000D7BB6" w:rsidRPr="00276B9C" w14:paraId="049958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DC04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6E7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D5C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52FC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5AA6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7CAA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552A5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68A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A29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0B1FF" w14:textId="77777777" w:rsidR="001A198D" w:rsidRPr="00276B9C" w:rsidRDefault="001A198D">
            <w:pPr>
              <w:rPr>
                <w:rFonts w:ascii="宋体" w:eastAsia="宋体" w:hAnsi="宋体" w:cs="宋体"/>
                <w:sz w:val="20"/>
                <w:szCs w:val="20"/>
              </w:rPr>
            </w:pPr>
          </w:p>
        </w:tc>
      </w:tr>
      <w:tr w:rsidR="000D7BB6" w:rsidRPr="00276B9C" w14:paraId="4F1E76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7CC2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0A5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720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9FA1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C889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60FE3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0488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3C2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9B3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7C071" w14:textId="77777777" w:rsidR="001A198D" w:rsidRPr="00276B9C" w:rsidRDefault="001A198D">
            <w:pPr>
              <w:rPr>
                <w:rFonts w:ascii="宋体" w:eastAsia="宋体" w:hAnsi="宋体" w:cs="宋体"/>
                <w:sz w:val="20"/>
                <w:szCs w:val="20"/>
              </w:rPr>
            </w:pPr>
          </w:p>
        </w:tc>
      </w:tr>
      <w:tr w:rsidR="000D7BB6" w:rsidRPr="00276B9C" w14:paraId="141DA44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3445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09A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EF6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6D81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BD51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B008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合成着色剂（柠檬黄、苋菜红、胭脂红、日落黄、亮蓝）b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9F990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E69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40F0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254D7" w14:textId="77777777" w:rsidR="001A198D" w:rsidRPr="00276B9C" w:rsidRDefault="001A198D">
            <w:pPr>
              <w:rPr>
                <w:rFonts w:ascii="宋体" w:eastAsia="宋体" w:hAnsi="宋体" w:cs="宋体"/>
                <w:sz w:val="20"/>
                <w:szCs w:val="20"/>
              </w:rPr>
            </w:pPr>
          </w:p>
        </w:tc>
      </w:tr>
      <w:tr w:rsidR="000D7BB6" w:rsidRPr="00276B9C" w14:paraId="3816C0E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33DE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9F2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C10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0C6B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5692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C0AA6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相同色泽着色剂混合使用时各自用量占其最大使用量的比例之和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552C9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BB5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BCAA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9E944" w14:textId="77777777" w:rsidR="001A198D" w:rsidRPr="00276B9C" w:rsidRDefault="001A198D">
            <w:pPr>
              <w:rPr>
                <w:rFonts w:ascii="宋体" w:eastAsia="宋体" w:hAnsi="宋体" w:cs="宋体"/>
                <w:sz w:val="20"/>
                <w:szCs w:val="20"/>
              </w:rPr>
            </w:pPr>
          </w:p>
        </w:tc>
      </w:tr>
      <w:tr w:rsidR="000D7BB6" w:rsidRPr="00276B9C" w14:paraId="1F75DE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41B3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5D6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35A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A09F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E065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16838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乙二胺四乙酸二钠 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C1EF1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F60D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3C7A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EB1C0" w14:textId="77777777" w:rsidR="001A198D" w:rsidRPr="00276B9C" w:rsidRDefault="001A198D">
            <w:pPr>
              <w:rPr>
                <w:rFonts w:ascii="宋体" w:eastAsia="宋体" w:hAnsi="宋体" w:cs="宋体"/>
                <w:sz w:val="20"/>
                <w:szCs w:val="20"/>
              </w:rPr>
            </w:pPr>
          </w:p>
        </w:tc>
      </w:tr>
      <w:tr w:rsidR="000D7BB6" w:rsidRPr="00276B9C" w14:paraId="3CC76E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487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38B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10B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8018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FECB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D808C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D6C41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E815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514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F96C2" w14:textId="77777777" w:rsidR="001A198D" w:rsidRPr="00276B9C" w:rsidRDefault="001A198D">
            <w:pPr>
              <w:rPr>
                <w:rFonts w:ascii="宋体" w:eastAsia="宋体" w:hAnsi="宋体" w:cs="宋体"/>
                <w:sz w:val="20"/>
                <w:szCs w:val="20"/>
              </w:rPr>
            </w:pPr>
          </w:p>
        </w:tc>
      </w:tr>
      <w:tr w:rsidR="000D7BB6" w:rsidRPr="00276B9C" w14:paraId="4135281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1B01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E29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D82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61FE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2BAC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B3763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CB491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EDB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F25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629FA" w14:textId="77777777" w:rsidR="001A198D" w:rsidRPr="00276B9C" w:rsidRDefault="001A198D">
            <w:pPr>
              <w:rPr>
                <w:rFonts w:ascii="宋体" w:eastAsia="宋体" w:hAnsi="宋体" w:cs="宋体"/>
                <w:sz w:val="20"/>
                <w:szCs w:val="20"/>
              </w:rPr>
            </w:pPr>
          </w:p>
        </w:tc>
      </w:tr>
      <w:tr w:rsidR="000D7BB6" w:rsidRPr="00276B9C" w14:paraId="3FD2839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01D7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795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99B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3D6E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7708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C579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D72BD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9B8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719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2707F" w14:textId="77777777" w:rsidR="001A198D" w:rsidRPr="00276B9C" w:rsidRDefault="001A198D">
            <w:pPr>
              <w:rPr>
                <w:rFonts w:ascii="宋体" w:eastAsia="宋体" w:hAnsi="宋体" w:cs="宋体"/>
                <w:sz w:val="20"/>
                <w:szCs w:val="20"/>
              </w:rPr>
            </w:pPr>
          </w:p>
        </w:tc>
      </w:tr>
      <w:tr w:rsidR="000D7BB6" w:rsidRPr="00276B9C" w14:paraId="4960C1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F25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7C97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83AF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BB93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CE0B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65009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D4079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496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0F4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379B4" w14:textId="77777777" w:rsidR="001A198D" w:rsidRPr="00276B9C" w:rsidRDefault="001A198D">
            <w:pPr>
              <w:rPr>
                <w:rFonts w:ascii="宋体" w:eastAsia="宋体" w:hAnsi="宋体" w:cs="宋体"/>
                <w:sz w:val="20"/>
                <w:szCs w:val="20"/>
              </w:rPr>
            </w:pPr>
          </w:p>
        </w:tc>
      </w:tr>
      <w:tr w:rsidR="000D7BB6" w:rsidRPr="00276B9C" w14:paraId="6FAF33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01D4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F70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AC9B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86F5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3D63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8EAB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485AC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F17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469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280AD" w14:textId="77777777" w:rsidR="001A198D" w:rsidRPr="00276B9C" w:rsidRDefault="001A198D">
            <w:pPr>
              <w:rPr>
                <w:rFonts w:ascii="宋体" w:eastAsia="宋体" w:hAnsi="宋体" w:cs="宋体"/>
                <w:sz w:val="20"/>
                <w:szCs w:val="20"/>
              </w:rPr>
            </w:pPr>
          </w:p>
        </w:tc>
      </w:tr>
      <w:tr w:rsidR="000D7BB6" w:rsidRPr="00276B9C" w14:paraId="73DA191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6817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29DB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907E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169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水果干制品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12C75" w14:textId="77777777" w:rsidR="001A198D" w:rsidRPr="00276B9C" w:rsidRDefault="00D56545">
            <w:pPr>
              <w:jc w:val="center"/>
              <w:textAlignment w:val="center"/>
              <w:rPr>
                <w:rFonts w:ascii="宋体" w:eastAsia="宋体" w:hAnsi="宋体" w:cs="宋体"/>
                <w:sz w:val="20"/>
                <w:szCs w:val="20"/>
              </w:rPr>
            </w:pPr>
            <w:r w:rsidRPr="00276B9C">
              <w:rPr>
                <w:rStyle w:val="font91"/>
                <w:rFonts w:hint="default"/>
                <w:color w:val="auto"/>
              </w:rPr>
              <w:t>水果干制品</w:t>
            </w:r>
            <w:r w:rsidRPr="00276B9C">
              <w:rPr>
                <w:rStyle w:val="font21"/>
                <w:rFonts w:hint="default"/>
                <w:color w:val="auto"/>
              </w:rPr>
              <w:t>(</w:t>
            </w:r>
            <w:proofErr w:type="gramStart"/>
            <w:r w:rsidRPr="00276B9C">
              <w:rPr>
                <w:rStyle w:val="font21"/>
                <w:rFonts w:hint="default"/>
                <w:color w:val="auto"/>
              </w:rPr>
              <w:t>含干枸杞</w:t>
            </w:r>
            <w:proofErr w:type="gramEnd"/>
            <w:r w:rsidRPr="00276B9C">
              <w:rPr>
                <w:rStyle w:val="font21"/>
                <w:rFonts w:hint="default"/>
                <w:color w:val="auto"/>
              </w:rPr>
              <w:t xml:space="preserve">) </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9346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164FF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78A3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ED3C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01534" w14:textId="77777777" w:rsidR="001A198D" w:rsidRPr="00276B9C" w:rsidRDefault="001A198D">
            <w:pPr>
              <w:rPr>
                <w:rFonts w:ascii="宋体" w:eastAsia="宋体" w:hAnsi="宋体" w:cs="宋体"/>
                <w:sz w:val="20"/>
                <w:szCs w:val="20"/>
              </w:rPr>
            </w:pPr>
          </w:p>
        </w:tc>
      </w:tr>
      <w:tr w:rsidR="000D7BB6" w:rsidRPr="00276B9C" w14:paraId="5EBF60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0B5B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6D5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6B7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CE53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2B34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E51A3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展青霉素a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2A8A6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BE7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9B77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0F979" w14:textId="77777777" w:rsidR="001A198D" w:rsidRPr="00276B9C" w:rsidRDefault="001A198D">
            <w:pPr>
              <w:rPr>
                <w:rFonts w:ascii="宋体" w:eastAsia="宋体" w:hAnsi="宋体" w:cs="宋体"/>
                <w:sz w:val="20"/>
                <w:szCs w:val="20"/>
              </w:rPr>
            </w:pPr>
          </w:p>
        </w:tc>
      </w:tr>
      <w:tr w:rsidR="000D7BB6" w:rsidRPr="00276B9C" w14:paraId="0F01414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BD05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54F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C92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78CB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D869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B2423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吡</w:t>
            </w:r>
            <w:proofErr w:type="gramEnd"/>
            <w:r w:rsidRPr="00276B9C">
              <w:rPr>
                <w:rFonts w:ascii="宋体" w:eastAsia="宋体" w:hAnsi="宋体" w:cs="宋体" w:hint="eastAsia"/>
                <w:sz w:val="20"/>
                <w:szCs w:val="20"/>
              </w:rPr>
              <w:t>虫</w:t>
            </w:r>
            <w:proofErr w:type="gramStart"/>
            <w:r w:rsidRPr="00276B9C">
              <w:rPr>
                <w:rFonts w:ascii="宋体" w:eastAsia="宋体" w:hAnsi="宋体" w:cs="宋体" w:hint="eastAsia"/>
                <w:sz w:val="20"/>
                <w:szCs w:val="20"/>
              </w:rPr>
              <w:t>啉</w:t>
            </w:r>
            <w:proofErr w:type="gramEnd"/>
            <w:r w:rsidRPr="00276B9C">
              <w:rPr>
                <w:rFonts w:ascii="宋体" w:eastAsia="宋体" w:hAnsi="宋体" w:cs="宋体" w:hint="eastAsia"/>
                <w:sz w:val="20"/>
                <w:szCs w:val="20"/>
              </w:rPr>
              <w:t>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A2807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6F1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920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EDB57" w14:textId="77777777" w:rsidR="001A198D" w:rsidRPr="00276B9C" w:rsidRDefault="001A198D">
            <w:pPr>
              <w:rPr>
                <w:rFonts w:ascii="宋体" w:eastAsia="宋体" w:hAnsi="宋体" w:cs="宋体"/>
                <w:sz w:val="20"/>
                <w:szCs w:val="20"/>
              </w:rPr>
            </w:pPr>
          </w:p>
        </w:tc>
      </w:tr>
      <w:tr w:rsidR="000D7BB6" w:rsidRPr="00276B9C" w14:paraId="7C4E243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2A5E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451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87B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7B62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35C5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E9762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r w:rsidRPr="00276B9C">
              <w:rPr>
                <w:rFonts w:ascii="宋体" w:eastAsia="宋体" w:hAnsi="宋体" w:cs="宋体" w:hint="eastAsia"/>
                <w:sz w:val="20"/>
                <w:szCs w:val="20"/>
              </w:rPr>
              <w:t>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66913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D6C5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1B6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A9EE2" w14:textId="77777777" w:rsidR="001A198D" w:rsidRPr="00276B9C" w:rsidRDefault="001A198D">
            <w:pPr>
              <w:rPr>
                <w:rFonts w:ascii="宋体" w:eastAsia="宋体" w:hAnsi="宋体" w:cs="宋体"/>
                <w:sz w:val="20"/>
                <w:szCs w:val="20"/>
              </w:rPr>
            </w:pPr>
          </w:p>
        </w:tc>
      </w:tr>
      <w:tr w:rsidR="000D7BB6" w:rsidRPr="00276B9C" w14:paraId="6762AB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0ED5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EBB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B2A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A363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F3DA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D80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07448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CD85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37D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735AB" w14:textId="77777777" w:rsidR="001A198D" w:rsidRPr="00276B9C" w:rsidRDefault="001A198D">
            <w:pPr>
              <w:rPr>
                <w:rFonts w:ascii="宋体" w:eastAsia="宋体" w:hAnsi="宋体" w:cs="宋体"/>
                <w:sz w:val="20"/>
                <w:szCs w:val="20"/>
              </w:rPr>
            </w:pPr>
          </w:p>
        </w:tc>
      </w:tr>
      <w:tr w:rsidR="000D7BB6" w:rsidRPr="00276B9C" w14:paraId="23C35D1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0DB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E945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D29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C4C4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661E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A6EA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w:t>
            </w:r>
            <w:r w:rsidRPr="00276B9C">
              <w:rPr>
                <w:rFonts w:ascii="宋体" w:eastAsia="宋体" w:hAnsi="宋体" w:cs="宋体" w:hint="eastAsia"/>
                <w:sz w:val="20"/>
                <w:szCs w:val="20"/>
              </w:rPr>
              <w:b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840B5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2DA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E68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D71CB" w14:textId="77777777" w:rsidR="001A198D" w:rsidRPr="00276B9C" w:rsidRDefault="001A198D">
            <w:pPr>
              <w:rPr>
                <w:rFonts w:ascii="宋体" w:eastAsia="宋体" w:hAnsi="宋体" w:cs="宋体"/>
                <w:sz w:val="20"/>
                <w:szCs w:val="20"/>
              </w:rPr>
            </w:pPr>
          </w:p>
        </w:tc>
      </w:tr>
      <w:tr w:rsidR="000D7BB6" w:rsidRPr="00276B9C" w14:paraId="5C6E473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6841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50B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0E4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ADCD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628C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470E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04CEF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3F0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C8A8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C192B" w14:textId="77777777" w:rsidR="001A198D" w:rsidRPr="00276B9C" w:rsidRDefault="001A198D">
            <w:pPr>
              <w:rPr>
                <w:rFonts w:ascii="宋体" w:eastAsia="宋体" w:hAnsi="宋体" w:cs="宋体"/>
                <w:sz w:val="20"/>
                <w:szCs w:val="20"/>
              </w:rPr>
            </w:pPr>
          </w:p>
        </w:tc>
      </w:tr>
      <w:tr w:rsidR="000D7BB6" w:rsidRPr="00276B9C" w14:paraId="0501A2F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EAC2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E02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DB99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505B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7E24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B09BD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585C2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523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157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E2080" w14:textId="77777777" w:rsidR="001A198D" w:rsidRPr="00276B9C" w:rsidRDefault="001A198D">
            <w:pPr>
              <w:rPr>
                <w:rFonts w:ascii="宋体" w:eastAsia="宋体" w:hAnsi="宋体" w:cs="宋体"/>
                <w:sz w:val="20"/>
                <w:szCs w:val="20"/>
              </w:rPr>
            </w:pPr>
          </w:p>
        </w:tc>
      </w:tr>
      <w:tr w:rsidR="000D7BB6" w:rsidRPr="00276B9C" w14:paraId="55DE4E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4EC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52C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7EE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D2C2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3E04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201D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1D331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D69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CAC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2E315" w14:textId="77777777" w:rsidR="001A198D" w:rsidRPr="00276B9C" w:rsidRDefault="001A198D">
            <w:pPr>
              <w:rPr>
                <w:rFonts w:ascii="宋体" w:eastAsia="宋体" w:hAnsi="宋体" w:cs="宋体"/>
                <w:sz w:val="20"/>
                <w:szCs w:val="20"/>
              </w:rPr>
            </w:pPr>
          </w:p>
        </w:tc>
      </w:tr>
      <w:tr w:rsidR="000D7BB6" w:rsidRPr="00276B9C" w14:paraId="2CF464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650F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D36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E6E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7DAC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0E3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7586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BDD7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8B0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5E90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963BE" w14:textId="77777777" w:rsidR="001A198D" w:rsidRPr="00276B9C" w:rsidRDefault="001A198D">
            <w:pPr>
              <w:rPr>
                <w:rFonts w:ascii="宋体" w:eastAsia="宋体" w:hAnsi="宋体" w:cs="宋体"/>
                <w:sz w:val="20"/>
                <w:szCs w:val="20"/>
              </w:rPr>
            </w:pPr>
          </w:p>
        </w:tc>
      </w:tr>
      <w:tr w:rsidR="000D7BB6" w:rsidRPr="00276B9C" w14:paraId="29CB26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786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5C94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67D8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9B53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A331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87862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31421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0EB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6F9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525E2" w14:textId="77777777" w:rsidR="001A198D" w:rsidRPr="00276B9C" w:rsidRDefault="001A198D">
            <w:pPr>
              <w:rPr>
                <w:rFonts w:ascii="宋体" w:eastAsia="宋体" w:hAnsi="宋体" w:cs="宋体"/>
                <w:sz w:val="20"/>
                <w:szCs w:val="20"/>
              </w:rPr>
            </w:pPr>
          </w:p>
        </w:tc>
      </w:tr>
      <w:tr w:rsidR="000D7BB6" w:rsidRPr="00276B9C" w14:paraId="758B7FD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6FBE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9BB0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909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E49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4D96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84226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296E5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9CE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769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31864" w14:textId="77777777" w:rsidR="001A198D" w:rsidRPr="00276B9C" w:rsidRDefault="001A198D">
            <w:pPr>
              <w:rPr>
                <w:rFonts w:ascii="宋体" w:eastAsia="宋体" w:hAnsi="宋体" w:cs="宋体"/>
                <w:sz w:val="20"/>
                <w:szCs w:val="20"/>
              </w:rPr>
            </w:pPr>
          </w:p>
        </w:tc>
      </w:tr>
      <w:tr w:rsidR="000D7BB6" w:rsidRPr="00276B9C" w14:paraId="75C3417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4D20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8EA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CA39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C67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08BE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73545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765A8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BC2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765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8E91A" w14:textId="77777777" w:rsidR="001A198D" w:rsidRPr="00276B9C" w:rsidRDefault="001A198D">
            <w:pPr>
              <w:rPr>
                <w:rFonts w:ascii="宋体" w:eastAsia="宋体" w:hAnsi="宋体" w:cs="宋体"/>
                <w:sz w:val="20"/>
                <w:szCs w:val="20"/>
              </w:rPr>
            </w:pPr>
          </w:p>
        </w:tc>
      </w:tr>
      <w:tr w:rsidR="000D7BB6" w:rsidRPr="00276B9C" w14:paraId="150E04D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272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8D8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76A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1C49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0314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3FF2E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57180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2C6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5E8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8F1B8" w14:textId="77777777" w:rsidR="001A198D" w:rsidRPr="00276B9C" w:rsidRDefault="001A198D">
            <w:pPr>
              <w:rPr>
                <w:rFonts w:ascii="宋体" w:eastAsia="宋体" w:hAnsi="宋体" w:cs="宋体"/>
                <w:sz w:val="20"/>
                <w:szCs w:val="20"/>
              </w:rPr>
            </w:pPr>
          </w:p>
        </w:tc>
      </w:tr>
      <w:tr w:rsidR="000D7BB6" w:rsidRPr="00276B9C" w14:paraId="17108A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CCCF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06B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B82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FE9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果酱</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F911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果酱</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0D71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展青霉素a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C24F4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9335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429F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A9E87" w14:textId="77777777" w:rsidR="001A198D" w:rsidRPr="00276B9C" w:rsidRDefault="001A198D">
            <w:pPr>
              <w:rPr>
                <w:rFonts w:ascii="宋体" w:eastAsia="宋体" w:hAnsi="宋体" w:cs="宋体"/>
                <w:sz w:val="20"/>
                <w:szCs w:val="20"/>
              </w:rPr>
            </w:pPr>
          </w:p>
        </w:tc>
      </w:tr>
      <w:tr w:rsidR="000D7BB6" w:rsidRPr="00276B9C" w14:paraId="4F285F1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E262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B46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7A7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9E86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4759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6F8C4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654DA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082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3387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8D536" w14:textId="77777777" w:rsidR="001A198D" w:rsidRPr="00276B9C" w:rsidRDefault="001A198D">
            <w:pPr>
              <w:rPr>
                <w:rFonts w:ascii="宋体" w:eastAsia="宋体" w:hAnsi="宋体" w:cs="宋体"/>
                <w:sz w:val="20"/>
                <w:szCs w:val="20"/>
              </w:rPr>
            </w:pPr>
          </w:p>
        </w:tc>
      </w:tr>
      <w:tr w:rsidR="000D7BB6" w:rsidRPr="00276B9C" w14:paraId="7D87482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5EE5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4934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2322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AE09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6628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3E16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w:t>
            </w:r>
            <w:r w:rsidRPr="00276B9C">
              <w:rPr>
                <w:rFonts w:ascii="宋体" w:eastAsia="宋体" w:hAnsi="宋体" w:cs="宋体" w:hint="eastAsia"/>
                <w:sz w:val="20"/>
                <w:szCs w:val="20"/>
              </w:rPr>
              <w:b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FCAC4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B084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93A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23426" w14:textId="77777777" w:rsidR="001A198D" w:rsidRPr="00276B9C" w:rsidRDefault="001A198D">
            <w:pPr>
              <w:rPr>
                <w:rFonts w:ascii="宋体" w:eastAsia="宋体" w:hAnsi="宋体" w:cs="宋体"/>
                <w:sz w:val="20"/>
                <w:szCs w:val="20"/>
              </w:rPr>
            </w:pPr>
          </w:p>
        </w:tc>
      </w:tr>
      <w:tr w:rsidR="000D7BB6" w:rsidRPr="00276B9C" w14:paraId="7F1AF55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802C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F0A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416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CE5D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A114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65455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21895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FE3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68E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D3FF3" w14:textId="77777777" w:rsidR="001A198D" w:rsidRPr="00276B9C" w:rsidRDefault="001A198D">
            <w:pPr>
              <w:rPr>
                <w:rFonts w:ascii="宋体" w:eastAsia="宋体" w:hAnsi="宋体" w:cs="宋体"/>
                <w:sz w:val="20"/>
                <w:szCs w:val="20"/>
              </w:rPr>
            </w:pPr>
          </w:p>
        </w:tc>
      </w:tr>
      <w:tr w:rsidR="000D7BB6" w:rsidRPr="00276B9C" w14:paraId="5C7FB4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3D17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6C2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428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A87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E0A0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D456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F9463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7B3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C2C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8902B" w14:textId="77777777" w:rsidR="001A198D" w:rsidRPr="00276B9C" w:rsidRDefault="001A198D">
            <w:pPr>
              <w:rPr>
                <w:rFonts w:ascii="宋体" w:eastAsia="宋体" w:hAnsi="宋体" w:cs="宋体"/>
                <w:sz w:val="20"/>
                <w:szCs w:val="20"/>
              </w:rPr>
            </w:pPr>
          </w:p>
        </w:tc>
      </w:tr>
      <w:tr w:rsidR="000D7BB6" w:rsidRPr="00276B9C" w14:paraId="559B591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064F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D1A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741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0A40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09FB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0D0CA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AB00D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CFF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FC7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798BD" w14:textId="77777777" w:rsidR="001A198D" w:rsidRPr="00276B9C" w:rsidRDefault="001A198D">
            <w:pPr>
              <w:rPr>
                <w:rFonts w:ascii="宋体" w:eastAsia="宋体" w:hAnsi="宋体" w:cs="宋体"/>
                <w:sz w:val="20"/>
                <w:szCs w:val="20"/>
              </w:rPr>
            </w:pPr>
          </w:p>
        </w:tc>
      </w:tr>
      <w:tr w:rsidR="000D7BB6" w:rsidRPr="00276B9C" w14:paraId="720209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667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A15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A93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0FB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E45B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D5C1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643F9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887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8FE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84168" w14:textId="77777777" w:rsidR="001A198D" w:rsidRPr="00276B9C" w:rsidRDefault="001A198D">
            <w:pPr>
              <w:rPr>
                <w:rFonts w:ascii="宋体" w:eastAsia="宋体" w:hAnsi="宋体" w:cs="宋体"/>
                <w:sz w:val="20"/>
                <w:szCs w:val="20"/>
              </w:rPr>
            </w:pPr>
          </w:p>
        </w:tc>
      </w:tr>
      <w:tr w:rsidR="000D7BB6" w:rsidRPr="00276B9C" w14:paraId="5FA24D4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3861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BF4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B2B2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3200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F9FF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391C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187C0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B0C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E3E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B8035" w14:textId="77777777" w:rsidR="001A198D" w:rsidRPr="00276B9C" w:rsidRDefault="001A198D">
            <w:pPr>
              <w:rPr>
                <w:rFonts w:ascii="宋体" w:eastAsia="宋体" w:hAnsi="宋体" w:cs="宋体"/>
                <w:sz w:val="20"/>
                <w:szCs w:val="20"/>
              </w:rPr>
            </w:pPr>
          </w:p>
        </w:tc>
      </w:tr>
      <w:tr w:rsidR="000D7BB6" w:rsidRPr="00276B9C" w14:paraId="7DBA7A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B05A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4398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0891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86A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3824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1A42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77E3C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936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739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D2612" w14:textId="77777777" w:rsidR="001A198D" w:rsidRPr="00276B9C" w:rsidRDefault="001A198D">
            <w:pPr>
              <w:rPr>
                <w:rFonts w:ascii="宋体" w:eastAsia="宋体" w:hAnsi="宋体" w:cs="宋体"/>
                <w:sz w:val="20"/>
                <w:szCs w:val="20"/>
              </w:rPr>
            </w:pPr>
          </w:p>
        </w:tc>
      </w:tr>
      <w:tr w:rsidR="000D7BB6" w:rsidRPr="00276B9C" w14:paraId="36DB6C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B356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D93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50E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751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FB5E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9295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763C9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EED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9A5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25031" w14:textId="77777777" w:rsidR="001A198D" w:rsidRPr="00276B9C" w:rsidRDefault="001A198D">
            <w:pPr>
              <w:rPr>
                <w:rFonts w:ascii="宋体" w:eastAsia="宋体" w:hAnsi="宋体" w:cs="宋体"/>
                <w:sz w:val="20"/>
                <w:szCs w:val="20"/>
              </w:rPr>
            </w:pPr>
          </w:p>
        </w:tc>
      </w:tr>
      <w:tr w:rsidR="000D7BB6" w:rsidRPr="00276B9C" w14:paraId="4B5F389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9B7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E4B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482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EC65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B8B4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DC4D3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8ADF9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08E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809A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7AA5C" w14:textId="77777777" w:rsidR="001A198D" w:rsidRPr="00276B9C" w:rsidRDefault="001A198D">
            <w:pPr>
              <w:rPr>
                <w:rFonts w:ascii="宋体" w:eastAsia="宋体" w:hAnsi="宋体" w:cs="宋体"/>
                <w:sz w:val="20"/>
                <w:szCs w:val="20"/>
              </w:rPr>
            </w:pPr>
          </w:p>
        </w:tc>
      </w:tr>
      <w:tr w:rsidR="000D7BB6" w:rsidRPr="00276B9C" w14:paraId="1892C6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B659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53A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BE3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D69A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B1ED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EAB22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C2A8F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9CBA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7768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BDCCF" w14:textId="77777777" w:rsidR="001A198D" w:rsidRPr="00276B9C" w:rsidRDefault="001A198D">
            <w:pPr>
              <w:rPr>
                <w:rFonts w:ascii="宋体" w:eastAsia="宋体" w:hAnsi="宋体" w:cs="宋体"/>
                <w:sz w:val="20"/>
                <w:szCs w:val="20"/>
              </w:rPr>
            </w:pPr>
          </w:p>
        </w:tc>
      </w:tr>
      <w:tr w:rsidR="000D7BB6" w:rsidRPr="00276B9C" w14:paraId="148E6FCB"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378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18</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4A3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炒货食品及坚果制品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0053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炒货食品及坚果制品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4BA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炒货食品及坚果制品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5C28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开心果、杏仁、松仁、瓜子及其他炒货食品及坚果制品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E4B1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88A96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6D84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35D0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3C0F5" w14:textId="77777777" w:rsidR="001A198D" w:rsidRPr="00276B9C" w:rsidRDefault="001A198D">
            <w:pPr>
              <w:rPr>
                <w:rFonts w:ascii="宋体" w:eastAsia="宋体" w:hAnsi="宋体" w:cs="宋体"/>
                <w:sz w:val="20"/>
                <w:szCs w:val="20"/>
              </w:rPr>
            </w:pPr>
          </w:p>
        </w:tc>
      </w:tr>
      <w:tr w:rsidR="000D7BB6" w:rsidRPr="00276B9C" w14:paraId="4BA07C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36AB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253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2F3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6AA8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83D3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60E5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4DA7B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8E7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73F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BC4FA" w14:textId="77777777" w:rsidR="001A198D" w:rsidRPr="00276B9C" w:rsidRDefault="001A198D">
            <w:pPr>
              <w:rPr>
                <w:rFonts w:ascii="宋体" w:eastAsia="宋体" w:hAnsi="宋体" w:cs="宋体"/>
                <w:sz w:val="20"/>
                <w:szCs w:val="20"/>
              </w:rPr>
            </w:pPr>
          </w:p>
        </w:tc>
      </w:tr>
      <w:tr w:rsidR="000D7BB6" w:rsidRPr="00276B9C" w14:paraId="4CEB49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4C72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964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0B4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4E87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664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407BE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DE95A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009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2DB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235EA" w14:textId="77777777" w:rsidR="001A198D" w:rsidRPr="00276B9C" w:rsidRDefault="001A198D">
            <w:pPr>
              <w:rPr>
                <w:rFonts w:ascii="宋体" w:eastAsia="宋体" w:hAnsi="宋体" w:cs="宋体"/>
                <w:sz w:val="20"/>
                <w:szCs w:val="20"/>
              </w:rPr>
            </w:pPr>
          </w:p>
        </w:tc>
      </w:tr>
      <w:tr w:rsidR="000D7BB6" w:rsidRPr="00276B9C" w14:paraId="10F7642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0424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BFB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DAF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76FD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AD1B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8D2DC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23122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7B2AB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3A2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C9D32" w14:textId="77777777" w:rsidR="001A198D" w:rsidRPr="00276B9C" w:rsidRDefault="001A198D">
            <w:pPr>
              <w:rPr>
                <w:rFonts w:ascii="宋体" w:eastAsia="宋体" w:hAnsi="宋体" w:cs="宋体"/>
                <w:sz w:val="20"/>
                <w:szCs w:val="20"/>
              </w:rPr>
            </w:pPr>
          </w:p>
        </w:tc>
      </w:tr>
      <w:tr w:rsidR="000D7BB6" w:rsidRPr="00276B9C" w14:paraId="7CF3F8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9EF9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9D3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311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81CE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8E30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0AE7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6A7B6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D34D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2450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ED451" w14:textId="77777777" w:rsidR="001A198D" w:rsidRPr="00276B9C" w:rsidRDefault="001A198D">
            <w:pPr>
              <w:rPr>
                <w:rFonts w:ascii="宋体" w:eastAsia="宋体" w:hAnsi="宋体" w:cs="宋体"/>
                <w:sz w:val="20"/>
                <w:szCs w:val="20"/>
              </w:rPr>
            </w:pPr>
          </w:p>
        </w:tc>
      </w:tr>
      <w:tr w:rsidR="000D7BB6" w:rsidRPr="00276B9C" w14:paraId="1AE5FB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C8DF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001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DDAE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30C6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FD8B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7A6DF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D8F25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514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25E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FA691" w14:textId="77777777" w:rsidR="001A198D" w:rsidRPr="00276B9C" w:rsidRDefault="001A198D">
            <w:pPr>
              <w:rPr>
                <w:rFonts w:ascii="宋体" w:eastAsia="宋体" w:hAnsi="宋体" w:cs="宋体"/>
                <w:sz w:val="20"/>
                <w:szCs w:val="20"/>
              </w:rPr>
            </w:pPr>
          </w:p>
        </w:tc>
      </w:tr>
      <w:tr w:rsidR="000D7BB6" w:rsidRPr="00276B9C" w14:paraId="007C0E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2A87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52B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78F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7CD7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2D59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D960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5F47C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1A9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2ADF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990FE" w14:textId="77777777" w:rsidR="001A198D" w:rsidRPr="00276B9C" w:rsidRDefault="001A198D">
            <w:pPr>
              <w:rPr>
                <w:rFonts w:ascii="宋体" w:eastAsia="宋体" w:hAnsi="宋体" w:cs="宋体"/>
                <w:sz w:val="20"/>
                <w:szCs w:val="20"/>
              </w:rPr>
            </w:pPr>
          </w:p>
        </w:tc>
      </w:tr>
      <w:tr w:rsidR="000D7BB6" w:rsidRPr="00276B9C" w14:paraId="06316A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0C6F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D81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AFC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4643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50C3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824DFC"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纽</w:t>
            </w:r>
            <w:proofErr w:type="gramEnd"/>
            <w:r w:rsidRPr="00276B9C">
              <w:rPr>
                <w:rFonts w:ascii="宋体" w:eastAsia="宋体" w:hAnsi="宋体" w:cs="宋体" w:hint="eastAsia"/>
                <w:sz w:val="20"/>
                <w:szCs w:val="20"/>
              </w:rPr>
              <w:t>甜c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F6724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AA3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158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581CD" w14:textId="77777777" w:rsidR="001A198D" w:rsidRPr="00276B9C" w:rsidRDefault="001A198D">
            <w:pPr>
              <w:rPr>
                <w:rFonts w:ascii="宋体" w:eastAsia="宋体" w:hAnsi="宋体" w:cs="宋体"/>
                <w:sz w:val="20"/>
                <w:szCs w:val="20"/>
              </w:rPr>
            </w:pPr>
          </w:p>
        </w:tc>
      </w:tr>
      <w:tr w:rsidR="000D7BB6" w:rsidRPr="00276B9C" w14:paraId="40E4A85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5E9C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55D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F7B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5362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A8DD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A15D7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8C1DB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D9E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DA9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35445" w14:textId="77777777" w:rsidR="001A198D" w:rsidRPr="00276B9C" w:rsidRDefault="001A198D">
            <w:pPr>
              <w:rPr>
                <w:rFonts w:ascii="宋体" w:eastAsia="宋体" w:hAnsi="宋体" w:cs="宋体"/>
                <w:sz w:val="20"/>
                <w:szCs w:val="20"/>
              </w:rPr>
            </w:pPr>
          </w:p>
        </w:tc>
      </w:tr>
      <w:tr w:rsidR="000D7BB6" w:rsidRPr="00276B9C" w14:paraId="569053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A0FA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61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D62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8021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5E78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0F18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3D215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57C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E3A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74CF7" w14:textId="77777777" w:rsidR="001A198D" w:rsidRPr="00276B9C" w:rsidRDefault="001A198D">
            <w:pPr>
              <w:rPr>
                <w:rFonts w:ascii="宋体" w:eastAsia="宋体" w:hAnsi="宋体" w:cs="宋体"/>
                <w:sz w:val="20"/>
                <w:szCs w:val="20"/>
              </w:rPr>
            </w:pPr>
          </w:p>
        </w:tc>
      </w:tr>
      <w:tr w:rsidR="000D7BB6" w:rsidRPr="00276B9C" w14:paraId="75A41D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3494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F13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CD4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C84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60B6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0F99A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874A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43D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63C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9A8F9" w14:textId="77777777" w:rsidR="001A198D" w:rsidRPr="00276B9C" w:rsidRDefault="001A198D">
            <w:pPr>
              <w:rPr>
                <w:rFonts w:ascii="宋体" w:eastAsia="宋体" w:hAnsi="宋体" w:cs="宋体"/>
                <w:sz w:val="20"/>
                <w:szCs w:val="20"/>
              </w:rPr>
            </w:pPr>
          </w:p>
        </w:tc>
      </w:tr>
      <w:tr w:rsidR="000D7BB6" w:rsidRPr="00276B9C" w14:paraId="4938D1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9A2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F3A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2EF9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EB0E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54C1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B59E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9C9C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E37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6A2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50B20" w14:textId="77777777" w:rsidR="001A198D" w:rsidRPr="00276B9C" w:rsidRDefault="001A198D">
            <w:pPr>
              <w:rPr>
                <w:rFonts w:ascii="宋体" w:eastAsia="宋体" w:hAnsi="宋体" w:cs="宋体"/>
                <w:sz w:val="20"/>
                <w:szCs w:val="20"/>
              </w:rPr>
            </w:pPr>
          </w:p>
        </w:tc>
      </w:tr>
      <w:tr w:rsidR="000D7BB6" w:rsidRPr="00276B9C" w14:paraId="74A79E10"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12DA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19</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0C3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42D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1DB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再制蛋</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6BC9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再制蛋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ADE7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89145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E134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6D50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72A8A" w14:textId="77777777" w:rsidR="001A198D" w:rsidRPr="00276B9C" w:rsidRDefault="001A198D">
            <w:pPr>
              <w:rPr>
                <w:rFonts w:ascii="宋体" w:eastAsia="宋体" w:hAnsi="宋体" w:cs="宋体"/>
                <w:sz w:val="20"/>
                <w:szCs w:val="20"/>
              </w:rPr>
            </w:pPr>
          </w:p>
        </w:tc>
      </w:tr>
      <w:tr w:rsidR="000D7BB6" w:rsidRPr="00276B9C" w14:paraId="7B2BA5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7B2E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792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A1E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663E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3651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BA0A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3E614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78B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542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43FAD" w14:textId="77777777" w:rsidR="001A198D" w:rsidRPr="00276B9C" w:rsidRDefault="001A198D">
            <w:pPr>
              <w:rPr>
                <w:rFonts w:ascii="宋体" w:eastAsia="宋体" w:hAnsi="宋体" w:cs="宋体"/>
                <w:sz w:val="20"/>
                <w:szCs w:val="20"/>
              </w:rPr>
            </w:pPr>
          </w:p>
        </w:tc>
      </w:tr>
      <w:tr w:rsidR="000D7BB6" w:rsidRPr="00276B9C" w14:paraId="173922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FFE3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950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56F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46E8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031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3E28B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ABD14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8C6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83C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83654" w14:textId="77777777" w:rsidR="001A198D" w:rsidRPr="00276B9C" w:rsidRDefault="001A198D">
            <w:pPr>
              <w:rPr>
                <w:rFonts w:ascii="宋体" w:eastAsia="宋体" w:hAnsi="宋体" w:cs="宋体"/>
                <w:sz w:val="20"/>
                <w:szCs w:val="20"/>
              </w:rPr>
            </w:pPr>
          </w:p>
        </w:tc>
      </w:tr>
      <w:tr w:rsidR="000D7BB6" w:rsidRPr="00276B9C" w14:paraId="71598B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AE82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8BB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CFB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D6B1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1F58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75CB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0D175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61C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30E6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CB0DA" w14:textId="77777777" w:rsidR="001A198D" w:rsidRPr="00276B9C" w:rsidRDefault="001A198D">
            <w:pPr>
              <w:rPr>
                <w:rFonts w:ascii="宋体" w:eastAsia="宋体" w:hAnsi="宋体" w:cs="宋体"/>
                <w:sz w:val="20"/>
                <w:szCs w:val="20"/>
              </w:rPr>
            </w:pPr>
          </w:p>
        </w:tc>
      </w:tr>
      <w:tr w:rsidR="000D7BB6" w:rsidRPr="00276B9C" w14:paraId="72DE02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584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DD4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B8A2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00E0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5FE4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39A3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4E6C9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859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EFC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753FD" w14:textId="77777777" w:rsidR="001A198D" w:rsidRPr="00276B9C" w:rsidRDefault="001A198D">
            <w:pPr>
              <w:rPr>
                <w:rFonts w:ascii="宋体" w:eastAsia="宋体" w:hAnsi="宋体" w:cs="宋体"/>
                <w:sz w:val="20"/>
                <w:szCs w:val="20"/>
              </w:rPr>
            </w:pPr>
          </w:p>
        </w:tc>
      </w:tr>
      <w:tr w:rsidR="000D7BB6" w:rsidRPr="00276B9C" w14:paraId="28DAD83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1915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201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DF4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8E38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C8F9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9DC23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30857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CB7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2A1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7BC98" w14:textId="77777777" w:rsidR="001A198D" w:rsidRPr="00276B9C" w:rsidRDefault="001A198D">
            <w:pPr>
              <w:rPr>
                <w:rFonts w:ascii="宋体" w:eastAsia="宋体" w:hAnsi="宋体" w:cs="宋体"/>
                <w:sz w:val="20"/>
                <w:szCs w:val="20"/>
              </w:rPr>
            </w:pPr>
          </w:p>
        </w:tc>
      </w:tr>
      <w:tr w:rsidR="000D7BB6" w:rsidRPr="00276B9C" w14:paraId="688A2E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60E1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6C3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57C9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9E0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F11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A56E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7A5F5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7E54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354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C0AE2" w14:textId="77777777" w:rsidR="001A198D" w:rsidRPr="00276B9C" w:rsidRDefault="001A198D">
            <w:pPr>
              <w:rPr>
                <w:rFonts w:ascii="宋体" w:eastAsia="宋体" w:hAnsi="宋体" w:cs="宋体"/>
                <w:sz w:val="20"/>
                <w:szCs w:val="20"/>
              </w:rPr>
            </w:pPr>
          </w:p>
        </w:tc>
      </w:tr>
      <w:tr w:rsidR="000D7BB6" w:rsidRPr="00276B9C" w14:paraId="4D83B6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D6F9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FF1D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D9F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D3B5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干蛋类、冰蛋类</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9D6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干蛋类、冰蛋类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5D06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D81F0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A58D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FAE3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A3F1A" w14:textId="77777777" w:rsidR="001A198D" w:rsidRPr="00276B9C" w:rsidRDefault="001A198D">
            <w:pPr>
              <w:rPr>
                <w:rFonts w:ascii="宋体" w:eastAsia="宋体" w:hAnsi="宋体" w:cs="宋体"/>
                <w:sz w:val="20"/>
                <w:szCs w:val="20"/>
              </w:rPr>
            </w:pPr>
          </w:p>
        </w:tc>
      </w:tr>
      <w:tr w:rsidR="000D7BB6" w:rsidRPr="00276B9C" w14:paraId="1BA627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239D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2C3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52E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343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A0AF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B287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FBC24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9B6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8897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F2E0A" w14:textId="77777777" w:rsidR="001A198D" w:rsidRPr="00276B9C" w:rsidRDefault="001A198D">
            <w:pPr>
              <w:rPr>
                <w:rFonts w:ascii="宋体" w:eastAsia="宋体" w:hAnsi="宋体" w:cs="宋体"/>
                <w:sz w:val="20"/>
                <w:szCs w:val="20"/>
              </w:rPr>
            </w:pPr>
          </w:p>
        </w:tc>
      </w:tr>
      <w:tr w:rsidR="000D7BB6" w:rsidRPr="00276B9C" w14:paraId="67286C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B9DA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B27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C61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B4F7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3FD5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2BCC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3EE9F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2257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2ED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CB56A" w14:textId="77777777" w:rsidR="001A198D" w:rsidRPr="00276B9C" w:rsidRDefault="001A198D">
            <w:pPr>
              <w:rPr>
                <w:rFonts w:ascii="宋体" w:eastAsia="宋体" w:hAnsi="宋体" w:cs="宋体"/>
                <w:sz w:val="20"/>
                <w:szCs w:val="20"/>
              </w:rPr>
            </w:pPr>
          </w:p>
        </w:tc>
      </w:tr>
      <w:tr w:rsidR="000D7BB6" w:rsidRPr="00276B9C" w14:paraId="67425D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3EE3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7317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168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351F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C4B8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8AF30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9A442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5B2F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F47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FABE6" w14:textId="77777777" w:rsidR="001A198D" w:rsidRPr="00276B9C" w:rsidRDefault="001A198D">
            <w:pPr>
              <w:rPr>
                <w:rFonts w:ascii="宋体" w:eastAsia="宋体" w:hAnsi="宋体" w:cs="宋体"/>
                <w:sz w:val="20"/>
                <w:szCs w:val="20"/>
              </w:rPr>
            </w:pPr>
          </w:p>
        </w:tc>
      </w:tr>
      <w:tr w:rsidR="000D7BB6" w:rsidRPr="00276B9C" w14:paraId="712FF7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004B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0F4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102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B41C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741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23BB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E4894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385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41F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F4E6A" w14:textId="77777777" w:rsidR="001A198D" w:rsidRPr="00276B9C" w:rsidRDefault="001A198D">
            <w:pPr>
              <w:rPr>
                <w:rFonts w:ascii="宋体" w:eastAsia="宋体" w:hAnsi="宋体" w:cs="宋体"/>
                <w:sz w:val="20"/>
                <w:szCs w:val="20"/>
              </w:rPr>
            </w:pPr>
          </w:p>
        </w:tc>
      </w:tr>
      <w:tr w:rsidR="000D7BB6" w:rsidRPr="00276B9C" w14:paraId="33F3B78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7A04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D94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5F6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7EA4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2BCE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A56B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1F533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90AC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F30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1B404" w14:textId="77777777" w:rsidR="001A198D" w:rsidRPr="00276B9C" w:rsidRDefault="001A198D">
            <w:pPr>
              <w:rPr>
                <w:rFonts w:ascii="宋体" w:eastAsia="宋体" w:hAnsi="宋体" w:cs="宋体"/>
                <w:sz w:val="20"/>
                <w:szCs w:val="20"/>
              </w:rPr>
            </w:pPr>
          </w:p>
        </w:tc>
      </w:tr>
      <w:tr w:rsidR="000D7BB6" w:rsidRPr="00276B9C" w14:paraId="290FDA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460C1"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094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F32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18B7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其他类</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089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28BD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EA943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5B82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7BC9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BAF46" w14:textId="77777777" w:rsidR="001A198D" w:rsidRPr="00276B9C" w:rsidRDefault="001A198D">
            <w:pPr>
              <w:rPr>
                <w:rFonts w:ascii="宋体" w:eastAsia="宋体" w:hAnsi="宋体" w:cs="宋体"/>
                <w:sz w:val="20"/>
                <w:szCs w:val="20"/>
              </w:rPr>
            </w:pPr>
          </w:p>
        </w:tc>
      </w:tr>
      <w:tr w:rsidR="000D7BB6" w:rsidRPr="00276B9C" w14:paraId="2316002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DE54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0A27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57D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7DD6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4EF1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F4195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7C36D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04D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0F2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399F4" w14:textId="77777777" w:rsidR="001A198D" w:rsidRPr="00276B9C" w:rsidRDefault="001A198D">
            <w:pPr>
              <w:rPr>
                <w:rFonts w:ascii="宋体" w:eastAsia="宋体" w:hAnsi="宋体" w:cs="宋体"/>
                <w:sz w:val="20"/>
                <w:szCs w:val="20"/>
              </w:rPr>
            </w:pPr>
          </w:p>
        </w:tc>
      </w:tr>
      <w:tr w:rsidR="000D7BB6" w:rsidRPr="00276B9C" w14:paraId="4A38FB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0C23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6AC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322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BF17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A280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2EACA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A22BF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D0C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D1F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996C0" w14:textId="77777777" w:rsidR="001A198D" w:rsidRPr="00276B9C" w:rsidRDefault="001A198D">
            <w:pPr>
              <w:rPr>
                <w:rFonts w:ascii="宋体" w:eastAsia="宋体" w:hAnsi="宋体" w:cs="宋体"/>
                <w:sz w:val="20"/>
                <w:szCs w:val="20"/>
              </w:rPr>
            </w:pPr>
          </w:p>
        </w:tc>
      </w:tr>
      <w:tr w:rsidR="000D7BB6" w:rsidRPr="00276B9C" w14:paraId="2ADE4BC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DB5F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B4C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02B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0F53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B1C1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41562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93E28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70B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B68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59BFE" w14:textId="77777777" w:rsidR="001A198D" w:rsidRPr="00276B9C" w:rsidRDefault="001A198D">
            <w:pPr>
              <w:rPr>
                <w:rFonts w:ascii="宋体" w:eastAsia="宋体" w:hAnsi="宋体" w:cs="宋体"/>
                <w:sz w:val="20"/>
                <w:szCs w:val="20"/>
              </w:rPr>
            </w:pPr>
          </w:p>
        </w:tc>
      </w:tr>
      <w:tr w:rsidR="000D7BB6" w:rsidRPr="00276B9C" w14:paraId="2A1810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D9F0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9CC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403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D155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8148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775C4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1CBBB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AD2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96C7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3D465" w14:textId="77777777" w:rsidR="001A198D" w:rsidRPr="00276B9C" w:rsidRDefault="001A198D">
            <w:pPr>
              <w:rPr>
                <w:rFonts w:ascii="宋体" w:eastAsia="宋体" w:hAnsi="宋体" w:cs="宋体"/>
                <w:sz w:val="20"/>
                <w:szCs w:val="20"/>
              </w:rPr>
            </w:pPr>
          </w:p>
        </w:tc>
      </w:tr>
      <w:tr w:rsidR="000D7BB6" w:rsidRPr="00276B9C" w14:paraId="1B453E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0576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5E44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289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A5E9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AAAE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EC46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5A694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4D60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2B3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534BF" w14:textId="77777777" w:rsidR="001A198D" w:rsidRPr="00276B9C" w:rsidRDefault="001A198D">
            <w:pPr>
              <w:rPr>
                <w:rFonts w:ascii="宋体" w:eastAsia="宋体" w:hAnsi="宋体" w:cs="宋体"/>
                <w:sz w:val="20"/>
                <w:szCs w:val="20"/>
              </w:rPr>
            </w:pPr>
          </w:p>
        </w:tc>
      </w:tr>
      <w:tr w:rsidR="000D7BB6" w:rsidRPr="00276B9C" w14:paraId="4468F51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A201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F0B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07B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3089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E029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A6445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99274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5C9C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ACD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8C637" w14:textId="77777777" w:rsidR="001A198D" w:rsidRPr="00276B9C" w:rsidRDefault="001A198D">
            <w:pPr>
              <w:rPr>
                <w:rFonts w:ascii="宋体" w:eastAsia="宋体" w:hAnsi="宋体" w:cs="宋体"/>
                <w:sz w:val="20"/>
                <w:szCs w:val="20"/>
              </w:rPr>
            </w:pPr>
          </w:p>
        </w:tc>
      </w:tr>
      <w:tr w:rsidR="000D7BB6" w:rsidRPr="00276B9C" w14:paraId="136DCBD0"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017C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20</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DEB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可可及焙烤咖啡产品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28B7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焙炒咖啡</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DF1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焙炒咖啡</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728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焙炒咖啡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1F21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咖啡因a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448DD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3982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0D89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33E67" w14:textId="77777777" w:rsidR="001A198D" w:rsidRPr="00276B9C" w:rsidRDefault="001A198D">
            <w:pPr>
              <w:rPr>
                <w:rFonts w:ascii="宋体" w:eastAsia="宋体" w:hAnsi="宋体" w:cs="宋体"/>
                <w:sz w:val="20"/>
                <w:szCs w:val="20"/>
              </w:rPr>
            </w:pPr>
          </w:p>
        </w:tc>
      </w:tr>
      <w:tr w:rsidR="000D7BB6" w:rsidRPr="00276B9C" w14:paraId="6B84A7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0AE9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6FA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D6E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A3E7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BB14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CDAE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B750B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0C5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A9A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50B6F" w14:textId="77777777" w:rsidR="001A198D" w:rsidRPr="00276B9C" w:rsidRDefault="001A198D">
            <w:pPr>
              <w:rPr>
                <w:rFonts w:ascii="宋体" w:eastAsia="宋体" w:hAnsi="宋体" w:cs="宋体"/>
                <w:sz w:val="20"/>
                <w:szCs w:val="20"/>
              </w:rPr>
            </w:pPr>
          </w:p>
        </w:tc>
      </w:tr>
      <w:tr w:rsidR="000D7BB6" w:rsidRPr="00276B9C" w14:paraId="50509B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5BFB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82E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494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DD7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C2D5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404A0"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赭</w:t>
            </w:r>
            <w:proofErr w:type="gramEnd"/>
            <w:r w:rsidRPr="00276B9C">
              <w:rPr>
                <w:rFonts w:ascii="宋体" w:eastAsia="宋体" w:hAnsi="宋体" w:cs="宋体" w:hint="eastAsia"/>
                <w:sz w:val="20"/>
                <w:szCs w:val="20"/>
              </w:rPr>
              <w:t>曲霉毒素Ab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B2339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1C3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8E6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16446" w14:textId="77777777" w:rsidR="001A198D" w:rsidRPr="00276B9C" w:rsidRDefault="001A198D">
            <w:pPr>
              <w:rPr>
                <w:rFonts w:ascii="宋体" w:eastAsia="宋体" w:hAnsi="宋体" w:cs="宋体"/>
                <w:sz w:val="20"/>
                <w:szCs w:val="20"/>
              </w:rPr>
            </w:pPr>
          </w:p>
        </w:tc>
      </w:tr>
      <w:tr w:rsidR="000D7BB6" w:rsidRPr="00276B9C" w14:paraId="2095565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CE21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B955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可可及焙烤咖啡产品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D929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可可制品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D45C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可可制品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9DE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可可制品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2BB27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6AB8C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E940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2FC6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91C09" w14:textId="77777777" w:rsidR="001A198D" w:rsidRPr="00276B9C" w:rsidRDefault="001A198D">
            <w:pPr>
              <w:rPr>
                <w:rFonts w:ascii="宋体" w:eastAsia="宋体" w:hAnsi="宋体" w:cs="宋体"/>
                <w:sz w:val="20"/>
                <w:szCs w:val="20"/>
              </w:rPr>
            </w:pPr>
          </w:p>
        </w:tc>
      </w:tr>
      <w:tr w:rsidR="000D7BB6" w:rsidRPr="00276B9C" w14:paraId="4D637C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E35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980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94F6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8CA6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8FDD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C03F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096B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22E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5F1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7339B" w14:textId="77777777" w:rsidR="001A198D" w:rsidRPr="00276B9C" w:rsidRDefault="001A198D">
            <w:pPr>
              <w:rPr>
                <w:rFonts w:ascii="宋体" w:eastAsia="宋体" w:hAnsi="宋体" w:cs="宋体"/>
                <w:sz w:val="20"/>
                <w:szCs w:val="20"/>
              </w:rPr>
            </w:pPr>
          </w:p>
        </w:tc>
      </w:tr>
      <w:tr w:rsidR="000D7BB6" w:rsidRPr="00276B9C" w14:paraId="053109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387C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C00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5DF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A869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93B9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411F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632C9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1D5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C32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5D7B6" w14:textId="77777777" w:rsidR="001A198D" w:rsidRPr="00276B9C" w:rsidRDefault="001A198D">
            <w:pPr>
              <w:rPr>
                <w:rFonts w:ascii="宋体" w:eastAsia="宋体" w:hAnsi="宋体" w:cs="宋体"/>
                <w:sz w:val="20"/>
                <w:szCs w:val="20"/>
              </w:rPr>
            </w:pPr>
          </w:p>
        </w:tc>
      </w:tr>
      <w:tr w:rsidR="000D7BB6" w:rsidRPr="00276B9C" w14:paraId="3414BB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810A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4A6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573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E8F5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DA90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EAB37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F36CA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BA0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A6E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0D33F" w14:textId="77777777" w:rsidR="001A198D" w:rsidRPr="00276B9C" w:rsidRDefault="001A198D">
            <w:pPr>
              <w:rPr>
                <w:rFonts w:ascii="宋体" w:eastAsia="宋体" w:hAnsi="宋体" w:cs="宋体"/>
                <w:sz w:val="20"/>
                <w:szCs w:val="20"/>
              </w:rPr>
            </w:pPr>
          </w:p>
        </w:tc>
      </w:tr>
      <w:tr w:rsidR="000D7BB6" w:rsidRPr="00276B9C" w14:paraId="564EC29D"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49B5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21</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8D8A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BB23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1C3D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4299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白砂糖、</w:t>
            </w:r>
            <w:proofErr w:type="gramStart"/>
            <w:r w:rsidRPr="00276B9C">
              <w:rPr>
                <w:rFonts w:ascii="宋体" w:eastAsia="宋体" w:hAnsi="宋体" w:cs="宋体" w:hint="eastAsia"/>
                <w:sz w:val="20"/>
                <w:szCs w:val="20"/>
              </w:rPr>
              <w:t>精幼砂糖</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8B54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蔗糖分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2FCEC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C3FB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6569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55871" w14:textId="77777777" w:rsidR="001A198D" w:rsidRPr="00276B9C" w:rsidRDefault="001A198D">
            <w:pPr>
              <w:rPr>
                <w:rFonts w:ascii="宋体" w:eastAsia="宋体" w:hAnsi="宋体" w:cs="宋体"/>
                <w:sz w:val="20"/>
                <w:szCs w:val="20"/>
              </w:rPr>
            </w:pPr>
          </w:p>
        </w:tc>
      </w:tr>
      <w:tr w:rsidR="000D7BB6" w:rsidRPr="00276B9C" w14:paraId="101C426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CD98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1D7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054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EDE5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3FAE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8E621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还原糖分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54E55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F192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543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B933D" w14:textId="77777777" w:rsidR="001A198D" w:rsidRPr="00276B9C" w:rsidRDefault="001A198D">
            <w:pPr>
              <w:rPr>
                <w:rFonts w:ascii="宋体" w:eastAsia="宋体" w:hAnsi="宋体" w:cs="宋体"/>
                <w:sz w:val="20"/>
                <w:szCs w:val="20"/>
              </w:rPr>
            </w:pPr>
          </w:p>
        </w:tc>
      </w:tr>
      <w:tr w:rsidR="000D7BB6" w:rsidRPr="00276B9C" w14:paraId="392E95A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B7E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DC06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A76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117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4B73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361DE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色值</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2563E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792D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8A2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FF6DF" w14:textId="77777777" w:rsidR="001A198D" w:rsidRPr="00276B9C" w:rsidRDefault="001A198D">
            <w:pPr>
              <w:rPr>
                <w:rFonts w:ascii="宋体" w:eastAsia="宋体" w:hAnsi="宋体" w:cs="宋体"/>
                <w:sz w:val="20"/>
                <w:szCs w:val="20"/>
              </w:rPr>
            </w:pPr>
          </w:p>
        </w:tc>
      </w:tr>
      <w:tr w:rsidR="000D7BB6" w:rsidRPr="00276B9C" w14:paraId="0E611A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06D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A8F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796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8E7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ED14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AFF4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3DECD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323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6B5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BD32C" w14:textId="77777777" w:rsidR="001A198D" w:rsidRPr="00276B9C" w:rsidRDefault="001A198D">
            <w:pPr>
              <w:rPr>
                <w:rFonts w:ascii="宋体" w:eastAsia="宋体" w:hAnsi="宋体" w:cs="宋体"/>
                <w:sz w:val="20"/>
                <w:szCs w:val="20"/>
              </w:rPr>
            </w:pPr>
          </w:p>
        </w:tc>
      </w:tr>
      <w:tr w:rsidR="000D7BB6" w:rsidRPr="00276B9C" w14:paraId="5FFDCF4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0264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86FC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592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3EDD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912D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64E75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0B228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9A5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8ED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0A2AD" w14:textId="77777777" w:rsidR="001A198D" w:rsidRPr="00276B9C" w:rsidRDefault="001A198D">
            <w:pPr>
              <w:rPr>
                <w:rFonts w:ascii="宋体" w:eastAsia="宋体" w:hAnsi="宋体" w:cs="宋体"/>
                <w:sz w:val="20"/>
                <w:szCs w:val="20"/>
              </w:rPr>
            </w:pPr>
          </w:p>
        </w:tc>
      </w:tr>
      <w:tr w:rsidR="000D7BB6" w:rsidRPr="00276B9C" w14:paraId="721BE9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6413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1CE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C27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2E61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25F4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6D9C2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0C65F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FF6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7AE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BD736" w14:textId="77777777" w:rsidR="001A198D" w:rsidRPr="00276B9C" w:rsidRDefault="001A198D">
            <w:pPr>
              <w:rPr>
                <w:rFonts w:ascii="宋体" w:eastAsia="宋体" w:hAnsi="宋体" w:cs="宋体"/>
                <w:sz w:val="20"/>
                <w:szCs w:val="20"/>
              </w:rPr>
            </w:pPr>
          </w:p>
        </w:tc>
      </w:tr>
      <w:tr w:rsidR="000D7BB6" w:rsidRPr="00276B9C" w14:paraId="1AF891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292D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7B71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7D2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9670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3266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151E99"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螨</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43C3F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212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EF3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A4BBF" w14:textId="77777777" w:rsidR="001A198D" w:rsidRPr="00276B9C" w:rsidRDefault="001A198D">
            <w:pPr>
              <w:rPr>
                <w:rFonts w:ascii="宋体" w:eastAsia="宋体" w:hAnsi="宋体" w:cs="宋体"/>
                <w:sz w:val="20"/>
                <w:szCs w:val="20"/>
              </w:rPr>
            </w:pPr>
          </w:p>
        </w:tc>
      </w:tr>
      <w:tr w:rsidR="000D7BB6" w:rsidRPr="00276B9C" w14:paraId="25A510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37CD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8A64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00D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426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58D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绵白糖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8296F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E70475"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2DE3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3920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73E7D" w14:textId="77777777" w:rsidR="001A198D" w:rsidRPr="00276B9C" w:rsidRDefault="001A198D">
            <w:pPr>
              <w:rPr>
                <w:rFonts w:ascii="宋体" w:eastAsia="宋体" w:hAnsi="宋体" w:cs="宋体"/>
                <w:sz w:val="20"/>
                <w:szCs w:val="20"/>
              </w:rPr>
            </w:pPr>
          </w:p>
        </w:tc>
      </w:tr>
      <w:tr w:rsidR="000D7BB6" w:rsidRPr="00276B9C" w14:paraId="08FE0B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0CA0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3496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4E77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0864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C985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FD9BD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还原糖分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51986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13B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6D05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48B3B" w14:textId="77777777" w:rsidR="001A198D" w:rsidRPr="00276B9C" w:rsidRDefault="001A198D">
            <w:pPr>
              <w:rPr>
                <w:rFonts w:ascii="宋体" w:eastAsia="宋体" w:hAnsi="宋体" w:cs="宋体"/>
                <w:sz w:val="20"/>
                <w:szCs w:val="20"/>
              </w:rPr>
            </w:pPr>
          </w:p>
        </w:tc>
      </w:tr>
      <w:tr w:rsidR="000D7BB6" w:rsidRPr="00276B9C" w14:paraId="3B96A2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FDF1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F61F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DC89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5723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AAF1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1D129F"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色值</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60605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D9A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6CB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D79CE" w14:textId="77777777" w:rsidR="001A198D" w:rsidRPr="00276B9C" w:rsidRDefault="001A198D">
            <w:pPr>
              <w:rPr>
                <w:rFonts w:ascii="宋体" w:eastAsia="宋体" w:hAnsi="宋体" w:cs="宋体"/>
                <w:sz w:val="20"/>
                <w:szCs w:val="20"/>
              </w:rPr>
            </w:pPr>
          </w:p>
        </w:tc>
      </w:tr>
      <w:tr w:rsidR="000D7BB6" w:rsidRPr="00276B9C" w14:paraId="5A9864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F8B0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62D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1795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9AB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A534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4A36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25D05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72A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612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2F547" w14:textId="77777777" w:rsidR="001A198D" w:rsidRPr="00276B9C" w:rsidRDefault="001A198D">
            <w:pPr>
              <w:rPr>
                <w:rFonts w:ascii="宋体" w:eastAsia="宋体" w:hAnsi="宋体" w:cs="宋体"/>
                <w:sz w:val="20"/>
                <w:szCs w:val="20"/>
              </w:rPr>
            </w:pPr>
          </w:p>
        </w:tc>
      </w:tr>
      <w:tr w:rsidR="000D7BB6" w:rsidRPr="00276B9C" w14:paraId="1E06F2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3AB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D38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2EE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1432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AF2A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7B102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27D08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7D0D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4AE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5226F" w14:textId="77777777" w:rsidR="001A198D" w:rsidRPr="00276B9C" w:rsidRDefault="001A198D">
            <w:pPr>
              <w:rPr>
                <w:rFonts w:ascii="宋体" w:eastAsia="宋体" w:hAnsi="宋体" w:cs="宋体"/>
                <w:sz w:val="20"/>
                <w:szCs w:val="20"/>
              </w:rPr>
            </w:pPr>
          </w:p>
        </w:tc>
      </w:tr>
      <w:tr w:rsidR="000D7BB6" w:rsidRPr="00276B9C" w14:paraId="25A3C5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4192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650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97B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15E4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A23B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C98C4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178DB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433A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E01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F288E" w14:textId="77777777" w:rsidR="001A198D" w:rsidRPr="00276B9C" w:rsidRDefault="001A198D">
            <w:pPr>
              <w:rPr>
                <w:rFonts w:ascii="宋体" w:eastAsia="宋体" w:hAnsi="宋体" w:cs="宋体"/>
                <w:sz w:val="20"/>
                <w:szCs w:val="20"/>
              </w:rPr>
            </w:pPr>
          </w:p>
        </w:tc>
      </w:tr>
      <w:tr w:rsidR="000D7BB6" w:rsidRPr="00276B9C" w14:paraId="52FB9B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4DC2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EEB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83E2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570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B142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423D4C"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螨</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36479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4D0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879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F004E" w14:textId="77777777" w:rsidR="001A198D" w:rsidRPr="00276B9C" w:rsidRDefault="001A198D">
            <w:pPr>
              <w:rPr>
                <w:rFonts w:ascii="宋体" w:eastAsia="宋体" w:hAnsi="宋体" w:cs="宋体"/>
                <w:sz w:val="20"/>
                <w:szCs w:val="20"/>
              </w:rPr>
            </w:pPr>
          </w:p>
        </w:tc>
      </w:tr>
      <w:tr w:rsidR="000D7BB6" w:rsidRPr="00276B9C" w14:paraId="41BD5D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B941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D19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02F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7B63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7665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赤</w:t>
            </w:r>
            <w:proofErr w:type="gramEnd"/>
            <w:r w:rsidRPr="00276B9C">
              <w:rPr>
                <w:rFonts w:ascii="宋体" w:eastAsia="宋体" w:hAnsi="宋体" w:cs="宋体" w:hint="eastAsia"/>
                <w:sz w:val="20"/>
                <w:szCs w:val="20"/>
              </w:rPr>
              <w:t>砂糖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3D7D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FFDC6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790B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8B8B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42433" w14:textId="77777777" w:rsidR="001A198D" w:rsidRPr="00276B9C" w:rsidRDefault="001A198D">
            <w:pPr>
              <w:rPr>
                <w:rFonts w:ascii="宋体" w:eastAsia="宋体" w:hAnsi="宋体" w:cs="宋体"/>
                <w:sz w:val="20"/>
                <w:szCs w:val="20"/>
              </w:rPr>
            </w:pPr>
          </w:p>
        </w:tc>
      </w:tr>
      <w:tr w:rsidR="000D7BB6" w:rsidRPr="00276B9C" w14:paraId="452FBC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78D2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DD7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F58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AACE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8FA1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DEC66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不溶于水杂质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6D4D6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F64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6B5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AF6ED" w14:textId="77777777" w:rsidR="001A198D" w:rsidRPr="00276B9C" w:rsidRDefault="001A198D">
            <w:pPr>
              <w:rPr>
                <w:rFonts w:ascii="宋体" w:eastAsia="宋体" w:hAnsi="宋体" w:cs="宋体"/>
                <w:sz w:val="20"/>
                <w:szCs w:val="20"/>
              </w:rPr>
            </w:pPr>
          </w:p>
        </w:tc>
      </w:tr>
      <w:tr w:rsidR="000D7BB6" w:rsidRPr="00276B9C" w14:paraId="35D79C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C364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C42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329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4661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C551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D8648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95C32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D3B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12E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45C5A" w14:textId="77777777" w:rsidR="001A198D" w:rsidRPr="00276B9C" w:rsidRDefault="001A198D">
            <w:pPr>
              <w:rPr>
                <w:rFonts w:ascii="宋体" w:eastAsia="宋体" w:hAnsi="宋体" w:cs="宋体"/>
                <w:sz w:val="20"/>
                <w:szCs w:val="20"/>
              </w:rPr>
            </w:pPr>
          </w:p>
        </w:tc>
      </w:tr>
      <w:tr w:rsidR="000D7BB6" w:rsidRPr="00276B9C" w14:paraId="23D7F0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BD45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ECA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4CA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8EC7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436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FD5D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06F2A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7C4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638B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B1741" w14:textId="77777777" w:rsidR="001A198D" w:rsidRPr="00276B9C" w:rsidRDefault="001A198D">
            <w:pPr>
              <w:rPr>
                <w:rFonts w:ascii="宋体" w:eastAsia="宋体" w:hAnsi="宋体" w:cs="宋体"/>
                <w:sz w:val="20"/>
                <w:szCs w:val="20"/>
              </w:rPr>
            </w:pPr>
          </w:p>
        </w:tc>
      </w:tr>
      <w:tr w:rsidR="000D7BB6" w:rsidRPr="00276B9C" w14:paraId="1BDAE5E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B00C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A0A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063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A91E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C97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4EB20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1053B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77A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4185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62309" w14:textId="77777777" w:rsidR="001A198D" w:rsidRPr="00276B9C" w:rsidRDefault="001A198D">
            <w:pPr>
              <w:rPr>
                <w:rFonts w:ascii="宋体" w:eastAsia="宋体" w:hAnsi="宋体" w:cs="宋体"/>
                <w:sz w:val="20"/>
                <w:szCs w:val="20"/>
              </w:rPr>
            </w:pPr>
          </w:p>
        </w:tc>
      </w:tr>
      <w:tr w:rsidR="000D7BB6" w:rsidRPr="00276B9C" w14:paraId="795836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30D1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9DEF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C22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F96E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C9E3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6F7C4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螨</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FF7BC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C15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FB1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18640" w14:textId="77777777" w:rsidR="001A198D" w:rsidRPr="00276B9C" w:rsidRDefault="001A198D">
            <w:pPr>
              <w:rPr>
                <w:rFonts w:ascii="宋体" w:eastAsia="宋体" w:hAnsi="宋体" w:cs="宋体"/>
                <w:sz w:val="20"/>
                <w:szCs w:val="20"/>
              </w:rPr>
            </w:pPr>
          </w:p>
        </w:tc>
      </w:tr>
      <w:tr w:rsidR="000D7BB6" w:rsidRPr="00276B9C" w14:paraId="5EB8B8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6FE4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63C9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E5EC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75C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8507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红糖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84D5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08266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5EB2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9FCD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4E818" w14:textId="77777777" w:rsidR="001A198D" w:rsidRPr="00276B9C" w:rsidRDefault="001A198D">
            <w:pPr>
              <w:rPr>
                <w:rFonts w:ascii="宋体" w:eastAsia="宋体" w:hAnsi="宋体" w:cs="宋体"/>
                <w:sz w:val="20"/>
                <w:szCs w:val="20"/>
              </w:rPr>
            </w:pPr>
          </w:p>
        </w:tc>
      </w:tr>
      <w:tr w:rsidR="000D7BB6" w:rsidRPr="00276B9C" w14:paraId="15CEE7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9553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805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CD2C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F77F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ADEE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3634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不溶于水杂质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84861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90F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7FD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9B984" w14:textId="77777777" w:rsidR="001A198D" w:rsidRPr="00276B9C" w:rsidRDefault="001A198D">
            <w:pPr>
              <w:rPr>
                <w:rFonts w:ascii="宋体" w:eastAsia="宋体" w:hAnsi="宋体" w:cs="宋体"/>
                <w:sz w:val="20"/>
                <w:szCs w:val="20"/>
              </w:rPr>
            </w:pPr>
          </w:p>
        </w:tc>
      </w:tr>
      <w:tr w:rsidR="000D7BB6" w:rsidRPr="00276B9C" w14:paraId="09E471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E3E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D7B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8426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743F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7A54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EBD43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38B93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643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DF6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6F5E8" w14:textId="77777777" w:rsidR="001A198D" w:rsidRPr="00276B9C" w:rsidRDefault="001A198D">
            <w:pPr>
              <w:rPr>
                <w:rFonts w:ascii="宋体" w:eastAsia="宋体" w:hAnsi="宋体" w:cs="宋体"/>
                <w:sz w:val="20"/>
                <w:szCs w:val="20"/>
              </w:rPr>
            </w:pPr>
          </w:p>
        </w:tc>
      </w:tr>
      <w:tr w:rsidR="000D7BB6" w:rsidRPr="00276B9C" w14:paraId="02EBA0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5889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4E1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313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02FA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1219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42645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111AC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D19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317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D31C7" w14:textId="77777777" w:rsidR="001A198D" w:rsidRPr="00276B9C" w:rsidRDefault="001A198D">
            <w:pPr>
              <w:rPr>
                <w:rFonts w:ascii="宋体" w:eastAsia="宋体" w:hAnsi="宋体" w:cs="宋体"/>
                <w:sz w:val="20"/>
                <w:szCs w:val="20"/>
              </w:rPr>
            </w:pPr>
          </w:p>
        </w:tc>
      </w:tr>
      <w:tr w:rsidR="000D7BB6" w:rsidRPr="00276B9C" w14:paraId="407FC1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51B4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381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36A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A2F1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E00E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4FB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9AD52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13D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3A2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9CE65" w14:textId="77777777" w:rsidR="001A198D" w:rsidRPr="00276B9C" w:rsidRDefault="001A198D">
            <w:pPr>
              <w:rPr>
                <w:rFonts w:ascii="宋体" w:eastAsia="宋体" w:hAnsi="宋体" w:cs="宋体"/>
                <w:sz w:val="20"/>
                <w:szCs w:val="20"/>
              </w:rPr>
            </w:pPr>
          </w:p>
        </w:tc>
      </w:tr>
      <w:tr w:rsidR="000D7BB6" w:rsidRPr="00276B9C" w14:paraId="757CDE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D1A9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0F29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72A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425F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20D7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5C3F31"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螨</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F0F8E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A19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1CA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2D7C8" w14:textId="77777777" w:rsidR="001A198D" w:rsidRPr="00276B9C" w:rsidRDefault="001A198D">
            <w:pPr>
              <w:rPr>
                <w:rFonts w:ascii="宋体" w:eastAsia="宋体" w:hAnsi="宋体" w:cs="宋体"/>
                <w:sz w:val="20"/>
                <w:szCs w:val="20"/>
              </w:rPr>
            </w:pPr>
          </w:p>
        </w:tc>
      </w:tr>
      <w:tr w:rsidR="000D7BB6" w:rsidRPr="00276B9C" w14:paraId="7354B4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FCD73"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993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D8D5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2FE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540D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冰糖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45C9D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蔗糖分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5CB3A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55EF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829C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6A1A9" w14:textId="77777777" w:rsidR="001A198D" w:rsidRPr="00276B9C" w:rsidRDefault="001A198D">
            <w:pPr>
              <w:rPr>
                <w:rFonts w:ascii="宋体" w:eastAsia="宋体" w:hAnsi="宋体" w:cs="宋体"/>
                <w:sz w:val="20"/>
                <w:szCs w:val="20"/>
              </w:rPr>
            </w:pPr>
          </w:p>
        </w:tc>
      </w:tr>
      <w:tr w:rsidR="000D7BB6" w:rsidRPr="00276B9C" w14:paraId="12738E8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A7FE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8C3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7CA1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0ABA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5CA3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DC2BD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还原糖分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8B0BA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C09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6CE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1F9A8" w14:textId="77777777" w:rsidR="001A198D" w:rsidRPr="00276B9C" w:rsidRDefault="001A198D">
            <w:pPr>
              <w:rPr>
                <w:rFonts w:ascii="宋体" w:eastAsia="宋体" w:hAnsi="宋体" w:cs="宋体"/>
                <w:sz w:val="20"/>
                <w:szCs w:val="20"/>
              </w:rPr>
            </w:pPr>
          </w:p>
        </w:tc>
      </w:tr>
      <w:tr w:rsidR="000D7BB6" w:rsidRPr="00276B9C" w14:paraId="4C4FBE2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FAB7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270B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BE19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A636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34DF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61D7F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色值</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A6E82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547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2EB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F8A0C" w14:textId="77777777" w:rsidR="001A198D" w:rsidRPr="00276B9C" w:rsidRDefault="001A198D">
            <w:pPr>
              <w:rPr>
                <w:rFonts w:ascii="宋体" w:eastAsia="宋体" w:hAnsi="宋体" w:cs="宋体"/>
                <w:sz w:val="20"/>
                <w:szCs w:val="20"/>
              </w:rPr>
            </w:pPr>
          </w:p>
        </w:tc>
      </w:tr>
      <w:tr w:rsidR="000D7BB6" w:rsidRPr="00276B9C" w14:paraId="5FD74B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EEF8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7F6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B01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289E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0BAC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E970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8ED2E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D6B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555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C39EF" w14:textId="77777777" w:rsidR="001A198D" w:rsidRPr="00276B9C" w:rsidRDefault="001A198D">
            <w:pPr>
              <w:rPr>
                <w:rFonts w:ascii="宋体" w:eastAsia="宋体" w:hAnsi="宋体" w:cs="宋体"/>
                <w:sz w:val="20"/>
                <w:szCs w:val="20"/>
              </w:rPr>
            </w:pPr>
          </w:p>
        </w:tc>
      </w:tr>
      <w:tr w:rsidR="000D7BB6" w:rsidRPr="00276B9C" w14:paraId="1AF2FD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D11B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E3F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B62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122C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F03E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C695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69145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E4F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0CC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C64C8" w14:textId="77777777" w:rsidR="001A198D" w:rsidRPr="00276B9C" w:rsidRDefault="001A198D">
            <w:pPr>
              <w:rPr>
                <w:rFonts w:ascii="宋体" w:eastAsia="宋体" w:hAnsi="宋体" w:cs="宋体"/>
                <w:sz w:val="20"/>
                <w:szCs w:val="20"/>
              </w:rPr>
            </w:pPr>
          </w:p>
        </w:tc>
      </w:tr>
      <w:tr w:rsidR="000D7BB6" w:rsidRPr="00276B9C" w14:paraId="63185A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44E8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647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DD5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D664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9BAA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1BC6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938C8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404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AA3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DF3A2" w14:textId="77777777" w:rsidR="001A198D" w:rsidRPr="00276B9C" w:rsidRDefault="001A198D">
            <w:pPr>
              <w:rPr>
                <w:rFonts w:ascii="宋体" w:eastAsia="宋体" w:hAnsi="宋体" w:cs="宋体"/>
                <w:sz w:val="20"/>
                <w:szCs w:val="20"/>
              </w:rPr>
            </w:pPr>
          </w:p>
        </w:tc>
      </w:tr>
      <w:tr w:rsidR="000D7BB6" w:rsidRPr="00276B9C" w14:paraId="557300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0593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B7E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6A72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879B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2FB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8DDF6"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螨</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E81F2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FED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7AC5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B0886" w14:textId="77777777" w:rsidR="001A198D" w:rsidRPr="00276B9C" w:rsidRDefault="001A198D">
            <w:pPr>
              <w:rPr>
                <w:rFonts w:ascii="宋体" w:eastAsia="宋体" w:hAnsi="宋体" w:cs="宋体"/>
                <w:sz w:val="20"/>
                <w:szCs w:val="20"/>
              </w:rPr>
            </w:pPr>
          </w:p>
        </w:tc>
      </w:tr>
      <w:tr w:rsidR="000D7BB6" w:rsidRPr="00276B9C" w14:paraId="45E1CD9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7D65D"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77D5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1088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07E8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3D5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冰片糖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7E90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80862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7491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B65F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3D5E7" w14:textId="77777777" w:rsidR="001A198D" w:rsidRPr="00276B9C" w:rsidRDefault="001A198D">
            <w:pPr>
              <w:rPr>
                <w:rFonts w:ascii="宋体" w:eastAsia="宋体" w:hAnsi="宋体" w:cs="宋体"/>
                <w:sz w:val="20"/>
                <w:szCs w:val="20"/>
              </w:rPr>
            </w:pPr>
          </w:p>
        </w:tc>
      </w:tr>
      <w:tr w:rsidR="000D7BB6" w:rsidRPr="00276B9C" w14:paraId="1005CC9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90F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155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959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F101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99FE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28D87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还原糖分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05C5E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69D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36C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0FC8E" w14:textId="77777777" w:rsidR="001A198D" w:rsidRPr="00276B9C" w:rsidRDefault="001A198D">
            <w:pPr>
              <w:rPr>
                <w:rFonts w:ascii="宋体" w:eastAsia="宋体" w:hAnsi="宋体" w:cs="宋体"/>
                <w:sz w:val="20"/>
                <w:szCs w:val="20"/>
              </w:rPr>
            </w:pPr>
          </w:p>
        </w:tc>
      </w:tr>
      <w:tr w:rsidR="000D7BB6" w:rsidRPr="00276B9C" w14:paraId="48400F6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6CA7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242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01B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BB93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C481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A5A80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2B743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78A1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8D8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4C902" w14:textId="77777777" w:rsidR="001A198D" w:rsidRPr="00276B9C" w:rsidRDefault="001A198D">
            <w:pPr>
              <w:rPr>
                <w:rFonts w:ascii="宋体" w:eastAsia="宋体" w:hAnsi="宋体" w:cs="宋体"/>
                <w:sz w:val="20"/>
                <w:szCs w:val="20"/>
              </w:rPr>
            </w:pPr>
          </w:p>
        </w:tc>
      </w:tr>
      <w:tr w:rsidR="000D7BB6" w:rsidRPr="00276B9C" w14:paraId="634C1A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B5BF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447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491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2E45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E816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57DF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1F844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22DE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EC9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96247" w14:textId="77777777" w:rsidR="001A198D" w:rsidRPr="00276B9C" w:rsidRDefault="001A198D">
            <w:pPr>
              <w:rPr>
                <w:rFonts w:ascii="宋体" w:eastAsia="宋体" w:hAnsi="宋体" w:cs="宋体"/>
                <w:sz w:val="20"/>
                <w:szCs w:val="20"/>
              </w:rPr>
            </w:pPr>
          </w:p>
        </w:tc>
      </w:tr>
      <w:tr w:rsidR="000D7BB6" w:rsidRPr="00276B9C" w14:paraId="6C67CE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80EF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42F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538D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339D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FF3B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753C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9DC00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BBC3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103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CF8F7" w14:textId="77777777" w:rsidR="001A198D" w:rsidRPr="00276B9C" w:rsidRDefault="001A198D">
            <w:pPr>
              <w:rPr>
                <w:rFonts w:ascii="宋体" w:eastAsia="宋体" w:hAnsi="宋体" w:cs="宋体"/>
                <w:sz w:val="20"/>
                <w:szCs w:val="20"/>
              </w:rPr>
            </w:pPr>
          </w:p>
        </w:tc>
      </w:tr>
      <w:tr w:rsidR="000D7BB6" w:rsidRPr="00276B9C" w14:paraId="45A3AD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9D7D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B2A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EDC7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C975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619A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43E979"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螨</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60A8D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915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BAB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94549" w14:textId="77777777" w:rsidR="001A198D" w:rsidRPr="00276B9C" w:rsidRDefault="001A198D">
            <w:pPr>
              <w:rPr>
                <w:rFonts w:ascii="宋体" w:eastAsia="宋体" w:hAnsi="宋体" w:cs="宋体"/>
                <w:sz w:val="20"/>
                <w:szCs w:val="20"/>
              </w:rPr>
            </w:pPr>
          </w:p>
        </w:tc>
      </w:tr>
      <w:tr w:rsidR="000D7BB6" w:rsidRPr="00276B9C" w14:paraId="34C9499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C98DB"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0CC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998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C11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86F4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方糖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82D5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蔗糖分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55059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34EC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351D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660B8" w14:textId="77777777" w:rsidR="001A198D" w:rsidRPr="00276B9C" w:rsidRDefault="001A198D">
            <w:pPr>
              <w:rPr>
                <w:rFonts w:ascii="宋体" w:eastAsia="宋体" w:hAnsi="宋体" w:cs="宋体"/>
                <w:sz w:val="20"/>
                <w:szCs w:val="20"/>
              </w:rPr>
            </w:pPr>
          </w:p>
        </w:tc>
      </w:tr>
      <w:tr w:rsidR="000D7BB6" w:rsidRPr="00276B9C" w14:paraId="01E58C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9CC8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8FF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89A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3D47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9BFD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62060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还原糖分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8D3F3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ED5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BDC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BB46D" w14:textId="77777777" w:rsidR="001A198D" w:rsidRPr="00276B9C" w:rsidRDefault="001A198D">
            <w:pPr>
              <w:rPr>
                <w:rFonts w:ascii="宋体" w:eastAsia="宋体" w:hAnsi="宋体" w:cs="宋体"/>
                <w:sz w:val="20"/>
                <w:szCs w:val="20"/>
              </w:rPr>
            </w:pPr>
          </w:p>
        </w:tc>
      </w:tr>
      <w:tr w:rsidR="000D7BB6" w:rsidRPr="00276B9C" w14:paraId="3B9BFAD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7CD8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41E1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340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720B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01EE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1F0DE9"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色值</w:t>
            </w:r>
            <w:proofErr w:type="gramEnd"/>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659D1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8D93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20C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82E7B" w14:textId="77777777" w:rsidR="001A198D" w:rsidRPr="00276B9C" w:rsidRDefault="001A198D">
            <w:pPr>
              <w:rPr>
                <w:rFonts w:ascii="宋体" w:eastAsia="宋体" w:hAnsi="宋体" w:cs="宋体"/>
                <w:sz w:val="20"/>
                <w:szCs w:val="20"/>
              </w:rPr>
            </w:pPr>
          </w:p>
        </w:tc>
      </w:tr>
      <w:tr w:rsidR="000D7BB6" w:rsidRPr="00276B9C" w14:paraId="502BA1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352B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80D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88A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DCB0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230A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80FBD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4A2F0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B54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5590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4AFDD" w14:textId="77777777" w:rsidR="001A198D" w:rsidRPr="00276B9C" w:rsidRDefault="001A198D">
            <w:pPr>
              <w:rPr>
                <w:rFonts w:ascii="宋体" w:eastAsia="宋体" w:hAnsi="宋体" w:cs="宋体"/>
                <w:sz w:val="20"/>
                <w:szCs w:val="20"/>
              </w:rPr>
            </w:pPr>
          </w:p>
        </w:tc>
      </w:tr>
      <w:tr w:rsidR="000D7BB6" w:rsidRPr="00276B9C" w14:paraId="5E3EA0E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F566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29AF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FBE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142F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1D53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7D8B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62617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3465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D4A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399C2" w14:textId="77777777" w:rsidR="001A198D" w:rsidRPr="00276B9C" w:rsidRDefault="001A198D">
            <w:pPr>
              <w:rPr>
                <w:rFonts w:ascii="宋体" w:eastAsia="宋体" w:hAnsi="宋体" w:cs="宋体"/>
                <w:sz w:val="20"/>
                <w:szCs w:val="20"/>
              </w:rPr>
            </w:pPr>
          </w:p>
        </w:tc>
      </w:tr>
      <w:tr w:rsidR="000D7BB6" w:rsidRPr="00276B9C" w14:paraId="46CA5BF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0DB9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550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2A9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2CEC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24AE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AF7D3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6495C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1EB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687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EBD20" w14:textId="77777777" w:rsidR="001A198D" w:rsidRPr="00276B9C" w:rsidRDefault="001A198D">
            <w:pPr>
              <w:rPr>
                <w:rFonts w:ascii="宋体" w:eastAsia="宋体" w:hAnsi="宋体" w:cs="宋体"/>
                <w:sz w:val="20"/>
                <w:szCs w:val="20"/>
              </w:rPr>
            </w:pPr>
          </w:p>
        </w:tc>
      </w:tr>
      <w:tr w:rsidR="000D7BB6" w:rsidRPr="00276B9C" w14:paraId="64CF73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665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577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B206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7AD4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F085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BF7DAC"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螨</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44EC6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DF8B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C7C3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75408" w14:textId="77777777" w:rsidR="001A198D" w:rsidRPr="00276B9C" w:rsidRDefault="001A198D">
            <w:pPr>
              <w:rPr>
                <w:rFonts w:ascii="宋体" w:eastAsia="宋体" w:hAnsi="宋体" w:cs="宋体"/>
                <w:sz w:val="20"/>
                <w:szCs w:val="20"/>
              </w:rPr>
            </w:pPr>
          </w:p>
        </w:tc>
      </w:tr>
      <w:tr w:rsidR="000D7BB6" w:rsidRPr="00276B9C" w14:paraId="190FC1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E12D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5F5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8A9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26E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食糖</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89AD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B95F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蔗糖分a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8EEEA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75C7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2C6C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084B4" w14:textId="77777777" w:rsidR="001A198D" w:rsidRPr="00276B9C" w:rsidRDefault="001A198D">
            <w:pPr>
              <w:rPr>
                <w:rFonts w:ascii="宋体" w:eastAsia="宋体" w:hAnsi="宋体" w:cs="宋体"/>
                <w:sz w:val="20"/>
                <w:szCs w:val="20"/>
              </w:rPr>
            </w:pPr>
          </w:p>
        </w:tc>
      </w:tr>
      <w:tr w:rsidR="000D7BB6" w:rsidRPr="00276B9C" w14:paraId="3D0140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C5ED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F344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536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8DF3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9096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2A203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总糖分b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21A9A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5575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359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B3305" w14:textId="77777777" w:rsidR="001A198D" w:rsidRPr="00276B9C" w:rsidRDefault="001A198D">
            <w:pPr>
              <w:rPr>
                <w:rFonts w:ascii="宋体" w:eastAsia="宋体" w:hAnsi="宋体" w:cs="宋体"/>
                <w:sz w:val="20"/>
                <w:szCs w:val="20"/>
              </w:rPr>
            </w:pPr>
          </w:p>
        </w:tc>
      </w:tr>
      <w:tr w:rsidR="000D7BB6" w:rsidRPr="00276B9C" w14:paraId="3D73BF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CE75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441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435B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E81A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0D66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BD4AF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色值</w:t>
            </w:r>
            <w:proofErr w:type="gramEnd"/>
            <w:r w:rsidRPr="00276B9C">
              <w:rPr>
                <w:rFonts w:ascii="宋体" w:eastAsia="宋体" w:hAnsi="宋体" w:cs="宋体" w:hint="eastAsia"/>
                <w:sz w:val="20"/>
                <w:szCs w:val="20"/>
              </w:rPr>
              <w:t>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F1A5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2423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2764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00384" w14:textId="77777777" w:rsidR="001A198D" w:rsidRPr="00276B9C" w:rsidRDefault="001A198D">
            <w:pPr>
              <w:rPr>
                <w:rFonts w:ascii="宋体" w:eastAsia="宋体" w:hAnsi="宋体" w:cs="宋体"/>
                <w:sz w:val="20"/>
                <w:szCs w:val="20"/>
              </w:rPr>
            </w:pPr>
          </w:p>
        </w:tc>
      </w:tr>
      <w:tr w:rsidR="000D7BB6" w:rsidRPr="00276B9C" w14:paraId="1471120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AA9A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B27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FF2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4680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6E59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2211D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还原糖分d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1446D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E94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475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7F078" w14:textId="77777777" w:rsidR="001A198D" w:rsidRPr="00276B9C" w:rsidRDefault="001A198D">
            <w:pPr>
              <w:rPr>
                <w:rFonts w:ascii="宋体" w:eastAsia="宋体" w:hAnsi="宋体" w:cs="宋体"/>
                <w:sz w:val="20"/>
                <w:szCs w:val="20"/>
              </w:rPr>
            </w:pPr>
          </w:p>
        </w:tc>
      </w:tr>
      <w:tr w:rsidR="000D7BB6" w:rsidRPr="00276B9C" w14:paraId="4A42CC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D2F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B41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2B0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6BD4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9690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8FDA3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B21B5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F79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3B4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2FA22" w14:textId="77777777" w:rsidR="001A198D" w:rsidRPr="00276B9C" w:rsidRDefault="001A198D">
            <w:pPr>
              <w:rPr>
                <w:rFonts w:ascii="宋体" w:eastAsia="宋体" w:hAnsi="宋体" w:cs="宋体"/>
                <w:sz w:val="20"/>
                <w:szCs w:val="20"/>
              </w:rPr>
            </w:pPr>
          </w:p>
        </w:tc>
      </w:tr>
      <w:tr w:rsidR="000D7BB6" w:rsidRPr="00276B9C" w14:paraId="683A4E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C6F1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FAE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B1F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393A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494F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34522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415EE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222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DF85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DF9F0" w14:textId="77777777" w:rsidR="001A198D" w:rsidRPr="00276B9C" w:rsidRDefault="001A198D">
            <w:pPr>
              <w:rPr>
                <w:rFonts w:ascii="宋体" w:eastAsia="宋体" w:hAnsi="宋体" w:cs="宋体"/>
                <w:sz w:val="20"/>
                <w:szCs w:val="20"/>
              </w:rPr>
            </w:pPr>
          </w:p>
        </w:tc>
      </w:tr>
      <w:tr w:rsidR="000D7BB6" w:rsidRPr="00276B9C" w14:paraId="27FA86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F0D0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4BD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5168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D4D5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E0E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48C2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56BD6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D56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552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02C27" w14:textId="77777777" w:rsidR="001A198D" w:rsidRPr="00276B9C" w:rsidRDefault="001A198D">
            <w:pPr>
              <w:rPr>
                <w:rFonts w:ascii="宋体" w:eastAsia="宋体" w:hAnsi="宋体" w:cs="宋体"/>
                <w:sz w:val="20"/>
                <w:szCs w:val="20"/>
              </w:rPr>
            </w:pPr>
          </w:p>
        </w:tc>
      </w:tr>
      <w:tr w:rsidR="000D7BB6" w:rsidRPr="00276B9C" w14:paraId="27A36B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D384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57D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9B7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57F9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D65F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E0DA6"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螨</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7E6D6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6CE1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C6C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543B5" w14:textId="77777777" w:rsidR="001A198D" w:rsidRPr="00276B9C" w:rsidRDefault="001A198D">
            <w:pPr>
              <w:rPr>
                <w:rFonts w:ascii="宋体" w:eastAsia="宋体" w:hAnsi="宋体" w:cs="宋体"/>
                <w:sz w:val="20"/>
                <w:szCs w:val="20"/>
              </w:rPr>
            </w:pPr>
          </w:p>
        </w:tc>
      </w:tr>
      <w:tr w:rsidR="000D7BB6" w:rsidRPr="00276B9C" w14:paraId="786E0A37"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F9A7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22</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58AF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1075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448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干制水产品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505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藻类干制品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52DE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0314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EF57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AAD9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17263" w14:textId="77777777" w:rsidR="001A198D" w:rsidRPr="00276B9C" w:rsidRDefault="001A198D">
            <w:pPr>
              <w:rPr>
                <w:rFonts w:ascii="宋体" w:eastAsia="宋体" w:hAnsi="宋体" w:cs="宋体"/>
                <w:sz w:val="20"/>
                <w:szCs w:val="20"/>
              </w:rPr>
            </w:pPr>
          </w:p>
        </w:tc>
      </w:tr>
      <w:tr w:rsidR="000D7BB6" w:rsidRPr="00276B9C" w14:paraId="09008F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AE06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FDC8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B42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718E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364A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F95BD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454D0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7E9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A2C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89171" w14:textId="77777777" w:rsidR="001A198D" w:rsidRPr="00276B9C" w:rsidRDefault="001A198D">
            <w:pPr>
              <w:rPr>
                <w:rFonts w:ascii="宋体" w:eastAsia="宋体" w:hAnsi="宋体" w:cs="宋体"/>
                <w:sz w:val="20"/>
                <w:szCs w:val="20"/>
              </w:rPr>
            </w:pPr>
          </w:p>
        </w:tc>
      </w:tr>
      <w:tr w:rsidR="000D7BB6" w:rsidRPr="00276B9C" w14:paraId="0251E6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BB16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17D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C7E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7EA6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87B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58609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7E3AA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BE7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423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FFA4B" w14:textId="77777777" w:rsidR="001A198D" w:rsidRPr="00276B9C" w:rsidRDefault="001A198D">
            <w:pPr>
              <w:rPr>
                <w:rFonts w:ascii="宋体" w:eastAsia="宋体" w:hAnsi="宋体" w:cs="宋体"/>
                <w:sz w:val="20"/>
                <w:szCs w:val="20"/>
              </w:rPr>
            </w:pPr>
          </w:p>
        </w:tc>
      </w:tr>
      <w:tr w:rsidR="000D7BB6" w:rsidRPr="00276B9C" w14:paraId="0018EB0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4C7D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3418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587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C453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76E8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8DEF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BE93B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5BD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237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69618" w14:textId="77777777" w:rsidR="001A198D" w:rsidRPr="00276B9C" w:rsidRDefault="001A198D">
            <w:pPr>
              <w:rPr>
                <w:rFonts w:ascii="宋体" w:eastAsia="宋体" w:hAnsi="宋体" w:cs="宋体"/>
                <w:sz w:val="20"/>
                <w:szCs w:val="20"/>
              </w:rPr>
            </w:pPr>
          </w:p>
        </w:tc>
      </w:tr>
      <w:tr w:rsidR="000D7BB6" w:rsidRPr="00276B9C" w14:paraId="0554A2C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CB93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964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785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7239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D9E6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432FB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892AF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2DA4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D336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AE80A" w14:textId="77777777" w:rsidR="001A198D" w:rsidRPr="00276B9C" w:rsidRDefault="001A198D">
            <w:pPr>
              <w:rPr>
                <w:rFonts w:ascii="宋体" w:eastAsia="宋体" w:hAnsi="宋体" w:cs="宋体"/>
                <w:sz w:val="20"/>
                <w:szCs w:val="20"/>
              </w:rPr>
            </w:pPr>
          </w:p>
        </w:tc>
      </w:tr>
      <w:tr w:rsidR="000D7BB6" w:rsidRPr="00276B9C" w14:paraId="6E78C7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44E6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1B2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73E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21EC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2BF6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86DF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403F0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EAC2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F78B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6BEF6" w14:textId="77777777" w:rsidR="001A198D" w:rsidRPr="00276B9C" w:rsidRDefault="001A198D">
            <w:pPr>
              <w:rPr>
                <w:rFonts w:ascii="宋体" w:eastAsia="宋体" w:hAnsi="宋体" w:cs="宋体"/>
                <w:sz w:val="20"/>
                <w:szCs w:val="20"/>
              </w:rPr>
            </w:pPr>
          </w:p>
        </w:tc>
      </w:tr>
      <w:tr w:rsidR="000D7BB6" w:rsidRPr="00276B9C" w14:paraId="1E297E9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EF9F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7BB5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BC1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2742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EAF4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C6BF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副溶血性弧菌b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A434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100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8E2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86E39" w14:textId="77777777" w:rsidR="001A198D" w:rsidRPr="00276B9C" w:rsidRDefault="001A198D">
            <w:pPr>
              <w:rPr>
                <w:rFonts w:ascii="宋体" w:eastAsia="宋体" w:hAnsi="宋体" w:cs="宋体"/>
                <w:sz w:val="20"/>
                <w:szCs w:val="20"/>
              </w:rPr>
            </w:pPr>
          </w:p>
        </w:tc>
      </w:tr>
      <w:tr w:rsidR="000D7BB6" w:rsidRPr="00276B9C" w14:paraId="112D77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A20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6F6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011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A377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F4E9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27AA3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B9B6E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A9B3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1DB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68E49" w14:textId="77777777" w:rsidR="001A198D" w:rsidRPr="00276B9C" w:rsidRDefault="001A198D">
            <w:pPr>
              <w:rPr>
                <w:rFonts w:ascii="宋体" w:eastAsia="宋体" w:hAnsi="宋体" w:cs="宋体"/>
                <w:sz w:val="20"/>
                <w:szCs w:val="20"/>
              </w:rPr>
            </w:pPr>
          </w:p>
        </w:tc>
      </w:tr>
      <w:tr w:rsidR="000D7BB6" w:rsidRPr="00276B9C" w14:paraId="63C885C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D741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A35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BBE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C870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干制水产品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499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预制动物性水产干制品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B425D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1CA4F5"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154E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1D13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51662" w14:textId="77777777" w:rsidR="001A198D" w:rsidRPr="00276B9C" w:rsidRDefault="001A198D">
            <w:pPr>
              <w:rPr>
                <w:rFonts w:ascii="宋体" w:eastAsia="宋体" w:hAnsi="宋体" w:cs="宋体"/>
                <w:sz w:val="20"/>
                <w:szCs w:val="20"/>
              </w:rPr>
            </w:pPr>
          </w:p>
        </w:tc>
      </w:tr>
      <w:tr w:rsidR="000D7BB6" w:rsidRPr="00276B9C" w14:paraId="5EDCEF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18E9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738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C44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6D6D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CABA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D307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N-二甲基亚硝胺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CA28A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7231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992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488B2" w14:textId="77777777" w:rsidR="001A198D" w:rsidRPr="00276B9C" w:rsidRDefault="001A198D">
            <w:pPr>
              <w:rPr>
                <w:rFonts w:ascii="宋体" w:eastAsia="宋体" w:hAnsi="宋体" w:cs="宋体"/>
                <w:sz w:val="20"/>
                <w:szCs w:val="20"/>
              </w:rPr>
            </w:pPr>
          </w:p>
        </w:tc>
      </w:tr>
      <w:tr w:rsidR="000D7BB6" w:rsidRPr="00276B9C" w14:paraId="649804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ABB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CF26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BDD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ED09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552C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C57A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09BFB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DE0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D27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74612" w14:textId="77777777" w:rsidR="001A198D" w:rsidRPr="00276B9C" w:rsidRDefault="001A198D">
            <w:pPr>
              <w:rPr>
                <w:rFonts w:ascii="宋体" w:eastAsia="宋体" w:hAnsi="宋体" w:cs="宋体"/>
                <w:sz w:val="20"/>
                <w:szCs w:val="20"/>
              </w:rPr>
            </w:pPr>
          </w:p>
        </w:tc>
      </w:tr>
      <w:tr w:rsidR="000D7BB6" w:rsidRPr="00276B9C" w14:paraId="5D29E0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41B5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901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E83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7291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F881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460B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7F924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C0F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C39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E7F64" w14:textId="77777777" w:rsidR="001A198D" w:rsidRPr="00276B9C" w:rsidRDefault="001A198D">
            <w:pPr>
              <w:rPr>
                <w:rFonts w:ascii="宋体" w:eastAsia="宋体" w:hAnsi="宋体" w:cs="宋体"/>
                <w:sz w:val="20"/>
                <w:szCs w:val="20"/>
              </w:rPr>
            </w:pPr>
          </w:p>
        </w:tc>
      </w:tr>
      <w:tr w:rsidR="000D7BB6" w:rsidRPr="00276B9C" w14:paraId="2758A54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422F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E6E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A4E8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3680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AF6B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F69A7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90FA5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F875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7B1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2663A" w14:textId="77777777" w:rsidR="001A198D" w:rsidRPr="00276B9C" w:rsidRDefault="001A198D">
            <w:pPr>
              <w:rPr>
                <w:rFonts w:ascii="宋体" w:eastAsia="宋体" w:hAnsi="宋体" w:cs="宋体"/>
                <w:sz w:val="20"/>
                <w:szCs w:val="20"/>
              </w:rPr>
            </w:pPr>
          </w:p>
        </w:tc>
      </w:tr>
      <w:tr w:rsidR="000D7BB6" w:rsidRPr="00276B9C" w14:paraId="3F30AD0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93EFB"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1E0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8F1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9B3C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盐渍水产品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3C04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盐渍鱼</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24207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FF13D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8A3A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C00C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5F54F" w14:textId="77777777" w:rsidR="001A198D" w:rsidRPr="00276B9C" w:rsidRDefault="001A198D">
            <w:pPr>
              <w:rPr>
                <w:rFonts w:ascii="宋体" w:eastAsia="宋体" w:hAnsi="宋体" w:cs="宋体"/>
                <w:sz w:val="20"/>
                <w:szCs w:val="20"/>
              </w:rPr>
            </w:pPr>
          </w:p>
        </w:tc>
      </w:tr>
      <w:tr w:rsidR="000D7BB6" w:rsidRPr="00276B9C" w14:paraId="5DA4CB0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B549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802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FB72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14C3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5FB6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A975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组胺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0BCC5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B00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908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93E38" w14:textId="77777777" w:rsidR="001A198D" w:rsidRPr="00276B9C" w:rsidRDefault="001A198D">
            <w:pPr>
              <w:rPr>
                <w:rFonts w:ascii="宋体" w:eastAsia="宋体" w:hAnsi="宋体" w:cs="宋体"/>
                <w:sz w:val="20"/>
                <w:szCs w:val="20"/>
              </w:rPr>
            </w:pPr>
          </w:p>
        </w:tc>
      </w:tr>
      <w:tr w:rsidR="000D7BB6" w:rsidRPr="00276B9C" w14:paraId="622FAF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CA4F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1EC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74A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3F0B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6C0F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64F8A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A3F85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BA5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BD1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405CE" w14:textId="77777777" w:rsidR="001A198D" w:rsidRPr="00276B9C" w:rsidRDefault="001A198D">
            <w:pPr>
              <w:rPr>
                <w:rFonts w:ascii="宋体" w:eastAsia="宋体" w:hAnsi="宋体" w:cs="宋体"/>
                <w:sz w:val="20"/>
                <w:szCs w:val="20"/>
              </w:rPr>
            </w:pPr>
          </w:p>
        </w:tc>
      </w:tr>
      <w:tr w:rsidR="000D7BB6" w:rsidRPr="00276B9C" w14:paraId="5C52C6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E619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27C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1FF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ED5E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0B21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6D1E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N-二甲基亚硝胺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49677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3C8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588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11441" w14:textId="77777777" w:rsidR="001A198D" w:rsidRPr="00276B9C" w:rsidRDefault="001A198D">
            <w:pPr>
              <w:rPr>
                <w:rFonts w:ascii="宋体" w:eastAsia="宋体" w:hAnsi="宋体" w:cs="宋体"/>
                <w:sz w:val="20"/>
                <w:szCs w:val="20"/>
              </w:rPr>
            </w:pPr>
          </w:p>
        </w:tc>
      </w:tr>
      <w:tr w:rsidR="000D7BB6" w:rsidRPr="00276B9C" w14:paraId="68D07B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2072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943A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61B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8BDC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5BE8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FC35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8C7AB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D42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F2D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956B8" w14:textId="77777777" w:rsidR="001A198D" w:rsidRPr="00276B9C" w:rsidRDefault="001A198D">
            <w:pPr>
              <w:rPr>
                <w:rFonts w:ascii="宋体" w:eastAsia="宋体" w:hAnsi="宋体" w:cs="宋体"/>
                <w:sz w:val="20"/>
                <w:szCs w:val="20"/>
              </w:rPr>
            </w:pPr>
          </w:p>
        </w:tc>
      </w:tr>
      <w:tr w:rsidR="000D7BB6" w:rsidRPr="00276B9C" w14:paraId="6984330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95E3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FD3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A2A1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D6B9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4E19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0F02A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E554E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6D7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492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5C3C6" w14:textId="77777777" w:rsidR="001A198D" w:rsidRPr="00276B9C" w:rsidRDefault="001A198D">
            <w:pPr>
              <w:rPr>
                <w:rFonts w:ascii="宋体" w:eastAsia="宋体" w:hAnsi="宋体" w:cs="宋体"/>
                <w:sz w:val="20"/>
                <w:szCs w:val="20"/>
              </w:rPr>
            </w:pPr>
          </w:p>
        </w:tc>
      </w:tr>
      <w:tr w:rsidR="000D7BB6" w:rsidRPr="00276B9C" w14:paraId="3CC117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6AB4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57AE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93E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7FF4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盐渍水产品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8DF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盐渍藻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73C90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F512D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0025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6ADB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2B407" w14:textId="77777777" w:rsidR="001A198D" w:rsidRPr="00276B9C" w:rsidRDefault="001A198D">
            <w:pPr>
              <w:rPr>
                <w:rFonts w:ascii="宋体" w:eastAsia="宋体" w:hAnsi="宋体" w:cs="宋体"/>
                <w:sz w:val="20"/>
                <w:szCs w:val="20"/>
              </w:rPr>
            </w:pPr>
          </w:p>
        </w:tc>
      </w:tr>
      <w:tr w:rsidR="000D7BB6" w:rsidRPr="00276B9C" w14:paraId="40B37B0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55A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A5C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89E8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6E65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F085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0F098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D74D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8D6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EE1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F5604" w14:textId="77777777" w:rsidR="001A198D" w:rsidRPr="00276B9C" w:rsidRDefault="001A198D">
            <w:pPr>
              <w:rPr>
                <w:rFonts w:ascii="宋体" w:eastAsia="宋体" w:hAnsi="宋体" w:cs="宋体"/>
                <w:sz w:val="20"/>
                <w:szCs w:val="20"/>
              </w:rPr>
            </w:pPr>
          </w:p>
        </w:tc>
      </w:tr>
      <w:tr w:rsidR="000D7BB6" w:rsidRPr="00276B9C" w14:paraId="6854C4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4398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0A6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77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C22C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EF32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B3D8B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8ED13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DA6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B26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45B05" w14:textId="77777777" w:rsidR="001A198D" w:rsidRPr="00276B9C" w:rsidRDefault="001A198D">
            <w:pPr>
              <w:rPr>
                <w:rFonts w:ascii="宋体" w:eastAsia="宋体" w:hAnsi="宋体" w:cs="宋体"/>
                <w:sz w:val="20"/>
                <w:szCs w:val="20"/>
              </w:rPr>
            </w:pPr>
          </w:p>
        </w:tc>
      </w:tr>
      <w:tr w:rsidR="000D7BB6" w:rsidRPr="00276B9C" w14:paraId="25F36B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E96E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0EC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21BC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12E9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盐渍水产品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5034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其他盐渍水产品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CBFCB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N-二甲基亚硝胺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A88E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2643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ADC6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66092" w14:textId="77777777" w:rsidR="001A198D" w:rsidRPr="00276B9C" w:rsidRDefault="001A198D">
            <w:pPr>
              <w:rPr>
                <w:rFonts w:ascii="宋体" w:eastAsia="宋体" w:hAnsi="宋体" w:cs="宋体"/>
                <w:sz w:val="20"/>
                <w:szCs w:val="20"/>
              </w:rPr>
            </w:pPr>
          </w:p>
        </w:tc>
      </w:tr>
      <w:tr w:rsidR="000D7BB6" w:rsidRPr="00276B9C" w14:paraId="172580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0C5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154F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5EB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7A26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DF7E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9B17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E2770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C167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78A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9BE48" w14:textId="77777777" w:rsidR="001A198D" w:rsidRPr="00276B9C" w:rsidRDefault="001A198D">
            <w:pPr>
              <w:rPr>
                <w:rFonts w:ascii="宋体" w:eastAsia="宋体" w:hAnsi="宋体" w:cs="宋体"/>
                <w:sz w:val="20"/>
                <w:szCs w:val="20"/>
              </w:rPr>
            </w:pPr>
          </w:p>
        </w:tc>
      </w:tr>
      <w:tr w:rsidR="000D7BB6" w:rsidRPr="00276B9C" w14:paraId="082334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6555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4E3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B44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5185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4073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F4BC1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E1922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0D8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AD9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26902" w14:textId="77777777" w:rsidR="001A198D" w:rsidRPr="00276B9C" w:rsidRDefault="001A198D">
            <w:pPr>
              <w:rPr>
                <w:rFonts w:ascii="宋体" w:eastAsia="宋体" w:hAnsi="宋体" w:cs="宋体"/>
                <w:sz w:val="20"/>
                <w:szCs w:val="20"/>
              </w:rPr>
            </w:pPr>
          </w:p>
        </w:tc>
      </w:tr>
      <w:tr w:rsidR="000D7BB6" w:rsidRPr="00276B9C" w14:paraId="2CB69C9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1732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C886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97EF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9396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鱼糜制品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CE7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预制鱼糜制品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0909D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挥发性盐基氮a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CB12F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428E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1500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8D66C" w14:textId="77777777" w:rsidR="001A198D" w:rsidRPr="00276B9C" w:rsidRDefault="001A198D">
            <w:pPr>
              <w:rPr>
                <w:rFonts w:ascii="宋体" w:eastAsia="宋体" w:hAnsi="宋体" w:cs="宋体"/>
                <w:sz w:val="20"/>
                <w:szCs w:val="20"/>
              </w:rPr>
            </w:pPr>
          </w:p>
        </w:tc>
      </w:tr>
      <w:tr w:rsidR="000D7BB6" w:rsidRPr="00276B9C" w14:paraId="196DC2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21EE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859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9542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E37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CD96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EDF1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N-二甲基亚硝胺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70E4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C8D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96F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F31FE" w14:textId="77777777" w:rsidR="001A198D" w:rsidRPr="00276B9C" w:rsidRDefault="001A198D">
            <w:pPr>
              <w:rPr>
                <w:rFonts w:ascii="宋体" w:eastAsia="宋体" w:hAnsi="宋体" w:cs="宋体"/>
                <w:sz w:val="20"/>
                <w:szCs w:val="20"/>
              </w:rPr>
            </w:pPr>
          </w:p>
        </w:tc>
      </w:tr>
      <w:tr w:rsidR="000D7BB6" w:rsidRPr="00276B9C" w14:paraId="734B1D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7110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542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856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6B5F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E8C4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07922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7F85D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F4E0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FF9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279E5" w14:textId="77777777" w:rsidR="001A198D" w:rsidRPr="00276B9C" w:rsidRDefault="001A198D">
            <w:pPr>
              <w:rPr>
                <w:rFonts w:ascii="宋体" w:eastAsia="宋体" w:hAnsi="宋体" w:cs="宋体"/>
                <w:sz w:val="20"/>
                <w:szCs w:val="20"/>
              </w:rPr>
            </w:pPr>
          </w:p>
        </w:tc>
      </w:tr>
      <w:tr w:rsidR="000D7BB6" w:rsidRPr="00276B9C" w14:paraId="71D77AE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409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E21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7048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5A53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FA6E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223AF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3DE4A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9FE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C70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2C0B3" w14:textId="77777777" w:rsidR="001A198D" w:rsidRPr="00276B9C" w:rsidRDefault="001A198D">
            <w:pPr>
              <w:rPr>
                <w:rFonts w:ascii="宋体" w:eastAsia="宋体" w:hAnsi="宋体" w:cs="宋体"/>
                <w:sz w:val="20"/>
                <w:szCs w:val="20"/>
              </w:rPr>
            </w:pPr>
          </w:p>
        </w:tc>
      </w:tr>
      <w:tr w:rsidR="000D7BB6" w:rsidRPr="00276B9C" w14:paraId="00B8B4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1DA4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006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8159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0BE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熟制动物性水产制品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A0E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熟制动物性水产制品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89143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D888D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5C52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8E2A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BDBB7" w14:textId="77777777" w:rsidR="001A198D" w:rsidRPr="00276B9C" w:rsidRDefault="001A198D">
            <w:pPr>
              <w:rPr>
                <w:rFonts w:ascii="宋体" w:eastAsia="宋体" w:hAnsi="宋体" w:cs="宋体"/>
                <w:sz w:val="20"/>
                <w:szCs w:val="20"/>
              </w:rPr>
            </w:pPr>
          </w:p>
        </w:tc>
      </w:tr>
      <w:tr w:rsidR="000D7BB6" w:rsidRPr="00276B9C" w14:paraId="50377B1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035E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FEC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C67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0B90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6E8B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6B27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N-二甲基亚硝胺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DEC8E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D4B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A36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83A75" w14:textId="77777777" w:rsidR="001A198D" w:rsidRPr="00276B9C" w:rsidRDefault="001A198D">
            <w:pPr>
              <w:rPr>
                <w:rFonts w:ascii="宋体" w:eastAsia="宋体" w:hAnsi="宋体" w:cs="宋体"/>
                <w:sz w:val="20"/>
                <w:szCs w:val="20"/>
              </w:rPr>
            </w:pPr>
          </w:p>
        </w:tc>
      </w:tr>
      <w:tr w:rsidR="000D7BB6" w:rsidRPr="00276B9C" w14:paraId="714DA8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9D9F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18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373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849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D39F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14C2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苯并[a]</w:t>
            </w:r>
            <w:proofErr w:type="gramStart"/>
            <w:r w:rsidRPr="00276B9C">
              <w:rPr>
                <w:rFonts w:ascii="宋体" w:eastAsia="宋体" w:hAnsi="宋体" w:cs="宋体" w:hint="eastAsia"/>
                <w:sz w:val="20"/>
                <w:szCs w:val="20"/>
              </w:rPr>
              <w:t>芘</w:t>
            </w:r>
            <w:proofErr w:type="gramEnd"/>
            <w:r w:rsidRPr="00276B9C">
              <w:rPr>
                <w:rFonts w:ascii="宋体" w:eastAsia="宋体" w:hAnsi="宋体" w:cs="宋体" w:hint="eastAsia"/>
                <w:sz w:val="20"/>
                <w:szCs w:val="20"/>
              </w:rPr>
              <w:t>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87831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C3C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906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E8267" w14:textId="77777777" w:rsidR="001A198D" w:rsidRPr="00276B9C" w:rsidRDefault="001A198D">
            <w:pPr>
              <w:rPr>
                <w:rFonts w:ascii="宋体" w:eastAsia="宋体" w:hAnsi="宋体" w:cs="宋体"/>
                <w:sz w:val="20"/>
                <w:szCs w:val="20"/>
              </w:rPr>
            </w:pPr>
          </w:p>
        </w:tc>
      </w:tr>
      <w:tr w:rsidR="000D7BB6" w:rsidRPr="00276B9C" w14:paraId="73A2EFE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30C9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65F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70A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006B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DBA4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8FE09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A75CD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089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BC4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CFC2C" w14:textId="77777777" w:rsidR="001A198D" w:rsidRPr="00276B9C" w:rsidRDefault="001A198D">
            <w:pPr>
              <w:rPr>
                <w:rFonts w:ascii="宋体" w:eastAsia="宋体" w:hAnsi="宋体" w:cs="宋体"/>
                <w:sz w:val="20"/>
                <w:szCs w:val="20"/>
              </w:rPr>
            </w:pPr>
          </w:p>
        </w:tc>
      </w:tr>
      <w:tr w:rsidR="000D7BB6" w:rsidRPr="00276B9C" w14:paraId="3B56073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9B16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6AEE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FC3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8F25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548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84A51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BF790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277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DBC0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2D804" w14:textId="77777777" w:rsidR="001A198D" w:rsidRPr="00276B9C" w:rsidRDefault="001A198D">
            <w:pPr>
              <w:rPr>
                <w:rFonts w:ascii="宋体" w:eastAsia="宋体" w:hAnsi="宋体" w:cs="宋体"/>
                <w:sz w:val="20"/>
                <w:szCs w:val="20"/>
              </w:rPr>
            </w:pPr>
          </w:p>
        </w:tc>
      </w:tr>
      <w:tr w:rsidR="000D7BB6" w:rsidRPr="00276B9C" w14:paraId="105C3D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09DA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DF2F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F47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420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82D5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2F8C9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31429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55EF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A2D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106BC" w14:textId="77777777" w:rsidR="001A198D" w:rsidRPr="00276B9C" w:rsidRDefault="001A198D">
            <w:pPr>
              <w:rPr>
                <w:rFonts w:ascii="宋体" w:eastAsia="宋体" w:hAnsi="宋体" w:cs="宋体"/>
                <w:sz w:val="20"/>
                <w:szCs w:val="20"/>
              </w:rPr>
            </w:pPr>
          </w:p>
        </w:tc>
      </w:tr>
      <w:tr w:rsidR="000D7BB6" w:rsidRPr="00276B9C" w14:paraId="33F587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1E4D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5F63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430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9E88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B4A2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19A2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70502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EAE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7D4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7FA98" w14:textId="77777777" w:rsidR="001A198D" w:rsidRPr="00276B9C" w:rsidRDefault="001A198D">
            <w:pPr>
              <w:rPr>
                <w:rFonts w:ascii="宋体" w:eastAsia="宋体" w:hAnsi="宋体" w:cs="宋体"/>
                <w:sz w:val="20"/>
                <w:szCs w:val="20"/>
              </w:rPr>
            </w:pPr>
          </w:p>
        </w:tc>
      </w:tr>
      <w:tr w:rsidR="000D7BB6" w:rsidRPr="00276B9C" w14:paraId="7D171B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B55B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527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DAC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146B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1A86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654D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6B824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07C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614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E837D" w14:textId="77777777" w:rsidR="001A198D" w:rsidRPr="00276B9C" w:rsidRDefault="001A198D">
            <w:pPr>
              <w:rPr>
                <w:rFonts w:ascii="宋体" w:eastAsia="宋体" w:hAnsi="宋体" w:cs="宋体"/>
                <w:sz w:val="20"/>
                <w:szCs w:val="20"/>
              </w:rPr>
            </w:pPr>
          </w:p>
        </w:tc>
      </w:tr>
      <w:tr w:rsidR="000D7BB6" w:rsidRPr="00276B9C" w14:paraId="21881F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6C11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B5EF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6CC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8A86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05C8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EB090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C624C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E2B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D90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B12AC" w14:textId="77777777" w:rsidR="001A198D" w:rsidRPr="00276B9C" w:rsidRDefault="001A198D">
            <w:pPr>
              <w:rPr>
                <w:rFonts w:ascii="宋体" w:eastAsia="宋体" w:hAnsi="宋体" w:cs="宋体"/>
                <w:sz w:val="20"/>
                <w:szCs w:val="20"/>
              </w:rPr>
            </w:pPr>
          </w:p>
        </w:tc>
      </w:tr>
      <w:tr w:rsidR="000D7BB6" w:rsidRPr="00276B9C" w14:paraId="58A2CD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316F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4D7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1894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C9EB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1D39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EED3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副溶血性弧菌d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3C21F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FD3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FD10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1A7E4" w14:textId="77777777" w:rsidR="001A198D" w:rsidRPr="00276B9C" w:rsidRDefault="001A198D">
            <w:pPr>
              <w:rPr>
                <w:rFonts w:ascii="宋体" w:eastAsia="宋体" w:hAnsi="宋体" w:cs="宋体"/>
                <w:sz w:val="20"/>
                <w:szCs w:val="20"/>
              </w:rPr>
            </w:pPr>
          </w:p>
        </w:tc>
      </w:tr>
      <w:tr w:rsidR="000D7BB6" w:rsidRPr="00276B9C" w14:paraId="50B7FB4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691E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891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31B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B4D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生食水产品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7FA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生食动物性水产品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A3DF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挥发性盐基氮a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C2F2F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EEA8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83B3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4CF0D" w14:textId="77777777" w:rsidR="001A198D" w:rsidRPr="00276B9C" w:rsidRDefault="001A198D">
            <w:pPr>
              <w:rPr>
                <w:rFonts w:ascii="宋体" w:eastAsia="宋体" w:hAnsi="宋体" w:cs="宋体"/>
                <w:sz w:val="20"/>
                <w:szCs w:val="20"/>
              </w:rPr>
            </w:pPr>
          </w:p>
        </w:tc>
      </w:tr>
      <w:tr w:rsidR="000D7BB6" w:rsidRPr="00276B9C" w14:paraId="01EBC5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0305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BF1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FDD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EEF4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F478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E79E6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B463C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5AA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959C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6BBB5" w14:textId="77777777" w:rsidR="001A198D" w:rsidRPr="00276B9C" w:rsidRDefault="001A198D">
            <w:pPr>
              <w:rPr>
                <w:rFonts w:ascii="宋体" w:eastAsia="宋体" w:hAnsi="宋体" w:cs="宋体"/>
                <w:sz w:val="20"/>
                <w:szCs w:val="20"/>
              </w:rPr>
            </w:pPr>
          </w:p>
        </w:tc>
      </w:tr>
      <w:tr w:rsidR="000D7BB6" w:rsidRPr="00276B9C" w14:paraId="53B868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17E5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7EA2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ECD4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536D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4C19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D3E42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N-二甲基亚硝胺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E3558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3D9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E3A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231AC" w14:textId="77777777" w:rsidR="001A198D" w:rsidRPr="00276B9C" w:rsidRDefault="001A198D">
            <w:pPr>
              <w:rPr>
                <w:rFonts w:ascii="宋体" w:eastAsia="宋体" w:hAnsi="宋体" w:cs="宋体"/>
                <w:sz w:val="20"/>
                <w:szCs w:val="20"/>
              </w:rPr>
            </w:pPr>
          </w:p>
        </w:tc>
      </w:tr>
      <w:tr w:rsidR="000D7BB6" w:rsidRPr="00276B9C" w14:paraId="5A7767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4A2D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804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DC9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DCB9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7EAA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C19B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苯并[a]</w:t>
            </w:r>
            <w:proofErr w:type="gramStart"/>
            <w:r w:rsidRPr="00276B9C">
              <w:rPr>
                <w:rFonts w:ascii="宋体" w:eastAsia="宋体" w:hAnsi="宋体" w:cs="宋体" w:hint="eastAsia"/>
                <w:sz w:val="20"/>
                <w:szCs w:val="20"/>
              </w:rPr>
              <w:t>芘</w:t>
            </w:r>
            <w:proofErr w:type="gramEnd"/>
            <w:r w:rsidRPr="00276B9C">
              <w:rPr>
                <w:rFonts w:ascii="宋体" w:eastAsia="宋体" w:hAnsi="宋体" w:cs="宋体" w:hint="eastAsia"/>
                <w:sz w:val="20"/>
                <w:szCs w:val="20"/>
              </w:rPr>
              <w:t>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81E0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0E6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A78B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65C81" w14:textId="77777777" w:rsidR="001A198D" w:rsidRPr="00276B9C" w:rsidRDefault="001A198D">
            <w:pPr>
              <w:rPr>
                <w:rFonts w:ascii="宋体" w:eastAsia="宋体" w:hAnsi="宋体" w:cs="宋体"/>
                <w:sz w:val="20"/>
                <w:szCs w:val="20"/>
              </w:rPr>
            </w:pPr>
          </w:p>
        </w:tc>
      </w:tr>
      <w:tr w:rsidR="000D7BB6" w:rsidRPr="00276B9C" w14:paraId="3D5D688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1352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04F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CFF5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C19C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6909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6680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6CA5D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212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52E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A806A" w14:textId="77777777" w:rsidR="001A198D" w:rsidRPr="00276B9C" w:rsidRDefault="001A198D">
            <w:pPr>
              <w:rPr>
                <w:rFonts w:ascii="宋体" w:eastAsia="宋体" w:hAnsi="宋体" w:cs="宋体"/>
                <w:sz w:val="20"/>
                <w:szCs w:val="20"/>
              </w:rPr>
            </w:pPr>
          </w:p>
        </w:tc>
      </w:tr>
      <w:tr w:rsidR="000D7BB6" w:rsidRPr="00276B9C" w14:paraId="0F63D9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0E7C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88F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732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70E4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B39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6C5AF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EAE07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31A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ACA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47470" w14:textId="77777777" w:rsidR="001A198D" w:rsidRPr="00276B9C" w:rsidRDefault="001A198D">
            <w:pPr>
              <w:rPr>
                <w:rFonts w:ascii="宋体" w:eastAsia="宋体" w:hAnsi="宋体" w:cs="宋体"/>
                <w:sz w:val="20"/>
                <w:szCs w:val="20"/>
              </w:rPr>
            </w:pPr>
          </w:p>
        </w:tc>
      </w:tr>
      <w:tr w:rsidR="000D7BB6" w:rsidRPr="00276B9C" w14:paraId="49695EB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85A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934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3F1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A051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297C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D585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铝的残留量（以即食海蜇中Al计）d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66184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D69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D9A3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1474D" w14:textId="77777777" w:rsidR="001A198D" w:rsidRPr="00276B9C" w:rsidRDefault="001A198D">
            <w:pPr>
              <w:rPr>
                <w:rFonts w:ascii="宋体" w:eastAsia="宋体" w:hAnsi="宋体" w:cs="宋体"/>
                <w:sz w:val="20"/>
                <w:szCs w:val="20"/>
              </w:rPr>
            </w:pPr>
          </w:p>
        </w:tc>
      </w:tr>
      <w:tr w:rsidR="000D7BB6" w:rsidRPr="00276B9C" w14:paraId="6C9121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280B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1EE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6AB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B6BB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FBB8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C9C3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4D56C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767A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FB3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2526D" w14:textId="77777777" w:rsidR="001A198D" w:rsidRPr="00276B9C" w:rsidRDefault="001A198D">
            <w:pPr>
              <w:rPr>
                <w:rFonts w:ascii="宋体" w:eastAsia="宋体" w:hAnsi="宋体" w:cs="宋体"/>
                <w:sz w:val="20"/>
                <w:szCs w:val="20"/>
              </w:rPr>
            </w:pPr>
          </w:p>
        </w:tc>
      </w:tr>
      <w:tr w:rsidR="000D7BB6" w:rsidRPr="00276B9C" w14:paraId="3B8E2CB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E499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A52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4120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5087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381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154A2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CAF58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B7A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4CA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997B7" w14:textId="77777777" w:rsidR="001A198D" w:rsidRPr="00276B9C" w:rsidRDefault="001A198D">
            <w:pPr>
              <w:rPr>
                <w:rFonts w:ascii="宋体" w:eastAsia="宋体" w:hAnsi="宋体" w:cs="宋体"/>
                <w:sz w:val="20"/>
                <w:szCs w:val="20"/>
              </w:rPr>
            </w:pPr>
          </w:p>
        </w:tc>
      </w:tr>
      <w:tr w:rsidR="000D7BB6" w:rsidRPr="00276B9C" w14:paraId="2E424C5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604C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31F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191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560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CBFB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B300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2FE37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55A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4B2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F8446" w14:textId="77777777" w:rsidR="001A198D" w:rsidRPr="00276B9C" w:rsidRDefault="001A198D">
            <w:pPr>
              <w:rPr>
                <w:rFonts w:ascii="宋体" w:eastAsia="宋体" w:hAnsi="宋体" w:cs="宋体"/>
                <w:sz w:val="20"/>
                <w:szCs w:val="20"/>
              </w:rPr>
            </w:pPr>
          </w:p>
        </w:tc>
      </w:tr>
      <w:tr w:rsidR="000D7BB6" w:rsidRPr="00276B9C" w14:paraId="218478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6A5E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861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1FEC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84C3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FF8A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72D4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3F63C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29E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763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4A180" w14:textId="77777777" w:rsidR="001A198D" w:rsidRPr="00276B9C" w:rsidRDefault="001A198D">
            <w:pPr>
              <w:rPr>
                <w:rFonts w:ascii="宋体" w:eastAsia="宋体" w:hAnsi="宋体" w:cs="宋体"/>
                <w:sz w:val="20"/>
                <w:szCs w:val="20"/>
              </w:rPr>
            </w:pPr>
          </w:p>
        </w:tc>
      </w:tr>
      <w:tr w:rsidR="000D7BB6" w:rsidRPr="00276B9C" w14:paraId="2A4660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C21D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C65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C7C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46CD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078F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5D046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副溶血性弧菌e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7FB6F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C0F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F85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8B1B6" w14:textId="77777777" w:rsidR="001A198D" w:rsidRPr="00276B9C" w:rsidRDefault="001A198D">
            <w:pPr>
              <w:rPr>
                <w:rFonts w:ascii="宋体" w:eastAsia="宋体" w:hAnsi="宋体" w:cs="宋体"/>
                <w:sz w:val="20"/>
                <w:szCs w:val="20"/>
              </w:rPr>
            </w:pPr>
          </w:p>
        </w:tc>
      </w:tr>
      <w:tr w:rsidR="000D7BB6" w:rsidRPr="00276B9C" w14:paraId="179D371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19A2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3506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FC2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E2E7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95D5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0F228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吸虫囊蚴</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AC974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400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369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ED34D" w14:textId="77777777" w:rsidR="001A198D" w:rsidRPr="00276B9C" w:rsidRDefault="001A198D">
            <w:pPr>
              <w:rPr>
                <w:rFonts w:ascii="宋体" w:eastAsia="宋体" w:hAnsi="宋体" w:cs="宋体"/>
                <w:sz w:val="20"/>
                <w:szCs w:val="20"/>
              </w:rPr>
            </w:pPr>
          </w:p>
        </w:tc>
      </w:tr>
      <w:tr w:rsidR="000D7BB6" w:rsidRPr="00276B9C" w14:paraId="56D6FF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772F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1CF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AED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DA5F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5DC0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B637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线虫幼虫</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81F65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3ED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EF4C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23DBC" w14:textId="77777777" w:rsidR="001A198D" w:rsidRPr="00276B9C" w:rsidRDefault="001A198D">
            <w:pPr>
              <w:rPr>
                <w:rFonts w:ascii="宋体" w:eastAsia="宋体" w:hAnsi="宋体" w:cs="宋体"/>
                <w:sz w:val="20"/>
                <w:szCs w:val="20"/>
              </w:rPr>
            </w:pPr>
          </w:p>
        </w:tc>
      </w:tr>
      <w:tr w:rsidR="000D7BB6" w:rsidRPr="00276B9C" w14:paraId="504452D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534D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9DC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B48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624E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AA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9A4E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绦虫裂头蚴</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C89B6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FDC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27D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BDD44" w14:textId="77777777" w:rsidR="001A198D" w:rsidRPr="00276B9C" w:rsidRDefault="001A198D">
            <w:pPr>
              <w:rPr>
                <w:rFonts w:ascii="宋体" w:eastAsia="宋体" w:hAnsi="宋体" w:cs="宋体"/>
                <w:sz w:val="20"/>
                <w:szCs w:val="20"/>
              </w:rPr>
            </w:pPr>
          </w:p>
        </w:tc>
      </w:tr>
      <w:tr w:rsidR="000D7BB6" w:rsidRPr="00276B9C" w14:paraId="54878266"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BEE5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30AF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9A3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1DD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水生动物油脂及制品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BE66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水生动物油脂及制品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22C95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丁基羟基茴香醚（BHA）（以油脂中的含量计）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228B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05A0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ABA4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7FED2" w14:textId="77777777" w:rsidR="001A198D" w:rsidRPr="00276B9C" w:rsidRDefault="001A198D">
            <w:pPr>
              <w:rPr>
                <w:rFonts w:ascii="宋体" w:eastAsia="宋体" w:hAnsi="宋体" w:cs="宋体"/>
                <w:sz w:val="20"/>
                <w:szCs w:val="20"/>
              </w:rPr>
            </w:pPr>
          </w:p>
        </w:tc>
      </w:tr>
      <w:tr w:rsidR="000D7BB6" w:rsidRPr="00276B9C" w14:paraId="7CB94EB0"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2612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667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D21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BAF8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8A69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9B56E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二丁基羟基甲苯（BHT）（以油脂中的含量计）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60CAC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03A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9533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A9C42" w14:textId="77777777" w:rsidR="001A198D" w:rsidRPr="00276B9C" w:rsidRDefault="001A198D">
            <w:pPr>
              <w:rPr>
                <w:rFonts w:ascii="宋体" w:eastAsia="宋体" w:hAnsi="宋体" w:cs="宋体"/>
                <w:sz w:val="20"/>
                <w:szCs w:val="20"/>
              </w:rPr>
            </w:pPr>
          </w:p>
        </w:tc>
      </w:tr>
      <w:tr w:rsidR="000D7BB6" w:rsidRPr="00276B9C" w14:paraId="3AA034E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CB76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532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12B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91D9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2356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7785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特丁基对苯二</w:t>
            </w:r>
            <w:proofErr w:type="gramStart"/>
            <w:r w:rsidRPr="00276B9C">
              <w:rPr>
                <w:rFonts w:ascii="宋体" w:eastAsia="宋体" w:hAnsi="宋体" w:cs="宋体" w:hint="eastAsia"/>
                <w:sz w:val="20"/>
                <w:szCs w:val="20"/>
              </w:rPr>
              <w:t>酚</w:t>
            </w:r>
            <w:proofErr w:type="gramEnd"/>
            <w:r w:rsidRPr="00276B9C">
              <w:rPr>
                <w:rFonts w:ascii="宋体" w:eastAsia="宋体" w:hAnsi="宋体" w:cs="宋体" w:hint="eastAsia"/>
                <w:sz w:val="20"/>
                <w:szCs w:val="20"/>
              </w:rPr>
              <w:t>（TBHQ）（以油脂中的含量计）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507F8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9997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042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2B4D6" w14:textId="77777777" w:rsidR="001A198D" w:rsidRPr="00276B9C" w:rsidRDefault="001A198D">
            <w:pPr>
              <w:rPr>
                <w:rFonts w:ascii="宋体" w:eastAsia="宋体" w:hAnsi="宋体" w:cs="宋体"/>
                <w:sz w:val="20"/>
                <w:szCs w:val="20"/>
              </w:rPr>
            </w:pPr>
          </w:p>
        </w:tc>
      </w:tr>
      <w:tr w:rsidR="000D7BB6" w:rsidRPr="00276B9C" w14:paraId="79DD83D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A86D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3C8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AA95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EBAF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8034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B1A6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没食子酸丙酯（PG）（以油脂中的含量计）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5EF6B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CCCE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CEF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04680" w14:textId="77777777" w:rsidR="001A198D" w:rsidRPr="00276B9C" w:rsidRDefault="001A198D">
            <w:pPr>
              <w:rPr>
                <w:rFonts w:ascii="宋体" w:eastAsia="宋体" w:hAnsi="宋体" w:cs="宋体"/>
                <w:sz w:val="20"/>
                <w:szCs w:val="20"/>
              </w:rPr>
            </w:pPr>
          </w:p>
        </w:tc>
      </w:tr>
      <w:tr w:rsidR="000D7BB6" w:rsidRPr="00276B9C" w14:paraId="3ADFB8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7220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026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7A7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32E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其他水产制品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C13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其他水产制品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A6114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F1D78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5AD0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CE49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9CA39" w14:textId="77777777" w:rsidR="001A198D" w:rsidRPr="00276B9C" w:rsidRDefault="001A198D">
            <w:pPr>
              <w:rPr>
                <w:rFonts w:ascii="宋体" w:eastAsia="宋体" w:hAnsi="宋体" w:cs="宋体"/>
                <w:sz w:val="20"/>
                <w:szCs w:val="20"/>
              </w:rPr>
            </w:pPr>
          </w:p>
        </w:tc>
      </w:tr>
      <w:tr w:rsidR="000D7BB6" w:rsidRPr="00276B9C" w14:paraId="425A99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871F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7EE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8C7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F753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0468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0F4F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甲基汞（以Hg计）a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7B67C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A601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44D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5AC94" w14:textId="77777777" w:rsidR="001A198D" w:rsidRPr="00276B9C" w:rsidRDefault="001A198D">
            <w:pPr>
              <w:rPr>
                <w:rFonts w:ascii="宋体" w:eastAsia="宋体" w:hAnsi="宋体" w:cs="宋体"/>
                <w:sz w:val="20"/>
                <w:szCs w:val="20"/>
              </w:rPr>
            </w:pPr>
          </w:p>
        </w:tc>
      </w:tr>
      <w:tr w:rsidR="000D7BB6" w:rsidRPr="00276B9C" w14:paraId="7D0929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C1D5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EAE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310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1ED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5AD4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53F5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无机砷（以As计）a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4B5EB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E88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9ED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BFD16" w14:textId="77777777" w:rsidR="001A198D" w:rsidRPr="00276B9C" w:rsidRDefault="001A198D">
            <w:pPr>
              <w:rPr>
                <w:rFonts w:ascii="宋体" w:eastAsia="宋体" w:hAnsi="宋体" w:cs="宋体"/>
                <w:sz w:val="20"/>
                <w:szCs w:val="20"/>
              </w:rPr>
            </w:pPr>
          </w:p>
        </w:tc>
      </w:tr>
      <w:tr w:rsidR="000D7BB6" w:rsidRPr="00276B9C" w14:paraId="7EC8F8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4655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0C0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01F4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DA85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EC8A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245C0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EA41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801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D5D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33585" w14:textId="77777777" w:rsidR="001A198D" w:rsidRPr="00276B9C" w:rsidRDefault="001A198D">
            <w:pPr>
              <w:rPr>
                <w:rFonts w:ascii="宋体" w:eastAsia="宋体" w:hAnsi="宋体" w:cs="宋体"/>
                <w:sz w:val="20"/>
                <w:szCs w:val="20"/>
              </w:rPr>
            </w:pPr>
          </w:p>
        </w:tc>
      </w:tr>
      <w:tr w:rsidR="000D7BB6" w:rsidRPr="00276B9C" w14:paraId="141AF4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E716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119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D5D4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F59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4566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C373D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N-二甲基亚硝胺a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40422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658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B4B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76503" w14:textId="77777777" w:rsidR="001A198D" w:rsidRPr="00276B9C" w:rsidRDefault="001A198D">
            <w:pPr>
              <w:rPr>
                <w:rFonts w:ascii="宋体" w:eastAsia="宋体" w:hAnsi="宋体" w:cs="宋体"/>
                <w:sz w:val="20"/>
                <w:szCs w:val="20"/>
              </w:rPr>
            </w:pPr>
          </w:p>
        </w:tc>
      </w:tr>
      <w:tr w:rsidR="000D7BB6" w:rsidRPr="00276B9C" w14:paraId="2D0EA8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C75A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BB0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807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CB0C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65E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0D20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ACFDC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060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5650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1DAAC" w14:textId="77777777" w:rsidR="001A198D" w:rsidRPr="00276B9C" w:rsidRDefault="001A198D">
            <w:pPr>
              <w:rPr>
                <w:rFonts w:ascii="宋体" w:eastAsia="宋体" w:hAnsi="宋体" w:cs="宋体"/>
                <w:sz w:val="20"/>
                <w:szCs w:val="20"/>
              </w:rPr>
            </w:pPr>
          </w:p>
        </w:tc>
      </w:tr>
      <w:tr w:rsidR="000D7BB6" w:rsidRPr="00276B9C" w14:paraId="20632E0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8148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780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91D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49C1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4BE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BA2B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256C6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D98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66C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AF26E" w14:textId="77777777" w:rsidR="001A198D" w:rsidRPr="00276B9C" w:rsidRDefault="001A198D">
            <w:pPr>
              <w:rPr>
                <w:rFonts w:ascii="宋体" w:eastAsia="宋体" w:hAnsi="宋体" w:cs="宋体"/>
                <w:sz w:val="20"/>
                <w:szCs w:val="20"/>
              </w:rPr>
            </w:pPr>
          </w:p>
        </w:tc>
      </w:tr>
      <w:tr w:rsidR="000D7BB6" w:rsidRPr="00276B9C" w14:paraId="3168ED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A2BC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EF5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662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F7D9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2A0F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A5EE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C4755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5882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537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77DFC" w14:textId="77777777" w:rsidR="001A198D" w:rsidRPr="00276B9C" w:rsidRDefault="001A198D">
            <w:pPr>
              <w:rPr>
                <w:rFonts w:ascii="宋体" w:eastAsia="宋体" w:hAnsi="宋体" w:cs="宋体"/>
                <w:sz w:val="20"/>
                <w:szCs w:val="20"/>
              </w:rPr>
            </w:pPr>
          </w:p>
        </w:tc>
      </w:tr>
      <w:tr w:rsidR="000D7BB6" w:rsidRPr="00276B9C" w14:paraId="3EE0ED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C809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D53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8B0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D0C0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2CD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CDC4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F867F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89C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48C4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70112" w14:textId="77777777" w:rsidR="001A198D" w:rsidRPr="00276B9C" w:rsidRDefault="001A198D">
            <w:pPr>
              <w:rPr>
                <w:rFonts w:ascii="宋体" w:eastAsia="宋体" w:hAnsi="宋体" w:cs="宋体"/>
                <w:sz w:val="20"/>
                <w:szCs w:val="20"/>
              </w:rPr>
            </w:pPr>
          </w:p>
        </w:tc>
      </w:tr>
      <w:tr w:rsidR="000D7BB6" w:rsidRPr="00276B9C" w14:paraId="74A83AF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6F8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E90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A1D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7FA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3E29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57AB5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副溶血性弧菌b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56150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2A7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19B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D8F1E" w14:textId="77777777" w:rsidR="001A198D" w:rsidRPr="00276B9C" w:rsidRDefault="001A198D">
            <w:pPr>
              <w:rPr>
                <w:rFonts w:ascii="宋体" w:eastAsia="宋体" w:hAnsi="宋体" w:cs="宋体"/>
                <w:sz w:val="20"/>
                <w:szCs w:val="20"/>
              </w:rPr>
            </w:pPr>
          </w:p>
        </w:tc>
      </w:tr>
      <w:tr w:rsidR="000D7BB6" w:rsidRPr="00276B9C" w14:paraId="607CB49A"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A804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23</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8E5E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淀粉及淀粉制品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8F0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淀粉及淀粉制品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66F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35E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6899C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E0991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E2F3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5663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EDF63" w14:textId="77777777" w:rsidR="001A198D" w:rsidRPr="00276B9C" w:rsidRDefault="001A198D">
            <w:pPr>
              <w:rPr>
                <w:rFonts w:ascii="宋体" w:eastAsia="宋体" w:hAnsi="宋体" w:cs="宋体"/>
                <w:sz w:val="20"/>
                <w:szCs w:val="20"/>
              </w:rPr>
            </w:pPr>
          </w:p>
        </w:tc>
      </w:tr>
      <w:tr w:rsidR="000D7BB6" w:rsidRPr="00276B9C" w14:paraId="337EDF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9576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AF3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F2E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75BB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70B8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42C1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170A5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4E35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204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0AD8E" w14:textId="77777777" w:rsidR="001A198D" w:rsidRPr="00276B9C" w:rsidRDefault="001A198D">
            <w:pPr>
              <w:rPr>
                <w:rFonts w:ascii="宋体" w:eastAsia="宋体" w:hAnsi="宋体" w:cs="宋体"/>
                <w:sz w:val="20"/>
                <w:szCs w:val="20"/>
              </w:rPr>
            </w:pPr>
          </w:p>
        </w:tc>
      </w:tr>
      <w:tr w:rsidR="000D7BB6" w:rsidRPr="00276B9C" w14:paraId="25ABC3F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0670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E382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D5F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6CC3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512D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3109D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5446D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F75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DD0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A917A" w14:textId="77777777" w:rsidR="001A198D" w:rsidRPr="00276B9C" w:rsidRDefault="001A198D">
            <w:pPr>
              <w:rPr>
                <w:rFonts w:ascii="宋体" w:eastAsia="宋体" w:hAnsi="宋体" w:cs="宋体"/>
                <w:sz w:val="20"/>
                <w:szCs w:val="20"/>
              </w:rPr>
            </w:pPr>
          </w:p>
        </w:tc>
      </w:tr>
      <w:tr w:rsidR="000D7BB6" w:rsidRPr="00276B9C" w14:paraId="075388E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ADC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6D7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0A1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4944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8C8C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6B264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A83D3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270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D1E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CDE92" w14:textId="77777777" w:rsidR="001A198D" w:rsidRPr="00276B9C" w:rsidRDefault="001A198D">
            <w:pPr>
              <w:rPr>
                <w:rFonts w:ascii="宋体" w:eastAsia="宋体" w:hAnsi="宋体" w:cs="宋体"/>
                <w:sz w:val="20"/>
                <w:szCs w:val="20"/>
              </w:rPr>
            </w:pPr>
          </w:p>
        </w:tc>
      </w:tr>
      <w:tr w:rsidR="000D7BB6" w:rsidRPr="00276B9C" w14:paraId="687FCF2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7646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47C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69E2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E7CA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048B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4263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霉菌和酵母a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F403F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88E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EA6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B0FF4" w14:textId="77777777" w:rsidR="001A198D" w:rsidRPr="00276B9C" w:rsidRDefault="001A198D">
            <w:pPr>
              <w:rPr>
                <w:rFonts w:ascii="宋体" w:eastAsia="宋体" w:hAnsi="宋体" w:cs="宋体"/>
                <w:sz w:val="20"/>
                <w:szCs w:val="20"/>
              </w:rPr>
            </w:pPr>
          </w:p>
        </w:tc>
      </w:tr>
      <w:tr w:rsidR="000D7BB6" w:rsidRPr="00276B9C" w14:paraId="51C4DB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B820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9405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5D0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3EDA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068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AF3BC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94492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863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9F2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97B1D" w14:textId="77777777" w:rsidR="001A198D" w:rsidRPr="00276B9C" w:rsidRDefault="001A198D">
            <w:pPr>
              <w:rPr>
                <w:rFonts w:ascii="宋体" w:eastAsia="宋体" w:hAnsi="宋体" w:cs="宋体"/>
                <w:sz w:val="20"/>
                <w:szCs w:val="20"/>
              </w:rPr>
            </w:pPr>
          </w:p>
        </w:tc>
      </w:tr>
      <w:tr w:rsidR="000D7BB6" w:rsidRPr="00276B9C" w14:paraId="7A958C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6BBA3"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91DC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淀粉及淀粉制品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832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淀粉及淀粉制品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C4F4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AB8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粉丝粉条</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BB5E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25E40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A37A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63B1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6B6F5" w14:textId="77777777" w:rsidR="001A198D" w:rsidRPr="00276B9C" w:rsidRDefault="001A198D">
            <w:pPr>
              <w:rPr>
                <w:rFonts w:ascii="宋体" w:eastAsia="宋体" w:hAnsi="宋体" w:cs="宋体"/>
                <w:sz w:val="20"/>
                <w:szCs w:val="20"/>
              </w:rPr>
            </w:pPr>
          </w:p>
        </w:tc>
      </w:tr>
      <w:tr w:rsidR="000D7BB6" w:rsidRPr="00276B9C" w14:paraId="46B1C0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441C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B9C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0D8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389D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B476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FE4B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铝的残留量(干样品，以Al计)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A1543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9A3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A917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BC1AC" w14:textId="77777777" w:rsidR="001A198D" w:rsidRPr="00276B9C" w:rsidRDefault="001A198D">
            <w:pPr>
              <w:rPr>
                <w:rFonts w:ascii="宋体" w:eastAsia="宋体" w:hAnsi="宋体" w:cs="宋体"/>
                <w:sz w:val="20"/>
                <w:szCs w:val="20"/>
              </w:rPr>
            </w:pPr>
          </w:p>
        </w:tc>
      </w:tr>
      <w:tr w:rsidR="000D7BB6" w:rsidRPr="00276B9C" w14:paraId="0EC6D7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004B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2EAE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A7F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3CEC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1777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F03C9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52119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A0E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C98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5122C" w14:textId="77777777" w:rsidR="001A198D" w:rsidRPr="00276B9C" w:rsidRDefault="001A198D">
            <w:pPr>
              <w:rPr>
                <w:rFonts w:ascii="宋体" w:eastAsia="宋体" w:hAnsi="宋体" w:cs="宋体"/>
                <w:sz w:val="20"/>
                <w:szCs w:val="20"/>
              </w:rPr>
            </w:pPr>
          </w:p>
        </w:tc>
      </w:tr>
      <w:tr w:rsidR="000D7BB6" w:rsidRPr="00276B9C" w14:paraId="1C1FE4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CDE6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E48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F94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03B5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0AF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D00AC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398C8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08E3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C2A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7C651" w14:textId="77777777" w:rsidR="001A198D" w:rsidRPr="00276B9C" w:rsidRDefault="001A198D">
            <w:pPr>
              <w:rPr>
                <w:rFonts w:ascii="宋体" w:eastAsia="宋体" w:hAnsi="宋体" w:cs="宋体"/>
                <w:sz w:val="20"/>
                <w:szCs w:val="20"/>
              </w:rPr>
            </w:pPr>
          </w:p>
        </w:tc>
      </w:tr>
      <w:tr w:rsidR="000D7BB6" w:rsidRPr="00276B9C" w14:paraId="246DF18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FEC3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6BA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BA2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512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8BED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9D34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3B87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7B3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17C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32137" w14:textId="77777777" w:rsidR="001A198D" w:rsidRPr="00276B9C" w:rsidRDefault="001A198D">
            <w:pPr>
              <w:rPr>
                <w:rFonts w:ascii="宋体" w:eastAsia="宋体" w:hAnsi="宋体" w:cs="宋体"/>
                <w:sz w:val="20"/>
                <w:szCs w:val="20"/>
              </w:rPr>
            </w:pPr>
          </w:p>
        </w:tc>
      </w:tr>
      <w:tr w:rsidR="000D7BB6" w:rsidRPr="00276B9C" w14:paraId="1E245C5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7AAE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31D4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624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78D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93A6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B371C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2043F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B69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315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F6C23" w14:textId="77777777" w:rsidR="001A198D" w:rsidRPr="00276B9C" w:rsidRDefault="001A198D">
            <w:pPr>
              <w:rPr>
                <w:rFonts w:ascii="宋体" w:eastAsia="宋体" w:hAnsi="宋体" w:cs="宋体"/>
                <w:sz w:val="20"/>
                <w:szCs w:val="20"/>
              </w:rPr>
            </w:pPr>
          </w:p>
        </w:tc>
      </w:tr>
      <w:tr w:rsidR="000D7BB6" w:rsidRPr="00276B9C" w14:paraId="3EF911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78FC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CA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C678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CD6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EFC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DC54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94C08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A87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0D9E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39BB3" w14:textId="77777777" w:rsidR="001A198D" w:rsidRPr="00276B9C" w:rsidRDefault="001A198D">
            <w:pPr>
              <w:rPr>
                <w:rFonts w:ascii="宋体" w:eastAsia="宋体" w:hAnsi="宋体" w:cs="宋体"/>
                <w:sz w:val="20"/>
                <w:szCs w:val="20"/>
              </w:rPr>
            </w:pPr>
          </w:p>
        </w:tc>
      </w:tr>
      <w:tr w:rsidR="000D7BB6" w:rsidRPr="00276B9C" w14:paraId="58F4C6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A9F8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7FC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淀粉及淀粉制品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512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淀粉及淀粉制品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8C89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淀粉糖</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2E4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淀粉糖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157E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98790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8171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B093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CD1AE" w14:textId="77777777" w:rsidR="001A198D" w:rsidRPr="00276B9C" w:rsidRDefault="001A198D">
            <w:pPr>
              <w:rPr>
                <w:rFonts w:ascii="宋体" w:eastAsia="宋体" w:hAnsi="宋体" w:cs="宋体"/>
                <w:sz w:val="20"/>
                <w:szCs w:val="20"/>
              </w:rPr>
            </w:pPr>
          </w:p>
        </w:tc>
      </w:tr>
      <w:tr w:rsidR="000D7BB6" w:rsidRPr="00276B9C" w14:paraId="50C5284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7188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526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3F0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774E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C5FB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41BAE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AB7F8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7B7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147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0F649" w14:textId="77777777" w:rsidR="001A198D" w:rsidRPr="00276B9C" w:rsidRDefault="001A198D">
            <w:pPr>
              <w:rPr>
                <w:rFonts w:ascii="宋体" w:eastAsia="宋体" w:hAnsi="宋体" w:cs="宋体"/>
                <w:sz w:val="20"/>
                <w:szCs w:val="20"/>
              </w:rPr>
            </w:pPr>
          </w:p>
        </w:tc>
      </w:tr>
      <w:tr w:rsidR="000D7BB6" w:rsidRPr="00276B9C" w14:paraId="0C5D12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7433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ABF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695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66E7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79F4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9610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F3AC6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9BC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C75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129CB" w14:textId="77777777" w:rsidR="001A198D" w:rsidRPr="00276B9C" w:rsidRDefault="001A198D">
            <w:pPr>
              <w:rPr>
                <w:rFonts w:ascii="宋体" w:eastAsia="宋体" w:hAnsi="宋体" w:cs="宋体"/>
                <w:sz w:val="20"/>
                <w:szCs w:val="20"/>
              </w:rPr>
            </w:pPr>
          </w:p>
        </w:tc>
      </w:tr>
      <w:tr w:rsidR="000D7BB6" w:rsidRPr="00276B9C" w14:paraId="65833A23"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5774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24</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E31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糕点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AA00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糕点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AE5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糕点</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F6D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糕点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AD5FC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40282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1A90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F30B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D9469" w14:textId="77777777" w:rsidR="001A198D" w:rsidRPr="00276B9C" w:rsidRDefault="001A198D">
            <w:pPr>
              <w:rPr>
                <w:rFonts w:ascii="宋体" w:eastAsia="宋体" w:hAnsi="宋体" w:cs="宋体"/>
                <w:sz w:val="20"/>
                <w:szCs w:val="20"/>
              </w:rPr>
            </w:pPr>
          </w:p>
        </w:tc>
      </w:tr>
      <w:tr w:rsidR="000D7BB6" w:rsidRPr="00276B9C" w14:paraId="4C57464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A412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374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DB7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F9DA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1200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85D9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07F8D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2A3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668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01089" w14:textId="77777777" w:rsidR="001A198D" w:rsidRPr="00276B9C" w:rsidRDefault="001A198D">
            <w:pPr>
              <w:rPr>
                <w:rFonts w:ascii="宋体" w:eastAsia="宋体" w:hAnsi="宋体" w:cs="宋体"/>
                <w:sz w:val="20"/>
                <w:szCs w:val="20"/>
              </w:rPr>
            </w:pPr>
          </w:p>
        </w:tc>
      </w:tr>
      <w:tr w:rsidR="000D7BB6" w:rsidRPr="00276B9C" w14:paraId="59A355D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05BA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8D62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D8B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1C4E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B949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10CB1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4CD20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337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90A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5FDB8" w14:textId="77777777" w:rsidR="001A198D" w:rsidRPr="00276B9C" w:rsidRDefault="001A198D">
            <w:pPr>
              <w:rPr>
                <w:rFonts w:ascii="宋体" w:eastAsia="宋体" w:hAnsi="宋体" w:cs="宋体"/>
                <w:sz w:val="20"/>
                <w:szCs w:val="20"/>
              </w:rPr>
            </w:pPr>
          </w:p>
        </w:tc>
      </w:tr>
      <w:tr w:rsidR="000D7BB6" w:rsidRPr="00276B9C" w14:paraId="494691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0AB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2DA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440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85A5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D68D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EB32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富马酸二甲酯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0EBEC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ABF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A33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20FD8" w14:textId="77777777" w:rsidR="001A198D" w:rsidRPr="00276B9C" w:rsidRDefault="001A198D">
            <w:pPr>
              <w:rPr>
                <w:rFonts w:ascii="宋体" w:eastAsia="宋体" w:hAnsi="宋体" w:cs="宋体"/>
                <w:sz w:val="20"/>
                <w:szCs w:val="20"/>
              </w:rPr>
            </w:pPr>
          </w:p>
        </w:tc>
      </w:tr>
      <w:tr w:rsidR="000D7BB6" w:rsidRPr="00276B9C" w14:paraId="6376212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2937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054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A76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4125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189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C6567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苏丹红Ⅰ、苏丹红Ⅱ、苏丹红Ⅲ、苏丹红Ⅳb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EFAB6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08E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B7A1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67B55" w14:textId="77777777" w:rsidR="001A198D" w:rsidRPr="00276B9C" w:rsidRDefault="001A198D">
            <w:pPr>
              <w:rPr>
                <w:rFonts w:ascii="宋体" w:eastAsia="宋体" w:hAnsi="宋体" w:cs="宋体"/>
                <w:sz w:val="20"/>
                <w:szCs w:val="20"/>
              </w:rPr>
            </w:pPr>
          </w:p>
        </w:tc>
      </w:tr>
      <w:tr w:rsidR="000D7BB6" w:rsidRPr="00276B9C" w14:paraId="010BCC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2B4A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847B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375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5B5D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E161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11EB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8C74E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E20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EAEE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82336" w14:textId="77777777" w:rsidR="001A198D" w:rsidRPr="00276B9C" w:rsidRDefault="001A198D">
            <w:pPr>
              <w:rPr>
                <w:rFonts w:ascii="宋体" w:eastAsia="宋体" w:hAnsi="宋体" w:cs="宋体"/>
                <w:sz w:val="20"/>
                <w:szCs w:val="20"/>
              </w:rPr>
            </w:pPr>
          </w:p>
        </w:tc>
      </w:tr>
      <w:tr w:rsidR="000D7BB6" w:rsidRPr="00276B9C" w14:paraId="73E498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8645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EE97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FBA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9D7C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90C0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FF04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53867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B1E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C5F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581E3" w14:textId="77777777" w:rsidR="001A198D" w:rsidRPr="00276B9C" w:rsidRDefault="001A198D">
            <w:pPr>
              <w:rPr>
                <w:rFonts w:ascii="宋体" w:eastAsia="宋体" w:hAnsi="宋体" w:cs="宋体"/>
                <w:sz w:val="20"/>
                <w:szCs w:val="20"/>
              </w:rPr>
            </w:pPr>
          </w:p>
        </w:tc>
      </w:tr>
      <w:tr w:rsidR="000D7BB6" w:rsidRPr="00276B9C" w14:paraId="50B4E81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E4D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634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7C4E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9753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2614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7B81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34D28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CF5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8CC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BAC7C" w14:textId="77777777" w:rsidR="001A198D" w:rsidRPr="00276B9C" w:rsidRDefault="001A198D">
            <w:pPr>
              <w:rPr>
                <w:rFonts w:ascii="宋体" w:eastAsia="宋体" w:hAnsi="宋体" w:cs="宋体"/>
                <w:sz w:val="20"/>
                <w:szCs w:val="20"/>
              </w:rPr>
            </w:pPr>
          </w:p>
        </w:tc>
      </w:tr>
      <w:tr w:rsidR="000D7BB6" w:rsidRPr="00276B9C" w14:paraId="6897B15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97CE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A422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892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A465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A719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45A2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8260B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6388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490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A1515" w14:textId="77777777" w:rsidR="001A198D" w:rsidRPr="00276B9C" w:rsidRDefault="001A198D">
            <w:pPr>
              <w:rPr>
                <w:rFonts w:ascii="宋体" w:eastAsia="宋体" w:hAnsi="宋体" w:cs="宋体"/>
                <w:sz w:val="20"/>
                <w:szCs w:val="20"/>
              </w:rPr>
            </w:pPr>
          </w:p>
        </w:tc>
      </w:tr>
      <w:tr w:rsidR="000D7BB6" w:rsidRPr="00276B9C" w14:paraId="667325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AB02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534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B9B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BE2B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4720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9816B8"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安赛蜜</w:t>
            </w:r>
            <w:proofErr w:type="gramEnd"/>
            <w:r w:rsidRPr="00276B9C">
              <w:rPr>
                <w:rFonts w:ascii="宋体" w:eastAsia="宋体" w:hAnsi="宋体" w:cs="宋体" w:hint="eastAsia"/>
                <w:sz w:val="20"/>
                <w:szCs w:val="20"/>
              </w:rPr>
              <w:t>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AC5AF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9E8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5A6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73E70" w14:textId="77777777" w:rsidR="001A198D" w:rsidRPr="00276B9C" w:rsidRDefault="001A198D">
            <w:pPr>
              <w:rPr>
                <w:rFonts w:ascii="宋体" w:eastAsia="宋体" w:hAnsi="宋体" w:cs="宋体"/>
                <w:sz w:val="20"/>
                <w:szCs w:val="20"/>
              </w:rPr>
            </w:pPr>
          </w:p>
        </w:tc>
      </w:tr>
      <w:tr w:rsidR="000D7BB6" w:rsidRPr="00276B9C" w14:paraId="6ABBE7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25A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D02E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514E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002F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D985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6B06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铝的残留量（干样品，以Al计）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D980E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32E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860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B53D4" w14:textId="77777777" w:rsidR="001A198D" w:rsidRPr="00276B9C" w:rsidRDefault="001A198D">
            <w:pPr>
              <w:rPr>
                <w:rFonts w:ascii="宋体" w:eastAsia="宋体" w:hAnsi="宋体" w:cs="宋体"/>
                <w:sz w:val="20"/>
                <w:szCs w:val="20"/>
              </w:rPr>
            </w:pPr>
          </w:p>
        </w:tc>
      </w:tr>
      <w:tr w:rsidR="000D7BB6" w:rsidRPr="00276B9C" w14:paraId="1F27A4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9FA5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6C3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EF5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1290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EE23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68D2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丙</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钠盐、钙盐（以丙酸计）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695B1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7CD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3B3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5E1E4" w14:textId="77777777" w:rsidR="001A198D" w:rsidRPr="00276B9C" w:rsidRDefault="001A198D">
            <w:pPr>
              <w:rPr>
                <w:rFonts w:ascii="宋体" w:eastAsia="宋体" w:hAnsi="宋体" w:cs="宋体"/>
                <w:sz w:val="20"/>
                <w:szCs w:val="20"/>
              </w:rPr>
            </w:pPr>
          </w:p>
        </w:tc>
      </w:tr>
      <w:tr w:rsidR="000D7BB6" w:rsidRPr="00276B9C" w14:paraId="5BFBCB8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101B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CE2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F2C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9C0E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ADB2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F725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56B1B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D2CC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B79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4E256" w14:textId="77777777" w:rsidR="001A198D" w:rsidRPr="00276B9C" w:rsidRDefault="001A198D">
            <w:pPr>
              <w:rPr>
                <w:rFonts w:ascii="宋体" w:eastAsia="宋体" w:hAnsi="宋体" w:cs="宋体"/>
                <w:sz w:val="20"/>
                <w:szCs w:val="20"/>
              </w:rPr>
            </w:pPr>
          </w:p>
        </w:tc>
      </w:tr>
      <w:tr w:rsidR="000D7BB6" w:rsidRPr="00276B9C" w14:paraId="525A74C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C663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A3A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797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6CB0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73FD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9981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纳他霉素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0A470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463A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F3A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836C8" w14:textId="77777777" w:rsidR="001A198D" w:rsidRPr="00276B9C" w:rsidRDefault="001A198D">
            <w:pPr>
              <w:rPr>
                <w:rFonts w:ascii="宋体" w:eastAsia="宋体" w:hAnsi="宋体" w:cs="宋体"/>
                <w:sz w:val="20"/>
                <w:szCs w:val="20"/>
              </w:rPr>
            </w:pPr>
          </w:p>
        </w:tc>
      </w:tr>
      <w:tr w:rsidR="000D7BB6" w:rsidRPr="00276B9C" w14:paraId="78DDF5B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E626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337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F81C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2F32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7180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41B4D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C4407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A590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5E0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C6D67" w14:textId="77777777" w:rsidR="001A198D" w:rsidRPr="00276B9C" w:rsidRDefault="001A198D">
            <w:pPr>
              <w:rPr>
                <w:rFonts w:ascii="宋体" w:eastAsia="宋体" w:hAnsi="宋体" w:cs="宋体"/>
                <w:sz w:val="20"/>
                <w:szCs w:val="20"/>
              </w:rPr>
            </w:pPr>
          </w:p>
        </w:tc>
      </w:tr>
      <w:tr w:rsidR="000D7BB6" w:rsidRPr="00276B9C" w14:paraId="59A932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92E0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778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36B6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D042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5E23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44A78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丙二醇</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DBEB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187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753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C8BB9" w14:textId="77777777" w:rsidR="001A198D" w:rsidRPr="00276B9C" w:rsidRDefault="001A198D">
            <w:pPr>
              <w:rPr>
                <w:rFonts w:ascii="宋体" w:eastAsia="宋体" w:hAnsi="宋体" w:cs="宋体"/>
                <w:sz w:val="20"/>
                <w:szCs w:val="20"/>
              </w:rPr>
            </w:pPr>
          </w:p>
        </w:tc>
      </w:tr>
      <w:tr w:rsidR="000D7BB6" w:rsidRPr="00276B9C" w14:paraId="10F6801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88FC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082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43E0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CD40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E2A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7E0E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331F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FB80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3B7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D536F" w14:textId="77777777" w:rsidR="001A198D" w:rsidRPr="00276B9C" w:rsidRDefault="001A198D">
            <w:pPr>
              <w:rPr>
                <w:rFonts w:ascii="宋体" w:eastAsia="宋体" w:hAnsi="宋体" w:cs="宋体"/>
                <w:sz w:val="20"/>
                <w:szCs w:val="20"/>
              </w:rPr>
            </w:pPr>
          </w:p>
        </w:tc>
      </w:tr>
      <w:tr w:rsidR="000D7BB6" w:rsidRPr="00276B9C" w14:paraId="28E68F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D107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D16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29C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BB14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D8AA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5DCF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DD714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084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14A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3970D" w14:textId="77777777" w:rsidR="001A198D" w:rsidRPr="00276B9C" w:rsidRDefault="001A198D">
            <w:pPr>
              <w:rPr>
                <w:rFonts w:ascii="宋体" w:eastAsia="宋体" w:hAnsi="宋体" w:cs="宋体"/>
                <w:sz w:val="20"/>
                <w:szCs w:val="20"/>
              </w:rPr>
            </w:pPr>
          </w:p>
        </w:tc>
      </w:tr>
      <w:tr w:rsidR="000D7BB6" w:rsidRPr="00276B9C" w14:paraId="219C3F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97A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23C2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A202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F26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2AD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34B3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D9DA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2A6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DB1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FAF13" w14:textId="77777777" w:rsidR="001A198D" w:rsidRPr="00276B9C" w:rsidRDefault="001A198D">
            <w:pPr>
              <w:rPr>
                <w:rFonts w:ascii="宋体" w:eastAsia="宋体" w:hAnsi="宋体" w:cs="宋体"/>
                <w:sz w:val="20"/>
                <w:szCs w:val="20"/>
              </w:rPr>
            </w:pPr>
          </w:p>
        </w:tc>
      </w:tr>
      <w:tr w:rsidR="000D7BB6" w:rsidRPr="00276B9C" w14:paraId="44B03A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F671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22EA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576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EBF6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2664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0B90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B4953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D10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967C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FD6CC" w14:textId="77777777" w:rsidR="001A198D" w:rsidRPr="00276B9C" w:rsidRDefault="001A198D">
            <w:pPr>
              <w:rPr>
                <w:rFonts w:ascii="宋体" w:eastAsia="宋体" w:hAnsi="宋体" w:cs="宋体"/>
                <w:sz w:val="20"/>
                <w:szCs w:val="20"/>
              </w:rPr>
            </w:pPr>
          </w:p>
        </w:tc>
      </w:tr>
      <w:tr w:rsidR="000D7BB6" w:rsidRPr="00276B9C" w14:paraId="3237CA3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5E4E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AA5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CE1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DE22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9F5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F272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F2F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3F8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C6B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49AEA" w14:textId="77777777" w:rsidR="001A198D" w:rsidRPr="00276B9C" w:rsidRDefault="001A198D">
            <w:pPr>
              <w:rPr>
                <w:rFonts w:ascii="宋体" w:eastAsia="宋体" w:hAnsi="宋体" w:cs="宋体"/>
                <w:sz w:val="20"/>
                <w:szCs w:val="20"/>
              </w:rPr>
            </w:pPr>
          </w:p>
        </w:tc>
      </w:tr>
      <w:tr w:rsidR="000D7BB6" w:rsidRPr="00276B9C" w14:paraId="10AD722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482B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7297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F11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96FF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9B25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4BC2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霉菌f</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79E42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1DD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0CE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1CE20" w14:textId="77777777" w:rsidR="001A198D" w:rsidRPr="00276B9C" w:rsidRDefault="001A198D">
            <w:pPr>
              <w:rPr>
                <w:rFonts w:ascii="宋体" w:eastAsia="宋体" w:hAnsi="宋体" w:cs="宋体"/>
                <w:sz w:val="20"/>
                <w:szCs w:val="20"/>
              </w:rPr>
            </w:pPr>
          </w:p>
        </w:tc>
      </w:tr>
      <w:tr w:rsidR="000D7BB6" w:rsidRPr="00276B9C" w14:paraId="33806D5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1E5F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F0DD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糕点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3C3C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糕点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AAA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月饼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C3DD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月饼</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DD939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73AE9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DD38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9123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C09CB" w14:textId="77777777" w:rsidR="001A198D" w:rsidRPr="00276B9C" w:rsidRDefault="001A198D">
            <w:pPr>
              <w:rPr>
                <w:rFonts w:ascii="宋体" w:eastAsia="宋体" w:hAnsi="宋体" w:cs="宋体"/>
                <w:sz w:val="20"/>
                <w:szCs w:val="20"/>
              </w:rPr>
            </w:pPr>
          </w:p>
        </w:tc>
      </w:tr>
      <w:tr w:rsidR="000D7BB6" w:rsidRPr="00276B9C" w14:paraId="4A96612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0609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6C9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4F1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FB34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C87F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0940B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0362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E40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8AE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C55DA" w14:textId="77777777" w:rsidR="001A198D" w:rsidRPr="00276B9C" w:rsidRDefault="001A198D">
            <w:pPr>
              <w:rPr>
                <w:rFonts w:ascii="宋体" w:eastAsia="宋体" w:hAnsi="宋体" w:cs="宋体"/>
                <w:sz w:val="20"/>
                <w:szCs w:val="20"/>
              </w:rPr>
            </w:pPr>
          </w:p>
        </w:tc>
      </w:tr>
      <w:tr w:rsidR="000D7BB6" w:rsidRPr="00276B9C" w14:paraId="3CF98B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A615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56C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EE4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48C0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E0A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D844E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富马酸二甲酯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D81EC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239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593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9734F" w14:textId="77777777" w:rsidR="001A198D" w:rsidRPr="00276B9C" w:rsidRDefault="001A198D">
            <w:pPr>
              <w:rPr>
                <w:rFonts w:ascii="宋体" w:eastAsia="宋体" w:hAnsi="宋体" w:cs="宋体"/>
                <w:sz w:val="20"/>
                <w:szCs w:val="20"/>
              </w:rPr>
            </w:pPr>
          </w:p>
        </w:tc>
      </w:tr>
      <w:tr w:rsidR="000D7BB6" w:rsidRPr="00276B9C" w14:paraId="3D8402B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FB8C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113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4C6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4AE6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3B4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533D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苏丹红I、苏丹红II、苏丹红III、苏丹红</w:t>
            </w:r>
            <w:proofErr w:type="spellStart"/>
            <w:r w:rsidRPr="00276B9C">
              <w:rPr>
                <w:rFonts w:ascii="宋体" w:eastAsia="宋体" w:hAnsi="宋体" w:cs="宋体" w:hint="eastAsia"/>
                <w:sz w:val="20"/>
                <w:szCs w:val="20"/>
              </w:rPr>
              <w:t>IVb</w:t>
            </w:r>
            <w:proofErr w:type="spell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65388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577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4B4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DC10E" w14:textId="77777777" w:rsidR="001A198D" w:rsidRPr="00276B9C" w:rsidRDefault="001A198D">
            <w:pPr>
              <w:rPr>
                <w:rFonts w:ascii="宋体" w:eastAsia="宋体" w:hAnsi="宋体" w:cs="宋体"/>
                <w:sz w:val="20"/>
                <w:szCs w:val="20"/>
              </w:rPr>
            </w:pPr>
          </w:p>
        </w:tc>
      </w:tr>
      <w:tr w:rsidR="000D7BB6" w:rsidRPr="00276B9C" w14:paraId="067D69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9DF8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13A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28F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9993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8BFE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860B3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68BC6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FC4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13FC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978D5" w14:textId="77777777" w:rsidR="001A198D" w:rsidRPr="00276B9C" w:rsidRDefault="001A198D">
            <w:pPr>
              <w:rPr>
                <w:rFonts w:ascii="宋体" w:eastAsia="宋体" w:hAnsi="宋体" w:cs="宋体"/>
                <w:sz w:val="20"/>
                <w:szCs w:val="20"/>
              </w:rPr>
            </w:pPr>
          </w:p>
        </w:tc>
      </w:tr>
      <w:tr w:rsidR="000D7BB6" w:rsidRPr="00276B9C" w14:paraId="3FA1977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B298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5BF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7CF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A98A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FC45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5B49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3264C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0CF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41E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BD330" w14:textId="77777777" w:rsidR="001A198D" w:rsidRPr="00276B9C" w:rsidRDefault="001A198D">
            <w:pPr>
              <w:rPr>
                <w:rFonts w:ascii="宋体" w:eastAsia="宋体" w:hAnsi="宋体" w:cs="宋体"/>
                <w:sz w:val="20"/>
                <w:szCs w:val="20"/>
              </w:rPr>
            </w:pPr>
          </w:p>
        </w:tc>
      </w:tr>
      <w:tr w:rsidR="000D7BB6" w:rsidRPr="00276B9C" w14:paraId="028884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C0DC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8DCC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A06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43D8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A943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5569E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铝的残留量（干样品，以Al计）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CBE3D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04F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001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4BDF7" w14:textId="77777777" w:rsidR="001A198D" w:rsidRPr="00276B9C" w:rsidRDefault="001A198D">
            <w:pPr>
              <w:rPr>
                <w:rFonts w:ascii="宋体" w:eastAsia="宋体" w:hAnsi="宋体" w:cs="宋体"/>
                <w:sz w:val="20"/>
                <w:szCs w:val="20"/>
              </w:rPr>
            </w:pPr>
          </w:p>
        </w:tc>
      </w:tr>
      <w:tr w:rsidR="000D7BB6" w:rsidRPr="00276B9C" w14:paraId="55271F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783F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DA8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C2E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C59F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4360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D916C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丙</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钠盐、钙盐（以丙酸计）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4B127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0B1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108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E03DE" w14:textId="77777777" w:rsidR="001A198D" w:rsidRPr="00276B9C" w:rsidRDefault="001A198D">
            <w:pPr>
              <w:rPr>
                <w:rFonts w:ascii="宋体" w:eastAsia="宋体" w:hAnsi="宋体" w:cs="宋体"/>
                <w:sz w:val="20"/>
                <w:szCs w:val="20"/>
              </w:rPr>
            </w:pPr>
          </w:p>
        </w:tc>
      </w:tr>
      <w:tr w:rsidR="000D7BB6" w:rsidRPr="00276B9C" w14:paraId="67343F8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473D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D0C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673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69D0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1F50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2A45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47FD1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601E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3AF8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1486C" w14:textId="77777777" w:rsidR="001A198D" w:rsidRPr="00276B9C" w:rsidRDefault="001A198D">
            <w:pPr>
              <w:rPr>
                <w:rFonts w:ascii="宋体" w:eastAsia="宋体" w:hAnsi="宋体" w:cs="宋体"/>
                <w:sz w:val="20"/>
                <w:szCs w:val="20"/>
              </w:rPr>
            </w:pPr>
          </w:p>
        </w:tc>
      </w:tr>
      <w:tr w:rsidR="000D7BB6" w:rsidRPr="00276B9C" w14:paraId="481B61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63E9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CF0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A80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1626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9C88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4F20E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纳他霉素c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AE6F4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FA81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08E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72F39" w14:textId="77777777" w:rsidR="001A198D" w:rsidRPr="00276B9C" w:rsidRDefault="001A198D">
            <w:pPr>
              <w:rPr>
                <w:rFonts w:ascii="宋体" w:eastAsia="宋体" w:hAnsi="宋体" w:cs="宋体"/>
                <w:sz w:val="20"/>
                <w:szCs w:val="20"/>
              </w:rPr>
            </w:pPr>
          </w:p>
        </w:tc>
      </w:tr>
      <w:tr w:rsidR="000D7BB6" w:rsidRPr="00276B9C" w14:paraId="4FEC83C3"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7AE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7AE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1F48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DD94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609C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1126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FCF4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A18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6EC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19636" w14:textId="77777777" w:rsidR="001A198D" w:rsidRPr="00276B9C" w:rsidRDefault="001A198D">
            <w:pPr>
              <w:rPr>
                <w:rFonts w:ascii="宋体" w:eastAsia="宋体" w:hAnsi="宋体" w:cs="宋体"/>
                <w:sz w:val="20"/>
                <w:szCs w:val="20"/>
              </w:rPr>
            </w:pPr>
          </w:p>
        </w:tc>
      </w:tr>
      <w:tr w:rsidR="000D7BB6" w:rsidRPr="00276B9C" w14:paraId="727C5F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7AA2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689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6B7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75D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FE41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3F244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5F4EF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478A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473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B47BF" w14:textId="77777777" w:rsidR="001A198D" w:rsidRPr="00276B9C" w:rsidRDefault="001A198D">
            <w:pPr>
              <w:rPr>
                <w:rFonts w:ascii="宋体" w:eastAsia="宋体" w:hAnsi="宋体" w:cs="宋体"/>
                <w:sz w:val="20"/>
                <w:szCs w:val="20"/>
              </w:rPr>
            </w:pPr>
          </w:p>
        </w:tc>
      </w:tr>
      <w:tr w:rsidR="000D7BB6" w:rsidRPr="00276B9C" w14:paraId="20772F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1276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27E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C8E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F22C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5A04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B3A7C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38562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E26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FAF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F6CA1" w14:textId="77777777" w:rsidR="001A198D" w:rsidRPr="00276B9C" w:rsidRDefault="001A198D">
            <w:pPr>
              <w:rPr>
                <w:rFonts w:ascii="宋体" w:eastAsia="宋体" w:hAnsi="宋体" w:cs="宋体"/>
                <w:sz w:val="20"/>
                <w:szCs w:val="20"/>
              </w:rPr>
            </w:pPr>
          </w:p>
        </w:tc>
      </w:tr>
      <w:tr w:rsidR="000D7BB6" w:rsidRPr="00276B9C" w14:paraId="0BB9244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C31B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B68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709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8957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9AE1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8C8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08702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2EB4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7A5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05DBF" w14:textId="77777777" w:rsidR="001A198D" w:rsidRPr="00276B9C" w:rsidRDefault="001A198D">
            <w:pPr>
              <w:rPr>
                <w:rFonts w:ascii="宋体" w:eastAsia="宋体" w:hAnsi="宋体" w:cs="宋体"/>
                <w:sz w:val="20"/>
                <w:szCs w:val="20"/>
              </w:rPr>
            </w:pPr>
          </w:p>
        </w:tc>
      </w:tr>
      <w:tr w:rsidR="000D7BB6" w:rsidRPr="00276B9C" w14:paraId="044D4B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0B07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F01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BA1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F4DB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48EC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6AF2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A47D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36A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8ED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40C6B" w14:textId="77777777" w:rsidR="001A198D" w:rsidRPr="00276B9C" w:rsidRDefault="001A198D">
            <w:pPr>
              <w:rPr>
                <w:rFonts w:ascii="宋体" w:eastAsia="宋体" w:hAnsi="宋体" w:cs="宋体"/>
                <w:sz w:val="20"/>
                <w:szCs w:val="20"/>
              </w:rPr>
            </w:pPr>
          </w:p>
        </w:tc>
      </w:tr>
      <w:tr w:rsidR="000D7BB6" w:rsidRPr="00276B9C" w14:paraId="1CF53A5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E881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6A56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447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D114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C93C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7E21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E9F77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872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89D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77EB9" w14:textId="77777777" w:rsidR="001A198D" w:rsidRPr="00276B9C" w:rsidRDefault="001A198D">
            <w:pPr>
              <w:rPr>
                <w:rFonts w:ascii="宋体" w:eastAsia="宋体" w:hAnsi="宋体" w:cs="宋体"/>
                <w:sz w:val="20"/>
                <w:szCs w:val="20"/>
              </w:rPr>
            </w:pPr>
          </w:p>
        </w:tc>
      </w:tr>
      <w:tr w:rsidR="000D7BB6" w:rsidRPr="00276B9C" w14:paraId="0D19F161"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B680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3BC2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糕点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4E5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粽子</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CE83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粽子</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50D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粽子</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22BB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苏丹红I、苏丹红II、苏丹红III、苏丹红</w:t>
            </w:r>
            <w:proofErr w:type="spellStart"/>
            <w:r w:rsidRPr="00276B9C">
              <w:rPr>
                <w:rFonts w:ascii="宋体" w:eastAsia="宋体" w:hAnsi="宋体" w:cs="宋体" w:hint="eastAsia"/>
                <w:sz w:val="20"/>
                <w:szCs w:val="20"/>
              </w:rPr>
              <w:t>IVa</w:t>
            </w:r>
            <w:proofErr w:type="spell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703CF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0BBB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EDE8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AF871" w14:textId="77777777" w:rsidR="001A198D" w:rsidRPr="00276B9C" w:rsidRDefault="001A198D">
            <w:pPr>
              <w:rPr>
                <w:rFonts w:ascii="宋体" w:eastAsia="宋体" w:hAnsi="宋体" w:cs="宋体"/>
                <w:sz w:val="20"/>
                <w:szCs w:val="20"/>
              </w:rPr>
            </w:pPr>
          </w:p>
        </w:tc>
      </w:tr>
      <w:tr w:rsidR="000D7BB6" w:rsidRPr="00276B9C" w14:paraId="3D6CB9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DC00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D73D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1AC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9BA0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2177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5C60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EE974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DEF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EA67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5C1E9" w14:textId="77777777" w:rsidR="001A198D" w:rsidRPr="00276B9C" w:rsidRDefault="001A198D">
            <w:pPr>
              <w:rPr>
                <w:rFonts w:ascii="宋体" w:eastAsia="宋体" w:hAnsi="宋体" w:cs="宋体"/>
                <w:sz w:val="20"/>
                <w:szCs w:val="20"/>
              </w:rPr>
            </w:pPr>
          </w:p>
        </w:tc>
      </w:tr>
      <w:tr w:rsidR="000D7BB6" w:rsidRPr="00276B9C" w14:paraId="20E6BE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428C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D41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B36B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009E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834C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CCFA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C13BA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9DB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188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8D16B" w14:textId="77777777" w:rsidR="001A198D" w:rsidRPr="00276B9C" w:rsidRDefault="001A198D">
            <w:pPr>
              <w:rPr>
                <w:rFonts w:ascii="宋体" w:eastAsia="宋体" w:hAnsi="宋体" w:cs="宋体"/>
                <w:sz w:val="20"/>
                <w:szCs w:val="20"/>
              </w:rPr>
            </w:pPr>
          </w:p>
        </w:tc>
      </w:tr>
      <w:tr w:rsidR="000D7BB6" w:rsidRPr="00276B9C" w14:paraId="34BF596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767C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459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14C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9A9A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D5D7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870E9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46D24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EB6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D86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C0BD9" w14:textId="77777777" w:rsidR="001A198D" w:rsidRPr="00276B9C" w:rsidRDefault="001A198D">
            <w:pPr>
              <w:rPr>
                <w:rFonts w:ascii="宋体" w:eastAsia="宋体" w:hAnsi="宋体" w:cs="宋体"/>
                <w:sz w:val="20"/>
                <w:szCs w:val="20"/>
              </w:rPr>
            </w:pPr>
          </w:p>
        </w:tc>
      </w:tr>
      <w:tr w:rsidR="000D7BB6" w:rsidRPr="00276B9C" w14:paraId="597F062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5888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3812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E94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0081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317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5C253E"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安赛蜜</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D6FE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AA3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0AA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C2908" w14:textId="77777777" w:rsidR="001A198D" w:rsidRPr="00276B9C" w:rsidRDefault="001A198D">
            <w:pPr>
              <w:rPr>
                <w:rFonts w:ascii="宋体" w:eastAsia="宋体" w:hAnsi="宋体" w:cs="宋体"/>
                <w:sz w:val="20"/>
                <w:szCs w:val="20"/>
              </w:rPr>
            </w:pPr>
          </w:p>
        </w:tc>
      </w:tr>
      <w:tr w:rsidR="000D7BB6" w:rsidRPr="00276B9C" w14:paraId="231ADC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ADAF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EC0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DCD8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268F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0C88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E9E1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721D0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1515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B4E3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4E10E" w14:textId="77777777" w:rsidR="001A198D" w:rsidRPr="00276B9C" w:rsidRDefault="001A198D">
            <w:pPr>
              <w:rPr>
                <w:rFonts w:ascii="宋体" w:eastAsia="宋体" w:hAnsi="宋体" w:cs="宋体"/>
                <w:sz w:val="20"/>
                <w:szCs w:val="20"/>
              </w:rPr>
            </w:pPr>
          </w:p>
        </w:tc>
      </w:tr>
      <w:tr w:rsidR="000D7BB6" w:rsidRPr="00276B9C" w14:paraId="155DA2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8FC9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F48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F5A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5CE8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0CF4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3DE17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FE7A6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B81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BB7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00A08" w14:textId="77777777" w:rsidR="001A198D" w:rsidRPr="00276B9C" w:rsidRDefault="001A198D">
            <w:pPr>
              <w:rPr>
                <w:rFonts w:ascii="宋体" w:eastAsia="宋体" w:hAnsi="宋体" w:cs="宋体"/>
                <w:sz w:val="20"/>
                <w:szCs w:val="20"/>
              </w:rPr>
            </w:pPr>
          </w:p>
        </w:tc>
      </w:tr>
      <w:tr w:rsidR="000D7BB6" w:rsidRPr="00276B9C" w14:paraId="4BEE39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E3C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AED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07C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4D91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A232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E42F9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01ACA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A9B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411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23F2B" w14:textId="77777777" w:rsidR="001A198D" w:rsidRPr="00276B9C" w:rsidRDefault="001A198D">
            <w:pPr>
              <w:rPr>
                <w:rFonts w:ascii="宋体" w:eastAsia="宋体" w:hAnsi="宋体" w:cs="宋体"/>
                <w:sz w:val="20"/>
                <w:szCs w:val="20"/>
              </w:rPr>
            </w:pPr>
          </w:p>
        </w:tc>
      </w:tr>
      <w:tr w:rsidR="000D7BB6" w:rsidRPr="00276B9C" w14:paraId="08CD0C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102C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36E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E42E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A6E7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D9CE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8A49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2ED75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75C0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145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2BB6C" w14:textId="77777777" w:rsidR="001A198D" w:rsidRPr="00276B9C" w:rsidRDefault="001A198D">
            <w:pPr>
              <w:rPr>
                <w:rFonts w:ascii="宋体" w:eastAsia="宋体" w:hAnsi="宋体" w:cs="宋体"/>
                <w:sz w:val="20"/>
                <w:szCs w:val="20"/>
              </w:rPr>
            </w:pPr>
          </w:p>
        </w:tc>
      </w:tr>
      <w:tr w:rsidR="000D7BB6" w:rsidRPr="00276B9C" w14:paraId="29B6271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DDFA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A09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282B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DA0D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0236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2B3B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9D2F1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47D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23D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541B3" w14:textId="77777777" w:rsidR="001A198D" w:rsidRPr="00276B9C" w:rsidRDefault="001A198D">
            <w:pPr>
              <w:rPr>
                <w:rFonts w:ascii="宋体" w:eastAsia="宋体" w:hAnsi="宋体" w:cs="宋体"/>
                <w:sz w:val="20"/>
                <w:szCs w:val="20"/>
              </w:rPr>
            </w:pPr>
          </w:p>
        </w:tc>
      </w:tr>
      <w:tr w:rsidR="000D7BB6" w:rsidRPr="00276B9C" w14:paraId="2788A6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6D7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F84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ABED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893B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81AF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5E57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4C12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CDAA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C39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88CA7" w14:textId="77777777" w:rsidR="001A198D" w:rsidRPr="00276B9C" w:rsidRDefault="001A198D">
            <w:pPr>
              <w:rPr>
                <w:rFonts w:ascii="宋体" w:eastAsia="宋体" w:hAnsi="宋体" w:cs="宋体"/>
                <w:sz w:val="20"/>
                <w:szCs w:val="20"/>
              </w:rPr>
            </w:pPr>
          </w:p>
        </w:tc>
      </w:tr>
      <w:tr w:rsidR="000D7BB6" w:rsidRPr="00276B9C" w14:paraId="34A70C79"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8BE2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25</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368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A3FB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C388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发酵性豆制品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2AC4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腐乳、豆豉、纳豆等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88E4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B6F7F5"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3503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827B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86F00" w14:textId="77777777" w:rsidR="001A198D" w:rsidRPr="00276B9C" w:rsidRDefault="001A198D">
            <w:pPr>
              <w:rPr>
                <w:rFonts w:ascii="宋体" w:eastAsia="宋体" w:hAnsi="宋体" w:cs="宋体"/>
                <w:sz w:val="20"/>
                <w:szCs w:val="20"/>
              </w:rPr>
            </w:pPr>
          </w:p>
        </w:tc>
      </w:tr>
      <w:tr w:rsidR="000D7BB6" w:rsidRPr="00276B9C" w14:paraId="2DD85A8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63DA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7CBE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6BC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EFBD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F748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46B66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CFCF2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AE7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3AB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CD447" w14:textId="77777777" w:rsidR="001A198D" w:rsidRPr="00276B9C" w:rsidRDefault="001A198D">
            <w:pPr>
              <w:rPr>
                <w:rFonts w:ascii="宋体" w:eastAsia="宋体" w:hAnsi="宋体" w:cs="宋体"/>
                <w:sz w:val="20"/>
                <w:szCs w:val="20"/>
              </w:rPr>
            </w:pPr>
          </w:p>
        </w:tc>
      </w:tr>
      <w:tr w:rsidR="000D7BB6" w:rsidRPr="00276B9C" w14:paraId="02C7DD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5790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104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8C9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72B5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682D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25807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BD33E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D48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B4A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60F5B" w14:textId="77777777" w:rsidR="001A198D" w:rsidRPr="00276B9C" w:rsidRDefault="001A198D">
            <w:pPr>
              <w:rPr>
                <w:rFonts w:ascii="宋体" w:eastAsia="宋体" w:hAnsi="宋体" w:cs="宋体"/>
                <w:sz w:val="20"/>
                <w:szCs w:val="20"/>
              </w:rPr>
            </w:pPr>
          </w:p>
        </w:tc>
      </w:tr>
      <w:tr w:rsidR="000D7BB6" w:rsidRPr="00276B9C" w14:paraId="41DEAE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51C2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68B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1500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75FA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C638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43FDC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6A8D5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BF2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E6C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6B79C" w14:textId="77777777" w:rsidR="001A198D" w:rsidRPr="00276B9C" w:rsidRDefault="001A198D">
            <w:pPr>
              <w:rPr>
                <w:rFonts w:ascii="宋体" w:eastAsia="宋体" w:hAnsi="宋体" w:cs="宋体"/>
                <w:sz w:val="20"/>
                <w:szCs w:val="20"/>
              </w:rPr>
            </w:pPr>
          </w:p>
        </w:tc>
      </w:tr>
      <w:tr w:rsidR="000D7BB6" w:rsidRPr="00276B9C" w14:paraId="0B466DA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800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4E6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8AC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F1F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961D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0A774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8F9FD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4A1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198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A3880" w14:textId="77777777" w:rsidR="001A198D" w:rsidRPr="00276B9C" w:rsidRDefault="001A198D">
            <w:pPr>
              <w:rPr>
                <w:rFonts w:ascii="宋体" w:eastAsia="宋体" w:hAnsi="宋体" w:cs="宋体"/>
                <w:sz w:val="20"/>
                <w:szCs w:val="20"/>
              </w:rPr>
            </w:pPr>
          </w:p>
        </w:tc>
      </w:tr>
      <w:tr w:rsidR="000D7BB6" w:rsidRPr="00276B9C" w14:paraId="2EE88C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A7B4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785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6D5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5E4A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1D52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3BF8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B9994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9EA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7C7B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57C90" w14:textId="77777777" w:rsidR="001A198D" w:rsidRPr="00276B9C" w:rsidRDefault="001A198D">
            <w:pPr>
              <w:rPr>
                <w:rFonts w:ascii="宋体" w:eastAsia="宋体" w:hAnsi="宋体" w:cs="宋体"/>
                <w:sz w:val="20"/>
                <w:szCs w:val="20"/>
              </w:rPr>
            </w:pPr>
          </w:p>
        </w:tc>
      </w:tr>
      <w:tr w:rsidR="000D7BB6" w:rsidRPr="00276B9C" w14:paraId="306C150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A9C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739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551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DA11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AA5C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56D8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甜蜜素（以</w:t>
            </w:r>
            <w:proofErr w:type="gramStart"/>
            <w:r w:rsidRPr="00276B9C">
              <w:rPr>
                <w:rFonts w:ascii="宋体" w:eastAsia="宋体" w:hAnsi="宋体" w:cs="宋体" w:hint="eastAsia"/>
                <w:sz w:val="20"/>
                <w:szCs w:val="20"/>
              </w:rPr>
              <w:t>环己基氨基磺酸</w:t>
            </w:r>
            <w:proofErr w:type="gramEnd"/>
            <w:r w:rsidRPr="00276B9C">
              <w:rPr>
                <w:rFonts w:ascii="宋体" w:eastAsia="宋体" w:hAnsi="宋体" w:cs="宋体" w:hint="eastAsia"/>
                <w:sz w:val="20"/>
                <w:szCs w:val="20"/>
              </w:rPr>
              <w:t>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AD2D3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D8E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16C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95CDB" w14:textId="77777777" w:rsidR="001A198D" w:rsidRPr="00276B9C" w:rsidRDefault="001A198D">
            <w:pPr>
              <w:rPr>
                <w:rFonts w:ascii="宋体" w:eastAsia="宋体" w:hAnsi="宋体" w:cs="宋体"/>
                <w:sz w:val="20"/>
                <w:szCs w:val="20"/>
              </w:rPr>
            </w:pPr>
          </w:p>
        </w:tc>
      </w:tr>
      <w:tr w:rsidR="000D7BB6" w:rsidRPr="00276B9C" w14:paraId="06BAF46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E79D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5FD7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95A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2872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8296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CA2C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铝的残留量（干样品,以Al计）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1100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49E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80B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F8480" w14:textId="77777777" w:rsidR="001A198D" w:rsidRPr="00276B9C" w:rsidRDefault="001A198D">
            <w:pPr>
              <w:rPr>
                <w:rFonts w:ascii="宋体" w:eastAsia="宋体" w:hAnsi="宋体" w:cs="宋体"/>
                <w:sz w:val="20"/>
                <w:szCs w:val="20"/>
              </w:rPr>
            </w:pPr>
          </w:p>
        </w:tc>
      </w:tr>
      <w:tr w:rsidR="000D7BB6" w:rsidRPr="00276B9C" w14:paraId="7B2204F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EB4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20F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3EBC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A25C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7813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44A04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C67FD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33B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EAE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BB3EA" w14:textId="77777777" w:rsidR="001A198D" w:rsidRPr="00276B9C" w:rsidRDefault="001A198D">
            <w:pPr>
              <w:rPr>
                <w:rFonts w:ascii="宋体" w:eastAsia="宋体" w:hAnsi="宋体" w:cs="宋体"/>
                <w:sz w:val="20"/>
                <w:szCs w:val="20"/>
              </w:rPr>
            </w:pPr>
          </w:p>
        </w:tc>
      </w:tr>
      <w:tr w:rsidR="000D7BB6" w:rsidRPr="00276B9C" w14:paraId="74A9DF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4E28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31F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A40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600D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B2C3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AD353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DE7D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19C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D9D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B0634" w14:textId="77777777" w:rsidR="001A198D" w:rsidRPr="00276B9C" w:rsidRDefault="001A198D">
            <w:pPr>
              <w:rPr>
                <w:rFonts w:ascii="宋体" w:eastAsia="宋体" w:hAnsi="宋体" w:cs="宋体"/>
                <w:sz w:val="20"/>
                <w:szCs w:val="20"/>
              </w:rPr>
            </w:pPr>
          </w:p>
        </w:tc>
      </w:tr>
      <w:tr w:rsidR="000D7BB6" w:rsidRPr="00276B9C" w14:paraId="66CFC6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06C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650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402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3D02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4CFE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C83D5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E6E30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0D0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3233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BCE8D" w14:textId="77777777" w:rsidR="001A198D" w:rsidRPr="00276B9C" w:rsidRDefault="001A198D">
            <w:pPr>
              <w:rPr>
                <w:rFonts w:ascii="宋体" w:eastAsia="宋体" w:hAnsi="宋体" w:cs="宋体"/>
                <w:sz w:val="20"/>
                <w:szCs w:val="20"/>
              </w:rPr>
            </w:pPr>
          </w:p>
        </w:tc>
      </w:tr>
      <w:tr w:rsidR="000D7BB6" w:rsidRPr="00276B9C" w14:paraId="3A00826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1B69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699B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4F4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5A5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非发酵性豆制品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BA9F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腐竹、油皮、豆干、豆腐、豆皮等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F53D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341C5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163F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5EE4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3D072" w14:textId="77777777" w:rsidR="001A198D" w:rsidRPr="00276B9C" w:rsidRDefault="001A198D">
            <w:pPr>
              <w:rPr>
                <w:rFonts w:ascii="宋体" w:eastAsia="宋体" w:hAnsi="宋体" w:cs="宋体"/>
                <w:sz w:val="20"/>
                <w:szCs w:val="20"/>
              </w:rPr>
            </w:pPr>
          </w:p>
        </w:tc>
      </w:tr>
      <w:tr w:rsidR="000D7BB6" w:rsidRPr="00276B9C" w14:paraId="0096D2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76C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7D3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2A86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2AF4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A7A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70CC1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520B8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057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59B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6C9C2" w14:textId="77777777" w:rsidR="001A198D" w:rsidRPr="00276B9C" w:rsidRDefault="001A198D">
            <w:pPr>
              <w:rPr>
                <w:rFonts w:ascii="宋体" w:eastAsia="宋体" w:hAnsi="宋体" w:cs="宋体"/>
                <w:sz w:val="20"/>
                <w:szCs w:val="20"/>
              </w:rPr>
            </w:pPr>
          </w:p>
        </w:tc>
      </w:tr>
      <w:tr w:rsidR="000D7BB6" w:rsidRPr="00276B9C" w14:paraId="6F29D5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5D80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D56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BA12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1542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5CB2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4FB4E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DB763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382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DD85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193A4" w14:textId="77777777" w:rsidR="001A198D" w:rsidRPr="00276B9C" w:rsidRDefault="001A198D">
            <w:pPr>
              <w:rPr>
                <w:rFonts w:ascii="宋体" w:eastAsia="宋体" w:hAnsi="宋体" w:cs="宋体"/>
                <w:sz w:val="20"/>
                <w:szCs w:val="20"/>
              </w:rPr>
            </w:pPr>
          </w:p>
        </w:tc>
      </w:tr>
      <w:tr w:rsidR="000D7BB6" w:rsidRPr="00276B9C" w14:paraId="602F09F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0BD6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E0C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4AB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FC36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89A2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FF23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F796C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126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9F7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982E3" w14:textId="77777777" w:rsidR="001A198D" w:rsidRPr="00276B9C" w:rsidRDefault="001A198D">
            <w:pPr>
              <w:rPr>
                <w:rFonts w:ascii="宋体" w:eastAsia="宋体" w:hAnsi="宋体" w:cs="宋体"/>
                <w:sz w:val="20"/>
                <w:szCs w:val="20"/>
              </w:rPr>
            </w:pPr>
          </w:p>
        </w:tc>
      </w:tr>
      <w:tr w:rsidR="000D7BB6" w:rsidRPr="00276B9C" w14:paraId="33E5ACB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F32B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937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FCE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DD8E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6DD8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EE36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丙</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钠盐、钙盐（以丙酸计）a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B082C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559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8AB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4E157" w14:textId="77777777" w:rsidR="001A198D" w:rsidRPr="00276B9C" w:rsidRDefault="001A198D">
            <w:pPr>
              <w:rPr>
                <w:rFonts w:ascii="宋体" w:eastAsia="宋体" w:hAnsi="宋体" w:cs="宋体"/>
                <w:sz w:val="20"/>
                <w:szCs w:val="20"/>
              </w:rPr>
            </w:pPr>
          </w:p>
        </w:tc>
      </w:tr>
      <w:tr w:rsidR="000D7BB6" w:rsidRPr="00276B9C" w14:paraId="0EA4B48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071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D86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BCF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4224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4134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244C9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9AB62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C22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405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7F7A8" w14:textId="77777777" w:rsidR="001A198D" w:rsidRPr="00276B9C" w:rsidRDefault="001A198D">
            <w:pPr>
              <w:rPr>
                <w:rFonts w:ascii="宋体" w:eastAsia="宋体" w:hAnsi="宋体" w:cs="宋体"/>
                <w:sz w:val="20"/>
                <w:szCs w:val="20"/>
              </w:rPr>
            </w:pPr>
          </w:p>
        </w:tc>
      </w:tr>
      <w:tr w:rsidR="000D7BB6" w:rsidRPr="00276B9C" w14:paraId="273042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EB0B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DC7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878D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18F1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AAF1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DC8B8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E1A97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EF1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4A3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DE96A" w14:textId="77777777" w:rsidR="001A198D" w:rsidRPr="00276B9C" w:rsidRDefault="001A198D">
            <w:pPr>
              <w:rPr>
                <w:rFonts w:ascii="宋体" w:eastAsia="宋体" w:hAnsi="宋体" w:cs="宋体"/>
                <w:sz w:val="20"/>
                <w:szCs w:val="20"/>
              </w:rPr>
            </w:pPr>
          </w:p>
        </w:tc>
      </w:tr>
      <w:tr w:rsidR="000D7BB6" w:rsidRPr="00276B9C" w14:paraId="558919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31A4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445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696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406C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58F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91E3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D4439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0B7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B71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6ECD9" w14:textId="77777777" w:rsidR="001A198D" w:rsidRPr="00276B9C" w:rsidRDefault="001A198D">
            <w:pPr>
              <w:rPr>
                <w:rFonts w:ascii="宋体" w:eastAsia="宋体" w:hAnsi="宋体" w:cs="宋体"/>
                <w:sz w:val="20"/>
                <w:szCs w:val="20"/>
              </w:rPr>
            </w:pPr>
          </w:p>
        </w:tc>
      </w:tr>
      <w:tr w:rsidR="000D7BB6" w:rsidRPr="00276B9C" w14:paraId="11B4FA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30C3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8DBA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01D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0D3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3C7D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F540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铝的残留量（干样品,以Al计）d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B6182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8AC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218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FE083" w14:textId="77777777" w:rsidR="001A198D" w:rsidRPr="00276B9C" w:rsidRDefault="001A198D">
            <w:pPr>
              <w:rPr>
                <w:rFonts w:ascii="宋体" w:eastAsia="宋体" w:hAnsi="宋体" w:cs="宋体"/>
                <w:sz w:val="20"/>
                <w:szCs w:val="20"/>
              </w:rPr>
            </w:pPr>
          </w:p>
        </w:tc>
      </w:tr>
      <w:tr w:rsidR="000D7BB6" w:rsidRPr="00276B9C" w14:paraId="359904D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A571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AEF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085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7940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7A23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38177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脲酶试验e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E8FC2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D7E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4AF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581FF" w14:textId="77777777" w:rsidR="001A198D" w:rsidRPr="00276B9C" w:rsidRDefault="001A198D">
            <w:pPr>
              <w:rPr>
                <w:rFonts w:ascii="宋体" w:eastAsia="宋体" w:hAnsi="宋体" w:cs="宋体"/>
                <w:sz w:val="20"/>
                <w:szCs w:val="20"/>
              </w:rPr>
            </w:pPr>
          </w:p>
        </w:tc>
      </w:tr>
      <w:tr w:rsidR="000D7BB6" w:rsidRPr="00276B9C" w14:paraId="26B2969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C0AB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4016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7582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D10A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3C9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C7CC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大肠菌群f</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F3CEB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E8B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3A72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066C0" w14:textId="77777777" w:rsidR="001A198D" w:rsidRPr="00276B9C" w:rsidRDefault="001A198D">
            <w:pPr>
              <w:rPr>
                <w:rFonts w:ascii="宋体" w:eastAsia="宋体" w:hAnsi="宋体" w:cs="宋体"/>
                <w:sz w:val="20"/>
                <w:szCs w:val="20"/>
              </w:rPr>
            </w:pPr>
          </w:p>
        </w:tc>
      </w:tr>
      <w:tr w:rsidR="000D7BB6" w:rsidRPr="00276B9C" w14:paraId="2EA24A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7D33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F56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969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981B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1518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E13C9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沙门氏菌f</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DDA46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8C4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589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715F5" w14:textId="77777777" w:rsidR="001A198D" w:rsidRPr="00276B9C" w:rsidRDefault="001A198D">
            <w:pPr>
              <w:rPr>
                <w:rFonts w:ascii="宋体" w:eastAsia="宋体" w:hAnsi="宋体" w:cs="宋体"/>
                <w:sz w:val="20"/>
                <w:szCs w:val="20"/>
              </w:rPr>
            </w:pPr>
          </w:p>
        </w:tc>
      </w:tr>
      <w:tr w:rsidR="000D7BB6" w:rsidRPr="00276B9C" w14:paraId="0E8507F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9523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37B2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8F82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4368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D7EF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4D79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金黄色葡萄球菌f</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3D785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F1C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B40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84CBF" w14:textId="77777777" w:rsidR="001A198D" w:rsidRPr="00276B9C" w:rsidRDefault="001A198D">
            <w:pPr>
              <w:rPr>
                <w:rFonts w:ascii="宋体" w:eastAsia="宋体" w:hAnsi="宋体" w:cs="宋体"/>
                <w:sz w:val="20"/>
                <w:szCs w:val="20"/>
              </w:rPr>
            </w:pPr>
          </w:p>
        </w:tc>
      </w:tr>
      <w:tr w:rsidR="000D7BB6" w:rsidRPr="00276B9C" w14:paraId="51191994"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F5AA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4D2C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681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010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EF14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DA5F9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防腐剂混合使用时各自用量占其最大使用量的比例之和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9141C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52BA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9C1D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E838B" w14:textId="77777777" w:rsidR="001A198D" w:rsidRPr="00276B9C" w:rsidRDefault="001A198D">
            <w:pPr>
              <w:rPr>
                <w:rFonts w:ascii="宋体" w:eastAsia="宋体" w:hAnsi="宋体" w:cs="宋体"/>
                <w:sz w:val="20"/>
                <w:szCs w:val="20"/>
              </w:rPr>
            </w:pPr>
          </w:p>
        </w:tc>
      </w:tr>
      <w:tr w:rsidR="000D7BB6" w:rsidRPr="00276B9C" w14:paraId="27BCD1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71171"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4EB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1CF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豆制品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0346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其他豆制品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7AC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大豆蛋白类制品等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F8537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A5EC5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9B59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7CA0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E6886" w14:textId="77777777" w:rsidR="001A198D" w:rsidRPr="00276B9C" w:rsidRDefault="001A198D">
            <w:pPr>
              <w:rPr>
                <w:rFonts w:ascii="宋体" w:eastAsia="宋体" w:hAnsi="宋体" w:cs="宋体"/>
                <w:sz w:val="20"/>
                <w:szCs w:val="20"/>
              </w:rPr>
            </w:pPr>
          </w:p>
        </w:tc>
      </w:tr>
      <w:tr w:rsidR="000D7BB6" w:rsidRPr="00276B9C" w14:paraId="6ABA171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92EE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99C8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5BE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70E9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7BC1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2723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8DD11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A6F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B41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79FCB" w14:textId="77777777" w:rsidR="001A198D" w:rsidRPr="00276B9C" w:rsidRDefault="001A198D">
            <w:pPr>
              <w:rPr>
                <w:rFonts w:ascii="宋体" w:eastAsia="宋体" w:hAnsi="宋体" w:cs="宋体"/>
                <w:sz w:val="20"/>
                <w:szCs w:val="20"/>
              </w:rPr>
            </w:pPr>
          </w:p>
        </w:tc>
      </w:tr>
      <w:tr w:rsidR="000D7BB6" w:rsidRPr="00276B9C" w14:paraId="01811487"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5E68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A13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0A72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8DD6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2A3A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CCA1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脱氢乙酸及其钠盐（以脱氢乙酸计）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62135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C55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972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E7667" w14:textId="77777777" w:rsidR="001A198D" w:rsidRPr="00276B9C" w:rsidRDefault="001A198D">
            <w:pPr>
              <w:rPr>
                <w:rFonts w:ascii="宋体" w:eastAsia="宋体" w:hAnsi="宋体" w:cs="宋体"/>
                <w:sz w:val="20"/>
                <w:szCs w:val="20"/>
              </w:rPr>
            </w:pPr>
          </w:p>
        </w:tc>
      </w:tr>
      <w:tr w:rsidR="000D7BB6" w:rsidRPr="00276B9C" w14:paraId="27D113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D40F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2B10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E48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6638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5B7E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FD85D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04704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458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687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5FE7F" w14:textId="77777777" w:rsidR="001A198D" w:rsidRPr="00276B9C" w:rsidRDefault="001A198D">
            <w:pPr>
              <w:rPr>
                <w:rFonts w:ascii="宋体" w:eastAsia="宋体" w:hAnsi="宋体" w:cs="宋体"/>
                <w:sz w:val="20"/>
                <w:szCs w:val="20"/>
              </w:rPr>
            </w:pPr>
          </w:p>
        </w:tc>
      </w:tr>
      <w:tr w:rsidR="000D7BB6" w:rsidRPr="00276B9C" w14:paraId="072FD62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2364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93D9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C0C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9398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1419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CF26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F5E69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C61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36D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A77B8" w14:textId="77777777" w:rsidR="001A198D" w:rsidRPr="00276B9C" w:rsidRDefault="001A198D">
            <w:pPr>
              <w:rPr>
                <w:rFonts w:ascii="宋体" w:eastAsia="宋体" w:hAnsi="宋体" w:cs="宋体"/>
                <w:sz w:val="20"/>
                <w:szCs w:val="20"/>
              </w:rPr>
            </w:pPr>
          </w:p>
        </w:tc>
      </w:tr>
      <w:tr w:rsidR="000D7BB6" w:rsidRPr="00276B9C" w14:paraId="4238A9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6E62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7BC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1E1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9868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B976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4B3B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铝的残留量（干样品,以Al计）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65C1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882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489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A6244" w14:textId="77777777" w:rsidR="001A198D" w:rsidRPr="00276B9C" w:rsidRDefault="001A198D">
            <w:pPr>
              <w:rPr>
                <w:rFonts w:ascii="宋体" w:eastAsia="宋体" w:hAnsi="宋体" w:cs="宋体"/>
                <w:sz w:val="20"/>
                <w:szCs w:val="20"/>
              </w:rPr>
            </w:pPr>
          </w:p>
        </w:tc>
      </w:tr>
      <w:tr w:rsidR="000D7BB6" w:rsidRPr="00276B9C" w14:paraId="292B42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2520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16C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DC7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B91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6D4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5E53A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BAFFD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57EF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5D6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A779C" w14:textId="77777777" w:rsidR="001A198D" w:rsidRPr="00276B9C" w:rsidRDefault="001A198D">
            <w:pPr>
              <w:rPr>
                <w:rFonts w:ascii="宋体" w:eastAsia="宋体" w:hAnsi="宋体" w:cs="宋体"/>
                <w:sz w:val="20"/>
                <w:szCs w:val="20"/>
              </w:rPr>
            </w:pPr>
          </w:p>
        </w:tc>
      </w:tr>
      <w:tr w:rsidR="000D7BB6" w:rsidRPr="00276B9C" w14:paraId="49D070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CAC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604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3E4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E1A5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645F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D6E8F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3926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4A1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C753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AB937" w14:textId="77777777" w:rsidR="001A198D" w:rsidRPr="00276B9C" w:rsidRDefault="001A198D">
            <w:pPr>
              <w:rPr>
                <w:rFonts w:ascii="宋体" w:eastAsia="宋体" w:hAnsi="宋体" w:cs="宋体"/>
                <w:sz w:val="20"/>
                <w:szCs w:val="20"/>
              </w:rPr>
            </w:pPr>
          </w:p>
        </w:tc>
      </w:tr>
      <w:tr w:rsidR="000D7BB6" w:rsidRPr="00276B9C" w14:paraId="113A8A5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CA8F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C04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315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4EA8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57E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57B4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B6DC7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5A1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46D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60A6C" w14:textId="77777777" w:rsidR="001A198D" w:rsidRPr="00276B9C" w:rsidRDefault="001A198D">
            <w:pPr>
              <w:rPr>
                <w:rFonts w:ascii="宋体" w:eastAsia="宋体" w:hAnsi="宋体" w:cs="宋体"/>
                <w:sz w:val="20"/>
                <w:szCs w:val="20"/>
              </w:rPr>
            </w:pPr>
          </w:p>
        </w:tc>
      </w:tr>
      <w:tr w:rsidR="000D7BB6" w:rsidRPr="00276B9C" w14:paraId="0B1CBEB4"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9A2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26</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C2F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6BE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7784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E7A6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DAEB9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8C7A0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1987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3AD5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D5904" w14:textId="77777777" w:rsidR="001A198D" w:rsidRPr="00276B9C" w:rsidRDefault="001A198D">
            <w:pPr>
              <w:rPr>
                <w:rFonts w:ascii="宋体" w:eastAsia="宋体" w:hAnsi="宋体" w:cs="宋体"/>
                <w:sz w:val="20"/>
                <w:szCs w:val="20"/>
              </w:rPr>
            </w:pPr>
          </w:p>
        </w:tc>
      </w:tr>
      <w:tr w:rsidR="000D7BB6" w:rsidRPr="00276B9C" w14:paraId="26BB0EF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CC77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D3C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0A3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E51B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1027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F953A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果糖和葡萄糖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0BB44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06D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F23A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8CE9B" w14:textId="77777777" w:rsidR="001A198D" w:rsidRPr="00276B9C" w:rsidRDefault="001A198D">
            <w:pPr>
              <w:rPr>
                <w:rFonts w:ascii="宋体" w:eastAsia="宋体" w:hAnsi="宋体" w:cs="宋体"/>
                <w:sz w:val="20"/>
                <w:szCs w:val="20"/>
              </w:rPr>
            </w:pPr>
          </w:p>
        </w:tc>
      </w:tr>
      <w:tr w:rsidR="000D7BB6" w:rsidRPr="00276B9C" w14:paraId="589ED3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8E5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B8B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151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FD3E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0F5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DD51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蔗糖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97C5C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AD5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C66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B1C71" w14:textId="77777777" w:rsidR="001A198D" w:rsidRPr="00276B9C" w:rsidRDefault="001A198D">
            <w:pPr>
              <w:rPr>
                <w:rFonts w:ascii="宋体" w:eastAsia="宋体" w:hAnsi="宋体" w:cs="宋体"/>
                <w:sz w:val="20"/>
                <w:szCs w:val="20"/>
              </w:rPr>
            </w:pPr>
          </w:p>
        </w:tc>
      </w:tr>
      <w:tr w:rsidR="000D7BB6" w:rsidRPr="00276B9C" w14:paraId="27D9455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959E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B80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B0A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C710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8119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C8ED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5CB64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899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8A50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EA97E" w14:textId="77777777" w:rsidR="001A198D" w:rsidRPr="00276B9C" w:rsidRDefault="001A198D">
            <w:pPr>
              <w:rPr>
                <w:rFonts w:ascii="宋体" w:eastAsia="宋体" w:hAnsi="宋体" w:cs="宋体"/>
                <w:sz w:val="20"/>
                <w:szCs w:val="20"/>
              </w:rPr>
            </w:pPr>
          </w:p>
        </w:tc>
      </w:tr>
      <w:tr w:rsidR="000D7BB6" w:rsidRPr="00276B9C" w14:paraId="6FB6BF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5796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F9F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473E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FA4E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559E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35D62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6609C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1450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1C0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2DBCB" w14:textId="77777777" w:rsidR="001A198D" w:rsidRPr="00276B9C" w:rsidRDefault="001A198D">
            <w:pPr>
              <w:rPr>
                <w:rFonts w:ascii="宋体" w:eastAsia="宋体" w:hAnsi="宋体" w:cs="宋体"/>
                <w:sz w:val="20"/>
                <w:szCs w:val="20"/>
              </w:rPr>
            </w:pPr>
          </w:p>
        </w:tc>
      </w:tr>
      <w:tr w:rsidR="000D7BB6" w:rsidRPr="00276B9C" w14:paraId="0A5EE3D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8D4C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725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CC9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88B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145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08F6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E54B2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078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0FB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E5991" w14:textId="77777777" w:rsidR="001A198D" w:rsidRPr="00276B9C" w:rsidRDefault="001A198D">
            <w:pPr>
              <w:rPr>
                <w:rFonts w:ascii="宋体" w:eastAsia="宋体" w:hAnsi="宋体" w:cs="宋体"/>
                <w:sz w:val="20"/>
                <w:szCs w:val="20"/>
              </w:rPr>
            </w:pPr>
          </w:p>
        </w:tc>
      </w:tr>
      <w:tr w:rsidR="000D7BB6" w:rsidRPr="00276B9C" w14:paraId="184CE14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6C87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4E9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B1B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7FF4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9A13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8A5A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霉菌计数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C2927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90AB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CC6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A9E6F" w14:textId="77777777" w:rsidR="001A198D" w:rsidRPr="00276B9C" w:rsidRDefault="001A198D">
            <w:pPr>
              <w:rPr>
                <w:rFonts w:ascii="宋体" w:eastAsia="宋体" w:hAnsi="宋体" w:cs="宋体"/>
                <w:sz w:val="20"/>
                <w:szCs w:val="20"/>
              </w:rPr>
            </w:pPr>
          </w:p>
        </w:tc>
      </w:tr>
      <w:tr w:rsidR="000D7BB6" w:rsidRPr="00276B9C" w14:paraId="0C0F319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AB87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42B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8B3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DC08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10B0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F03C7F"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嗜渗酵母</w:t>
            </w:r>
            <w:proofErr w:type="gramEnd"/>
            <w:r w:rsidRPr="00276B9C">
              <w:rPr>
                <w:rFonts w:ascii="宋体" w:eastAsia="宋体" w:hAnsi="宋体" w:cs="宋体" w:hint="eastAsia"/>
                <w:sz w:val="20"/>
                <w:szCs w:val="20"/>
              </w:rPr>
              <w:t>计数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4D95C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7AB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21D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1BFFD" w14:textId="77777777" w:rsidR="001A198D" w:rsidRPr="00276B9C" w:rsidRDefault="001A198D">
            <w:pPr>
              <w:rPr>
                <w:rFonts w:ascii="宋体" w:eastAsia="宋体" w:hAnsi="宋体" w:cs="宋体"/>
                <w:sz w:val="20"/>
                <w:szCs w:val="20"/>
              </w:rPr>
            </w:pPr>
          </w:p>
        </w:tc>
      </w:tr>
      <w:tr w:rsidR="000D7BB6" w:rsidRPr="00276B9C" w14:paraId="1558EA4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F32A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7B3C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86A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42DF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3BA3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4AA76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48D0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24B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51C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115AA" w14:textId="77777777" w:rsidR="001A198D" w:rsidRPr="00276B9C" w:rsidRDefault="001A198D">
            <w:pPr>
              <w:rPr>
                <w:rFonts w:ascii="宋体" w:eastAsia="宋体" w:hAnsi="宋体" w:cs="宋体"/>
                <w:sz w:val="20"/>
                <w:szCs w:val="20"/>
              </w:rPr>
            </w:pPr>
          </w:p>
        </w:tc>
      </w:tr>
      <w:tr w:rsidR="000D7BB6" w:rsidRPr="00276B9C" w14:paraId="1925A2A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FB5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379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94E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975A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4B19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8CA5E0"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洛美沙</w:t>
            </w:r>
            <w:proofErr w:type="gramEnd"/>
            <w:r w:rsidRPr="00276B9C">
              <w:rPr>
                <w:rFonts w:ascii="宋体" w:eastAsia="宋体" w:hAnsi="宋体" w:cs="宋体" w:hint="eastAsia"/>
                <w:sz w:val="20"/>
                <w:szCs w:val="20"/>
              </w:rPr>
              <w:t>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C43D9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AD0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F61C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6DDBF" w14:textId="77777777" w:rsidR="001A198D" w:rsidRPr="00276B9C" w:rsidRDefault="001A198D">
            <w:pPr>
              <w:rPr>
                <w:rFonts w:ascii="宋体" w:eastAsia="宋体" w:hAnsi="宋体" w:cs="宋体"/>
                <w:sz w:val="20"/>
                <w:szCs w:val="20"/>
              </w:rPr>
            </w:pPr>
          </w:p>
        </w:tc>
      </w:tr>
      <w:tr w:rsidR="000D7BB6" w:rsidRPr="00276B9C" w14:paraId="032A992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ED33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8BA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571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B07B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3551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541EE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培氟沙</w:t>
            </w:r>
            <w:proofErr w:type="gramEnd"/>
            <w:r w:rsidRPr="00276B9C">
              <w:rPr>
                <w:rFonts w:ascii="宋体" w:eastAsia="宋体" w:hAnsi="宋体" w:cs="宋体" w:hint="eastAsia"/>
                <w:sz w:val="20"/>
                <w:szCs w:val="20"/>
              </w:rPr>
              <w:t>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1A1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EF20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756D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BA30A" w14:textId="77777777" w:rsidR="001A198D" w:rsidRPr="00276B9C" w:rsidRDefault="001A198D">
            <w:pPr>
              <w:rPr>
                <w:rFonts w:ascii="宋体" w:eastAsia="宋体" w:hAnsi="宋体" w:cs="宋体"/>
                <w:sz w:val="20"/>
                <w:szCs w:val="20"/>
              </w:rPr>
            </w:pPr>
          </w:p>
        </w:tc>
      </w:tr>
      <w:tr w:rsidR="000D7BB6" w:rsidRPr="00276B9C" w14:paraId="32A8E67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2B4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84C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004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8FF9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1DE9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25B44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82DF9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77F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91E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4F2F2" w14:textId="77777777" w:rsidR="001A198D" w:rsidRPr="00276B9C" w:rsidRDefault="001A198D">
            <w:pPr>
              <w:rPr>
                <w:rFonts w:ascii="宋体" w:eastAsia="宋体" w:hAnsi="宋体" w:cs="宋体"/>
                <w:sz w:val="20"/>
                <w:szCs w:val="20"/>
              </w:rPr>
            </w:pPr>
          </w:p>
        </w:tc>
      </w:tr>
      <w:tr w:rsidR="000D7BB6" w:rsidRPr="00276B9C" w14:paraId="17B6B23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F023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478F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110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CC26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BD43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955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诺氟沙星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88351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AC2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EB3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EFC02" w14:textId="77777777" w:rsidR="001A198D" w:rsidRPr="00276B9C" w:rsidRDefault="001A198D">
            <w:pPr>
              <w:rPr>
                <w:rFonts w:ascii="宋体" w:eastAsia="宋体" w:hAnsi="宋体" w:cs="宋体"/>
                <w:sz w:val="20"/>
                <w:szCs w:val="20"/>
              </w:rPr>
            </w:pPr>
          </w:p>
        </w:tc>
      </w:tr>
      <w:tr w:rsidR="000D7BB6" w:rsidRPr="00276B9C" w14:paraId="25A1FF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ED6FE"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ABC4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56F6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039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蜂王浆</w:t>
            </w:r>
            <w:r w:rsidRPr="00276B9C">
              <w:rPr>
                <w:rFonts w:ascii="宋体" w:eastAsia="宋体" w:hAnsi="宋体" w:cs="宋体" w:hint="eastAsia"/>
                <w:sz w:val="20"/>
                <w:szCs w:val="20"/>
              </w:rPr>
              <w:lastRenderedPageBreak/>
              <w:t>（含蜂王浆冻干粉）</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072D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蜂王浆（含</w:t>
            </w:r>
            <w:r w:rsidRPr="00276B9C">
              <w:rPr>
                <w:rFonts w:ascii="宋体" w:eastAsia="宋体" w:hAnsi="宋体" w:cs="宋体" w:hint="eastAsia"/>
                <w:sz w:val="20"/>
                <w:szCs w:val="20"/>
              </w:rPr>
              <w:lastRenderedPageBreak/>
              <w:t>蜂王浆冻干粉）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B347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lastRenderedPageBreak/>
              <w:t>10-羟基-2-</w:t>
            </w:r>
            <w:proofErr w:type="gramStart"/>
            <w:r w:rsidRPr="00276B9C">
              <w:rPr>
                <w:rFonts w:ascii="宋体" w:eastAsia="宋体" w:hAnsi="宋体" w:cs="宋体" w:hint="eastAsia"/>
                <w:sz w:val="20"/>
                <w:szCs w:val="20"/>
              </w:rPr>
              <w:t>癸</w:t>
            </w:r>
            <w:proofErr w:type="gramEnd"/>
            <w:r w:rsidRPr="00276B9C">
              <w:rPr>
                <w:rFonts w:ascii="宋体" w:eastAsia="宋体" w:hAnsi="宋体" w:cs="宋体" w:hint="eastAsia"/>
                <w:sz w:val="20"/>
                <w:szCs w:val="20"/>
              </w:rPr>
              <w:t>烯酸</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6057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C8D0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B4DD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5F417" w14:textId="77777777" w:rsidR="001A198D" w:rsidRPr="00276B9C" w:rsidRDefault="001A198D">
            <w:pPr>
              <w:rPr>
                <w:rFonts w:ascii="宋体" w:eastAsia="宋体" w:hAnsi="宋体" w:cs="宋体"/>
                <w:sz w:val="20"/>
                <w:szCs w:val="20"/>
              </w:rPr>
            </w:pPr>
          </w:p>
        </w:tc>
      </w:tr>
      <w:tr w:rsidR="000D7BB6" w:rsidRPr="00276B9C" w14:paraId="37279C7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7660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2A82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90F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2178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D27F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627E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总糖</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AC33C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B74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5BFF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35103" w14:textId="77777777" w:rsidR="001A198D" w:rsidRPr="00276B9C" w:rsidRDefault="001A198D">
            <w:pPr>
              <w:rPr>
                <w:rFonts w:ascii="宋体" w:eastAsia="宋体" w:hAnsi="宋体" w:cs="宋体"/>
                <w:sz w:val="20"/>
                <w:szCs w:val="20"/>
              </w:rPr>
            </w:pPr>
          </w:p>
        </w:tc>
      </w:tr>
      <w:tr w:rsidR="000D7BB6" w:rsidRPr="00276B9C" w14:paraId="7B549D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B03F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3C6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B25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838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9565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72DA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酸度</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24A56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B2B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2E6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F67F9" w14:textId="77777777" w:rsidR="001A198D" w:rsidRPr="00276B9C" w:rsidRDefault="001A198D">
            <w:pPr>
              <w:rPr>
                <w:rFonts w:ascii="宋体" w:eastAsia="宋体" w:hAnsi="宋体" w:cs="宋体"/>
                <w:sz w:val="20"/>
                <w:szCs w:val="20"/>
              </w:rPr>
            </w:pPr>
          </w:p>
        </w:tc>
      </w:tr>
      <w:tr w:rsidR="000D7BB6" w:rsidRPr="00276B9C" w14:paraId="03C957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868F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F7C5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2AAE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3B6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蜂花粉</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DA1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蜂花粉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25D42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88DF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C4CF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148F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81BA4" w14:textId="77777777" w:rsidR="001A198D" w:rsidRPr="00276B9C" w:rsidRDefault="001A198D">
            <w:pPr>
              <w:rPr>
                <w:rFonts w:ascii="宋体" w:eastAsia="宋体" w:hAnsi="宋体" w:cs="宋体"/>
                <w:sz w:val="20"/>
                <w:szCs w:val="20"/>
              </w:rPr>
            </w:pPr>
          </w:p>
        </w:tc>
      </w:tr>
      <w:tr w:rsidR="000D7BB6" w:rsidRPr="00276B9C" w14:paraId="69EF1DB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D57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04E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D1A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D634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5D14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6AD6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B2009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CD87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988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5872A" w14:textId="77777777" w:rsidR="001A198D" w:rsidRPr="00276B9C" w:rsidRDefault="001A198D">
            <w:pPr>
              <w:rPr>
                <w:rFonts w:ascii="宋体" w:eastAsia="宋体" w:hAnsi="宋体" w:cs="宋体"/>
                <w:sz w:val="20"/>
                <w:szCs w:val="20"/>
              </w:rPr>
            </w:pPr>
          </w:p>
        </w:tc>
      </w:tr>
      <w:tr w:rsidR="000D7BB6" w:rsidRPr="00276B9C" w14:paraId="6A176C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4C07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76E4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EF2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684C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0B00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AD6E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79126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3574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712A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494A7" w14:textId="77777777" w:rsidR="001A198D" w:rsidRPr="00276B9C" w:rsidRDefault="001A198D">
            <w:pPr>
              <w:rPr>
                <w:rFonts w:ascii="宋体" w:eastAsia="宋体" w:hAnsi="宋体" w:cs="宋体"/>
                <w:sz w:val="20"/>
                <w:szCs w:val="20"/>
              </w:rPr>
            </w:pPr>
          </w:p>
        </w:tc>
      </w:tr>
      <w:tr w:rsidR="000D7BB6" w:rsidRPr="00276B9C" w14:paraId="391764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301E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C76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C0A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AF41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2B5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8AC5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B82DB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FAD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BCB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E678E" w14:textId="77777777" w:rsidR="001A198D" w:rsidRPr="00276B9C" w:rsidRDefault="001A198D">
            <w:pPr>
              <w:rPr>
                <w:rFonts w:ascii="宋体" w:eastAsia="宋体" w:hAnsi="宋体" w:cs="宋体"/>
                <w:sz w:val="20"/>
                <w:szCs w:val="20"/>
              </w:rPr>
            </w:pPr>
          </w:p>
        </w:tc>
      </w:tr>
      <w:tr w:rsidR="000D7BB6" w:rsidRPr="00276B9C" w14:paraId="7C341D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B68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D282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AE4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A098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CA9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523B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D299A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D03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DC9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BC292" w14:textId="77777777" w:rsidR="001A198D" w:rsidRPr="00276B9C" w:rsidRDefault="001A198D">
            <w:pPr>
              <w:rPr>
                <w:rFonts w:ascii="宋体" w:eastAsia="宋体" w:hAnsi="宋体" w:cs="宋体"/>
                <w:sz w:val="20"/>
                <w:szCs w:val="20"/>
              </w:rPr>
            </w:pPr>
          </w:p>
        </w:tc>
      </w:tr>
      <w:tr w:rsidR="000D7BB6" w:rsidRPr="00276B9C" w14:paraId="4AF264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DD4F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09B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D2E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B72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175B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8D0D0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3A67F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34A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D583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D7732" w14:textId="77777777" w:rsidR="001A198D" w:rsidRPr="00276B9C" w:rsidRDefault="001A198D">
            <w:pPr>
              <w:rPr>
                <w:rFonts w:ascii="宋体" w:eastAsia="宋体" w:hAnsi="宋体" w:cs="宋体"/>
                <w:sz w:val="20"/>
                <w:szCs w:val="20"/>
              </w:rPr>
            </w:pPr>
          </w:p>
        </w:tc>
      </w:tr>
      <w:tr w:rsidR="000D7BB6" w:rsidRPr="00276B9C" w14:paraId="79403E9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26F7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B6D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B04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8720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蜂产品制品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A392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蜂产品制品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0E6A4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FDD9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5B63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D12B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38DB6" w14:textId="77777777" w:rsidR="001A198D" w:rsidRPr="00276B9C" w:rsidRDefault="001A198D">
            <w:pPr>
              <w:rPr>
                <w:rFonts w:ascii="宋体" w:eastAsia="宋体" w:hAnsi="宋体" w:cs="宋体"/>
                <w:sz w:val="20"/>
                <w:szCs w:val="20"/>
              </w:rPr>
            </w:pPr>
          </w:p>
        </w:tc>
      </w:tr>
      <w:tr w:rsidR="000D7BB6" w:rsidRPr="00276B9C" w14:paraId="563C571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DAE3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0AC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4D8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C339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4DD2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65408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69D56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BF5F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86E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FBFC2" w14:textId="77777777" w:rsidR="001A198D" w:rsidRPr="00276B9C" w:rsidRDefault="001A198D">
            <w:pPr>
              <w:rPr>
                <w:rFonts w:ascii="宋体" w:eastAsia="宋体" w:hAnsi="宋体" w:cs="宋体"/>
                <w:sz w:val="20"/>
                <w:szCs w:val="20"/>
              </w:rPr>
            </w:pPr>
          </w:p>
        </w:tc>
      </w:tr>
      <w:tr w:rsidR="000D7BB6" w:rsidRPr="00276B9C" w14:paraId="78A89F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69AB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A84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C0F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E756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AE4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11EA2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4FAE3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B06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C1E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9AB2D" w14:textId="77777777" w:rsidR="001A198D" w:rsidRPr="00276B9C" w:rsidRDefault="001A198D">
            <w:pPr>
              <w:rPr>
                <w:rFonts w:ascii="宋体" w:eastAsia="宋体" w:hAnsi="宋体" w:cs="宋体"/>
                <w:sz w:val="20"/>
                <w:szCs w:val="20"/>
              </w:rPr>
            </w:pPr>
          </w:p>
        </w:tc>
      </w:tr>
      <w:tr w:rsidR="000D7BB6" w:rsidRPr="00276B9C" w14:paraId="330EFA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AE7C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9A0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96E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A27F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B0E7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468A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385A7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3B1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1D6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2B679" w14:textId="77777777" w:rsidR="001A198D" w:rsidRPr="00276B9C" w:rsidRDefault="001A198D">
            <w:pPr>
              <w:rPr>
                <w:rFonts w:ascii="宋体" w:eastAsia="宋体" w:hAnsi="宋体" w:cs="宋体"/>
                <w:sz w:val="20"/>
                <w:szCs w:val="20"/>
              </w:rPr>
            </w:pPr>
          </w:p>
        </w:tc>
      </w:tr>
      <w:tr w:rsidR="000D7BB6" w:rsidRPr="00276B9C" w14:paraId="504C02D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D2E1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CFF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309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ED63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CF9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D90D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EEB28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51CC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E99E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2D396" w14:textId="77777777" w:rsidR="001A198D" w:rsidRPr="00276B9C" w:rsidRDefault="001A198D">
            <w:pPr>
              <w:rPr>
                <w:rFonts w:ascii="宋体" w:eastAsia="宋体" w:hAnsi="宋体" w:cs="宋体"/>
                <w:sz w:val="20"/>
                <w:szCs w:val="20"/>
              </w:rPr>
            </w:pPr>
          </w:p>
        </w:tc>
      </w:tr>
      <w:tr w:rsidR="000D7BB6" w:rsidRPr="00276B9C" w14:paraId="525553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530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700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1E08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FD2F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E315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B7B2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A92A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A50A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564C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8B42F" w14:textId="77777777" w:rsidR="001A198D" w:rsidRPr="00276B9C" w:rsidRDefault="001A198D">
            <w:pPr>
              <w:rPr>
                <w:rFonts w:ascii="宋体" w:eastAsia="宋体" w:hAnsi="宋体" w:cs="宋体"/>
                <w:sz w:val="20"/>
                <w:szCs w:val="20"/>
              </w:rPr>
            </w:pPr>
          </w:p>
        </w:tc>
      </w:tr>
      <w:tr w:rsidR="000D7BB6" w:rsidRPr="00276B9C" w14:paraId="5EE510F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7B8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AA3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B4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F14A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85EC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29BC4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霉菌计数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28FF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D3FE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8EF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88EA5" w14:textId="77777777" w:rsidR="001A198D" w:rsidRPr="00276B9C" w:rsidRDefault="001A198D">
            <w:pPr>
              <w:rPr>
                <w:rFonts w:ascii="宋体" w:eastAsia="宋体" w:hAnsi="宋体" w:cs="宋体"/>
                <w:sz w:val="20"/>
                <w:szCs w:val="20"/>
              </w:rPr>
            </w:pPr>
          </w:p>
        </w:tc>
      </w:tr>
      <w:tr w:rsidR="000D7BB6" w:rsidRPr="00276B9C" w14:paraId="10AC51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93A2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8191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7996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46BD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A012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A29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酵母计数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CBD4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5AC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919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630D5" w14:textId="77777777" w:rsidR="001A198D" w:rsidRPr="00276B9C" w:rsidRDefault="001A198D">
            <w:pPr>
              <w:rPr>
                <w:rFonts w:ascii="宋体" w:eastAsia="宋体" w:hAnsi="宋体" w:cs="宋体"/>
                <w:sz w:val="20"/>
                <w:szCs w:val="20"/>
              </w:rPr>
            </w:pPr>
          </w:p>
        </w:tc>
      </w:tr>
      <w:tr w:rsidR="000D7BB6" w:rsidRPr="00276B9C" w14:paraId="52620F3A" w14:textId="77777777">
        <w:trPr>
          <w:trHeight w:val="72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B586A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27</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FB60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保健食品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C3318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保健食品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4FED9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保健食品</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59D89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减肥类样品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D75F44"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西布曲</w:t>
            </w:r>
            <w:proofErr w:type="gramEnd"/>
            <w:r w:rsidRPr="00276B9C">
              <w:rPr>
                <w:rFonts w:ascii="宋体" w:eastAsia="宋体" w:hAnsi="宋体" w:cs="宋体" w:hint="eastAsia"/>
                <w:sz w:val="20"/>
                <w:szCs w:val="20"/>
              </w:rPr>
              <w:t>明、N-单去</w:t>
            </w:r>
            <w:proofErr w:type="gramStart"/>
            <w:r w:rsidRPr="00276B9C">
              <w:rPr>
                <w:rFonts w:ascii="宋体" w:eastAsia="宋体" w:hAnsi="宋体" w:cs="宋体" w:hint="eastAsia"/>
                <w:sz w:val="20"/>
                <w:szCs w:val="20"/>
              </w:rPr>
              <w:t>甲基西布</w:t>
            </w:r>
            <w:proofErr w:type="gramEnd"/>
            <w:r w:rsidRPr="00276B9C">
              <w:rPr>
                <w:rFonts w:ascii="宋体" w:eastAsia="宋体" w:hAnsi="宋体" w:cs="宋体" w:hint="eastAsia"/>
                <w:sz w:val="20"/>
                <w:szCs w:val="20"/>
              </w:rPr>
              <w:t xml:space="preserve"> 曲明、N，N-</w:t>
            </w:r>
            <w:proofErr w:type="gramStart"/>
            <w:r w:rsidRPr="00276B9C">
              <w:rPr>
                <w:rFonts w:ascii="宋体" w:eastAsia="宋体" w:hAnsi="宋体" w:cs="宋体" w:hint="eastAsia"/>
                <w:sz w:val="20"/>
                <w:szCs w:val="20"/>
              </w:rPr>
              <w:t>双去甲基西布</w:t>
            </w:r>
            <w:proofErr w:type="gramEnd"/>
            <w:r w:rsidRPr="00276B9C">
              <w:rPr>
                <w:rFonts w:ascii="宋体" w:eastAsia="宋体" w:hAnsi="宋体" w:cs="宋体" w:hint="eastAsia"/>
                <w:sz w:val="20"/>
                <w:szCs w:val="20"/>
              </w:rPr>
              <w:t>曲 明、芬氟拉明、麻黄碱、酚酞</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6E8CF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21E03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A2FEE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1915B1" w14:textId="77777777" w:rsidR="001A198D" w:rsidRPr="00276B9C" w:rsidRDefault="001A198D">
            <w:pPr>
              <w:rPr>
                <w:rFonts w:ascii="宋体" w:eastAsia="宋体" w:hAnsi="宋体" w:cs="宋体"/>
                <w:sz w:val="20"/>
                <w:szCs w:val="20"/>
              </w:rPr>
            </w:pPr>
          </w:p>
        </w:tc>
      </w:tr>
      <w:tr w:rsidR="000D7BB6" w:rsidRPr="00276B9C" w14:paraId="0A9A7A5C" w14:textId="77777777">
        <w:trPr>
          <w:trHeight w:val="14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EEFB8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33A9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F8B1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B732AA"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1F6D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辅助降血糖类样品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A9C4B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甲苯</w:t>
            </w:r>
            <w:proofErr w:type="gramStart"/>
            <w:r w:rsidRPr="00276B9C">
              <w:rPr>
                <w:rFonts w:ascii="宋体" w:eastAsia="宋体" w:hAnsi="宋体" w:cs="宋体" w:hint="eastAsia"/>
                <w:sz w:val="20"/>
                <w:szCs w:val="20"/>
              </w:rPr>
              <w:t>磺</w:t>
            </w:r>
            <w:proofErr w:type="gramEnd"/>
            <w:r w:rsidRPr="00276B9C">
              <w:rPr>
                <w:rFonts w:ascii="宋体" w:eastAsia="宋体" w:hAnsi="宋体" w:cs="宋体" w:hint="eastAsia"/>
                <w:sz w:val="20"/>
                <w:szCs w:val="20"/>
              </w:rPr>
              <w:t>丁</w:t>
            </w:r>
            <w:proofErr w:type="gramStart"/>
            <w:r w:rsidRPr="00276B9C">
              <w:rPr>
                <w:rFonts w:ascii="宋体" w:eastAsia="宋体" w:hAnsi="宋体" w:cs="宋体" w:hint="eastAsia"/>
                <w:sz w:val="20"/>
                <w:szCs w:val="20"/>
              </w:rPr>
              <w:t>脲</w:t>
            </w:r>
            <w:proofErr w:type="gramEnd"/>
            <w:r w:rsidRPr="00276B9C">
              <w:rPr>
                <w:rFonts w:ascii="宋体" w:eastAsia="宋体" w:hAnsi="宋体" w:cs="宋体" w:hint="eastAsia"/>
                <w:sz w:val="20"/>
                <w:szCs w:val="20"/>
              </w:rPr>
              <w:t>、格列本</w:t>
            </w:r>
            <w:proofErr w:type="gramStart"/>
            <w:r w:rsidRPr="00276B9C">
              <w:rPr>
                <w:rFonts w:ascii="宋体" w:eastAsia="宋体" w:hAnsi="宋体" w:cs="宋体" w:hint="eastAsia"/>
                <w:sz w:val="20"/>
                <w:szCs w:val="20"/>
              </w:rPr>
              <w:t>脲</w:t>
            </w:r>
            <w:proofErr w:type="gramEnd"/>
            <w:r w:rsidRPr="00276B9C">
              <w:rPr>
                <w:rFonts w:ascii="宋体" w:eastAsia="宋体" w:hAnsi="宋体" w:cs="宋体" w:hint="eastAsia"/>
                <w:sz w:val="20"/>
                <w:szCs w:val="20"/>
              </w:rPr>
              <w:t>、格列 齐特、格列</w:t>
            </w:r>
            <w:proofErr w:type="gramStart"/>
            <w:r w:rsidRPr="00276B9C">
              <w:rPr>
                <w:rFonts w:ascii="宋体" w:eastAsia="宋体" w:hAnsi="宋体" w:cs="宋体" w:hint="eastAsia"/>
                <w:sz w:val="20"/>
                <w:szCs w:val="20"/>
              </w:rPr>
              <w:t>吡嗪</w:t>
            </w:r>
            <w:proofErr w:type="gramEnd"/>
            <w:r w:rsidRPr="00276B9C">
              <w:rPr>
                <w:rFonts w:ascii="宋体" w:eastAsia="宋体" w:hAnsi="宋体" w:cs="宋体" w:hint="eastAsia"/>
                <w:sz w:val="20"/>
                <w:szCs w:val="20"/>
              </w:rPr>
              <w:t>、格列</w:t>
            </w:r>
            <w:proofErr w:type="gramStart"/>
            <w:r w:rsidRPr="00276B9C">
              <w:rPr>
                <w:rFonts w:ascii="宋体" w:eastAsia="宋体" w:hAnsi="宋体" w:cs="宋体" w:hint="eastAsia"/>
                <w:sz w:val="20"/>
                <w:szCs w:val="20"/>
              </w:rPr>
              <w:t>喹</w:t>
            </w:r>
            <w:proofErr w:type="gramEnd"/>
            <w:r w:rsidRPr="00276B9C">
              <w:rPr>
                <w:rFonts w:ascii="宋体" w:eastAsia="宋体" w:hAnsi="宋体" w:cs="宋体" w:hint="eastAsia"/>
                <w:sz w:val="20"/>
                <w:szCs w:val="20"/>
              </w:rPr>
              <w:t>酮、 格列美</w:t>
            </w:r>
            <w:proofErr w:type="gramStart"/>
            <w:r w:rsidRPr="00276B9C">
              <w:rPr>
                <w:rFonts w:ascii="宋体" w:eastAsia="宋体" w:hAnsi="宋体" w:cs="宋体" w:hint="eastAsia"/>
                <w:sz w:val="20"/>
                <w:szCs w:val="20"/>
              </w:rPr>
              <w:t>脲</w:t>
            </w:r>
            <w:proofErr w:type="gramEnd"/>
            <w:r w:rsidRPr="00276B9C">
              <w:rPr>
                <w:rFonts w:ascii="宋体" w:eastAsia="宋体" w:hAnsi="宋体" w:cs="宋体" w:hint="eastAsia"/>
                <w:sz w:val="20"/>
                <w:szCs w:val="20"/>
              </w:rPr>
              <w:t>、马来酸罗格列酮、 瑞格列奈、盐酸</w:t>
            </w:r>
            <w:proofErr w:type="gramStart"/>
            <w:r w:rsidRPr="00276B9C">
              <w:rPr>
                <w:rFonts w:ascii="宋体" w:eastAsia="宋体" w:hAnsi="宋体" w:cs="宋体" w:hint="eastAsia"/>
                <w:sz w:val="20"/>
                <w:szCs w:val="20"/>
              </w:rPr>
              <w:t>吡</w:t>
            </w:r>
            <w:proofErr w:type="gramEnd"/>
            <w:r w:rsidRPr="00276B9C">
              <w:rPr>
                <w:rFonts w:ascii="宋体" w:eastAsia="宋体" w:hAnsi="宋体" w:cs="宋体" w:hint="eastAsia"/>
                <w:sz w:val="20"/>
                <w:szCs w:val="20"/>
              </w:rPr>
              <w:t>格列酮、盐 酸二甲双</w:t>
            </w:r>
            <w:proofErr w:type="gramStart"/>
            <w:r w:rsidRPr="00276B9C">
              <w:rPr>
                <w:rFonts w:ascii="宋体" w:eastAsia="宋体" w:hAnsi="宋体" w:cs="宋体" w:hint="eastAsia"/>
                <w:sz w:val="20"/>
                <w:szCs w:val="20"/>
              </w:rPr>
              <w:t>胍</w:t>
            </w:r>
            <w:proofErr w:type="gramEnd"/>
            <w:r w:rsidRPr="00276B9C">
              <w:rPr>
                <w:rFonts w:ascii="宋体" w:eastAsia="宋体" w:hAnsi="宋体" w:cs="宋体" w:hint="eastAsia"/>
                <w:sz w:val="20"/>
                <w:szCs w:val="20"/>
              </w:rPr>
              <w:t>、盐酸苯乙双</w:t>
            </w:r>
            <w:proofErr w:type="gramStart"/>
            <w:r w:rsidRPr="00276B9C">
              <w:rPr>
                <w:rFonts w:ascii="宋体" w:eastAsia="宋体" w:hAnsi="宋体" w:cs="宋体" w:hint="eastAsia"/>
                <w:sz w:val="20"/>
                <w:szCs w:val="20"/>
              </w:rPr>
              <w:t>胍</w:t>
            </w:r>
            <w:proofErr w:type="gramEnd"/>
            <w:r w:rsidRPr="00276B9C">
              <w:rPr>
                <w:rFonts w:ascii="宋体" w:eastAsia="宋体" w:hAnsi="宋体" w:cs="宋体" w:hint="eastAsia"/>
                <w:sz w:val="20"/>
                <w:szCs w:val="20"/>
              </w:rPr>
              <w:t>、 盐酸丁二</w:t>
            </w:r>
            <w:proofErr w:type="gramStart"/>
            <w:r w:rsidRPr="00276B9C">
              <w:rPr>
                <w:rFonts w:ascii="宋体" w:eastAsia="宋体" w:hAnsi="宋体" w:cs="宋体" w:hint="eastAsia"/>
                <w:sz w:val="20"/>
                <w:szCs w:val="20"/>
              </w:rPr>
              <w:t>胍</w:t>
            </w:r>
            <w:proofErr w:type="gramEnd"/>
            <w:r w:rsidRPr="00276B9C">
              <w:rPr>
                <w:rFonts w:ascii="宋体" w:eastAsia="宋体" w:hAnsi="宋体" w:cs="宋体" w:hint="eastAsia"/>
                <w:sz w:val="20"/>
                <w:szCs w:val="20"/>
              </w:rPr>
              <w:t>、格列波</w:t>
            </w:r>
            <w:proofErr w:type="gramStart"/>
            <w:r w:rsidRPr="00276B9C">
              <w:rPr>
                <w:rFonts w:ascii="宋体" w:eastAsia="宋体" w:hAnsi="宋体" w:cs="宋体" w:hint="eastAsia"/>
                <w:sz w:val="20"/>
                <w:szCs w:val="20"/>
              </w:rPr>
              <w:t>脲</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EC1F0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704A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F952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DC183C" w14:textId="77777777" w:rsidR="001A198D" w:rsidRPr="00276B9C" w:rsidRDefault="001A198D">
            <w:pPr>
              <w:rPr>
                <w:rFonts w:ascii="宋体" w:eastAsia="宋体" w:hAnsi="宋体" w:cs="宋体"/>
                <w:sz w:val="20"/>
                <w:szCs w:val="20"/>
              </w:rPr>
            </w:pPr>
          </w:p>
        </w:tc>
      </w:tr>
      <w:tr w:rsidR="000D7BB6" w:rsidRPr="00276B9C" w14:paraId="230948CF" w14:textId="77777777">
        <w:trPr>
          <w:trHeight w:val="192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54D69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BA31E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1968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BF3AFB"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46697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改善睡眠类样品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49534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氯氮卓、马来酸咪达唑仑、硝西</w:t>
            </w:r>
            <w:proofErr w:type="gramStart"/>
            <w:r w:rsidRPr="00276B9C">
              <w:rPr>
                <w:rFonts w:ascii="宋体" w:eastAsia="宋体" w:hAnsi="宋体" w:cs="宋体" w:hint="eastAsia"/>
                <w:sz w:val="20"/>
                <w:szCs w:val="20"/>
              </w:rPr>
              <w:t>泮</w:t>
            </w:r>
            <w:proofErr w:type="gramEnd"/>
            <w:r w:rsidRPr="00276B9C">
              <w:rPr>
                <w:rFonts w:ascii="宋体" w:eastAsia="宋体" w:hAnsi="宋体" w:cs="宋体" w:hint="eastAsia"/>
                <w:sz w:val="20"/>
                <w:szCs w:val="20"/>
              </w:rPr>
              <w:t>、艾司</w:t>
            </w:r>
            <w:proofErr w:type="gramStart"/>
            <w:r w:rsidRPr="00276B9C">
              <w:rPr>
                <w:rFonts w:ascii="宋体" w:eastAsia="宋体" w:hAnsi="宋体" w:cs="宋体" w:hint="eastAsia"/>
                <w:sz w:val="20"/>
                <w:szCs w:val="20"/>
              </w:rPr>
              <w:t>唑仑</w:t>
            </w:r>
            <w:proofErr w:type="gramEnd"/>
            <w:r w:rsidRPr="00276B9C">
              <w:rPr>
                <w:rFonts w:ascii="宋体" w:eastAsia="宋体" w:hAnsi="宋体" w:cs="宋体" w:hint="eastAsia"/>
                <w:sz w:val="20"/>
                <w:szCs w:val="20"/>
              </w:rPr>
              <w:t>、奥沙西泮、阿普</w:t>
            </w:r>
            <w:proofErr w:type="gramStart"/>
            <w:r w:rsidRPr="00276B9C">
              <w:rPr>
                <w:rFonts w:ascii="宋体" w:eastAsia="宋体" w:hAnsi="宋体" w:cs="宋体" w:hint="eastAsia"/>
                <w:sz w:val="20"/>
                <w:szCs w:val="20"/>
              </w:rPr>
              <w:t>唑仑</w:t>
            </w:r>
            <w:proofErr w:type="gramEnd"/>
            <w:r w:rsidRPr="00276B9C">
              <w:rPr>
                <w:rFonts w:ascii="宋体" w:eastAsia="宋体" w:hAnsi="宋体" w:cs="宋体" w:hint="eastAsia"/>
                <w:sz w:val="20"/>
                <w:szCs w:val="20"/>
              </w:rPr>
              <w:t>、劳拉西</w:t>
            </w:r>
            <w:proofErr w:type="gramStart"/>
            <w:r w:rsidRPr="00276B9C">
              <w:rPr>
                <w:rFonts w:ascii="宋体" w:eastAsia="宋体" w:hAnsi="宋体" w:cs="宋体" w:hint="eastAsia"/>
                <w:sz w:val="20"/>
                <w:szCs w:val="20"/>
              </w:rPr>
              <w:t>泮</w:t>
            </w:r>
            <w:proofErr w:type="gramEnd"/>
            <w:r w:rsidRPr="00276B9C">
              <w:rPr>
                <w:rFonts w:ascii="宋体" w:eastAsia="宋体" w:hAnsi="宋体" w:cs="宋体" w:hint="eastAsia"/>
                <w:sz w:val="20"/>
                <w:szCs w:val="20"/>
              </w:rPr>
              <w:t>、氯硝西</w:t>
            </w:r>
            <w:proofErr w:type="gramStart"/>
            <w:r w:rsidRPr="00276B9C">
              <w:rPr>
                <w:rFonts w:ascii="宋体" w:eastAsia="宋体" w:hAnsi="宋体" w:cs="宋体" w:hint="eastAsia"/>
                <w:sz w:val="20"/>
                <w:szCs w:val="20"/>
              </w:rPr>
              <w:t>泮</w:t>
            </w:r>
            <w:proofErr w:type="gramEnd"/>
            <w:r w:rsidRPr="00276B9C">
              <w:rPr>
                <w:rFonts w:ascii="宋体" w:eastAsia="宋体" w:hAnsi="宋体" w:cs="宋体" w:hint="eastAsia"/>
                <w:sz w:val="20"/>
                <w:szCs w:val="20"/>
              </w:rPr>
              <w:t>、三唑</w:t>
            </w:r>
            <w:proofErr w:type="gramStart"/>
            <w:r w:rsidRPr="00276B9C">
              <w:rPr>
                <w:rFonts w:ascii="宋体" w:eastAsia="宋体" w:hAnsi="宋体" w:cs="宋体" w:hint="eastAsia"/>
                <w:sz w:val="20"/>
                <w:szCs w:val="20"/>
              </w:rPr>
              <w:t>仑</w:t>
            </w:r>
            <w:proofErr w:type="gramEnd"/>
            <w:r w:rsidRPr="00276B9C">
              <w:rPr>
                <w:rFonts w:ascii="宋体" w:eastAsia="宋体" w:hAnsi="宋体" w:cs="宋体" w:hint="eastAsia"/>
                <w:sz w:val="20"/>
                <w:szCs w:val="20"/>
              </w:rPr>
              <w:t>、地西</w:t>
            </w:r>
            <w:proofErr w:type="gramStart"/>
            <w:r w:rsidRPr="00276B9C">
              <w:rPr>
                <w:rFonts w:ascii="宋体" w:eastAsia="宋体" w:hAnsi="宋体" w:cs="宋体" w:hint="eastAsia"/>
                <w:sz w:val="20"/>
                <w:szCs w:val="20"/>
              </w:rPr>
              <w:t>泮</w:t>
            </w:r>
            <w:proofErr w:type="gramEnd"/>
            <w:r w:rsidRPr="00276B9C">
              <w:rPr>
                <w:rFonts w:ascii="宋体" w:eastAsia="宋体" w:hAnsi="宋体" w:cs="宋体" w:hint="eastAsia"/>
                <w:sz w:val="20"/>
                <w:szCs w:val="20"/>
              </w:rPr>
              <w:t>、巴比妥、苯巴比妥、司可巴比妥、异戊巴比妥、</w:t>
            </w:r>
            <w:proofErr w:type="gramStart"/>
            <w:r w:rsidRPr="00276B9C">
              <w:rPr>
                <w:rFonts w:ascii="宋体" w:eastAsia="宋体" w:hAnsi="宋体" w:cs="宋体" w:hint="eastAsia"/>
                <w:sz w:val="20"/>
                <w:szCs w:val="20"/>
              </w:rPr>
              <w:t>氯美扎酮、佐匹</w:t>
            </w:r>
            <w:proofErr w:type="gramEnd"/>
            <w:r w:rsidRPr="00276B9C">
              <w:rPr>
                <w:rFonts w:ascii="宋体" w:eastAsia="宋体" w:hAnsi="宋体" w:cs="宋体" w:hint="eastAsia"/>
                <w:sz w:val="20"/>
                <w:szCs w:val="20"/>
              </w:rPr>
              <w:t>克隆、</w:t>
            </w:r>
            <w:r w:rsidRPr="00276B9C">
              <w:rPr>
                <w:rFonts w:ascii="宋体" w:eastAsia="宋体" w:hAnsi="宋体" w:cs="宋体" w:hint="eastAsia"/>
                <w:sz w:val="20"/>
                <w:szCs w:val="20"/>
              </w:rPr>
              <w:br/>
              <w:t>氯苯那敏、扎来普隆、文拉法辛、青藤碱、罗通定</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0D6C9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CB3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4968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312FF3" w14:textId="77777777" w:rsidR="001A198D" w:rsidRPr="00276B9C" w:rsidRDefault="001A198D">
            <w:pPr>
              <w:rPr>
                <w:rFonts w:ascii="宋体" w:eastAsia="宋体" w:hAnsi="宋体" w:cs="宋体"/>
                <w:sz w:val="20"/>
                <w:szCs w:val="20"/>
              </w:rPr>
            </w:pPr>
          </w:p>
        </w:tc>
      </w:tr>
      <w:tr w:rsidR="000D7BB6" w:rsidRPr="00276B9C" w14:paraId="5334DB9B" w14:textId="77777777">
        <w:trPr>
          <w:trHeight w:val="120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3AE44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5418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3588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C0D0B6"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13B8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缓解体力疲劳类</w:t>
            </w:r>
            <w:r w:rsidRPr="00276B9C">
              <w:rPr>
                <w:rStyle w:val="font21"/>
                <w:rFonts w:hint="default"/>
                <w:color w:val="auto"/>
              </w:rPr>
              <w:t>/提高免疫力类样品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9F8C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那红地那非、红地那非、</w:t>
            </w:r>
            <w:proofErr w:type="gramStart"/>
            <w:r w:rsidRPr="00276B9C">
              <w:rPr>
                <w:rFonts w:ascii="宋体" w:eastAsia="宋体" w:hAnsi="宋体" w:cs="宋体" w:hint="eastAsia"/>
                <w:sz w:val="20"/>
                <w:szCs w:val="20"/>
              </w:rPr>
              <w:t>伐地那</w:t>
            </w:r>
            <w:proofErr w:type="gramEnd"/>
            <w:r w:rsidRPr="00276B9C">
              <w:rPr>
                <w:rFonts w:ascii="宋体" w:eastAsia="宋体" w:hAnsi="宋体" w:cs="宋体" w:hint="eastAsia"/>
                <w:sz w:val="20"/>
                <w:szCs w:val="20"/>
              </w:rPr>
              <w:t>非、</w:t>
            </w:r>
            <w:proofErr w:type="gramStart"/>
            <w:r w:rsidRPr="00276B9C">
              <w:rPr>
                <w:rFonts w:ascii="宋体" w:eastAsia="宋体" w:hAnsi="宋体" w:cs="宋体" w:hint="eastAsia"/>
                <w:sz w:val="20"/>
                <w:szCs w:val="20"/>
              </w:rPr>
              <w:t>羟基豪莫西</w:t>
            </w:r>
            <w:proofErr w:type="gramEnd"/>
            <w:r w:rsidRPr="00276B9C">
              <w:rPr>
                <w:rFonts w:ascii="宋体" w:eastAsia="宋体" w:hAnsi="宋体" w:cs="宋体" w:hint="eastAsia"/>
                <w:sz w:val="20"/>
                <w:szCs w:val="20"/>
              </w:rPr>
              <w:t>地那非、西地那非、</w:t>
            </w:r>
            <w:proofErr w:type="gramStart"/>
            <w:r w:rsidRPr="00276B9C">
              <w:rPr>
                <w:rFonts w:ascii="宋体" w:eastAsia="宋体" w:hAnsi="宋体" w:cs="宋体" w:hint="eastAsia"/>
                <w:sz w:val="20"/>
                <w:szCs w:val="20"/>
              </w:rPr>
              <w:t>豪莫西</w:t>
            </w:r>
            <w:proofErr w:type="gramEnd"/>
            <w:r w:rsidRPr="00276B9C">
              <w:rPr>
                <w:rFonts w:ascii="宋体" w:eastAsia="宋体" w:hAnsi="宋体" w:cs="宋体" w:hint="eastAsia"/>
                <w:sz w:val="20"/>
                <w:szCs w:val="20"/>
              </w:rPr>
              <w:t>地那非、氨基他达拉非、他达拉非、</w:t>
            </w:r>
            <w:proofErr w:type="gramStart"/>
            <w:r w:rsidRPr="00276B9C">
              <w:rPr>
                <w:rFonts w:ascii="宋体" w:eastAsia="宋体" w:hAnsi="宋体" w:cs="宋体" w:hint="eastAsia"/>
                <w:sz w:val="20"/>
                <w:szCs w:val="20"/>
              </w:rPr>
              <w:t>硫代艾地</w:t>
            </w:r>
            <w:proofErr w:type="gramEnd"/>
            <w:r w:rsidRPr="00276B9C">
              <w:rPr>
                <w:rFonts w:ascii="宋体" w:eastAsia="宋体" w:hAnsi="宋体" w:cs="宋体" w:hint="eastAsia"/>
                <w:sz w:val="20"/>
                <w:szCs w:val="20"/>
              </w:rPr>
              <w:t>那非、</w:t>
            </w:r>
            <w:proofErr w:type="gramStart"/>
            <w:r w:rsidRPr="00276B9C">
              <w:rPr>
                <w:rFonts w:ascii="宋体" w:eastAsia="宋体" w:hAnsi="宋体" w:cs="宋体" w:hint="eastAsia"/>
                <w:sz w:val="20"/>
                <w:szCs w:val="20"/>
              </w:rPr>
              <w:t>伪伐地那</w:t>
            </w:r>
            <w:proofErr w:type="gramEnd"/>
            <w:r w:rsidRPr="00276B9C">
              <w:rPr>
                <w:rFonts w:ascii="宋体" w:eastAsia="宋体" w:hAnsi="宋体" w:cs="宋体" w:hint="eastAsia"/>
                <w:sz w:val="20"/>
                <w:szCs w:val="20"/>
              </w:rPr>
              <w:t>非、那莫西地那非</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E490B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902A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C0F3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8781E" w14:textId="77777777" w:rsidR="001A198D" w:rsidRPr="00276B9C" w:rsidRDefault="001A198D">
            <w:pPr>
              <w:rPr>
                <w:rFonts w:ascii="宋体" w:eastAsia="宋体" w:hAnsi="宋体" w:cs="宋体"/>
                <w:sz w:val="20"/>
                <w:szCs w:val="20"/>
              </w:rPr>
            </w:pPr>
          </w:p>
        </w:tc>
      </w:tr>
      <w:tr w:rsidR="000D7BB6" w:rsidRPr="00276B9C" w14:paraId="0560825B" w14:textId="77777777">
        <w:trPr>
          <w:trHeight w:val="96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D9B8C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9375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003E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5BA5F1"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F9EC7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辅助降血压类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F04F0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阿替</w:t>
            </w:r>
            <w:proofErr w:type="gramStart"/>
            <w:r w:rsidRPr="00276B9C">
              <w:rPr>
                <w:rFonts w:ascii="宋体" w:eastAsia="宋体" w:hAnsi="宋体" w:cs="宋体" w:hint="eastAsia"/>
                <w:sz w:val="20"/>
                <w:szCs w:val="20"/>
              </w:rPr>
              <w:t>洛</w:t>
            </w:r>
            <w:proofErr w:type="gramEnd"/>
            <w:r w:rsidRPr="00276B9C">
              <w:rPr>
                <w:rFonts w:ascii="宋体" w:eastAsia="宋体" w:hAnsi="宋体" w:cs="宋体" w:hint="eastAsia"/>
                <w:sz w:val="20"/>
                <w:szCs w:val="20"/>
              </w:rPr>
              <w:t>尔、盐酸可乐定、氢氯</w:t>
            </w:r>
            <w:proofErr w:type="gramStart"/>
            <w:r w:rsidRPr="00276B9C">
              <w:rPr>
                <w:rFonts w:ascii="宋体" w:eastAsia="宋体" w:hAnsi="宋体" w:cs="宋体" w:hint="eastAsia"/>
                <w:sz w:val="20"/>
                <w:szCs w:val="20"/>
              </w:rPr>
              <w:t>噻嗪</w:t>
            </w:r>
            <w:proofErr w:type="gramEnd"/>
            <w:r w:rsidRPr="00276B9C">
              <w:rPr>
                <w:rFonts w:ascii="宋体" w:eastAsia="宋体" w:hAnsi="宋体" w:cs="宋体" w:hint="eastAsia"/>
                <w:sz w:val="20"/>
                <w:szCs w:val="20"/>
              </w:rPr>
              <w:t>、卡托普利、</w:t>
            </w:r>
            <w:proofErr w:type="gramStart"/>
            <w:r w:rsidRPr="00276B9C">
              <w:rPr>
                <w:rFonts w:ascii="宋体" w:eastAsia="宋体" w:hAnsi="宋体" w:cs="宋体" w:hint="eastAsia"/>
                <w:sz w:val="20"/>
                <w:szCs w:val="20"/>
              </w:rPr>
              <w:t>哌唑嗪</w:t>
            </w:r>
            <w:proofErr w:type="gramEnd"/>
            <w:r w:rsidRPr="00276B9C">
              <w:rPr>
                <w:rFonts w:ascii="宋体" w:eastAsia="宋体" w:hAnsi="宋体" w:cs="宋体" w:hint="eastAsia"/>
                <w:sz w:val="20"/>
                <w:szCs w:val="20"/>
              </w:rPr>
              <w:t>、利血平、硝苯地平、氨氯地平、</w:t>
            </w:r>
            <w:proofErr w:type="gramStart"/>
            <w:r w:rsidRPr="00276B9C">
              <w:rPr>
                <w:rFonts w:ascii="宋体" w:eastAsia="宋体" w:hAnsi="宋体" w:cs="宋体" w:hint="eastAsia"/>
                <w:sz w:val="20"/>
                <w:szCs w:val="20"/>
              </w:rPr>
              <w:t>尼群地平</w:t>
            </w:r>
            <w:proofErr w:type="gramEnd"/>
            <w:r w:rsidRPr="00276B9C">
              <w:rPr>
                <w:rFonts w:ascii="宋体" w:eastAsia="宋体" w:hAnsi="宋体" w:cs="宋体" w:hint="eastAsia"/>
                <w:sz w:val="20"/>
                <w:szCs w:val="20"/>
              </w:rPr>
              <w:t>、尼莫地平、尼索地平、非</w:t>
            </w:r>
            <w:proofErr w:type="gramStart"/>
            <w:r w:rsidRPr="00276B9C">
              <w:rPr>
                <w:rFonts w:ascii="宋体" w:eastAsia="宋体" w:hAnsi="宋体" w:cs="宋体" w:hint="eastAsia"/>
                <w:sz w:val="20"/>
                <w:szCs w:val="20"/>
              </w:rPr>
              <w:t>洛</w:t>
            </w:r>
            <w:proofErr w:type="gramEnd"/>
            <w:r w:rsidRPr="00276B9C">
              <w:rPr>
                <w:rFonts w:ascii="宋体" w:eastAsia="宋体" w:hAnsi="宋体" w:cs="宋体" w:hint="eastAsia"/>
                <w:sz w:val="20"/>
                <w:szCs w:val="20"/>
              </w:rPr>
              <w:t>地平</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142D7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21D0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48B2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EBA687" w14:textId="77777777" w:rsidR="001A198D" w:rsidRPr="00276B9C" w:rsidRDefault="001A198D">
            <w:pPr>
              <w:rPr>
                <w:rFonts w:ascii="宋体" w:eastAsia="宋体" w:hAnsi="宋体" w:cs="宋体"/>
                <w:sz w:val="20"/>
                <w:szCs w:val="20"/>
              </w:rPr>
            </w:pPr>
          </w:p>
        </w:tc>
      </w:tr>
      <w:tr w:rsidR="000D7BB6" w:rsidRPr="00276B9C" w14:paraId="16D904A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75937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A6C4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C94F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EF4E2F" w14:textId="77777777" w:rsidR="001A198D" w:rsidRPr="00276B9C" w:rsidRDefault="001A198D">
            <w:pPr>
              <w:jc w:val="center"/>
              <w:rPr>
                <w:rFonts w:ascii="宋体" w:eastAsia="宋体" w:hAnsi="宋体" w:cs="宋体"/>
                <w:sz w:val="20"/>
                <w:szCs w:val="20"/>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973C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所有样品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09913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铅（Pb）a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13BBB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1587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FCAE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C2B651" w14:textId="77777777" w:rsidR="001A198D" w:rsidRPr="00276B9C" w:rsidRDefault="001A198D">
            <w:pPr>
              <w:rPr>
                <w:rFonts w:ascii="宋体" w:eastAsia="宋体" w:hAnsi="宋体" w:cs="宋体"/>
                <w:sz w:val="20"/>
                <w:szCs w:val="20"/>
              </w:rPr>
            </w:pPr>
          </w:p>
        </w:tc>
      </w:tr>
      <w:tr w:rsidR="000D7BB6" w:rsidRPr="00276B9C" w14:paraId="5EB282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93B86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173E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D46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4DDBC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F5353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07433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总砷（As）a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AB673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A333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F78D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EAD9CE" w14:textId="77777777" w:rsidR="001A198D" w:rsidRPr="00276B9C" w:rsidRDefault="001A198D">
            <w:pPr>
              <w:rPr>
                <w:rFonts w:ascii="宋体" w:eastAsia="宋体" w:hAnsi="宋体" w:cs="宋体"/>
                <w:sz w:val="20"/>
                <w:szCs w:val="20"/>
              </w:rPr>
            </w:pPr>
          </w:p>
        </w:tc>
      </w:tr>
      <w:tr w:rsidR="000D7BB6" w:rsidRPr="00276B9C" w14:paraId="06A5195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45AAC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B5E0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8579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9D45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7D05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41E06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总汞（Hg）ad</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A791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13CD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CB340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96A783" w14:textId="77777777" w:rsidR="001A198D" w:rsidRPr="00276B9C" w:rsidRDefault="001A198D">
            <w:pPr>
              <w:rPr>
                <w:rFonts w:ascii="宋体" w:eastAsia="宋体" w:hAnsi="宋体" w:cs="宋体"/>
                <w:sz w:val="20"/>
                <w:szCs w:val="20"/>
              </w:rPr>
            </w:pPr>
          </w:p>
        </w:tc>
      </w:tr>
      <w:tr w:rsidR="000D7BB6" w:rsidRPr="00276B9C" w14:paraId="477AB9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C912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CE8C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EC18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6BB70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58741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6A37D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ED611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B280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F8A3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B233D1" w14:textId="77777777" w:rsidR="001A198D" w:rsidRPr="00276B9C" w:rsidRDefault="001A198D">
            <w:pPr>
              <w:rPr>
                <w:rFonts w:ascii="宋体" w:eastAsia="宋体" w:hAnsi="宋体" w:cs="宋体"/>
                <w:sz w:val="20"/>
                <w:szCs w:val="20"/>
              </w:rPr>
            </w:pPr>
          </w:p>
        </w:tc>
      </w:tr>
      <w:tr w:rsidR="000D7BB6" w:rsidRPr="00276B9C" w14:paraId="0F910E3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A500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7C5B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D22A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3C7B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01589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B0CA5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50110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A9F8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B716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E2BD9D" w14:textId="77777777" w:rsidR="001A198D" w:rsidRPr="00276B9C" w:rsidRDefault="001A198D">
            <w:pPr>
              <w:rPr>
                <w:rFonts w:ascii="宋体" w:eastAsia="宋体" w:hAnsi="宋体" w:cs="宋体"/>
                <w:sz w:val="20"/>
                <w:szCs w:val="20"/>
              </w:rPr>
            </w:pPr>
          </w:p>
        </w:tc>
      </w:tr>
      <w:tr w:rsidR="000D7BB6" w:rsidRPr="00276B9C" w14:paraId="1A81CD2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DB608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13AB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A398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2749F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DC1F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1688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霉菌和酵母b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6F4A5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830A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397AA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222211" w14:textId="77777777" w:rsidR="001A198D" w:rsidRPr="00276B9C" w:rsidRDefault="001A198D">
            <w:pPr>
              <w:rPr>
                <w:rFonts w:ascii="宋体" w:eastAsia="宋体" w:hAnsi="宋体" w:cs="宋体"/>
                <w:sz w:val="20"/>
                <w:szCs w:val="20"/>
              </w:rPr>
            </w:pPr>
          </w:p>
        </w:tc>
      </w:tr>
      <w:tr w:rsidR="000D7BB6" w:rsidRPr="00276B9C" w14:paraId="4BB75A0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A7347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95A6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2FEF2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F6F3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D6A18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FF51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F2AB5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A448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89C7C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C2C976" w14:textId="77777777" w:rsidR="001A198D" w:rsidRPr="00276B9C" w:rsidRDefault="001A198D">
            <w:pPr>
              <w:rPr>
                <w:rFonts w:ascii="宋体" w:eastAsia="宋体" w:hAnsi="宋体" w:cs="宋体"/>
                <w:sz w:val="20"/>
                <w:szCs w:val="20"/>
              </w:rPr>
            </w:pPr>
          </w:p>
        </w:tc>
      </w:tr>
      <w:tr w:rsidR="000D7BB6" w:rsidRPr="00276B9C" w14:paraId="606E81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04C3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D313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AF08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E39F2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5CAB2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1EBBC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17900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FC12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5A37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06B586" w14:textId="77777777" w:rsidR="001A198D" w:rsidRPr="00276B9C" w:rsidRDefault="001A198D">
            <w:pPr>
              <w:rPr>
                <w:rFonts w:ascii="宋体" w:eastAsia="宋体" w:hAnsi="宋体" w:cs="宋体"/>
                <w:sz w:val="20"/>
                <w:szCs w:val="20"/>
              </w:rPr>
            </w:pPr>
          </w:p>
        </w:tc>
      </w:tr>
      <w:tr w:rsidR="000D7BB6" w:rsidRPr="00276B9C" w14:paraId="71FF83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62C2C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D756C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28441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C90A9D"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A8DD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硬胶囊样品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541C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胶囊壳中的铬c</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E6D8C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1685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182F4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DB0299" w14:textId="77777777" w:rsidR="001A198D" w:rsidRPr="00276B9C" w:rsidRDefault="001A198D">
            <w:pPr>
              <w:rPr>
                <w:rFonts w:ascii="宋体" w:eastAsia="宋体" w:hAnsi="宋体" w:cs="宋体"/>
                <w:sz w:val="20"/>
                <w:szCs w:val="20"/>
              </w:rPr>
            </w:pPr>
          </w:p>
        </w:tc>
      </w:tr>
      <w:tr w:rsidR="000D7BB6" w:rsidRPr="00276B9C" w14:paraId="4A7BF9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70D9C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5F23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DAE9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2A0B68"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045D2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所有样品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6D99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功效/标志性成分e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856A4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4A7D5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B6FC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FE8D36" w14:textId="77777777" w:rsidR="001A198D" w:rsidRPr="00276B9C" w:rsidRDefault="001A198D">
            <w:pPr>
              <w:rPr>
                <w:rFonts w:ascii="宋体" w:eastAsia="宋体" w:hAnsi="宋体" w:cs="宋体"/>
                <w:sz w:val="20"/>
                <w:szCs w:val="20"/>
              </w:rPr>
            </w:pPr>
          </w:p>
        </w:tc>
      </w:tr>
      <w:tr w:rsidR="000D7BB6" w:rsidRPr="00276B9C" w14:paraId="6381F52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17F10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85EB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A6F2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C02927"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F7BC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硬胶囊剂和茶剂样品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0ED8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8EA67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9454A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7F8F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C1AFCC" w14:textId="77777777" w:rsidR="001A198D" w:rsidRPr="00276B9C" w:rsidRDefault="001A198D">
            <w:pPr>
              <w:rPr>
                <w:rFonts w:ascii="宋体" w:eastAsia="宋体" w:hAnsi="宋体" w:cs="宋体"/>
                <w:sz w:val="20"/>
                <w:szCs w:val="20"/>
              </w:rPr>
            </w:pPr>
          </w:p>
        </w:tc>
      </w:tr>
      <w:tr w:rsidR="000D7BB6" w:rsidRPr="00276B9C" w14:paraId="43E5D5D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A5F2E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63F0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2103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9B02D2"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C813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口服液样品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9173A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可溶性固形物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0DE79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7B63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95B9F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BB9DC" w14:textId="77777777" w:rsidR="001A198D" w:rsidRPr="00276B9C" w:rsidRDefault="001A198D">
            <w:pPr>
              <w:rPr>
                <w:rFonts w:ascii="宋体" w:eastAsia="宋体" w:hAnsi="宋体" w:cs="宋体"/>
                <w:sz w:val="20"/>
                <w:szCs w:val="20"/>
              </w:rPr>
            </w:pPr>
          </w:p>
        </w:tc>
      </w:tr>
      <w:tr w:rsidR="000D7BB6" w:rsidRPr="00276B9C" w14:paraId="06386A5D"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492CF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4EB8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0421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72ECF2"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F8C1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鱼油类软胶囊样品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28FC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酸价e、过氧化值e</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68D19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3E63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6BD7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3520CE" w14:textId="77777777" w:rsidR="001A198D" w:rsidRPr="00276B9C" w:rsidRDefault="001A198D">
            <w:pPr>
              <w:rPr>
                <w:rFonts w:ascii="宋体" w:eastAsia="宋体" w:hAnsi="宋体" w:cs="宋体"/>
                <w:sz w:val="20"/>
                <w:szCs w:val="20"/>
              </w:rPr>
            </w:pPr>
          </w:p>
        </w:tc>
      </w:tr>
      <w:tr w:rsidR="000D7BB6" w:rsidRPr="00276B9C" w14:paraId="52377DC1" w14:textId="77777777">
        <w:trPr>
          <w:trHeight w:val="96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55181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8963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C578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B52A39"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219E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以藻类、水产品及其提取物为原料的样品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C8A8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F500C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2AC6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01931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741ADF" w14:textId="77777777" w:rsidR="001A198D" w:rsidRPr="00276B9C" w:rsidRDefault="001A198D">
            <w:pPr>
              <w:rPr>
                <w:rFonts w:ascii="宋体" w:eastAsia="宋体" w:hAnsi="宋体" w:cs="宋体"/>
                <w:sz w:val="20"/>
                <w:szCs w:val="20"/>
              </w:rPr>
            </w:pPr>
          </w:p>
        </w:tc>
      </w:tr>
      <w:tr w:rsidR="000D7BB6" w:rsidRPr="00276B9C" w14:paraId="32DD9CF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E03D6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A0DF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A563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E13DA7" w14:textId="77777777" w:rsidR="001A198D" w:rsidRPr="00276B9C" w:rsidRDefault="001A198D">
            <w:pPr>
              <w:jc w:val="center"/>
              <w:rPr>
                <w:rFonts w:ascii="宋体" w:eastAsia="宋体" w:hAnsi="宋体" w:cs="宋体"/>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06ED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片剂样品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DFE1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 xml:space="preserve">崩解时限 </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DF5C4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4605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4FF0A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D0C9E2" w14:textId="77777777" w:rsidR="001A198D" w:rsidRPr="00276B9C" w:rsidRDefault="001A198D">
            <w:pPr>
              <w:rPr>
                <w:rFonts w:ascii="宋体" w:eastAsia="宋体" w:hAnsi="宋体" w:cs="宋体"/>
                <w:sz w:val="20"/>
                <w:szCs w:val="20"/>
              </w:rPr>
            </w:pPr>
          </w:p>
        </w:tc>
      </w:tr>
      <w:tr w:rsidR="000D7BB6" w:rsidRPr="00276B9C" w14:paraId="6062CF75"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AD27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28</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833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特殊膳食食品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76D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婴幼儿辅助食品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F0B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婴幼儿谷类辅助食品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E16D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婴幼儿谷物辅助食品、婴幼儿高蛋白谷物辅助食品、婴幼儿生制类谷物辅助食品、婴幼儿饼干或其他婴幼儿谷物辅助食品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F6A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能量</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E2C9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2AB0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7E82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244B6" w14:textId="77777777" w:rsidR="001A198D" w:rsidRPr="00276B9C" w:rsidRDefault="001A198D">
            <w:pPr>
              <w:rPr>
                <w:rFonts w:ascii="宋体" w:eastAsia="宋体" w:hAnsi="宋体" w:cs="宋体"/>
                <w:sz w:val="20"/>
                <w:szCs w:val="20"/>
              </w:rPr>
            </w:pPr>
          </w:p>
        </w:tc>
      </w:tr>
      <w:tr w:rsidR="000D7BB6" w:rsidRPr="00276B9C" w14:paraId="681B82C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DB76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307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EFB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8729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06C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CC2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D63E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FA1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B691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AEBFA" w14:textId="77777777" w:rsidR="001A198D" w:rsidRPr="00276B9C" w:rsidRDefault="001A198D">
            <w:pPr>
              <w:rPr>
                <w:rFonts w:ascii="宋体" w:eastAsia="宋体" w:hAnsi="宋体" w:cs="宋体"/>
                <w:sz w:val="20"/>
                <w:szCs w:val="20"/>
              </w:rPr>
            </w:pPr>
          </w:p>
        </w:tc>
      </w:tr>
      <w:tr w:rsidR="000D7BB6" w:rsidRPr="00276B9C" w14:paraId="19BFFB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4E58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679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F08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3DFA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79BD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3BF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7B89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27B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6E8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FD235" w14:textId="77777777" w:rsidR="001A198D" w:rsidRPr="00276B9C" w:rsidRDefault="001A198D">
            <w:pPr>
              <w:rPr>
                <w:rFonts w:ascii="宋体" w:eastAsia="宋体" w:hAnsi="宋体" w:cs="宋体"/>
                <w:sz w:val="20"/>
                <w:szCs w:val="20"/>
              </w:rPr>
            </w:pPr>
          </w:p>
        </w:tc>
      </w:tr>
      <w:tr w:rsidR="000D7BB6" w:rsidRPr="00276B9C" w14:paraId="0E58833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DB86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7E2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35E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04AC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092A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7B20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亚油酸a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616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A29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1AC1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46877" w14:textId="77777777" w:rsidR="001A198D" w:rsidRPr="00276B9C" w:rsidRDefault="001A198D">
            <w:pPr>
              <w:rPr>
                <w:rFonts w:ascii="宋体" w:eastAsia="宋体" w:hAnsi="宋体" w:cs="宋体"/>
                <w:sz w:val="20"/>
                <w:szCs w:val="20"/>
              </w:rPr>
            </w:pPr>
          </w:p>
        </w:tc>
      </w:tr>
      <w:tr w:rsidR="000D7BB6" w:rsidRPr="00276B9C" w14:paraId="7D968D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E6A5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236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4C9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A5C6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696E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724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月桂酸占总脂肪的比值a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0AD9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FEE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D73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C56B1" w14:textId="77777777" w:rsidR="001A198D" w:rsidRPr="00276B9C" w:rsidRDefault="001A198D">
            <w:pPr>
              <w:rPr>
                <w:rFonts w:ascii="宋体" w:eastAsia="宋体" w:hAnsi="宋体" w:cs="宋体"/>
                <w:sz w:val="20"/>
                <w:szCs w:val="20"/>
              </w:rPr>
            </w:pPr>
          </w:p>
        </w:tc>
      </w:tr>
      <w:tr w:rsidR="000D7BB6" w:rsidRPr="00276B9C" w14:paraId="3CFA8C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9B9B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6A3C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604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C47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4E1B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345E8"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肉豆蔻酸占总</w:t>
            </w:r>
            <w:proofErr w:type="gramEnd"/>
            <w:r w:rsidRPr="00276B9C">
              <w:rPr>
                <w:rFonts w:ascii="宋体" w:eastAsia="宋体" w:hAnsi="宋体" w:cs="宋体" w:hint="eastAsia"/>
                <w:sz w:val="20"/>
                <w:szCs w:val="20"/>
              </w:rPr>
              <w:t>脂肪的比值a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D796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706A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75B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23DD2" w14:textId="77777777" w:rsidR="001A198D" w:rsidRPr="00276B9C" w:rsidRDefault="001A198D">
            <w:pPr>
              <w:rPr>
                <w:rFonts w:ascii="宋体" w:eastAsia="宋体" w:hAnsi="宋体" w:cs="宋体"/>
                <w:sz w:val="20"/>
                <w:szCs w:val="20"/>
              </w:rPr>
            </w:pPr>
          </w:p>
        </w:tc>
      </w:tr>
      <w:tr w:rsidR="000D7BB6" w:rsidRPr="00276B9C" w14:paraId="514C72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A74C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F23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2CA1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F71E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08DF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2422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07F5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267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B6D7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3D8AF" w14:textId="77777777" w:rsidR="001A198D" w:rsidRPr="00276B9C" w:rsidRDefault="001A198D">
            <w:pPr>
              <w:rPr>
                <w:rFonts w:ascii="宋体" w:eastAsia="宋体" w:hAnsi="宋体" w:cs="宋体"/>
                <w:sz w:val="20"/>
                <w:szCs w:val="20"/>
              </w:rPr>
            </w:pPr>
          </w:p>
        </w:tc>
      </w:tr>
      <w:tr w:rsidR="000D7BB6" w:rsidRPr="00276B9C" w14:paraId="6F201F4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5BDF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65B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911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90ED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B2FE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8F2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A6C4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948D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B76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95C20" w14:textId="77777777" w:rsidR="001A198D" w:rsidRPr="00276B9C" w:rsidRDefault="001A198D">
            <w:pPr>
              <w:rPr>
                <w:rFonts w:ascii="宋体" w:eastAsia="宋体" w:hAnsi="宋体" w:cs="宋体"/>
                <w:sz w:val="20"/>
                <w:szCs w:val="20"/>
              </w:rPr>
            </w:pPr>
          </w:p>
        </w:tc>
      </w:tr>
      <w:tr w:rsidR="000D7BB6" w:rsidRPr="00276B9C" w14:paraId="0EF4F17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BBC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C3A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6EF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1118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A3B5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4380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624E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2B3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61E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AE877" w14:textId="77777777" w:rsidR="001A198D" w:rsidRPr="00276B9C" w:rsidRDefault="001A198D">
            <w:pPr>
              <w:rPr>
                <w:rFonts w:ascii="宋体" w:eastAsia="宋体" w:hAnsi="宋体" w:cs="宋体"/>
                <w:sz w:val="20"/>
                <w:szCs w:val="20"/>
              </w:rPr>
            </w:pPr>
          </w:p>
        </w:tc>
      </w:tr>
      <w:tr w:rsidR="000D7BB6" w:rsidRPr="00276B9C" w14:paraId="49650C0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FA8E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FCE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69FC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B29B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C4EA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37D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F56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C03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EC0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7A3D6" w14:textId="77777777" w:rsidR="001A198D" w:rsidRPr="00276B9C" w:rsidRDefault="001A198D">
            <w:pPr>
              <w:rPr>
                <w:rFonts w:ascii="宋体" w:eastAsia="宋体" w:hAnsi="宋体" w:cs="宋体"/>
                <w:sz w:val="20"/>
                <w:szCs w:val="20"/>
              </w:rPr>
            </w:pPr>
          </w:p>
        </w:tc>
      </w:tr>
      <w:tr w:rsidR="000D7BB6" w:rsidRPr="00276B9C" w14:paraId="75296F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B46B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533C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0037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2434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BBA1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F8A4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铁b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9ACC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60B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324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38BDC" w14:textId="77777777" w:rsidR="001A198D" w:rsidRPr="00276B9C" w:rsidRDefault="001A198D">
            <w:pPr>
              <w:rPr>
                <w:rFonts w:ascii="宋体" w:eastAsia="宋体" w:hAnsi="宋体" w:cs="宋体"/>
                <w:sz w:val="20"/>
                <w:szCs w:val="20"/>
              </w:rPr>
            </w:pPr>
          </w:p>
        </w:tc>
      </w:tr>
      <w:tr w:rsidR="000D7BB6" w:rsidRPr="00276B9C" w14:paraId="297981E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6B0F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F50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DC3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8F91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933D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666F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锌b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903D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573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9DD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18433" w14:textId="77777777" w:rsidR="001A198D" w:rsidRPr="00276B9C" w:rsidRDefault="001A198D">
            <w:pPr>
              <w:rPr>
                <w:rFonts w:ascii="宋体" w:eastAsia="宋体" w:hAnsi="宋体" w:cs="宋体"/>
                <w:sz w:val="20"/>
                <w:szCs w:val="20"/>
              </w:rPr>
            </w:pPr>
          </w:p>
        </w:tc>
      </w:tr>
      <w:tr w:rsidR="000D7BB6" w:rsidRPr="00276B9C" w14:paraId="52B05AA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8570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05E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4C1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CA4D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BF7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8F36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E729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E00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5DB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21303" w14:textId="77777777" w:rsidR="001A198D" w:rsidRPr="00276B9C" w:rsidRDefault="001A198D">
            <w:pPr>
              <w:rPr>
                <w:rFonts w:ascii="宋体" w:eastAsia="宋体" w:hAnsi="宋体" w:cs="宋体"/>
                <w:sz w:val="20"/>
                <w:szCs w:val="20"/>
              </w:rPr>
            </w:pPr>
          </w:p>
        </w:tc>
      </w:tr>
      <w:tr w:rsidR="000D7BB6" w:rsidRPr="00276B9C" w14:paraId="499044B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320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9E2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828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667D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ACED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DF4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w:t>
            </w:r>
            <w:proofErr w:type="spellStart"/>
            <w:r w:rsidRPr="00276B9C">
              <w:rPr>
                <w:rFonts w:ascii="宋体" w:eastAsia="宋体" w:hAnsi="宋体" w:cs="宋体" w:hint="eastAsia"/>
                <w:sz w:val="20"/>
                <w:szCs w:val="20"/>
              </w:rPr>
              <w:t>Ec</w:t>
            </w:r>
            <w:proofErr w:type="spell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F6B6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729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134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B01C9" w14:textId="77777777" w:rsidR="001A198D" w:rsidRPr="00276B9C" w:rsidRDefault="001A198D">
            <w:pPr>
              <w:rPr>
                <w:rFonts w:ascii="宋体" w:eastAsia="宋体" w:hAnsi="宋体" w:cs="宋体"/>
                <w:sz w:val="20"/>
                <w:szCs w:val="20"/>
              </w:rPr>
            </w:pPr>
          </w:p>
        </w:tc>
      </w:tr>
      <w:tr w:rsidR="000D7BB6" w:rsidRPr="00276B9C" w14:paraId="0CB08C9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8683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2A9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30A7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543C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7281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A475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06D0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4D4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BD8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1016D" w14:textId="77777777" w:rsidR="001A198D" w:rsidRPr="00276B9C" w:rsidRDefault="001A198D">
            <w:pPr>
              <w:rPr>
                <w:rFonts w:ascii="宋体" w:eastAsia="宋体" w:hAnsi="宋体" w:cs="宋体"/>
                <w:sz w:val="20"/>
                <w:szCs w:val="20"/>
              </w:rPr>
            </w:pPr>
          </w:p>
        </w:tc>
      </w:tr>
      <w:tr w:rsidR="000D7BB6" w:rsidRPr="00276B9C" w14:paraId="49AC24E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E361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E54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01A4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C94D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6084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7F99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6</w:t>
            </w:r>
            <w:r w:rsidRPr="00276B9C">
              <w:rPr>
                <w:rFonts w:ascii="宋体" w:eastAsia="宋体" w:hAnsi="宋体" w:cs="宋体" w:hint="eastAsia"/>
                <w:sz w:val="20"/>
                <w:szCs w:val="20"/>
              </w:rPr>
              <w:t>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EC40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27C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803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653DE" w14:textId="77777777" w:rsidR="001A198D" w:rsidRPr="00276B9C" w:rsidRDefault="001A198D">
            <w:pPr>
              <w:rPr>
                <w:rFonts w:ascii="宋体" w:eastAsia="宋体" w:hAnsi="宋体" w:cs="宋体"/>
                <w:sz w:val="20"/>
                <w:szCs w:val="20"/>
              </w:rPr>
            </w:pPr>
          </w:p>
        </w:tc>
      </w:tr>
      <w:tr w:rsidR="000D7BB6" w:rsidRPr="00276B9C" w14:paraId="75BD8DE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0365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176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EF6F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61EF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F393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27EB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12</w:t>
            </w:r>
            <w:r w:rsidRPr="00276B9C">
              <w:rPr>
                <w:rFonts w:ascii="宋体" w:eastAsia="宋体" w:hAnsi="宋体" w:cs="宋体" w:hint="eastAsia"/>
                <w:sz w:val="20"/>
                <w:szCs w:val="20"/>
              </w:rPr>
              <w:t>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52CB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165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6D8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965A7" w14:textId="77777777" w:rsidR="001A198D" w:rsidRPr="00276B9C" w:rsidRDefault="001A198D">
            <w:pPr>
              <w:rPr>
                <w:rFonts w:ascii="宋体" w:eastAsia="宋体" w:hAnsi="宋体" w:cs="宋体"/>
                <w:sz w:val="20"/>
                <w:szCs w:val="20"/>
              </w:rPr>
            </w:pPr>
          </w:p>
        </w:tc>
      </w:tr>
      <w:tr w:rsidR="000D7BB6" w:rsidRPr="00276B9C" w14:paraId="19C692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A001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2EB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B59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7D9E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F37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785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烟酸c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054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C41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8FE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7CAA9" w14:textId="77777777" w:rsidR="001A198D" w:rsidRPr="00276B9C" w:rsidRDefault="001A198D">
            <w:pPr>
              <w:rPr>
                <w:rFonts w:ascii="宋体" w:eastAsia="宋体" w:hAnsi="宋体" w:cs="宋体"/>
                <w:sz w:val="20"/>
                <w:szCs w:val="20"/>
              </w:rPr>
            </w:pPr>
          </w:p>
        </w:tc>
      </w:tr>
      <w:tr w:rsidR="000D7BB6" w:rsidRPr="00276B9C" w14:paraId="793722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4BD4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EDA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56FF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4E96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A5D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485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叶酸c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D9DD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C7B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A9A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1278E" w14:textId="77777777" w:rsidR="001A198D" w:rsidRPr="00276B9C" w:rsidRDefault="001A198D">
            <w:pPr>
              <w:rPr>
                <w:rFonts w:ascii="宋体" w:eastAsia="宋体" w:hAnsi="宋体" w:cs="宋体"/>
                <w:sz w:val="20"/>
                <w:szCs w:val="20"/>
              </w:rPr>
            </w:pPr>
          </w:p>
        </w:tc>
      </w:tr>
      <w:tr w:rsidR="000D7BB6" w:rsidRPr="00276B9C" w14:paraId="44ABAC6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34AE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DE0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851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77C4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6F7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B395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泛酸c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2DDF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980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5DE8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67D25" w14:textId="77777777" w:rsidR="001A198D" w:rsidRPr="00276B9C" w:rsidRDefault="001A198D">
            <w:pPr>
              <w:rPr>
                <w:rFonts w:ascii="宋体" w:eastAsia="宋体" w:hAnsi="宋体" w:cs="宋体"/>
                <w:sz w:val="20"/>
                <w:szCs w:val="20"/>
              </w:rPr>
            </w:pPr>
          </w:p>
        </w:tc>
      </w:tr>
      <w:tr w:rsidR="000D7BB6" w:rsidRPr="00276B9C" w14:paraId="11AABF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22C4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9B4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AE7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A6CB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8AC0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C475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维生素Cc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969F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2D3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09E5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65A81" w14:textId="77777777" w:rsidR="001A198D" w:rsidRPr="00276B9C" w:rsidRDefault="001A198D">
            <w:pPr>
              <w:rPr>
                <w:rFonts w:ascii="宋体" w:eastAsia="宋体" w:hAnsi="宋体" w:cs="宋体"/>
                <w:sz w:val="20"/>
                <w:szCs w:val="20"/>
              </w:rPr>
            </w:pPr>
          </w:p>
        </w:tc>
      </w:tr>
      <w:tr w:rsidR="000D7BB6" w:rsidRPr="00276B9C" w14:paraId="65061D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1686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E2F6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CB88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05C3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EEB9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10DD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生物素c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CF95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5C7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4993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62FD7" w14:textId="77777777" w:rsidR="001A198D" w:rsidRPr="00276B9C" w:rsidRDefault="001A198D">
            <w:pPr>
              <w:rPr>
                <w:rFonts w:ascii="宋体" w:eastAsia="宋体" w:hAnsi="宋体" w:cs="宋体"/>
                <w:sz w:val="20"/>
                <w:szCs w:val="20"/>
              </w:rPr>
            </w:pPr>
          </w:p>
        </w:tc>
      </w:tr>
      <w:tr w:rsidR="000D7BB6" w:rsidRPr="00276B9C" w14:paraId="1B6940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D562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E19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4A0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43B7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A871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E74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磷c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75D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31E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E74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BD864" w14:textId="77777777" w:rsidR="001A198D" w:rsidRPr="00276B9C" w:rsidRDefault="001A198D">
            <w:pPr>
              <w:rPr>
                <w:rFonts w:ascii="宋体" w:eastAsia="宋体" w:hAnsi="宋体" w:cs="宋体"/>
                <w:sz w:val="20"/>
                <w:szCs w:val="20"/>
              </w:rPr>
            </w:pPr>
          </w:p>
        </w:tc>
      </w:tr>
      <w:tr w:rsidR="000D7BB6" w:rsidRPr="00276B9C" w14:paraId="4BD8B3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6107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1A1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246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9D5C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A1E8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33EC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碘c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CF2D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D47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8E2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08FC7" w14:textId="77777777" w:rsidR="001A198D" w:rsidRPr="00276B9C" w:rsidRDefault="001A198D">
            <w:pPr>
              <w:rPr>
                <w:rFonts w:ascii="宋体" w:eastAsia="宋体" w:hAnsi="宋体" w:cs="宋体"/>
                <w:sz w:val="20"/>
                <w:szCs w:val="20"/>
              </w:rPr>
            </w:pPr>
          </w:p>
        </w:tc>
      </w:tr>
      <w:tr w:rsidR="000D7BB6" w:rsidRPr="00276B9C" w14:paraId="5CB59F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B89D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41A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61E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9BBD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7560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C5C9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钾c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8744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1B1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F79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86775" w14:textId="77777777" w:rsidR="001A198D" w:rsidRPr="00276B9C" w:rsidRDefault="001A198D">
            <w:pPr>
              <w:rPr>
                <w:rFonts w:ascii="宋体" w:eastAsia="宋体" w:hAnsi="宋体" w:cs="宋体"/>
                <w:sz w:val="20"/>
                <w:szCs w:val="20"/>
              </w:rPr>
            </w:pPr>
          </w:p>
        </w:tc>
      </w:tr>
      <w:tr w:rsidR="000D7BB6" w:rsidRPr="00276B9C" w14:paraId="3CD404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729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603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B92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D551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5FFA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CF77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E759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2B2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1B2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80712" w14:textId="77777777" w:rsidR="001A198D" w:rsidRPr="00276B9C" w:rsidRDefault="001A198D">
            <w:pPr>
              <w:rPr>
                <w:rFonts w:ascii="宋体" w:eastAsia="宋体" w:hAnsi="宋体" w:cs="宋体"/>
                <w:sz w:val="20"/>
                <w:szCs w:val="20"/>
              </w:rPr>
            </w:pPr>
          </w:p>
        </w:tc>
      </w:tr>
      <w:tr w:rsidR="000D7BB6" w:rsidRPr="00276B9C" w14:paraId="66E499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A76A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5DEB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D35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E938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EB67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B39A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不溶性膳食纤维</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F21D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135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142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AFE25" w14:textId="77777777" w:rsidR="001A198D" w:rsidRPr="00276B9C" w:rsidRDefault="001A198D">
            <w:pPr>
              <w:rPr>
                <w:rFonts w:ascii="宋体" w:eastAsia="宋体" w:hAnsi="宋体" w:cs="宋体"/>
                <w:sz w:val="20"/>
                <w:szCs w:val="20"/>
              </w:rPr>
            </w:pPr>
          </w:p>
        </w:tc>
      </w:tr>
      <w:tr w:rsidR="000D7BB6" w:rsidRPr="00276B9C" w14:paraId="239BEF2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3CFB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41B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171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2D45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9B77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F6B1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BAFD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683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7891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375D3" w14:textId="77777777" w:rsidR="001A198D" w:rsidRPr="00276B9C" w:rsidRDefault="001A198D">
            <w:pPr>
              <w:rPr>
                <w:rFonts w:ascii="宋体" w:eastAsia="宋体" w:hAnsi="宋体" w:cs="宋体"/>
                <w:sz w:val="20"/>
                <w:szCs w:val="20"/>
              </w:rPr>
            </w:pPr>
          </w:p>
        </w:tc>
      </w:tr>
      <w:tr w:rsidR="000D7BB6" w:rsidRPr="00276B9C" w14:paraId="171E06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27A4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A61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A4F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897A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E659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B303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64F5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F1C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7BD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13EAC" w14:textId="77777777" w:rsidR="001A198D" w:rsidRPr="00276B9C" w:rsidRDefault="001A198D">
            <w:pPr>
              <w:rPr>
                <w:rFonts w:ascii="宋体" w:eastAsia="宋体" w:hAnsi="宋体" w:cs="宋体"/>
                <w:sz w:val="20"/>
                <w:szCs w:val="20"/>
              </w:rPr>
            </w:pPr>
          </w:p>
        </w:tc>
      </w:tr>
      <w:tr w:rsidR="000D7BB6" w:rsidRPr="00276B9C" w14:paraId="7FA676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6E64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CC7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DED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ACF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85C3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735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无机砷（以As计）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86E8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547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4C9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593DE" w14:textId="77777777" w:rsidR="001A198D" w:rsidRPr="00276B9C" w:rsidRDefault="001A198D">
            <w:pPr>
              <w:rPr>
                <w:rFonts w:ascii="宋体" w:eastAsia="宋体" w:hAnsi="宋体" w:cs="宋体"/>
                <w:sz w:val="20"/>
                <w:szCs w:val="20"/>
              </w:rPr>
            </w:pPr>
          </w:p>
        </w:tc>
      </w:tr>
      <w:tr w:rsidR="000D7BB6" w:rsidRPr="00276B9C" w14:paraId="4ABBA6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BB8B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A6F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5F54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F46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97F0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A01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锡（以Sn计）e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D8D8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A45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030C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C12D7" w14:textId="77777777" w:rsidR="001A198D" w:rsidRPr="00276B9C" w:rsidRDefault="001A198D">
            <w:pPr>
              <w:rPr>
                <w:rFonts w:ascii="宋体" w:eastAsia="宋体" w:hAnsi="宋体" w:cs="宋体"/>
                <w:sz w:val="20"/>
                <w:szCs w:val="20"/>
              </w:rPr>
            </w:pPr>
          </w:p>
        </w:tc>
      </w:tr>
      <w:tr w:rsidR="000D7BB6" w:rsidRPr="00276B9C" w14:paraId="55F3043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E732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37F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0A2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E901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A548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AF77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硝酸盐（以NaNO</w:t>
            </w:r>
            <w:r w:rsidRPr="00276B9C">
              <w:rPr>
                <w:rFonts w:ascii="宋体" w:eastAsia="宋体" w:hAnsi="宋体" w:cs="宋体" w:hint="eastAsia"/>
                <w:sz w:val="20"/>
                <w:szCs w:val="20"/>
                <w:vertAlign w:val="subscript"/>
              </w:rPr>
              <w:t>3</w:t>
            </w:r>
            <w:r w:rsidRPr="00276B9C">
              <w:rPr>
                <w:rFonts w:ascii="宋体" w:eastAsia="宋体" w:hAnsi="宋体" w:cs="宋体" w:hint="eastAsia"/>
                <w:sz w:val="20"/>
                <w:szCs w:val="20"/>
              </w:rPr>
              <w:t>计）f</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4AAD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996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E80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60D24" w14:textId="77777777" w:rsidR="001A198D" w:rsidRPr="00276B9C" w:rsidRDefault="001A198D">
            <w:pPr>
              <w:rPr>
                <w:rFonts w:ascii="宋体" w:eastAsia="宋体" w:hAnsi="宋体" w:cs="宋体"/>
                <w:sz w:val="20"/>
                <w:szCs w:val="20"/>
              </w:rPr>
            </w:pPr>
          </w:p>
        </w:tc>
      </w:tr>
      <w:tr w:rsidR="000D7BB6" w:rsidRPr="00276B9C" w14:paraId="7A4C89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52EE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569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676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68B4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9C19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48A6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 Cd 计) g</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F906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29AB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6A1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07D1D" w14:textId="77777777" w:rsidR="001A198D" w:rsidRPr="00276B9C" w:rsidRDefault="001A198D">
            <w:pPr>
              <w:rPr>
                <w:rFonts w:ascii="宋体" w:eastAsia="宋体" w:hAnsi="宋体" w:cs="宋体"/>
                <w:sz w:val="20"/>
                <w:szCs w:val="20"/>
              </w:rPr>
            </w:pPr>
          </w:p>
        </w:tc>
      </w:tr>
      <w:tr w:rsidR="000D7BB6" w:rsidRPr="00276B9C" w14:paraId="632382D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4231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37E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892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255D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3283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99D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亚硝酸盐（以NaNO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计）h</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08A9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2AF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4CF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B3596" w14:textId="77777777" w:rsidR="001A198D" w:rsidRPr="00276B9C" w:rsidRDefault="001A198D">
            <w:pPr>
              <w:rPr>
                <w:rFonts w:ascii="宋体" w:eastAsia="宋体" w:hAnsi="宋体" w:cs="宋体"/>
                <w:sz w:val="20"/>
                <w:szCs w:val="20"/>
              </w:rPr>
            </w:pPr>
          </w:p>
        </w:tc>
      </w:tr>
      <w:tr w:rsidR="000D7BB6" w:rsidRPr="00276B9C" w14:paraId="504E2C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EAF7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F62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72C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69F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312C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5476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脲酶活性定性测定</w:t>
            </w:r>
            <w:proofErr w:type="spellStart"/>
            <w:r w:rsidRPr="00276B9C">
              <w:rPr>
                <w:rFonts w:ascii="宋体" w:eastAsia="宋体" w:hAnsi="宋体" w:cs="宋体" w:hint="eastAsia"/>
                <w:sz w:val="20"/>
                <w:szCs w:val="20"/>
              </w:rPr>
              <w:t>i</w:t>
            </w:r>
            <w:proofErr w:type="spell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0D05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6BA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539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DA274" w14:textId="77777777" w:rsidR="001A198D" w:rsidRPr="00276B9C" w:rsidRDefault="001A198D">
            <w:pPr>
              <w:rPr>
                <w:rFonts w:ascii="宋体" w:eastAsia="宋体" w:hAnsi="宋体" w:cs="宋体"/>
                <w:sz w:val="20"/>
                <w:szCs w:val="20"/>
              </w:rPr>
            </w:pPr>
          </w:p>
        </w:tc>
      </w:tr>
      <w:tr w:rsidR="000D7BB6" w:rsidRPr="00276B9C" w14:paraId="3EACEE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DA84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DB0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89F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DAC8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09B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3CD0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菌落总数j</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D227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00D6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F81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2D39C" w14:textId="77777777" w:rsidR="001A198D" w:rsidRPr="00276B9C" w:rsidRDefault="001A198D">
            <w:pPr>
              <w:rPr>
                <w:rFonts w:ascii="宋体" w:eastAsia="宋体" w:hAnsi="宋体" w:cs="宋体"/>
                <w:sz w:val="20"/>
                <w:szCs w:val="20"/>
              </w:rPr>
            </w:pPr>
          </w:p>
        </w:tc>
      </w:tr>
      <w:tr w:rsidR="000D7BB6" w:rsidRPr="00276B9C" w14:paraId="48EA13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859C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84C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37E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6820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628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5EC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6432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BFF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0BA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321F2" w14:textId="77777777" w:rsidR="001A198D" w:rsidRPr="00276B9C" w:rsidRDefault="001A198D">
            <w:pPr>
              <w:rPr>
                <w:rFonts w:ascii="宋体" w:eastAsia="宋体" w:hAnsi="宋体" w:cs="宋体"/>
                <w:sz w:val="20"/>
                <w:szCs w:val="20"/>
              </w:rPr>
            </w:pPr>
          </w:p>
        </w:tc>
      </w:tr>
      <w:tr w:rsidR="000D7BB6" w:rsidRPr="00276B9C" w14:paraId="689F59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49C9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8183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685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483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EA17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5D1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1C20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CD1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C78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E4AFB" w14:textId="77777777" w:rsidR="001A198D" w:rsidRPr="00276B9C" w:rsidRDefault="001A198D">
            <w:pPr>
              <w:rPr>
                <w:rFonts w:ascii="宋体" w:eastAsia="宋体" w:hAnsi="宋体" w:cs="宋体"/>
                <w:sz w:val="20"/>
                <w:szCs w:val="20"/>
              </w:rPr>
            </w:pPr>
          </w:p>
        </w:tc>
      </w:tr>
      <w:tr w:rsidR="000D7BB6" w:rsidRPr="00276B9C" w14:paraId="1BECB7C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E0BD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82F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B2A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421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7DED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B9B1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8BC4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BFF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8C0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D2837" w14:textId="77777777" w:rsidR="001A198D" w:rsidRPr="00276B9C" w:rsidRDefault="001A198D">
            <w:pPr>
              <w:rPr>
                <w:rFonts w:ascii="宋体" w:eastAsia="宋体" w:hAnsi="宋体" w:cs="宋体"/>
                <w:sz w:val="20"/>
                <w:szCs w:val="20"/>
              </w:rPr>
            </w:pPr>
          </w:p>
        </w:tc>
      </w:tr>
      <w:tr w:rsidR="000D7BB6" w:rsidRPr="00276B9C" w14:paraId="562FB6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3E39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E6F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2AB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D7D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9C48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6552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花生四烯酸c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C88D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B50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637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D9A28" w14:textId="77777777" w:rsidR="001A198D" w:rsidRPr="00276B9C" w:rsidRDefault="001A198D">
            <w:pPr>
              <w:rPr>
                <w:rFonts w:ascii="宋体" w:eastAsia="宋体" w:hAnsi="宋体" w:cs="宋体"/>
                <w:sz w:val="20"/>
                <w:szCs w:val="20"/>
              </w:rPr>
            </w:pPr>
          </w:p>
        </w:tc>
      </w:tr>
      <w:tr w:rsidR="000D7BB6" w:rsidRPr="00276B9C" w14:paraId="2DF417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6D29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98D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特殊膳食食品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8119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婴幼儿辅助食品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7D6F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婴幼儿罐装辅助食品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EF7B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泥（糊）状罐装食品、颗粒状罐装食品、汁类罐装食品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2A2A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6420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FAED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3D6C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2AA18" w14:textId="77777777" w:rsidR="001A198D" w:rsidRPr="00276B9C" w:rsidRDefault="001A198D">
            <w:pPr>
              <w:rPr>
                <w:rFonts w:ascii="宋体" w:eastAsia="宋体" w:hAnsi="宋体" w:cs="宋体"/>
                <w:sz w:val="20"/>
                <w:szCs w:val="20"/>
              </w:rPr>
            </w:pPr>
          </w:p>
        </w:tc>
      </w:tr>
      <w:tr w:rsidR="000D7BB6" w:rsidRPr="00276B9C" w14:paraId="4601D9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5D5C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7E6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56B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2554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E39B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81E4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E87F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330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3FE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5B01C" w14:textId="77777777" w:rsidR="001A198D" w:rsidRPr="00276B9C" w:rsidRDefault="001A198D">
            <w:pPr>
              <w:rPr>
                <w:rFonts w:ascii="宋体" w:eastAsia="宋体" w:hAnsi="宋体" w:cs="宋体"/>
                <w:sz w:val="20"/>
                <w:szCs w:val="20"/>
              </w:rPr>
            </w:pPr>
          </w:p>
        </w:tc>
      </w:tr>
      <w:tr w:rsidR="000D7BB6" w:rsidRPr="00276B9C" w14:paraId="051FE3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1EB9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86D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FF36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9794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D8D5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48E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26EA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B67C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9F9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65D8E" w14:textId="77777777" w:rsidR="001A198D" w:rsidRPr="00276B9C" w:rsidRDefault="001A198D">
            <w:pPr>
              <w:rPr>
                <w:rFonts w:ascii="宋体" w:eastAsia="宋体" w:hAnsi="宋体" w:cs="宋体"/>
                <w:sz w:val="20"/>
                <w:szCs w:val="20"/>
              </w:rPr>
            </w:pPr>
          </w:p>
        </w:tc>
      </w:tr>
      <w:tr w:rsidR="000D7BB6" w:rsidRPr="00276B9C" w14:paraId="2716D27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B950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171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875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7FE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C3F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A2ED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3935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87B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1E02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08121" w14:textId="77777777" w:rsidR="001A198D" w:rsidRPr="00276B9C" w:rsidRDefault="001A198D">
            <w:pPr>
              <w:rPr>
                <w:rFonts w:ascii="宋体" w:eastAsia="宋体" w:hAnsi="宋体" w:cs="宋体"/>
                <w:sz w:val="20"/>
                <w:szCs w:val="20"/>
              </w:rPr>
            </w:pPr>
          </w:p>
        </w:tc>
      </w:tr>
      <w:tr w:rsidR="000D7BB6" w:rsidRPr="00276B9C" w14:paraId="38E30F8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466F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EB5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1CF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73D8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1630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FDE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无机砷（以As计）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5219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69A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7DD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1A13A" w14:textId="77777777" w:rsidR="001A198D" w:rsidRPr="00276B9C" w:rsidRDefault="001A198D">
            <w:pPr>
              <w:rPr>
                <w:rFonts w:ascii="宋体" w:eastAsia="宋体" w:hAnsi="宋体" w:cs="宋体"/>
                <w:sz w:val="20"/>
                <w:szCs w:val="20"/>
              </w:rPr>
            </w:pPr>
          </w:p>
        </w:tc>
      </w:tr>
      <w:tr w:rsidR="000D7BB6" w:rsidRPr="00276B9C" w14:paraId="412DD85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87A1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1F8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D5F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5326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C819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33A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总汞（以Hg计）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A663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F74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E0D5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261C6" w14:textId="77777777" w:rsidR="001A198D" w:rsidRPr="00276B9C" w:rsidRDefault="001A198D">
            <w:pPr>
              <w:rPr>
                <w:rFonts w:ascii="宋体" w:eastAsia="宋体" w:hAnsi="宋体" w:cs="宋体"/>
                <w:sz w:val="20"/>
                <w:szCs w:val="20"/>
              </w:rPr>
            </w:pPr>
          </w:p>
        </w:tc>
      </w:tr>
      <w:tr w:rsidR="000D7BB6" w:rsidRPr="00276B9C" w14:paraId="589DDB3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1ABF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00B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52B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FDEC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3367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C49F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锡（以Sn计）b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E7C6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8001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86F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54E69" w14:textId="77777777" w:rsidR="001A198D" w:rsidRPr="00276B9C" w:rsidRDefault="001A198D">
            <w:pPr>
              <w:rPr>
                <w:rFonts w:ascii="宋体" w:eastAsia="宋体" w:hAnsi="宋体" w:cs="宋体"/>
                <w:sz w:val="20"/>
                <w:szCs w:val="20"/>
              </w:rPr>
            </w:pPr>
          </w:p>
        </w:tc>
      </w:tr>
      <w:tr w:rsidR="000D7BB6" w:rsidRPr="00276B9C" w14:paraId="72D1935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F113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33A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D8A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7E8C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9FDB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77D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硝酸盐（以NaNO</w:t>
            </w:r>
            <w:r w:rsidRPr="00276B9C">
              <w:rPr>
                <w:rFonts w:ascii="宋体" w:eastAsia="宋体" w:hAnsi="宋体" w:cs="宋体" w:hint="eastAsia"/>
                <w:sz w:val="20"/>
                <w:szCs w:val="20"/>
                <w:vertAlign w:val="subscript"/>
              </w:rPr>
              <w:t>3</w:t>
            </w:r>
            <w:r w:rsidRPr="00276B9C">
              <w:rPr>
                <w:rFonts w:ascii="宋体" w:eastAsia="宋体" w:hAnsi="宋体" w:cs="宋体" w:hint="eastAsia"/>
                <w:sz w:val="20"/>
                <w:szCs w:val="20"/>
              </w:rPr>
              <w:t>计）c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5479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7AA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9FB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96481" w14:textId="77777777" w:rsidR="001A198D" w:rsidRPr="00276B9C" w:rsidRDefault="001A198D">
            <w:pPr>
              <w:rPr>
                <w:rFonts w:ascii="宋体" w:eastAsia="宋体" w:hAnsi="宋体" w:cs="宋体"/>
                <w:sz w:val="20"/>
                <w:szCs w:val="20"/>
              </w:rPr>
            </w:pPr>
          </w:p>
        </w:tc>
      </w:tr>
      <w:tr w:rsidR="000D7BB6" w:rsidRPr="00276B9C" w14:paraId="0E5FC05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E285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EE3E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AF6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4136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A94C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9FE6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亚硝酸盐（以NaNO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11E5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5CB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E68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A7678" w14:textId="77777777" w:rsidR="001A198D" w:rsidRPr="00276B9C" w:rsidRDefault="001A198D">
            <w:pPr>
              <w:rPr>
                <w:rFonts w:ascii="宋体" w:eastAsia="宋体" w:hAnsi="宋体" w:cs="宋体"/>
                <w:sz w:val="20"/>
                <w:szCs w:val="20"/>
              </w:rPr>
            </w:pPr>
          </w:p>
        </w:tc>
      </w:tr>
      <w:tr w:rsidR="000D7BB6" w:rsidRPr="00276B9C" w14:paraId="02BC1BD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1E4C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187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D57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828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18AA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1D8A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1554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1AA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53BB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0ED4A" w14:textId="77777777" w:rsidR="001A198D" w:rsidRPr="00276B9C" w:rsidRDefault="001A198D">
            <w:pPr>
              <w:rPr>
                <w:rFonts w:ascii="宋体" w:eastAsia="宋体" w:hAnsi="宋体" w:cs="宋体"/>
                <w:sz w:val="20"/>
                <w:szCs w:val="20"/>
              </w:rPr>
            </w:pPr>
          </w:p>
        </w:tc>
      </w:tr>
      <w:tr w:rsidR="000D7BB6" w:rsidRPr="00276B9C" w14:paraId="54B928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5709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CDD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0DC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F616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80B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797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霉菌e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C657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D2F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4B80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43BDC" w14:textId="77777777" w:rsidR="001A198D" w:rsidRPr="00276B9C" w:rsidRDefault="001A198D">
            <w:pPr>
              <w:rPr>
                <w:rFonts w:ascii="宋体" w:eastAsia="宋体" w:hAnsi="宋体" w:cs="宋体"/>
                <w:sz w:val="20"/>
                <w:szCs w:val="20"/>
              </w:rPr>
            </w:pPr>
          </w:p>
        </w:tc>
      </w:tr>
      <w:tr w:rsidR="000D7BB6" w:rsidRPr="00276B9C" w14:paraId="1E86E42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5D44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DD0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特殊膳食食品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B8D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营养补充品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051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营养补充品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BD9B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辅食营养素补充食品、辅食营养素补充片、辅食营养素撒剂</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AE05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C8A2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CAC4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AA6F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34264" w14:textId="77777777" w:rsidR="001A198D" w:rsidRPr="00276B9C" w:rsidRDefault="001A198D">
            <w:pPr>
              <w:rPr>
                <w:rFonts w:ascii="宋体" w:eastAsia="宋体" w:hAnsi="宋体" w:cs="宋体"/>
                <w:sz w:val="20"/>
                <w:szCs w:val="20"/>
              </w:rPr>
            </w:pPr>
          </w:p>
        </w:tc>
      </w:tr>
      <w:tr w:rsidR="000D7BB6" w:rsidRPr="00276B9C" w14:paraId="0373A74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C50C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32E7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98A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62E6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EE8B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21F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2309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F7A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907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21245" w14:textId="77777777" w:rsidR="001A198D" w:rsidRPr="00276B9C" w:rsidRDefault="001A198D">
            <w:pPr>
              <w:rPr>
                <w:rFonts w:ascii="宋体" w:eastAsia="宋体" w:hAnsi="宋体" w:cs="宋体"/>
                <w:sz w:val="20"/>
                <w:szCs w:val="20"/>
              </w:rPr>
            </w:pPr>
          </w:p>
        </w:tc>
      </w:tr>
      <w:tr w:rsidR="000D7BB6" w:rsidRPr="00276B9C" w14:paraId="34F2D5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509D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735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30D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6D36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9E44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8207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1209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BE1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F13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81462" w14:textId="77777777" w:rsidR="001A198D" w:rsidRPr="00276B9C" w:rsidRDefault="001A198D">
            <w:pPr>
              <w:rPr>
                <w:rFonts w:ascii="宋体" w:eastAsia="宋体" w:hAnsi="宋体" w:cs="宋体"/>
                <w:sz w:val="20"/>
                <w:szCs w:val="20"/>
              </w:rPr>
            </w:pPr>
          </w:p>
        </w:tc>
      </w:tr>
      <w:tr w:rsidR="000D7BB6" w:rsidRPr="00276B9C" w14:paraId="5AF4F0B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F4B5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B317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54D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3E0F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B051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FA35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9315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6CB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6A8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F08E4" w14:textId="77777777" w:rsidR="001A198D" w:rsidRPr="00276B9C" w:rsidRDefault="001A198D">
            <w:pPr>
              <w:rPr>
                <w:rFonts w:ascii="宋体" w:eastAsia="宋体" w:hAnsi="宋体" w:cs="宋体"/>
                <w:sz w:val="20"/>
                <w:szCs w:val="20"/>
              </w:rPr>
            </w:pPr>
          </w:p>
        </w:tc>
      </w:tr>
      <w:tr w:rsidR="000D7BB6" w:rsidRPr="00276B9C" w14:paraId="4B9E86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366D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BF4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55D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FD83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7389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199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3048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1B1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E912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3B89E" w14:textId="77777777" w:rsidR="001A198D" w:rsidRPr="00276B9C" w:rsidRDefault="001A198D">
            <w:pPr>
              <w:rPr>
                <w:rFonts w:ascii="宋体" w:eastAsia="宋体" w:hAnsi="宋体" w:cs="宋体"/>
                <w:sz w:val="20"/>
                <w:szCs w:val="20"/>
              </w:rPr>
            </w:pPr>
          </w:p>
        </w:tc>
      </w:tr>
      <w:tr w:rsidR="000D7BB6" w:rsidRPr="00276B9C" w14:paraId="187240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354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A18E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9AE6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5965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656E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0FC7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32B2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AD4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481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03C9D" w14:textId="77777777" w:rsidR="001A198D" w:rsidRPr="00276B9C" w:rsidRDefault="001A198D">
            <w:pPr>
              <w:rPr>
                <w:rFonts w:ascii="宋体" w:eastAsia="宋体" w:hAnsi="宋体" w:cs="宋体"/>
                <w:sz w:val="20"/>
                <w:szCs w:val="20"/>
              </w:rPr>
            </w:pPr>
          </w:p>
        </w:tc>
      </w:tr>
      <w:tr w:rsidR="000D7BB6" w:rsidRPr="00276B9C" w14:paraId="2F1CB14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73CE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85B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9D1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A0AD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F69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1E3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226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93A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2DBB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3C942" w14:textId="77777777" w:rsidR="001A198D" w:rsidRPr="00276B9C" w:rsidRDefault="001A198D">
            <w:pPr>
              <w:rPr>
                <w:rFonts w:ascii="宋体" w:eastAsia="宋体" w:hAnsi="宋体" w:cs="宋体"/>
                <w:sz w:val="20"/>
                <w:szCs w:val="20"/>
              </w:rPr>
            </w:pPr>
          </w:p>
        </w:tc>
      </w:tr>
      <w:tr w:rsidR="000D7BB6" w:rsidRPr="00276B9C" w14:paraId="5E79C31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9FB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005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202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F75D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90E4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58AC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A4EC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D41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8B5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4BE6B" w14:textId="77777777" w:rsidR="001A198D" w:rsidRPr="00276B9C" w:rsidRDefault="001A198D">
            <w:pPr>
              <w:rPr>
                <w:rFonts w:ascii="宋体" w:eastAsia="宋体" w:hAnsi="宋体" w:cs="宋体"/>
                <w:sz w:val="20"/>
                <w:szCs w:val="20"/>
              </w:rPr>
            </w:pPr>
          </w:p>
        </w:tc>
      </w:tr>
      <w:tr w:rsidR="000D7BB6" w:rsidRPr="00276B9C" w14:paraId="1C18CB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E60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0FC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9B1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6406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2C1A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B3F7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w:t>
            </w:r>
            <w:proofErr w:type="spellStart"/>
            <w:r w:rsidRPr="00276B9C">
              <w:rPr>
                <w:rFonts w:ascii="宋体" w:eastAsia="宋体" w:hAnsi="宋体" w:cs="宋体" w:hint="eastAsia"/>
                <w:sz w:val="20"/>
                <w:szCs w:val="20"/>
              </w:rPr>
              <w:t>bc</w:t>
            </w:r>
            <w:proofErr w:type="spell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F7DD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C973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23C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82B10" w14:textId="77777777" w:rsidR="001A198D" w:rsidRPr="00276B9C" w:rsidRDefault="001A198D">
            <w:pPr>
              <w:rPr>
                <w:rFonts w:ascii="宋体" w:eastAsia="宋体" w:hAnsi="宋体" w:cs="宋体"/>
                <w:sz w:val="20"/>
                <w:szCs w:val="20"/>
              </w:rPr>
            </w:pPr>
          </w:p>
        </w:tc>
      </w:tr>
      <w:tr w:rsidR="000D7BB6" w:rsidRPr="00276B9C" w14:paraId="61EE600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3DE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2405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ABA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7D3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2ACD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D69E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维生素K</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4AC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5B47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95FC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CE6C8" w14:textId="77777777" w:rsidR="001A198D" w:rsidRPr="00276B9C" w:rsidRDefault="001A198D">
            <w:pPr>
              <w:rPr>
                <w:rFonts w:ascii="宋体" w:eastAsia="宋体" w:hAnsi="宋体" w:cs="宋体"/>
                <w:sz w:val="20"/>
                <w:szCs w:val="20"/>
              </w:rPr>
            </w:pPr>
          </w:p>
        </w:tc>
      </w:tr>
      <w:tr w:rsidR="000D7BB6" w:rsidRPr="00276B9C" w14:paraId="772CE66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77A9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698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B74D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F232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4FD2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023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烟酸（烟酰胺）c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73B4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A39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D0F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555E3" w14:textId="77777777" w:rsidR="001A198D" w:rsidRPr="00276B9C" w:rsidRDefault="001A198D">
            <w:pPr>
              <w:rPr>
                <w:rFonts w:ascii="宋体" w:eastAsia="宋体" w:hAnsi="宋体" w:cs="宋体"/>
                <w:sz w:val="20"/>
                <w:szCs w:val="20"/>
              </w:rPr>
            </w:pPr>
          </w:p>
        </w:tc>
      </w:tr>
      <w:tr w:rsidR="000D7BB6" w:rsidRPr="00276B9C" w14:paraId="7E45D8B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0619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C21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B0BB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EC01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BECF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E01C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6</w:t>
            </w:r>
            <w:r w:rsidRPr="00276B9C">
              <w:rPr>
                <w:rFonts w:ascii="宋体" w:eastAsia="宋体" w:hAnsi="宋体" w:cs="宋体" w:hint="eastAsia"/>
                <w:sz w:val="20"/>
                <w:szCs w:val="20"/>
              </w:rPr>
              <w:t>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68DB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7E4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390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0FB4F" w14:textId="77777777" w:rsidR="001A198D" w:rsidRPr="00276B9C" w:rsidRDefault="001A198D">
            <w:pPr>
              <w:rPr>
                <w:rFonts w:ascii="宋体" w:eastAsia="宋体" w:hAnsi="宋体" w:cs="宋体"/>
                <w:sz w:val="20"/>
                <w:szCs w:val="20"/>
              </w:rPr>
            </w:pPr>
          </w:p>
        </w:tc>
      </w:tr>
      <w:tr w:rsidR="000D7BB6" w:rsidRPr="00276B9C" w14:paraId="61E7EC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8059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AC6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2A3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4C7D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25DF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B99B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叶酸c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396F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2FA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9B51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49294" w14:textId="77777777" w:rsidR="001A198D" w:rsidRPr="00276B9C" w:rsidRDefault="001A198D">
            <w:pPr>
              <w:rPr>
                <w:rFonts w:ascii="宋体" w:eastAsia="宋体" w:hAnsi="宋体" w:cs="宋体"/>
                <w:sz w:val="20"/>
                <w:szCs w:val="20"/>
              </w:rPr>
            </w:pPr>
          </w:p>
        </w:tc>
      </w:tr>
      <w:tr w:rsidR="000D7BB6" w:rsidRPr="00276B9C" w14:paraId="7045749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9590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80E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8974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F9B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396C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B6D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 xml:space="preserve">12 </w:t>
            </w:r>
            <w:r w:rsidRPr="00276B9C">
              <w:rPr>
                <w:rFonts w:ascii="宋体" w:eastAsia="宋体" w:hAnsi="宋体" w:cs="宋体" w:hint="eastAsia"/>
                <w:sz w:val="20"/>
                <w:szCs w:val="20"/>
              </w:rPr>
              <w:t>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BD14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8708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2B0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84D2D" w14:textId="77777777" w:rsidR="001A198D" w:rsidRPr="00276B9C" w:rsidRDefault="001A198D">
            <w:pPr>
              <w:rPr>
                <w:rFonts w:ascii="宋体" w:eastAsia="宋体" w:hAnsi="宋体" w:cs="宋体"/>
                <w:sz w:val="20"/>
                <w:szCs w:val="20"/>
              </w:rPr>
            </w:pPr>
          </w:p>
        </w:tc>
      </w:tr>
      <w:tr w:rsidR="000D7BB6" w:rsidRPr="00276B9C" w14:paraId="0AFD88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5A18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1F95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6E4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8C7E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AC82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E7A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泛酸c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EDDB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CAC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F9B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D972D" w14:textId="77777777" w:rsidR="001A198D" w:rsidRPr="00276B9C" w:rsidRDefault="001A198D">
            <w:pPr>
              <w:rPr>
                <w:rFonts w:ascii="宋体" w:eastAsia="宋体" w:hAnsi="宋体" w:cs="宋体"/>
                <w:sz w:val="20"/>
                <w:szCs w:val="20"/>
              </w:rPr>
            </w:pPr>
          </w:p>
        </w:tc>
      </w:tr>
      <w:tr w:rsidR="000D7BB6" w:rsidRPr="00276B9C" w14:paraId="4D026B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AC62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194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637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B013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B721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438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胆碱c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5663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E81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C97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21D15" w14:textId="77777777" w:rsidR="001A198D" w:rsidRPr="00276B9C" w:rsidRDefault="001A198D">
            <w:pPr>
              <w:rPr>
                <w:rFonts w:ascii="宋体" w:eastAsia="宋体" w:hAnsi="宋体" w:cs="宋体"/>
                <w:sz w:val="20"/>
                <w:szCs w:val="20"/>
              </w:rPr>
            </w:pPr>
          </w:p>
        </w:tc>
      </w:tr>
      <w:tr w:rsidR="000D7BB6" w:rsidRPr="00276B9C" w14:paraId="4BBDDF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0881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1BC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8864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360A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FB5D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0DF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生物素c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1F07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3115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D506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388A3" w14:textId="77777777" w:rsidR="001A198D" w:rsidRPr="00276B9C" w:rsidRDefault="001A198D">
            <w:pPr>
              <w:rPr>
                <w:rFonts w:ascii="宋体" w:eastAsia="宋体" w:hAnsi="宋体" w:cs="宋体"/>
                <w:sz w:val="20"/>
                <w:szCs w:val="20"/>
              </w:rPr>
            </w:pPr>
          </w:p>
        </w:tc>
      </w:tr>
      <w:tr w:rsidR="000D7BB6" w:rsidRPr="00276B9C" w14:paraId="4984BA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12B1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DEEC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D82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5977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1687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1265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维生素Cc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9EA8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5D7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334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4BD74" w14:textId="77777777" w:rsidR="001A198D" w:rsidRPr="00276B9C" w:rsidRDefault="001A198D">
            <w:pPr>
              <w:rPr>
                <w:rFonts w:ascii="宋体" w:eastAsia="宋体" w:hAnsi="宋体" w:cs="宋体"/>
                <w:sz w:val="20"/>
                <w:szCs w:val="20"/>
              </w:rPr>
            </w:pPr>
          </w:p>
        </w:tc>
      </w:tr>
      <w:tr w:rsidR="000D7BB6" w:rsidRPr="00276B9C" w14:paraId="4EC0B5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C0BC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D5A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A1A2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9C08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ADE2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8FD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7725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B48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1AF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75F53" w14:textId="77777777" w:rsidR="001A198D" w:rsidRPr="00276B9C" w:rsidRDefault="001A198D">
            <w:pPr>
              <w:rPr>
                <w:rFonts w:ascii="宋体" w:eastAsia="宋体" w:hAnsi="宋体" w:cs="宋体"/>
                <w:sz w:val="20"/>
                <w:szCs w:val="20"/>
              </w:rPr>
            </w:pPr>
          </w:p>
        </w:tc>
      </w:tr>
      <w:tr w:rsidR="000D7BB6" w:rsidRPr="00276B9C" w14:paraId="6091A3F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9E60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ACC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88D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10FA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33F2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ABD2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7FA1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1D1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AC19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FAD8C" w14:textId="77777777" w:rsidR="001A198D" w:rsidRPr="00276B9C" w:rsidRDefault="001A198D">
            <w:pPr>
              <w:rPr>
                <w:rFonts w:ascii="宋体" w:eastAsia="宋体" w:hAnsi="宋体" w:cs="宋体"/>
                <w:sz w:val="20"/>
                <w:szCs w:val="20"/>
              </w:rPr>
            </w:pPr>
          </w:p>
        </w:tc>
      </w:tr>
      <w:tr w:rsidR="000D7BB6" w:rsidRPr="00276B9C" w14:paraId="2025135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BCE8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E4F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1BD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8C4D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53DE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3DA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黄曲霉毒素B1e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7DA2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9382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C012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58FA8" w14:textId="77777777" w:rsidR="001A198D" w:rsidRPr="00276B9C" w:rsidRDefault="001A198D">
            <w:pPr>
              <w:rPr>
                <w:rFonts w:ascii="宋体" w:eastAsia="宋体" w:hAnsi="宋体" w:cs="宋体"/>
                <w:sz w:val="20"/>
                <w:szCs w:val="20"/>
              </w:rPr>
            </w:pPr>
          </w:p>
        </w:tc>
      </w:tr>
      <w:tr w:rsidR="000D7BB6" w:rsidRPr="00276B9C" w14:paraId="2846E67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405C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EE2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A43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7606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AC00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516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7AE7B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7F1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6360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276DE" w14:textId="77777777" w:rsidR="001A198D" w:rsidRPr="00276B9C" w:rsidRDefault="001A198D">
            <w:pPr>
              <w:rPr>
                <w:rFonts w:ascii="宋体" w:eastAsia="宋体" w:hAnsi="宋体" w:cs="宋体"/>
                <w:sz w:val="20"/>
                <w:szCs w:val="20"/>
              </w:rPr>
            </w:pPr>
          </w:p>
        </w:tc>
      </w:tr>
      <w:tr w:rsidR="000D7BB6" w:rsidRPr="00276B9C" w14:paraId="63C8BC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3FF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E782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4B6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7654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4AA3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3930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CDF5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0FE5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A6B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79982" w14:textId="77777777" w:rsidR="001A198D" w:rsidRPr="00276B9C" w:rsidRDefault="001A198D">
            <w:pPr>
              <w:rPr>
                <w:rFonts w:ascii="宋体" w:eastAsia="宋体" w:hAnsi="宋体" w:cs="宋体"/>
                <w:sz w:val="20"/>
                <w:szCs w:val="20"/>
              </w:rPr>
            </w:pPr>
          </w:p>
        </w:tc>
      </w:tr>
      <w:tr w:rsidR="000D7BB6" w:rsidRPr="00276B9C" w14:paraId="3DDBB9F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4AE7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663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B9A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8BD3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03B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C55F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硝酸盐（以NaNO</w:t>
            </w:r>
            <w:r w:rsidRPr="00276B9C">
              <w:rPr>
                <w:rFonts w:ascii="宋体" w:eastAsia="宋体" w:hAnsi="宋体" w:cs="宋体" w:hint="eastAsia"/>
                <w:sz w:val="20"/>
                <w:szCs w:val="20"/>
                <w:vertAlign w:val="subscript"/>
              </w:rPr>
              <w:t>3</w:t>
            </w:r>
            <w:r w:rsidRPr="00276B9C">
              <w:rPr>
                <w:rFonts w:ascii="宋体" w:eastAsia="宋体" w:hAnsi="宋体" w:cs="宋体" w:hint="eastAsia"/>
                <w:sz w:val="20"/>
                <w:szCs w:val="20"/>
              </w:rPr>
              <w:t>计）f</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BEE8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B8C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815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E0B14" w14:textId="77777777" w:rsidR="001A198D" w:rsidRPr="00276B9C" w:rsidRDefault="001A198D">
            <w:pPr>
              <w:rPr>
                <w:rFonts w:ascii="宋体" w:eastAsia="宋体" w:hAnsi="宋体" w:cs="宋体"/>
                <w:sz w:val="20"/>
                <w:szCs w:val="20"/>
              </w:rPr>
            </w:pPr>
          </w:p>
        </w:tc>
      </w:tr>
      <w:tr w:rsidR="000D7BB6" w:rsidRPr="00276B9C" w14:paraId="79BF2B6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AC97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FE1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89A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0676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BC99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260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亚硝酸盐（以NaNO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计）g</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37DB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3BE3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4B9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781E5" w14:textId="77777777" w:rsidR="001A198D" w:rsidRPr="00276B9C" w:rsidRDefault="001A198D">
            <w:pPr>
              <w:rPr>
                <w:rFonts w:ascii="宋体" w:eastAsia="宋体" w:hAnsi="宋体" w:cs="宋体"/>
                <w:sz w:val="20"/>
                <w:szCs w:val="20"/>
              </w:rPr>
            </w:pPr>
          </w:p>
        </w:tc>
      </w:tr>
      <w:tr w:rsidR="000D7BB6" w:rsidRPr="00276B9C" w14:paraId="32D291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0AF9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DDF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3CD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4E5A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A87A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267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脲酶活性定性h</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72F2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7AE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FD0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82865" w14:textId="77777777" w:rsidR="001A198D" w:rsidRPr="00276B9C" w:rsidRDefault="001A198D">
            <w:pPr>
              <w:rPr>
                <w:rFonts w:ascii="宋体" w:eastAsia="宋体" w:hAnsi="宋体" w:cs="宋体"/>
                <w:sz w:val="20"/>
                <w:szCs w:val="20"/>
              </w:rPr>
            </w:pPr>
          </w:p>
        </w:tc>
      </w:tr>
      <w:tr w:rsidR="000D7BB6" w:rsidRPr="00276B9C" w14:paraId="183E7F1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5AFE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B0E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826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BD0C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54F2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AD52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0EDC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F8BD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4A4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6649C" w14:textId="77777777" w:rsidR="001A198D" w:rsidRPr="00276B9C" w:rsidRDefault="001A198D">
            <w:pPr>
              <w:rPr>
                <w:rFonts w:ascii="宋体" w:eastAsia="宋体" w:hAnsi="宋体" w:cs="宋体"/>
                <w:sz w:val="20"/>
                <w:szCs w:val="20"/>
              </w:rPr>
            </w:pPr>
          </w:p>
        </w:tc>
      </w:tr>
      <w:tr w:rsidR="000D7BB6" w:rsidRPr="00276B9C" w14:paraId="39426F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DE3E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CF34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CD26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00EA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E418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5C3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F24F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B02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A28C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B582C" w14:textId="77777777" w:rsidR="001A198D" w:rsidRPr="00276B9C" w:rsidRDefault="001A198D">
            <w:pPr>
              <w:rPr>
                <w:rFonts w:ascii="宋体" w:eastAsia="宋体" w:hAnsi="宋体" w:cs="宋体"/>
                <w:sz w:val="20"/>
                <w:szCs w:val="20"/>
              </w:rPr>
            </w:pPr>
          </w:p>
        </w:tc>
      </w:tr>
      <w:tr w:rsidR="000D7BB6" w:rsidRPr="00276B9C" w14:paraId="345CA1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88A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881C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834F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3E67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DC9E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8BA1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76C7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87A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306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E0EDB" w14:textId="77777777" w:rsidR="001A198D" w:rsidRPr="00276B9C" w:rsidRDefault="001A198D">
            <w:pPr>
              <w:rPr>
                <w:rFonts w:ascii="宋体" w:eastAsia="宋体" w:hAnsi="宋体" w:cs="宋体"/>
                <w:sz w:val="20"/>
                <w:szCs w:val="20"/>
              </w:rPr>
            </w:pPr>
          </w:p>
        </w:tc>
      </w:tr>
      <w:tr w:rsidR="000D7BB6" w:rsidRPr="00276B9C" w14:paraId="2831A30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30F3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B40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特殊膳食食品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44B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营养补充品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553A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营养补充品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7C9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孕妇及乳母营养补充食品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288B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290B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5BE7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82E0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B6E43" w14:textId="77777777" w:rsidR="001A198D" w:rsidRPr="00276B9C" w:rsidRDefault="001A198D">
            <w:pPr>
              <w:rPr>
                <w:rFonts w:ascii="宋体" w:eastAsia="宋体" w:hAnsi="宋体" w:cs="宋体"/>
                <w:sz w:val="20"/>
                <w:szCs w:val="20"/>
              </w:rPr>
            </w:pPr>
          </w:p>
        </w:tc>
      </w:tr>
      <w:tr w:rsidR="000D7BB6" w:rsidRPr="00276B9C" w14:paraId="63BC4AB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8479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E61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DD9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4C0A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05E7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445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A1DC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537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1C7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0899E" w14:textId="77777777" w:rsidR="001A198D" w:rsidRPr="00276B9C" w:rsidRDefault="001A198D">
            <w:pPr>
              <w:rPr>
                <w:rFonts w:ascii="宋体" w:eastAsia="宋体" w:hAnsi="宋体" w:cs="宋体"/>
                <w:sz w:val="20"/>
                <w:szCs w:val="20"/>
              </w:rPr>
            </w:pPr>
          </w:p>
        </w:tc>
      </w:tr>
      <w:tr w:rsidR="000D7BB6" w:rsidRPr="00276B9C" w14:paraId="4CE9B31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C146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82BF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B1C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A441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41B5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A071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FBEF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D3A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6D8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ABEE2" w14:textId="77777777" w:rsidR="001A198D" w:rsidRPr="00276B9C" w:rsidRDefault="001A198D">
            <w:pPr>
              <w:rPr>
                <w:rFonts w:ascii="宋体" w:eastAsia="宋体" w:hAnsi="宋体" w:cs="宋体"/>
                <w:sz w:val="20"/>
                <w:szCs w:val="20"/>
              </w:rPr>
            </w:pPr>
          </w:p>
        </w:tc>
      </w:tr>
      <w:tr w:rsidR="000D7BB6" w:rsidRPr="00276B9C" w14:paraId="434339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7CA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2A1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BCB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A5AF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FE3D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44E2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6031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21FB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781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E0E30" w14:textId="77777777" w:rsidR="001A198D" w:rsidRPr="00276B9C" w:rsidRDefault="001A198D">
            <w:pPr>
              <w:rPr>
                <w:rFonts w:ascii="宋体" w:eastAsia="宋体" w:hAnsi="宋体" w:cs="宋体"/>
                <w:sz w:val="20"/>
                <w:szCs w:val="20"/>
              </w:rPr>
            </w:pPr>
          </w:p>
        </w:tc>
      </w:tr>
      <w:tr w:rsidR="000D7BB6" w:rsidRPr="00276B9C" w14:paraId="34982E4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0E8D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173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75F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E674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C01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8EF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 xml:space="preserve">12 </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77FD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0A4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E70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65497" w14:textId="77777777" w:rsidR="001A198D" w:rsidRPr="00276B9C" w:rsidRDefault="001A198D">
            <w:pPr>
              <w:rPr>
                <w:rFonts w:ascii="宋体" w:eastAsia="宋体" w:hAnsi="宋体" w:cs="宋体"/>
                <w:sz w:val="20"/>
                <w:szCs w:val="20"/>
              </w:rPr>
            </w:pPr>
          </w:p>
        </w:tc>
      </w:tr>
      <w:tr w:rsidR="000D7BB6" w:rsidRPr="00276B9C" w14:paraId="0D30DF8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4125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158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E09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3B3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31C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AAF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C6E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77D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35F1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317B2" w14:textId="77777777" w:rsidR="001A198D" w:rsidRPr="00276B9C" w:rsidRDefault="001A198D">
            <w:pPr>
              <w:rPr>
                <w:rFonts w:ascii="宋体" w:eastAsia="宋体" w:hAnsi="宋体" w:cs="宋体"/>
                <w:sz w:val="20"/>
                <w:szCs w:val="20"/>
              </w:rPr>
            </w:pPr>
          </w:p>
        </w:tc>
      </w:tr>
      <w:tr w:rsidR="000D7BB6" w:rsidRPr="00276B9C" w14:paraId="3D612BB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D26E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A17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145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1706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2A9D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B59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镁a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1EBF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717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944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E3196" w14:textId="77777777" w:rsidR="001A198D" w:rsidRPr="00276B9C" w:rsidRDefault="001A198D">
            <w:pPr>
              <w:rPr>
                <w:rFonts w:ascii="宋体" w:eastAsia="宋体" w:hAnsi="宋体" w:cs="宋体"/>
                <w:sz w:val="20"/>
                <w:szCs w:val="20"/>
              </w:rPr>
            </w:pPr>
          </w:p>
        </w:tc>
      </w:tr>
      <w:tr w:rsidR="000D7BB6" w:rsidRPr="00276B9C" w14:paraId="7C9CDAE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8199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9F8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BD6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EA86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E90B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1AF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锌a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408B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E38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7F92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D6373" w14:textId="77777777" w:rsidR="001A198D" w:rsidRPr="00276B9C" w:rsidRDefault="001A198D">
            <w:pPr>
              <w:rPr>
                <w:rFonts w:ascii="宋体" w:eastAsia="宋体" w:hAnsi="宋体" w:cs="宋体"/>
                <w:sz w:val="20"/>
                <w:szCs w:val="20"/>
              </w:rPr>
            </w:pPr>
          </w:p>
        </w:tc>
      </w:tr>
      <w:tr w:rsidR="000D7BB6" w:rsidRPr="00276B9C" w14:paraId="4770F4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810D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9E9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DC0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3851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5F3B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4637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硒a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8A2D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C37C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471B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B113C" w14:textId="77777777" w:rsidR="001A198D" w:rsidRPr="00276B9C" w:rsidRDefault="001A198D">
            <w:pPr>
              <w:rPr>
                <w:rFonts w:ascii="宋体" w:eastAsia="宋体" w:hAnsi="宋体" w:cs="宋体"/>
                <w:sz w:val="20"/>
                <w:szCs w:val="20"/>
              </w:rPr>
            </w:pPr>
          </w:p>
        </w:tc>
      </w:tr>
      <w:tr w:rsidR="000D7BB6" w:rsidRPr="00276B9C" w14:paraId="531F5CB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1AEB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799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34F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1CC7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CC30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28AF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w:t>
            </w:r>
            <w:proofErr w:type="spellStart"/>
            <w:r w:rsidRPr="00276B9C">
              <w:rPr>
                <w:rFonts w:ascii="宋体" w:eastAsia="宋体" w:hAnsi="宋体" w:cs="宋体" w:hint="eastAsia"/>
                <w:sz w:val="20"/>
                <w:szCs w:val="20"/>
              </w:rPr>
              <w:t>Ea</w:t>
            </w:r>
            <w:proofErr w:type="spell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9A14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E38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6A6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D2A5F" w14:textId="77777777" w:rsidR="001A198D" w:rsidRPr="00276B9C" w:rsidRDefault="001A198D">
            <w:pPr>
              <w:rPr>
                <w:rFonts w:ascii="宋体" w:eastAsia="宋体" w:hAnsi="宋体" w:cs="宋体"/>
                <w:sz w:val="20"/>
                <w:szCs w:val="20"/>
              </w:rPr>
            </w:pPr>
          </w:p>
        </w:tc>
      </w:tr>
      <w:tr w:rsidR="000D7BB6" w:rsidRPr="00276B9C" w14:paraId="2ABC4C5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3FED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55B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871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B51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06A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DA2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维生素Ka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437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998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0FC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38CC6" w14:textId="77777777" w:rsidR="001A198D" w:rsidRPr="00276B9C" w:rsidRDefault="001A198D">
            <w:pPr>
              <w:rPr>
                <w:rFonts w:ascii="宋体" w:eastAsia="宋体" w:hAnsi="宋体" w:cs="宋体"/>
                <w:sz w:val="20"/>
                <w:szCs w:val="20"/>
              </w:rPr>
            </w:pPr>
          </w:p>
        </w:tc>
      </w:tr>
      <w:tr w:rsidR="000D7BB6" w:rsidRPr="00276B9C" w14:paraId="4D0D580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9793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C74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A72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5C7F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6653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5D8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6175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9793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CC1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9EE08" w14:textId="77777777" w:rsidR="001A198D" w:rsidRPr="00276B9C" w:rsidRDefault="001A198D">
            <w:pPr>
              <w:rPr>
                <w:rFonts w:ascii="宋体" w:eastAsia="宋体" w:hAnsi="宋体" w:cs="宋体"/>
                <w:sz w:val="20"/>
                <w:szCs w:val="20"/>
              </w:rPr>
            </w:pPr>
          </w:p>
        </w:tc>
      </w:tr>
      <w:tr w:rsidR="000D7BB6" w:rsidRPr="00276B9C" w14:paraId="086F671E"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734C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072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86D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75D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34B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724D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DD1E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A7D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84C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D0AAD" w14:textId="77777777" w:rsidR="001A198D" w:rsidRPr="00276B9C" w:rsidRDefault="001A198D">
            <w:pPr>
              <w:rPr>
                <w:rFonts w:ascii="宋体" w:eastAsia="宋体" w:hAnsi="宋体" w:cs="宋体"/>
                <w:sz w:val="20"/>
                <w:szCs w:val="20"/>
              </w:rPr>
            </w:pPr>
          </w:p>
        </w:tc>
      </w:tr>
      <w:tr w:rsidR="000D7BB6" w:rsidRPr="00276B9C" w14:paraId="5204F8FF"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39C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0FF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132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5EBA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DA2E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F7E3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6</w:t>
            </w:r>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8E47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141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52CA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DFDF8" w14:textId="77777777" w:rsidR="001A198D" w:rsidRPr="00276B9C" w:rsidRDefault="001A198D">
            <w:pPr>
              <w:rPr>
                <w:rFonts w:ascii="宋体" w:eastAsia="宋体" w:hAnsi="宋体" w:cs="宋体"/>
                <w:sz w:val="20"/>
                <w:szCs w:val="20"/>
              </w:rPr>
            </w:pPr>
          </w:p>
        </w:tc>
      </w:tr>
      <w:tr w:rsidR="000D7BB6" w:rsidRPr="00276B9C" w14:paraId="487E42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129A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89F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C04E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35593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CE63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8347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烟酸（烟酰胺）a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11EA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0F4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485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24FDA" w14:textId="77777777" w:rsidR="001A198D" w:rsidRPr="00276B9C" w:rsidRDefault="001A198D">
            <w:pPr>
              <w:rPr>
                <w:rFonts w:ascii="宋体" w:eastAsia="宋体" w:hAnsi="宋体" w:cs="宋体"/>
                <w:sz w:val="20"/>
                <w:szCs w:val="20"/>
              </w:rPr>
            </w:pPr>
          </w:p>
        </w:tc>
      </w:tr>
      <w:tr w:rsidR="000D7BB6" w:rsidRPr="00276B9C" w14:paraId="76FFE7F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C301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C94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C19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680E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C99A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067A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泛酸a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62BE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FA8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2A6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9946C" w14:textId="77777777" w:rsidR="001A198D" w:rsidRPr="00276B9C" w:rsidRDefault="001A198D">
            <w:pPr>
              <w:rPr>
                <w:rFonts w:ascii="宋体" w:eastAsia="宋体" w:hAnsi="宋体" w:cs="宋体"/>
                <w:sz w:val="20"/>
                <w:szCs w:val="20"/>
              </w:rPr>
            </w:pPr>
          </w:p>
        </w:tc>
      </w:tr>
      <w:tr w:rsidR="000D7BB6" w:rsidRPr="00276B9C" w14:paraId="467DD3C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3154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4D6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041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A6FF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695F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353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胆碱a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01F9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820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F0D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838F5" w14:textId="77777777" w:rsidR="001A198D" w:rsidRPr="00276B9C" w:rsidRDefault="001A198D">
            <w:pPr>
              <w:rPr>
                <w:rFonts w:ascii="宋体" w:eastAsia="宋体" w:hAnsi="宋体" w:cs="宋体"/>
                <w:sz w:val="20"/>
                <w:szCs w:val="20"/>
              </w:rPr>
            </w:pPr>
          </w:p>
        </w:tc>
      </w:tr>
      <w:tr w:rsidR="000D7BB6" w:rsidRPr="00276B9C" w14:paraId="268D00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2BC7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59B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F7E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1E85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BB4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519A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生物素a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6F38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8D7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F83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CA684" w14:textId="77777777" w:rsidR="001A198D" w:rsidRPr="00276B9C" w:rsidRDefault="001A198D">
            <w:pPr>
              <w:rPr>
                <w:rFonts w:ascii="宋体" w:eastAsia="宋体" w:hAnsi="宋体" w:cs="宋体"/>
                <w:sz w:val="20"/>
                <w:szCs w:val="20"/>
              </w:rPr>
            </w:pPr>
          </w:p>
        </w:tc>
      </w:tr>
      <w:tr w:rsidR="000D7BB6" w:rsidRPr="00276B9C" w14:paraId="789C7F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1B3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70D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ABA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9320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0F02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A48E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维生素Ca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AE6D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666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05C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7B5F7" w14:textId="77777777" w:rsidR="001A198D" w:rsidRPr="00276B9C" w:rsidRDefault="001A198D">
            <w:pPr>
              <w:rPr>
                <w:rFonts w:ascii="宋体" w:eastAsia="宋体" w:hAnsi="宋体" w:cs="宋体"/>
                <w:sz w:val="20"/>
                <w:szCs w:val="20"/>
              </w:rPr>
            </w:pPr>
          </w:p>
        </w:tc>
      </w:tr>
      <w:tr w:rsidR="000D7BB6" w:rsidRPr="00276B9C" w14:paraId="17C189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04E8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0C5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7CF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D5C2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5E17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892F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BC32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BC2C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D45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AE78A" w14:textId="77777777" w:rsidR="001A198D" w:rsidRPr="00276B9C" w:rsidRDefault="001A198D">
            <w:pPr>
              <w:rPr>
                <w:rFonts w:ascii="宋体" w:eastAsia="宋体" w:hAnsi="宋体" w:cs="宋体"/>
                <w:sz w:val="20"/>
                <w:szCs w:val="20"/>
              </w:rPr>
            </w:pPr>
          </w:p>
        </w:tc>
      </w:tr>
      <w:tr w:rsidR="000D7BB6" w:rsidRPr="00276B9C" w14:paraId="77058C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144A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4D0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D907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BB24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2CBC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022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B06F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7E3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EBD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30A0E" w14:textId="77777777" w:rsidR="001A198D" w:rsidRPr="00276B9C" w:rsidRDefault="001A198D">
            <w:pPr>
              <w:rPr>
                <w:rFonts w:ascii="宋体" w:eastAsia="宋体" w:hAnsi="宋体" w:cs="宋体"/>
                <w:sz w:val="20"/>
                <w:szCs w:val="20"/>
              </w:rPr>
            </w:pPr>
          </w:p>
        </w:tc>
      </w:tr>
      <w:tr w:rsidR="000D7BB6" w:rsidRPr="00276B9C" w14:paraId="21BC6A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2E7F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AF3F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ED5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1B49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A20C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872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总砷（以As计）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7842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541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579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582EC" w14:textId="77777777" w:rsidR="001A198D" w:rsidRPr="00276B9C" w:rsidRDefault="001A198D">
            <w:pPr>
              <w:rPr>
                <w:rFonts w:ascii="宋体" w:eastAsia="宋体" w:hAnsi="宋体" w:cs="宋体"/>
                <w:sz w:val="20"/>
                <w:szCs w:val="20"/>
              </w:rPr>
            </w:pPr>
          </w:p>
        </w:tc>
      </w:tr>
      <w:tr w:rsidR="000D7BB6" w:rsidRPr="00276B9C" w14:paraId="5864755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B932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879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3A6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A347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AA88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0C00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硝酸盐（以NaNO</w:t>
            </w:r>
            <w:r w:rsidRPr="00276B9C">
              <w:rPr>
                <w:rFonts w:ascii="宋体" w:eastAsia="宋体" w:hAnsi="宋体" w:cs="宋体" w:hint="eastAsia"/>
                <w:sz w:val="20"/>
                <w:szCs w:val="20"/>
                <w:vertAlign w:val="subscript"/>
              </w:rPr>
              <w:t>3</w:t>
            </w:r>
            <w:r w:rsidRPr="00276B9C">
              <w:rPr>
                <w:rFonts w:ascii="宋体" w:eastAsia="宋体" w:hAnsi="宋体" w:cs="宋体" w:hint="eastAsia"/>
                <w:sz w:val="20"/>
                <w:szCs w:val="20"/>
              </w:rPr>
              <w:t>计）b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2A23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690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A65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80B41" w14:textId="77777777" w:rsidR="001A198D" w:rsidRPr="00276B9C" w:rsidRDefault="001A198D">
            <w:pPr>
              <w:rPr>
                <w:rFonts w:ascii="宋体" w:eastAsia="宋体" w:hAnsi="宋体" w:cs="宋体"/>
                <w:sz w:val="20"/>
                <w:szCs w:val="20"/>
              </w:rPr>
            </w:pPr>
          </w:p>
        </w:tc>
      </w:tr>
      <w:tr w:rsidR="000D7BB6" w:rsidRPr="00276B9C" w14:paraId="71E307E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62A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B7E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852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7F6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0E9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4354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亚硝酸盐（以NaNO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DC0E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E80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DA1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D6FB4" w14:textId="77777777" w:rsidR="001A198D" w:rsidRPr="00276B9C" w:rsidRDefault="001A198D">
            <w:pPr>
              <w:rPr>
                <w:rFonts w:ascii="宋体" w:eastAsia="宋体" w:hAnsi="宋体" w:cs="宋体"/>
                <w:sz w:val="20"/>
                <w:szCs w:val="20"/>
              </w:rPr>
            </w:pPr>
          </w:p>
        </w:tc>
      </w:tr>
      <w:tr w:rsidR="000D7BB6" w:rsidRPr="00276B9C" w14:paraId="6F1CF1D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24B7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69A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4108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9F35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824B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58C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8364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7CB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937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11059" w14:textId="77777777" w:rsidR="001A198D" w:rsidRPr="00276B9C" w:rsidRDefault="001A198D">
            <w:pPr>
              <w:rPr>
                <w:rFonts w:ascii="宋体" w:eastAsia="宋体" w:hAnsi="宋体" w:cs="宋体"/>
                <w:sz w:val="20"/>
                <w:szCs w:val="20"/>
              </w:rPr>
            </w:pPr>
          </w:p>
        </w:tc>
      </w:tr>
      <w:tr w:rsidR="000D7BB6" w:rsidRPr="00276B9C" w14:paraId="6D6F1E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7625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52A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7A59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8E10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DD2D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D46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黄曲霉毒素B1e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3039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E4D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D680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C7271" w14:textId="77777777" w:rsidR="001A198D" w:rsidRPr="00276B9C" w:rsidRDefault="001A198D">
            <w:pPr>
              <w:rPr>
                <w:rFonts w:ascii="宋体" w:eastAsia="宋体" w:hAnsi="宋体" w:cs="宋体"/>
                <w:sz w:val="20"/>
                <w:szCs w:val="20"/>
              </w:rPr>
            </w:pPr>
          </w:p>
        </w:tc>
      </w:tr>
      <w:tr w:rsidR="000D7BB6" w:rsidRPr="00276B9C" w14:paraId="67B7F46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AE94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D4916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9F3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AB27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D847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F2E5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144B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56E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75F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5F57F" w14:textId="77777777" w:rsidR="001A198D" w:rsidRPr="00276B9C" w:rsidRDefault="001A198D">
            <w:pPr>
              <w:rPr>
                <w:rFonts w:ascii="宋体" w:eastAsia="宋体" w:hAnsi="宋体" w:cs="宋体"/>
                <w:sz w:val="20"/>
                <w:szCs w:val="20"/>
              </w:rPr>
            </w:pPr>
          </w:p>
        </w:tc>
      </w:tr>
      <w:tr w:rsidR="000D7BB6" w:rsidRPr="00276B9C" w14:paraId="1834D2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9245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4B5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AF9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B37C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793A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836A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554F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A9A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7B3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EB3CF" w14:textId="77777777" w:rsidR="001A198D" w:rsidRPr="00276B9C" w:rsidRDefault="001A198D">
            <w:pPr>
              <w:rPr>
                <w:rFonts w:ascii="宋体" w:eastAsia="宋体" w:hAnsi="宋体" w:cs="宋体"/>
                <w:sz w:val="20"/>
                <w:szCs w:val="20"/>
              </w:rPr>
            </w:pPr>
          </w:p>
        </w:tc>
      </w:tr>
      <w:tr w:rsidR="000D7BB6" w:rsidRPr="00276B9C" w14:paraId="653122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8C13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82D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174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5B83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7CAC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AF6C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脲酶活性定性f</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9287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1918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9BD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61B46" w14:textId="77777777" w:rsidR="001A198D" w:rsidRPr="00276B9C" w:rsidRDefault="001A198D">
            <w:pPr>
              <w:rPr>
                <w:rFonts w:ascii="宋体" w:eastAsia="宋体" w:hAnsi="宋体" w:cs="宋体"/>
                <w:sz w:val="20"/>
                <w:szCs w:val="20"/>
              </w:rPr>
            </w:pPr>
          </w:p>
        </w:tc>
      </w:tr>
      <w:tr w:rsidR="000D7BB6" w:rsidRPr="00276B9C" w14:paraId="1D320DBB"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1BCB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29</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083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特殊医学用途配方食品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179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特殊医学用途配方食品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39D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特殊医学用途婴儿配方食品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D093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特殊医学用途婴儿配方食品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64D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6899B"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9C31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F3E8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D7DDC" w14:textId="77777777" w:rsidR="001A198D" w:rsidRPr="00276B9C" w:rsidRDefault="001A198D">
            <w:pPr>
              <w:rPr>
                <w:rFonts w:ascii="宋体" w:eastAsia="宋体" w:hAnsi="宋体" w:cs="宋体"/>
                <w:sz w:val="20"/>
                <w:szCs w:val="20"/>
              </w:rPr>
            </w:pPr>
          </w:p>
        </w:tc>
      </w:tr>
      <w:tr w:rsidR="000D7BB6" w:rsidRPr="00276B9C" w14:paraId="4FBC2F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58A3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50E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16F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1202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A7CE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6D83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1096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264F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872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D1A70" w14:textId="77777777" w:rsidR="001A198D" w:rsidRPr="00276B9C" w:rsidRDefault="001A198D">
            <w:pPr>
              <w:rPr>
                <w:rFonts w:ascii="宋体" w:eastAsia="宋体" w:hAnsi="宋体" w:cs="宋体"/>
                <w:sz w:val="20"/>
                <w:szCs w:val="20"/>
              </w:rPr>
            </w:pPr>
          </w:p>
        </w:tc>
      </w:tr>
      <w:tr w:rsidR="000D7BB6" w:rsidRPr="00276B9C" w14:paraId="2C7424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FF28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7A5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D4F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657E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6C0F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47B5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亚油酸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DD09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80C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2DE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BCEAA" w14:textId="77777777" w:rsidR="001A198D" w:rsidRPr="00276B9C" w:rsidRDefault="001A198D">
            <w:pPr>
              <w:rPr>
                <w:rFonts w:ascii="宋体" w:eastAsia="宋体" w:hAnsi="宋体" w:cs="宋体"/>
                <w:sz w:val="20"/>
                <w:szCs w:val="20"/>
              </w:rPr>
            </w:pPr>
          </w:p>
        </w:tc>
      </w:tr>
      <w:tr w:rsidR="000D7BB6" w:rsidRPr="00276B9C" w14:paraId="16E1BB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1CCA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548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C366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024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9D6B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F9E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α-亚麻酸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2E5F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CAC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D91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2FC30" w14:textId="77777777" w:rsidR="001A198D" w:rsidRPr="00276B9C" w:rsidRDefault="001A198D">
            <w:pPr>
              <w:rPr>
                <w:rFonts w:ascii="宋体" w:eastAsia="宋体" w:hAnsi="宋体" w:cs="宋体"/>
                <w:sz w:val="20"/>
                <w:szCs w:val="20"/>
              </w:rPr>
            </w:pPr>
          </w:p>
        </w:tc>
      </w:tr>
      <w:tr w:rsidR="000D7BB6" w:rsidRPr="00276B9C" w14:paraId="198AC77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0116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9792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8F4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AFCA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C5B3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4AC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亚油酸与α-亚麻酸比值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B70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959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B42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4B4D8" w14:textId="77777777" w:rsidR="001A198D" w:rsidRPr="00276B9C" w:rsidRDefault="001A198D">
            <w:pPr>
              <w:rPr>
                <w:rFonts w:ascii="宋体" w:eastAsia="宋体" w:hAnsi="宋体" w:cs="宋体"/>
                <w:sz w:val="20"/>
                <w:szCs w:val="20"/>
              </w:rPr>
            </w:pPr>
          </w:p>
        </w:tc>
      </w:tr>
      <w:tr w:rsidR="000D7BB6" w:rsidRPr="00276B9C" w14:paraId="623C9000"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309F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1BA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7DFF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858A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EEEE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FDD6C"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终产品</w:t>
            </w:r>
            <w:proofErr w:type="gramEnd"/>
            <w:r w:rsidRPr="00276B9C">
              <w:rPr>
                <w:rFonts w:ascii="宋体" w:eastAsia="宋体" w:hAnsi="宋体" w:cs="宋体" w:hint="eastAsia"/>
                <w:sz w:val="20"/>
                <w:szCs w:val="20"/>
              </w:rPr>
              <w:t>脂肪中月桂酸和肉豆蔻酸（十四烷酸）总量与总脂肪酸的比值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E595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6480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624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711A4" w14:textId="77777777" w:rsidR="001A198D" w:rsidRPr="00276B9C" w:rsidRDefault="001A198D">
            <w:pPr>
              <w:rPr>
                <w:rFonts w:ascii="宋体" w:eastAsia="宋体" w:hAnsi="宋体" w:cs="宋体"/>
                <w:sz w:val="20"/>
                <w:szCs w:val="20"/>
              </w:rPr>
            </w:pPr>
          </w:p>
        </w:tc>
      </w:tr>
      <w:tr w:rsidR="000D7BB6" w:rsidRPr="00276B9C" w14:paraId="4F5C43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D4A0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D87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B39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FC8D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8754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941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芥酸与总脂肪酸比值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152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4F3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1DD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26BBE" w14:textId="77777777" w:rsidR="001A198D" w:rsidRPr="00276B9C" w:rsidRDefault="001A198D">
            <w:pPr>
              <w:rPr>
                <w:rFonts w:ascii="宋体" w:eastAsia="宋体" w:hAnsi="宋体" w:cs="宋体"/>
                <w:sz w:val="20"/>
                <w:szCs w:val="20"/>
              </w:rPr>
            </w:pPr>
          </w:p>
        </w:tc>
      </w:tr>
      <w:tr w:rsidR="000D7BB6" w:rsidRPr="00276B9C" w14:paraId="58704D9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81E7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47A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FCCC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F7A3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0188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99B4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反式脂肪酸最高含量与总脂肪酸比值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6ECD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93C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2AF0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281F5" w14:textId="77777777" w:rsidR="001A198D" w:rsidRPr="00276B9C" w:rsidRDefault="001A198D">
            <w:pPr>
              <w:rPr>
                <w:rFonts w:ascii="宋体" w:eastAsia="宋体" w:hAnsi="宋体" w:cs="宋体"/>
                <w:sz w:val="20"/>
                <w:szCs w:val="20"/>
              </w:rPr>
            </w:pPr>
          </w:p>
        </w:tc>
      </w:tr>
      <w:tr w:rsidR="000D7BB6" w:rsidRPr="00276B9C" w14:paraId="0D0A25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EC0C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566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969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6235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7E43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A7F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碳水化合物</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A633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C1C3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2C2B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4DFCB" w14:textId="77777777" w:rsidR="001A198D" w:rsidRPr="00276B9C" w:rsidRDefault="001A198D">
            <w:pPr>
              <w:rPr>
                <w:rFonts w:ascii="宋体" w:eastAsia="宋体" w:hAnsi="宋体" w:cs="宋体"/>
                <w:sz w:val="20"/>
                <w:szCs w:val="20"/>
              </w:rPr>
            </w:pPr>
          </w:p>
        </w:tc>
      </w:tr>
      <w:tr w:rsidR="000D7BB6" w:rsidRPr="00276B9C" w14:paraId="53D885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FD15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EA25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7A6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FFDA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1BF8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CDD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7561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E8B5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390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9EC3C" w14:textId="77777777" w:rsidR="001A198D" w:rsidRPr="00276B9C" w:rsidRDefault="001A198D">
            <w:pPr>
              <w:rPr>
                <w:rFonts w:ascii="宋体" w:eastAsia="宋体" w:hAnsi="宋体" w:cs="宋体"/>
                <w:sz w:val="20"/>
                <w:szCs w:val="20"/>
              </w:rPr>
            </w:pPr>
          </w:p>
        </w:tc>
      </w:tr>
      <w:tr w:rsidR="000D7BB6" w:rsidRPr="00276B9C" w14:paraId="546738B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27E7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A37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4EF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B93A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CAEB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645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13F6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9985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670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78286" w14:textId="77777777" w:rsidR="001A198D" w:rsidRPr="00276B9C" w:rsidRDefault="001A198D">
            <w:pPr>
              <w:rPr>
                <w:rFonts w:ascii="宋体" w:eastAsia="宋体" w:hAnsi="宋体" w:cs="宋体"/>
                <w:sz w:val="20"/>
                <w:szCs w:val="20"/>
              </w:rPr>
            </w:pPr>
          </w:p>
        </w:tc>
      </w:tr>
      <w:tr w:rsidR="000D7BB6" w:rsidRPr="00276B9C" w14:paraId="1F0B47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72C0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1E6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B99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F9DF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C980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00E8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ABC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D16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4C3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E3BDC" w14:textId="77777777" w:rsidR="001A198D" w:rsidRPr="00276B9C" w:rsidRDefault="001A198D">
            <w:pPr>
              <w:rPr>
                <w:rFonts w:ascii="宋体" w:eastAsia="宋体" w:hAnsi="宋体" w:cs="宋体"/>
                <w:sz w:val="20"/>
                <w:szCs w:val="20"/>
              </w:rPr>
            </w:pPr>
          </w:p>
        </w:tc>
      </w:tr>
      <w:tr w:rsidR="000D7BB6" w:rsidRPr="00276B9C" w14:paraId="60F3ACFF"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1BFA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21BC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128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94DE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E11A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8D86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维生素K</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327B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641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974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CD713" w14:textId="77777777" w:rsidR="001A198D" w:rsidRPr="00276B9C" w:rsidRDefault="001A198D">
            <w:pPr>
              <w:rPr>
                <w:rFonts w:ascii="宋体" w:eastAsia="宋体" w:hAnsi="宋体" w:cs="宋体"/>
                <w:sz w:val="20"/>
                <w:szCs w:val="20"/>
              </w:rPr>
            </w:pPr>
          </w:p>
        </w:tc>
      </w:tr>
      <w:tr w:rsidR="000D7BB6" w:rsidRPr="00276B9C" w14:paraId="75DFECE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09C3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59A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1C7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714A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F9FA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CE6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D90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EDE6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772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D86FA" w14:textId="77777777" w:rsidR="001A198D" w:rsidRPr="00276B9C" w:rsidRDefault="001A198D">
            <w:pPr>
              <w:rPr>
                <w:rFonts w:ascii="宋体" w:eastAsia="宋体" w:hAnsi="宋体" w:cs="宋体"/>
                <w:sz w:val="20"/>
                <w:szCs w:val="20"/>
              </w:rPr>
            </w:pPr>
          </w:p>
        </w:tc>
      </w:tr>
      <w:tr w:rsidR="000D7BB6" w:rsidRPr="00276B9C" w14:paraId="41B8984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029B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D3C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8DCB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83D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D32D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429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9647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066A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ECF5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4F8C6" w14:textId="77777777" w:rsidR="001A198D" w:rsidRPr="00276B9C" w:rsidRDefault="001A198D">
            <w:pPr>
              <w:rPr>
                <w:rFonts w:ascii="宋体" w:eastAsia="宋体" w:hAnsi="宋体" w:cs="宋体"/>
                <w:sz w:val="20"/>
                <w:szCs w:val="20"/>
              </w:rPr>
            </w:pPr>
          </w:p>
        </w:tc>
      </w:tr>
      <w:tr w:rsidR="000D7BB6" w:rsidRPr="00276B9C" w14:paraId="621ACFD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789A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9AB8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659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9F59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F9C3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8B53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6</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C9A2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3AE2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CE7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80814" w14:textId="77777777" w:rsidR="001A198D" w:rsidRPr="00276B9C" w:rsidRDefault="001A198D">
            <w:pPr>
              <w:rPr>
                <w:rFonts w:ascii="宋体" w:eastAsia="宋体" w:hAnsi="宋体" w:cs="宋体"/>
                <w:sz w:val="20"/>
                <w:szCs w:val="20"/>
              </w:rPr>
            </w:pPr>
          </w:p>
        </w:tc>
      </w:tr>
      <w:tr w:rsidR="000D7BB6" w:rsidRPr="00276B9C" w14:paraId="7AE2E0C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5410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B96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AD1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38E6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C0B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4B25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496B7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CD4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400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49E1F" w14:textId="77777777" w:rsidR="001A198D" w:rsidRPr="00276B9C" w:rsidRDefault="001A198D">
            <w:pPr>
              <w:rPr>
                <w:rFonts w:ascii="宋体" w:eastAsia="宋体" w:hAnsi="宋体" w:cs="宋体"/>
                <w:sz w:val="20"/>
                <w:szCs w:val="20"/>
              </w:rPr>
            </w:pPr>
          </w:p>
        </w:tc>
      </w:tr>
      <w:tr w:rsidR="000D7BB6" w:rsidRPr="00276B9C" w14:paraId="213337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52F9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0A2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BD96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0E36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0676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B4F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烟酸（烟酰胺）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3A85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EFC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60E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87312" w14:textId="77777777" w:rsidR="001A198D" w:rsidRPr="00276B9C" w:rsidRDefault="001A198D">
            <w:pPr>
              <w:rPr>
                <w:rFonts w:ascii="宋体" w:eastAsia="宋体" w:hAnsi="宋体" w:cs="宋体"/>
                <w:sz w:val="20"/>
                <w:szCs w:val="20"/>
              </w:rPr>
            </w:pPr>
          </w:p>
        </w:tc>
      </w:tr>
      <w:tr w:rsidR="000D7BB6" w:rsidRPr="00276B9C" w14:paraId="24275F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5320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CC1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019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E72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0289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2C3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F6B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3F3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E229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1E914" w14:textId="77777777" w:rsidR="001A198D" w:rsidRPr="00276B9C" w:rsidRDefault="001A198D">
            <w:pPr>
              <w:rPr>
                <w:rFonts w:ascii="宋体" w:eastAsia="宋体" w:hAnsi="宋体" w:cs="宋体"/>
                <w:sz w:val="20"/>
                <w:szCs w:val="20"/>
              </w:rPr>
            </w:pPr>
          </w:p>
        </w:tc>
      </w:tr>
      <w:tr w:rsidR="000D7BB6" w:rsidRPr="00276B9C" w14:paraId="2BDA7F8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D58C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3142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7B6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483B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DDA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6093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泛酸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D8E4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906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2DB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E6661" w14:textId="77777777" w:rsidR="001A198D" w:rsidRPr="00276B9C" w:rsidRDefault="001A198D">
            <w:pPr>
              <w:rPr>
                <w:rFonts w:ascii="宋体" w:eastAsia="宋体" w:hAnsi="宋体" w:cs="宋体"/>
                <w:sz w:val="20"/>
                <w:szCs w:val="20"/>
              </w:rPr>
            </w:pPr>
          </w:p>
        </w:tc>
      </w:tr>
      <w:tr w:rsidR="000D7BB6" w:rsidRPr="00276B9C" w14:paraId="77312E2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BA4F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4EE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D88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1CA0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1793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31B2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6670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BAE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D2D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21F23" w14:textId="77777777" w:rsidR="001A198D" w:rsidRPr="00276B9C" w:rsidRDefault="001A198D">
            <w:pPr>
              <w:rPr>
                <w:rFonts w:ascii="宋体" w:eastAsia="宋体" w:hAnsi="宋体" w:cs="宋体"/>
                <w:sz w:val="20"/>
                <w:szCs w:val="20"/>
              </w:rPr>
            </w:pPr>
          </w:p>
        </w:tc>
      </w:tr>
      <w:tr w:rsidR="000D7BB6" w:rsidRPr="00276B9C" w14:paraId="35EDBA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436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09B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F1A8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85E0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B9E2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F7B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生物素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22AA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B2F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050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CF05C" w14:textId="77777777" w:rsidR="001A198D" w:rsidRPr="00276B9C" w:rsidRDefault="001A198D">
            <w:pPr>
              <w:rPr>
                <w:rFonts w:ascii="宋体" w:eastAsia="宋体" w:hAnsi="宋体" w:cs="宋体"/>
                <w:sz w:val="20"/>
                <w:szCs w:val="20"/>
              </w:rPr>
            </w:pPr>
          </w:p>
        </w:tc>
      </w:tr>
      <w:tr w:rsidR="000D7BB6" w:rsidRPr="00276B9C" w14:paraId="577AB7C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CCD8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6CD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4A1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8F51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EA1B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D90D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B436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5B8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4FB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F65A1" w14:textId="77777777" w:rsidR="001A198D" w:rsidRPr="00276B9C" w:rsidRDefault="001A198D">
            <w:pPr>
              <w:rPr>
                <w:rFonts w:ascii="宋体" w:eastAsia="宋体" w:hAnsi="宋体" w:cs="宋体"/>
                <w:sz w:val="20"/>
                <w:szCs w:val="20"/>
              </w:rPr>
            </w:pPr>
          </w:p>
        </w:tc>
      </w:tr>
      <w:tr w:rsidR="000D7BB6" w:rsidRPr="00276B9C" w14:paraId="644BCD2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8B1B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6BF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435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4A18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5A43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A9D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钾</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9488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066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073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0034F" w14:textId="77777777" w:rsidR="001A198D" w:rsidRPr="00276B9C" w:rsidRDefault="001A198D">
            <w:pPr>
              <w:rPr>
                <w:rFonts w:ascii="宋体" w:eastAsia="宋体" w:hAnsi="宋体" w:cs="宋体"/>
                <w:sz w:val="20"/>
                <w:szCs w:val="20"/>
              </w:rPr>
            </w:pPr>
          </w:p>
        </w:tc>
      </w:tr>
      <w:tr w:rsidR="000D7BB6" w:rsidRPr="00276B9C" w14:paraId="50A2DB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A611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C20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5708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9D5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EA1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FF0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铜</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2CAF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1050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B9A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B33E7" w14:textId="77777777" w:rsidR="001A198D" w:rsidRPr="00276B9C" w:rsidRDefault="001A198D">
            <w:pPr>
              <w:rPr>
                <w:rFonts w:ascii="宋体" w:eastAsia="宋体" w:hAnsi="宋体" w:cs="宋体"/>
                <w:sz w:val="20"/>
                <w:szCs w:val="20"/>
              </w:rPr>
            </w:pPr>
          </w:p>
        </w:tc>
      </w:tr>
      <w:tr w:rsidR="000D7BB6" w:rsidRPr="00276B9C" w14:paraId="4776C6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BE7B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4E93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4A4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5E57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FDF2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03F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769E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77B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02F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76BFD" w14:textId="77777777" w:rsidR="001A198D" w:rsidRPr="00276B9C" w:rsidRDefault="001A198D">
            <w:pPr>
              <w:rPr>
                <w:rFonts w:ascii="宋体" w:eastAsia="宋体" w:hAnsi="宋体" w:cs="宋体"/>
                <w:sz w:val="20"/>
                <w:szCs w:val="20"/>
              </w:rPr>
            </w:pPr>
          </w:p>
        </w:tc>
      </w:tr>
      <w:tr w:rsidR="000D7BB6" w:rsidRPr="00276B9C" w14:paraId="6D2CAD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993B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563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5DA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BB87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04B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EF6A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9FB7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14C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CAB1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B8D69" w14:textId="77777777" w:rsidR="001A198D" w:rsidRPr="00276B9C" w:rsidRDefault="001A198D">
            <w:pPr>
              <w:rPr>
                <w:rFonts w:ascii="宋体" w:eastAsia="宋体" w:hAnsi="宋体" w:cs="宋体"/>
                <w:sz w:val="20"/>
                <w:szCs w:val="20"/>
              </w:rPr>
            </w:pPr>
          </w:p>
        </w:tc>
      </w:tr>
      <w:tr w:rsidR="000D7BB6" w:rsidRPr="00276B9C" w14:paraId="574FEF8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E44C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10B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19C2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0B91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AA72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AD1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3983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2DD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643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89243" w14:textId="77777777" w:rsidR="001A198D" w:rsidRPr="00276B9C" w:rsidRDefault="001A198D">
            <w:pPr>
              <w:rPr>
                <w:rFonts w:ascii="宋体" w:eastAsia="宋体" w:hAnsi="宋体" w:cs="宋体"/>
                <w:sz w:val="20"/>
                <w:szCs w:val="20"/>
              </w:rPr>
            </w:pPr>
          </w:p>
        </w:tc>
      </w:tr>
      <w:tr w:rsidR="000D7BB6" w:rsidRPr="00276B9C" w14:paraId="056301B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4EA0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3F7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876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968E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9F1E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22D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锰</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911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C87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F51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DE7D1" w14:textId="77777777" w:rsidR="001A198D" w:rsidRPr="00276B9C" w:rsidRDefault="001A198D">
            <w:pPr>
              <w:rPr>
                <w:rFonts w:ascii="宋体" w:eastAsia="宋体" w:hAnsi="宋体" w:cs="宋体"/>
                <w:sz w:val="20"/>
                <w:szCs w:val="20"/>
              </w:rPr>
            </w:pPr>
          </w:p>
        </w:tc>
      </w:tr>
      <w:tr w:rsidR="000D7BB6" w:rsidRPr="00276B9C" w14:paraId="383494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5733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1E5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DC4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65A1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B679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2FF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F084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E0F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3A3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BBAA8" w14:textId="77777777" w:rsidR="001A198D" w:rsidRPr="00276B9C" w:rsidRDefault="001A198D">
            <w:pPr>
              <w:rPr>
                <w:rFonts w:ascii="宋体" w:eastAsia="宋体" w:hAnsi="宋体" w:cs="宋体"/>
                <w:sz w:val="20"/>
                <w:szCs w:val="20"/>
              </w:rPr>
            </w:pPr>
          </w:p>
        </w:tc>
      </w:tr>
      <w:tr w:rsidR="000D7BB6" w:rsidRPr="00276B9C" w14:paraId="7ADD0B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FDC5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3CF6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8F3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532F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1D3F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DDC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0AE3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91A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E41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427F0" w14:textId="77777777" w:rsidR="001A198D" w:rsidRPr="00276B9C" w:rsidRDefault="001A198D">
            <w:pPr>
              <w:rPr>
                <w:rFonts w:ascii="宋体" w:eastAsia="宋体" w:hAnsi="宋体" w:cs="宋体"/>
                <w:sz w:val="20"/>
                <w:szCs w:val="20"/>
              </w:rPr>
            </w:pPr>
          </w:p>
        </w:tc>
      </w:tr>
      <w:tr w:rsidR="000D7BB6" w:rsidRPr="00276B9C" w14:paraId="327DA25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C506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633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092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FDD4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9D86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06D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钙磷比值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7888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E71A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BB5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5CD31" w14:textId="77777777" w:rsidR="001A198D" w:rsidRPr="00276B9C" w:rsidRDefault="001A198D">
            <w:pPr>
              <w:rPr>
                <w:rFonts w:ascii="宋体" w:eastAsia="宋体" w:hAnsi="宋体" w:cs="宋体"/>
                <w:sz w:val="20"/>
                <w:szCs w:val="20"/>
              </w:rPr>
            </w:pPr>
          </w:p>
        </w:tc>
      </w:tr>
      <w:tr w:rsidR="000D7BB6" w:rsidRPr="00276B9C" w14:paraId="49AA13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9159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EB1C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6EA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738B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73C1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90B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碘</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81E9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AA9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0A0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91C93" w14:textId="77777777" w:rsidR="001A198D" w:rsidRPr="00276B9C" w:rsidRDefault="001A198D">
            <w:pPr>
              <w:rPr>
                <w:rFonts w:ascii="宋体" w:eastAsia="宋体" w:hAnsi="宋体" w:cs="宋体"/>
                <w:sz w:val="20"/>
                <w:szCs w:val="20"/>
              </w:rPr>
            </w:pPr>
          </w:p>
        </w:tc>
      </w:tr>
      <w:tr w:rsidR="000D7BB6" w:rsidRPr="00276B9C" w14:paraId="24CB37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500F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22D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22BE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A6F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AC2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63D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F993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5E0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D6CF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ADC88" w14:textId="77777777" w:rsidR="001A198D" w:rsidRPr="00276B9C" w:rsidRDefault="001A198D">
            <w:pPr>
              <w:rPr>
                <w:rFonts w:ascii="宋体" w:eastAsia="宋体" w:hAnsi="宋体" w:cs="宋体"/>
                <w:sz w:val="20"/>
                <w:szCs w:val="20"/>
              </w:rPr>
            </w:pPr>
          </w:p>
        </w:tc>
      </w:tr>
      <w:tr w:rsidR="000D7BB6" w:rsidRPr="00276B9C" w14:paraId="2584D1F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1B20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6FB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9F3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CE3C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C194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2583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硒</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E076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EA55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A4A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CFF24" w14:textId="77777777" w:rsidR="001A198D" w:rsidRPr="00276B9C" w:rsidRDefault="001A198D">
            <w:pPr>
              <w:rPr>
                <w:rFonts w:ascii="宋体" w:eastAsia="宋体" w:hAnsi="宋体" w:cs="宋体"/>
                <w:sz w:val="20"/>
                <w:szCs w:val="20"/>
              </w:rPr>
            </w:pPr>
          </w:p>
        </w:tc>
      </w:tr>
      <w:tr w:rsidR="000D7BB6" w:rsidRPr="00276B9C" w14:paraId="35C795A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7819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352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782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31AF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E047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F27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639F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9582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85B5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5CE48" w14:textId="77777777" w:rsidR="001A198D" w:rsidRPr="00276B9C" w:rsidRDefault="001A198D">
            <w:pPr>
              <w:rPr>
                <w:rFonts w:ascii="宋体" w:eastAsia="宋体" w:hAnsi="宋体" w:cs="宋体"/>
                <w:sz w:val="20"/>
                <w:szCs w:val="20"/>
              </w:rPr>
            </w:pPr>
          </w:p>
        </w:tc>
      </w:tr>
      <w:tr w:rsidR="000D7BB6" w:rsidRPr="00276B9C" w14:paraId="3368CB9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4AD9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43AB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E70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AF0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79A8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11B3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钼</w:t>
            </w:r>
            <w:proofErr w:type="gramEnd"/>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E00D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24B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D19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A57D7" w14:textId="77777777" w:rsidR="001A198D" w:rsidRPr="00276B9C" w:rsidRDefault="001A198D">
            <w:pPr>
              <w:rPr>
                <w:rFonts w:ascii="宋体" w:eastAsia="宋体" w:hAnsi="宋体" w:cs="宋体"/>
                <w:sz w:val="20"/>
                <w:szCs w:val="20"/>
              </w:rPr>
            </w:pPr>
          </w:p>
        </w:tc>
      </w:tr>
      <w:tr w:rsidR="000D7BB6" w:rsidRPr="00276B9C" w14:paraId="3441327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73CB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02E2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7CF4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6F44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58DA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7F4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胆碱a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CA11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C93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6E91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85067" w14:textId="77777777" w:rsidR="001A198D" w:rsidRPr="00276B9C" w:rsidRDefault="001A198D">
            <w:pPr>
              <w:rPr>
                <w:rFonts w:ascii="宋体" w:eastAsia="宋体" w:hAnsi="宋体" w:cs="宋体"/>
                <w:sz w:val="20"/>
                <w:szCs w:val="20"/>
              </w:rPr>
            </w:pPr>
          </w:p>
        </w:tc>
      </w:tr>
      <w:tr w:rsidR="000D7BB6" w:rsidRPr="00276B9C" w14:paraId="4488758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90DA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D185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B40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3F27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8AD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78F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肌醇a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FF7A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C9B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C5BA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473BA" w14:textId="77777777" w:rsidR="001A198D" w:rsidRPr="00276B9C" w:rsidRDefault="001A198D">
            <w:pPr>
              <w:rPr>
                <w:rFonts w:ascii="宋体" w:eastAsia="宋体" w:hAnsi="宋体" w:cs="宋体"/>
                <w:sz w:val="20"/>
                <w:szCs w:val="20"/>
              </w:rPr>
            </w:pPr>
          </w:p>
        </w:tc>
      </w:tr>
      <w:tr w:rsidR="000D7BB6" w:rsidRPr="00276B9C" w14:paraId="09859E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2409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3EA2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B584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566E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A0CC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90C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牛磺酸a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22B2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EF5D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A6EE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CA0E8" w14:textId="77777777" w:rsidR="001A198D" w:rsidRPr="00276B9C" w:rsidRDefault="001A198D">
            <w:pPr>
              <w:rPr>
                <w:rFonts w:ascii="宋体" w:eastAsia="宋体" w:hAnsi="宋体" w:cs="宋体"/>
                <w:sz w:val="20"/>
                <w:szCs w:val="20"/>
              </w:rPr>
            </w:pPr>
          </w:p>
        </w:tc>
      </w:tr>
      <w:tr w:rsidR="000D7BB6" w:rsidRPr="00276B9C" w14:paraId="0B3481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7131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5660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7E5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27F6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E39E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048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左旋肉碱a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C505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220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0BA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BA563" w14:textId="77777777" w:rsidR="001A198D" w:rsidRPr="00276B9C" w:rsidRDefault="001A198D">
            <w:pPr>
              <w:rPr>
                <w:rFonts w:ascii="宋体" w:eastAsia="宋体" w:hAnsi="宋体" w:cs="宋体"/>
                <w:sz w:val="20"/>
                <w:szCs w:val="20"/>
              </w:rPr>
            </w:pPr>
          </w:p>
        </w:tc>
      </w:tr>
      <w:tr w:rsidR="000D7BB6" w:rsidRPr="00276B9C" w14:paraId="13B6297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E064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4D2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CFB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35F3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9CC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837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6539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2AA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233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119C3" w14:textId="77777777" w:rsidR="001A198D" w:rsidRPr="00276B9C" w:rsidRDefault="001A198D">
            <w:pPr>
              <w:rPr>
                <w:rFonts w:ascii="宋体" w:eastAsia="宋体" w:hAnsi="宋体" w:cs="宋体"/>
                <w:sz w:val="20"/>
                <w:szCs w:val="20"/>
              </w:rPr>
            </w:pPr>
          </w:p>
        </w:tc>
      </w:tr>
      <w:tr w:rsidR="000D7BB6" w:rsidRPr="00276B9C" w14:paraId="094DA3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20CC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117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D76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5E69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CBED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24B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二十二碳六烯酸与总脂肪酸比a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856D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814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430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6F338" w14:textId="77777777" w:rsidR="001A198D" w:rsidRPr="00276B9C" w:rsidRDefault="001A198D">
            <w:pPr>
              <w:rPr>
                <w:rFonts w:ascii="宋体" w:eastAsia="宋体" w:hAnsi="宋体" w:cs="宋体"/>
                <w:sz w:val="20"/>
                <w:szCs w:val="20"/>
              </w:rPr>
            </w:pPr>
          </w:p>
        </w:tc>
      </w:tr>
      <w:tr w:rsidR="000D7BB6" w:rsidRPr="00276B9C" w14:paraId="27051C3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33A5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2522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5A8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F2F2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019F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036A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二十碳四烯酸</w:t>
            </w:r>
            <w:proofErr w:type="gramEnd"/>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D612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445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EB5C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174A8" w14:textId="77777777" w:rsidR="001A198D" w:rsidRPr="00276B9C" w:rsidRDefault="001A198D">
            <w:pPr>
              <w:rPr>
                <w:rFonts w:ascii="宋体" w:eastAsia="宋体" w:hAnsi="宋体" w:cs="宋体"/>
                <w:sz w:val="20"/>
                <w:szCs w:val="20"/>
              </w:rPr>
            </w:pPr>
          </w:p>
        </w:tc>
      </w:tr>
      <w:tr w:rsidR="000D7BB6" w:rsidRPr="00276B9C" w14:paraId="422560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7180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1C6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4E2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7236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72F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149BF"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二十碳四烯酸</w:t>
            </w:r>
            <w:proofErr w:type="gramEnd"/>
            <w:r w:rsidRPr="00276B9C">
              <w:rPr>
                <w:rFonts w:ascii="宋体" w:eastAsia="宋体" w:hAnsi="宋体" w:cs="宋体" w:hint="eastAsia"/>
                <w:sz w:val="20"/>
                <w:szCs w:val="20"/>
              </w:rPr>
              <w:t>与总脂肪酸比a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71DC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DF2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51E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B681A" w14:textId="77777777" w:rsidR="001A198D" w:rsidRPr="00276B9C" w:rsidRDefault="001A198D">
            <w:pPr>
              <w:rPr>
                <w:rFonts w:ascii="宋体" w:eastAsia="宋体" w:hAnsi="宋体" w:cs="宋体"/>
                <w:sz w:val="20"/>
                <w:szCs w:val="20"/>
              </w:rPr>
            </w:pPr>
          </w:p>
        </w:tc>
      </w:tr>
      <w:tr w:rsidR="000D7BB6" w:rsidRPr="00276B9C" w14:paraId="3DEB318F"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2D02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966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A9E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2572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66E0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8BE5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二十二碳六烯酸（22:6 n-3）与</w:t>
            </w:r>
            <w:proofErr w:type="gramStart"/>
            <w:r w:rsidRPr="00276B9C">
              <w:rPr>
                <w:rFonts w:ascii="宋体" w:eastAsia="宋体" w:hAnsi="宋体" w:cs="宋体" w:hint="eastAsia"/>
                <w:sz w:val="20"/>
                <w:szCs w:val="20"/>
              </w:rPr>
              <w:t>二十碳四烯酸</w:t>
            </w:r>
            <w:proofErr w:type="gramEnd"/>
            <w:r w:rsidRPr="00276B9C">
              <w:rPr>
                <w:rFonts w:ascii="宋体" w:eastAsia="宋体" w:hAnsi="宋体" w:cs="宋体" w:hint="eastAsia"/>
                <w:sz w:val="20"/>
                <w:szCs w:val="20"/>
              </w:rPr>
              <w:t>（20:4 n-6）的比a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BE73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276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7FD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3F999" w14:textId="77777777" w:rsidR="001A198D" w:rsidRPr="00276B9C" w:rsidRDefault="001A198D">
            <w:pPr>
              <w:rPr>
                <w:rFonts w:ascii="宋体" w:eastAsia="宋体" w:hAnsi="宋体" w:cs="宋体"/>
                <w:sz w:val="20"/>
                <w:szCs w:val="20"/>
              </w:rPr>
            </w:pPr>
          </w:p>
        </w:tc>
      </w:tr>
      <w:tr w:rsidR="000D7BB6" w:rsidRPr="00276B9C" w14:paraId="0CC28EA7"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8FF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4BF8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45C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6315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0C7D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FD4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长链不饱和脂肪酸中二十碳五烯酸（20:5 n-3）的量与二十二碳六烯酸的量的比a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4B2B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9E1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8CA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8AC9C" w14:textId="77777777" w:rsidR="001A198D" w:rsidRPr="00276B9C" w:rsidRDefault="001A198D">
            <w:pPr>
              <w:rPr>
                <w:rFonts w:ascii="宋体" w:eastAsia="宋体" w:hAnsi="宋体" w:cs="宋体"/>
                <w:sz w:val="20"/>
                <w:szCs w:val="20"/>
              </w:rPr>
            </w:pPr>
          </w:p>
        </w:tc>
      </w:tr>
      <w:tr w:rsidR="000D7BB6" w:rsidRPr="00276B9C" w14:paraId="7FE1C3A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7561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D82E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378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A745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E162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3D8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181D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E42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875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8A293" w14:textId="77777777" w:rsidR="001A198D" w:rsidRPr="00276B9C" w:rsidRDefault="001A198D">
            <w:pPr>
              <w:rPr>
                <w:rFonts w:ascii="宋体" w:eastAsia="宋体" w:hAnsi="宋体" w:cs="宋体"/>
                <w:sz w:val="20"/>
                <w:szCs w:val="20"/>
              </w:rPr>
            </w:pPr>
          </w:p>
        </w:tc>
      </w:tr>
      <w:tr w:rsidR="000D7BB6" w:rsidRPr="00276B9C" w14:paraId="5C5633B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AFC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DAA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12A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F2B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1BB5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C71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灰分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4D8B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9E0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661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88D6B" w14:textId="77777777" w:rsidR="001A198D" w:rsidRPr="00276B9C" w:rsidRDefault="001A198D">
            <w:pPr>
              <w:rPr>
                <w:rFonts w:ascii="宋体" w:eastAsia="宋体" w:hAnsi="宋体" w:cs="宋体"/>
                <w:sz w:val="20"/>
                <w:szCs w:val="20"/>
              </w:rPr>
            </w:pPr>
          </w:p>
        </w:tc>
      </w:tr>
      <w:tr w:rsidR="000D7BB6" w:rsidRPr="00276B9C" w14:paraId="5ABE6DB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9BD7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6E9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EA1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66E6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5719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31BA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杂质度</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883D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60B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C2DB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192ED" w14:textId="77777777" w:rsidR="001A198D" w:rsidRPr="00276B9C" w:rsidRDefault="001A198D">
            <w:pPr>
              <w:rPr>
                <w:rFonts w:ascii="宋体" w:eastAsia="宋体" w:hAnsi="宋体" w:cs="宋体"/>
                <w:sz w:val="20"/>
                <w:szCs w:val="20"/>
              </w:rPr>
            </w:pPr>
          </w:p>
        </w:tc>
      </w:tr>
      <w:tr w:rsidR="000D7BB6" w:rsidRPr="00276B9C" w14:paraId="5C64E9A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389E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E31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CE2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9810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88DF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BFA9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8C72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DC0C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A2C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89E11" w14:textId="77777777" w:rsidR="001A198D" w:rsidRPr="00276B9C" w:rsidRDefault="001A198D">
            <w:pPr>
              <w:rPr>
                <w:rFonts w:ascii="宋体" w:eastAsia="宋体" w:hAnsi="宋体" w:cs="宋体"/>
                <w:sz w:val="20"/>
                <w:szCs w:val="20"/>
              </w:rPr>
            </w:pPr>
          </w:p>
        </w:tc>
      </w:tr>
      <w:tr w:rsidR="000D7BB6" w:rsidRPr="00276B9C" w14:paraId="77FED06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4640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DB7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D74D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75CA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A4D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107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硝酸盐（以NaNO</w:t>
            </w:r>
            <w:r w:rsidRPr="00276B9C">
              <w:rPr>
                <w:rFonts w:ascii="宋体" w:eastAsia="宋体" w:hAnsi="宋体" w:cs="宋体" w:hint="eastAsia"/>
                <w:sz w:val="20"/>
                <w:szCs w:val="20"/>
                <w:vertAlign w:val="subscript"/>
              </w:rPr>
              <w:t>3</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A8D1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4B0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39B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295EF" w14:textId="77777777" w:rsidR="001A198D" w:rsidRPr="00276B9C" w:rsidRDefault="001A198D">
            <w:pPr>
              <w:rPr>
                <w:rFonts w:ascii="宋体" w:eastAsia="宋体" w:hAnsi="宋体" w:cs="宋体"/>
                <w:sz w:val="20"/>
                <w:szCs w:val="20"/>
              </w:rPr>
            </w:pPr>
          </w:p>
        </w:tc>
      </w:tr>
      <w:tr w:rsidR="000D7BB6" w:rsidRPr="00276B9C" w14:paraId="5022960E"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D224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9068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CA2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564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220B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D2C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亚硝酸盐（以NaNO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229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E77A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02A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C8B23" w14:textId="77777777" w:rsidR="001A198D" w:rsidRPr="00276B9C" w:rsidRDefault="001A198D">
            <w:pPr>
              <w:rPr>
                <w:rFonts w:ascii="宋体" w:eastAsia="宋体" w:hAnsi="宋体" w:cs="宋体"/>
                <w:sz w:val="20"/>
                <w:szCs w:val="20"/>
              </w:rPr>
            </w:pPr>
          </w:p>
        </w:tc>
      </w:tr>
      <w:tr w:rsidR="000D7BB6" w:rsidRPr="00276B9C" w14:paraId="407A905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376D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31B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4DD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B583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5515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E322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7AB5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4C4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54B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DF8B3" w14:textId="77777777" w:rsidR="001A198D" w:rsidRPr="00276B9C" w:rsidRDefault="001A198D">
            <w:pPr>
              <w:rPr>
                <w:rFonts w:ascii="宋体" w:eastAsia="宋体" w:hAnsi="宋体" w:cs="宋体"/>
                <w:sz w:val="20"/>
                <w:szCs w:val="20"/>
              </w:rPr>
            </w:pPr>
          </w:p>
        </w:tc>
      </w:tr>
      <w:tr w:rsidR="000D7BB6" w:rsidRPr="00276B9C" w14:paraId="29B9C9D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044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30F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2E5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69C4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6091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875A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6528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8A3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F5B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7CA55" w14:textId="77777777" w:rsidR="001A198D" w:rsidRPr="00276B9C" w:rsidRDefault="001A198D">
            <w:pPr>
              <w:rPr>
                <w:rFonts w:ascii="宋体" w:eastAsia="宋体" w:hAnsi="宋体" w:cs="宋体"/>
                <w:sz w:val="20"/>
                <w:szCs w:val="20"/>
              </w:rPr>
            </w:pPr>
          </w:p>
        </w:tc>
      </w:tr>
      <w:tr w:rsidR="000D7BB6" w:rsidRPr="00276B9C" w14:paraId="4A3C37B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00D7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1BD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AB8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BBFE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EBBE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BFFE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roofErr w:type="spellStart"/>
            <w:r w:rsidRPr="00276B9C">
              <w:rPr>
                <w:rFonts w:ascii="宋体" w:eastAsia="宋体" w:hAnsi="宋体" w:cs="宋体" w:hint="eastAsia"/>
                <w:sz w:val="20"/>
                <w:szCs w:val="20"/>
              </w:rPr>
              <w:t>bc</w:t>
            </w:r>
            <w:proofErr w:type="spell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4F6C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C943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F3DD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3AFCE" w14:textId="77777777" w:rsidR="001A198D" w:rsidRPr="00276B9C" w:rsidRDefault="001A198D">
            <w:pPr>
              <w:rPr>
                <w:rFonts w:ascii="宋体" w:eastAsia="宋体" w:hAnsi="宋体" w:cs="宋体"/>
                <w:sz w:val="20"/>
                <w:szCs w:val="20"/>
              </w:rPr>
            </w:pPr>
          </w:p>
        </w:tc>
      </w:tr>
      <w:tr w:rsidR="000D7BB6" w:rsidRPr="00276B9C" w14:paraId="043E7B9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35FE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3A9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588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100C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8035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54F7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7464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0D4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FA5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9E977" w14:textId="77777777" w:rsidR="001A198D" w:rsidRPr="00276B9C" w:rsidRDefault="001A198D">
            <w:pPr>
              <w:rPr>
                <w:rFonts w:ascii="宋体" w:eastAsia="宋体" w:hAnsi="宋体" w:cs="宋体"/>
                <w:sz w:val="20"/>
                <w:szCs w:val="20"/>
              </w:rPr>
            </w:pPr>
          </w:p>
        </w:tc>
      </w:tr>
      <w:tr w:rsidR="000D7BB6" w:rsidRPr="00276B9C" w14:paraId="233BD3C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6E4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D95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EDE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3EB0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B3FE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E95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ECA6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7C2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B4B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C0941" w14:textId="77777777" w:rsidR="001A198D" w:rsidRPr="00276B9C" w:rsidRDefault="001A198D">
            <w:pPr>
              <w:rPr>
                <w:rFonts w:ascii="宋体" w:eastAsia="宋体" w:hAnsi="宋体" w:cs="宋体"/>
                <w:sz w:val="20"/>
                <w:szCs w:val="20"/>
              </w:rPr>
            </w:pPr>
          </w:p>
        </w:tc>
      </w:tr>
      <w:tr w:rsidR="000D7BB6" w:rsidRPr="00276B9C" w14:paraId="30E25C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7AED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A4C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AD2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45E9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DEB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99D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D1D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038D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1BD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6AAC6" w14:textId="77777777" w:rsidR="001A198D" w:rsidRPr="00276B9C" w:rsidRDefault="001A198D">
            <w:pPr>
              <w:rPr>
                <w:rFonts w:ascii="宋体" w:eastAsia="宋体" w:hAnsi="宋体" w:cs="宋体"/>
                <w:sz w:val="20"/>
                <w:szCs w:val="20"/>
              </w:rPr>
            </w:pPr>
          </w:p>
        </w:tc>
      </w:tr>
      <w:tr w:rsidR="000D7BB6" w:rsidRPr="00276B9C" w14:paraId="11652A6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BBEE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68D7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DCB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3FCD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7864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6C775"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阪崎</w:t>
            </w:r>
            <w:proofErr w:type="gramEnd"/>
            <w:r w:rsidRPr="00276B9C">
              <w:rPr>
                <w:rFonts w:ascii="宋体" w:eastAsia="宋体" w:hAnsi="宋体" w:cs="宋体" w:hint="eastAsia"/>
                <w:sz w:val="20"/>
                <w:szCs w:val="20"/>
              </w:rPr>
              <w:t>肠杆菌b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E9B6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DD9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FC31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C7DDC" w14:textId="77777777" w:rsidR="001A198D" w:rsidRPr="00276B9C" w:rsidRDefault="001A198D">
            <w:pPr>
              <w:rPr>
                <w:rFonts w:ascii="宋体" w:eastAsia="宋体" w:hAnsi="宋体" w:cs="宋体"/>
                <w:sz w:val="20"/>
                <w:szCs w:val="20"/>
              </w:rPr>
            </w:pPr>
          </w:p>
        </w:tc>
      </w:tr>
      <w:tr w:rsidR="000D7BB6" w:rsidRPr="00276B9C" w14:paraId="1FEDF3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978B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87A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CC6D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9366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8DFB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A4D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9D27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C7F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851B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3CE4B" w14:textId="77777777" w:rsidR="001A198D" w:rsidRPr="00276B9C" w:rsidRDefault="001A198D">
            <w:pPr>
              <w:rPr>
                <w:rFonts w:ascii="宋体" w:eastAsia="宋体" w:hAnsi="宋体" w:cs="宋体"/>
                <w:sz w:val="20"/>
                <w:szCs w:val="20"/>
              </w:rPr>
            </w:pPr>
          </w:p>
        </w:tc>
      </w:tr>
      <w:tr w:rsidR="000D7BB6" w:rsidRPr="00276B9C" w14:paraId="7E96BD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2CAE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E95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E8F7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3463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A630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51D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脲酶活性定性测定e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DB60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BBF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586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29FBC" w14:textId="77777777" w:rsidR="001A198D" w:rsidRPr="00276B9C" w:rsidRDefault="001A198D">
            <w:pPr>
              <w:rPr>
                <w:rFonts w:ascii="宋体" w:eastAsia="宋体" w:hAnsi="宋体" w:cs="宋体"/>
                <w:sz w:val="20"/>
                <w:szCs w:val="20"/>
              </w:rPr>
            </w:pPr>
          </w:p>
        </w:tc>
      </w:tr>
      <w:tr w:rsidR="000D7BB6" w:rsidRPr="00276B9C" w14:paraId="2E0C1DB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D08E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BDAF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B12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5DA5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521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7EC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核苷酸a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8952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F430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B24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8D5BB" w14:textId="77777777" w:rsidR="001A198D" w:rsidRPr="00276B9C" w:rsidRDefault="001A198D">
            <w:pPr>
              <w:rPr>
                <w:rFonts w:ascii="宋体" w:eastAsia="宋体" w:hAnsi="宋体" w:cs="宋体"/>
                <w:sz w:val="20"/>
                <w:szCs w:val="20"/>
              </w:rPr>
            </w:pPr>
          </w:p>
        </w:tc>
      </w:tr>
      <w:tr w:rsidR="000D7BB6" w:rsidRPr="00276B9C" w14:paraId="7CF748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C7A2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6018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490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B21A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7042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7D32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叶黄素ag</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CE1A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A87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D620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5FA7D" w14:textId="77777777" w:rsidR="001A198D" w:rsidRPr="00276B9C" w:rsidRDefault="001A198D">
            <w:pPr>
              <w:rPr>
                <w:rFonts w:ascii="宋体" w:eastAsia="宋体" w:hAnsi="宋体" w:cs="宋体"/>
                <w:sz w:val="20"/>
                <w:szCs w:val="20"/>
              </w:rPr>
            </w:pPr>
          </w:p>
        </w:tc>
      </w:tr>
      <w:tr w:rsidR="000D7BB6" w:rsidRPr="00276B9C" w14:paraId="19ACDA3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089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C73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0EC0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C91B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E7E3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C8C9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A9F2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85F6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1C4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1C4EE" w14:textId="77777777" w:rsidR="001A198D" w:rsidRPr="00276B9C" w:rsidRDefault="001A198D">
            <w:pPr>
              <w:rPr>
                <w:rFonts w:ascii="宋体" w:eastAsia="宋体" w:hAnsi="宋体" w:cs="宋体"/>
                <w:sz w:val="20"/>
                <w:szCs w:val="20"/>
              </w:rPr>
            </w:pPr>
          </w:p>
        </w:tc>
      </w:tr>
      <w:tr w:rsidR="000D7BB6" w:rsidRPr="00276B9C" w14:paraId="6682D26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D591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E7AC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9E8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ADAB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584E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89D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果聚糖f</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80CE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347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4BD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6E318" w14:textId="77777777" w:rsidR="001A198D" w:rsidRPr="00276B9C" w:rsidRDefault="001A198D">
            <w:pPr>
              <w:rPr>
                <w:rFonts w:ascii="宋体" w:eastAsia="宋体" w:hAnsi="宋体" w:cs="宋体"/>
                <w:sz w:val="20"/>
                <w:szCs w:val="20"/>
              </w:rPr>
            </w:pPr>
          </w:p>
        </w:tc>
      </w:tr>
      <w:tr w:rsidR="000D7BB6" w:rsidRPr="00276B9C" w14:paraId="39D3F1B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EC396"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229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特殊医学用途配方食品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4B12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特殊医学用途配方食品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DBE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特殊医学用途配方食品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E76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全营养配方食品、特定全营养配方食品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E27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FCDB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3FDF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2925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51ADA" w14:textId="77777777" w:rsidR="001A198D" w:rsidRPr="00276B9C" w:rsidRDefault="001A198D">
            <w:pPr>
              <w:rPr>
                <w:rFonts w:ascii="宋体" w:eastAsia="宋体" w:hAnsi="宋体" w:cs="宋体"/>
                <w:sz w:val="20"/>
                <w:szCs w:val="20"/>
              </w:rPr>
            </w:pPr>
          </w:p>
        </w:tc>
      </w:tr>
      <w:tr w:rsidR="000D7BB6" w:rsidRPr="00276B9C" w14:paraId="35E015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CE62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542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1D4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E0F1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5FC5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E49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亚油酸供能比</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1FBC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516E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D51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8C951" w14:textId="77777777" w:rsidR="001A198D" w:rsidRPr="00276B9C" w:rsidRDefault="001A198D">
            <w:pPr>
              <w:rPr>
                <w:rFonts w:ascii="宋体" w:eastAsia="宋体" w:hAnsi="宋体" w:cs="宋体"/>
                <w:sz w:val="20"/>
                <w:szCs w:val="20"/>
              </w:rPr>
            </w:pPr>
          </w:p>
        </w:tc>
      </w:tr>
      <w:tr w:rsidR="000D7BB6" w:rsidRPr="00276B9C" w14:paraId="19EE35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81BC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EC4B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D5A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6651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0444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7F8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α-亚麻酸供能比</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268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209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8B7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C7916" w14:textId="77777777" w:rsidR="001A198D" w:rsidRPr="00276B9C" w:rsidRDefault="001A198D">
            <w:pPr>
              <w:rPr>
                <w:rFonts w:ascii="宋体" w:eastAsia="宋体" w:hAnsi="宋体" w:cs="宋体"/>
                <w:sz w:val="20"/>
                <w:szCs w:val="20"/>
              </w:rPr>
            </w:pPr>
          </w:p>
        </w:tc>
      </w:tr>
      <w:tr w:rsidR="000D7BB6" w:rsidRPr="00276B9C" w14:paraId="21A934B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921A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D0E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B20E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B34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AF48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2ED1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DE7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879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240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0E18A" w14:textId="77777777" w:rsidR="001A198D" w:rsidRPr="00276B9C" w:rsidRDefault="001A198D">
            <w:pPr>
              <w:rPr>
                <w:rFonts w:ascii="宋体" w:eastAsia="宋体" w:hAnsi="宋体" w:cs="宋体"/>
                <w:sz w:val="20"/>
                <w:szCs w:val="20"/>
              </w:rPr>
            </w:pPr>
          </w:p>
        </w:tc>
      </w:tr>
      <w:tr w:rsidR="000D7BB6" w:rsidRPr="00276B9C" w14:paraId="423EE8A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8123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EC7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920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F3DE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6F4F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0F2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EEC4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C13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D35D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70386" w14:textId="77777777" w:rsidR="001A198D" w:rsidRPr="00276B9C" w:rsidRDefault="001A198D">
            <w:pPr>
              <w:rPr>
                <w:rFonts w:ascii="宋体" w:eastAsia="宋体" w:hAnsi="宋体" w:cs="宋体"/>
                <w:sz w:val="20"/>
                <w:szCs w:val="20"/>
              </w:rPr>
            </w:pPr>
          </w:p>
        </w:tc>
      </w:tr>
      <w:tr w:rsidR="000D7BB6" w:rsidRPr="00276B9C" w14:paraId="7EB602D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0E2C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8D3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2A12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C853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F967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BA33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0CB2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F23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5B7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B6171" w14:textId="77777777" w:rsidR="001A198D" w:rsidRPr="00276B9C" w:rsidRDefault="001A198D">
            <w:pPr>
              <w:rPr>
                <w:rFonts w:ascii="宋体" w:eastAsia="宋体" w:hAnsi="宋体" w:cs="宋体"/>
                <w:sz w:val="20"/>
                <w:szCs w:val="20"/>
              </w:rPr>
            </w:pPr>
          </w:p>
        </w:tc>
      </w:tr>
      <w:tr w:rsidR="000D7BB6" w:rsidRPr="00276B9C" w14:paraId="5B980A8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6F2C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D8B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B80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1C59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672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4EC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维生素K</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3962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4CB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690D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EAD37" w14:textId="77777777" w:rsidR="001A198D" w:rsidRPr="00276B9C" w:rsidRDefault="001A198D">
            <w:pPr>
              <w:rPr>
                <w:rFonts w:ascii="宋体" w:eastAsia="宋体" w:hAnsi="宋体" w:cs="宋体"/>
                <w:sz w:val="20"/>
                <w:szCs w:val="20"/>
              </w:rPr>
            </w:pPr>
          </w:p>
        </w:tc>
      </w:tr>
      <w:tr w:rsidR="000D7BB6" w:rsidRPr="00276B9C" w14:paraId="57B6066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86DC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74B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B492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357E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126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A11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6566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D54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DD85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107D3" w14:textId="77777777" w:rsidR="001A198D" w:rsidRPr="00276B9C" w:rsidRDefault="001A198D">
            <w:pPr>
              <w:rPr>
                <w:rFonts w:ascii="宋体" w:eastAsia="宋体" w:hAnsi="宋体" w:cs="宋体"/>
                <w:sz w:val="20"/>
                <w:szCs w:val="20"/>
              </w:rPr>
            </w:pPr>
          </w:p>
        </w:tc>
      </w:tr>
      <w:tr w:rsidR="000D7BB6" w:rsidRPr="00276B9C" w14:paraId="720D24A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0E56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D72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FF4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5AA0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8C9E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56F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7C0B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7F3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5E3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451A6" w14:textId="77777777" w:rsidR="001A198D" w:rsidRPr="00276B9C" w:rsidRDefault="001A198D">
            <w:pPr>
              <w:rPr>
                <w:rFonts w:ascii="宋体" w:eastAsia="宋体" w:hAnsi="宋体" w:cs="宋体"/>
                <w:sz w:val="20"/>
                <w:szCs w:val="20"/>
              </w:rPr>
            </w:pPr>
          </w:p>
        </w:tc>
      </w:tr>
      <w:tr w:rsidR="000D7BB6" w:rsidRPr="00276B9C" w14:paraId="5F8631B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4AC6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5F3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F709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EAD7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2787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34D5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6</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A9E4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5FE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15B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CFB6D" w14:textId="77777777" w:rsidR="001A198D" w:rsidRPr="00276B9C" w:rsidRDefault="001A198D">
            <w:pPr>
              <w:rPr>
                <w:rFonts w:ascii="宋体" w:eastAsia="宋体" w:hAnsi="宋体" w:cs="宋体"/>
                <w:sz w:val="20"/>
                <w:szCs w:val="20"/>
              </w:rPr>
            </w:pPr>
          </w:p>
        </w:tc>
      </w:tr>
      <w:tr w:rsidR="000D7BB6" w:rsidRPr="00276B9C" w14:paraId="1D7FF71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DAD9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872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D8A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038D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19B8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924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C398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6C3A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BF96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C3026" w14:textId="77777777" w:rsidR="001A198D" w:rsidRPr="00276B9C" w:rsidRDefault="001A198D">
            <w:pPr>
              <w:rPr>
                <w:rFonts w:ascii="宋体" w:eastAsia="宋体" w:hAnsi="宋体" w:cs="宋体"/>
                <w:sz w:val="20"/>
                <w:szCs w:val="20"/>
              </w:rPr>
            </w:pPr>
          </w:p>
        </w:tc>
      </w:tr>
      <w:tr w:rsidR="000D7BB6" w:rsidRPr="00276B9C" w14:paraId="5C27D10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6628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DB71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5F1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CD1E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D277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FE1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烟酸（烟酰胺）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B88A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57D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053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15507" w14:textId="77777777" w:rsidR="001A198D" w:rsidRPr="00276B9C" w:rsidRDefault="001A198D">
            <w:pPr>
              <w:rPr>
                <w:rFonts w:ascii="宋体" w:eastAsia="宋体" w:hAnsi="宋体" w:cs="宋体"/>
                <w:sz w:val="20"/>
                <w:szCs w:val="20"/>
              </w:rPr>
            </w:pPr>
          </w:p>
        </w:tc>
      </w:tr>
      <w:tr w:rsidR="000D7BB6" w:rsidRPr="00276B9C" w14:paraId="5440602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B9B9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CCEB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31A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8CA0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C0D7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C95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2AF4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AA3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F65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C59DE" w14:textId="77777777" w:rsidR="001A198D" w:rsidRPr="00276B9C" w:rsidRDefault="001A198D">
            <w:pPr>
              <w:rPr>
                <w:rFonts w:ascii="宋体" w:eastAsia="宋体" w:hAnsi="宋体" w:cs="宋体"/>
                <w:sz w:val="20"/>
                <w:szCs w:val="20"/>
              </w:rPr>
            </w:pPr>
          </w:p>
        </w:tc>
      </w:tr>
      <w:tr w:rsidR="000D7BB6" w:rsidRPr="00276B9C" w14:paraId="78645EE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5B57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ECB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750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0D5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D3DD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B37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泛酸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0F39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D261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A47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6ECBA" w14:textId="77777777" w:rsidR="001A198D" w:rsidRPr="00276B9C" w:rsidRDefault="001A198D">
            <w:pPr>
              <w:rPr>
                <w:rFonts w:ascii="宋体" w:eastAsia="宋体" w:hAnsi="宋体" w:cs="宋体"/>
                <w:sz w:val="20"/>
                <w:szCs w:val="20"/>
              </w:rPr>
            </w:pPr>
          </w:p>
        </w:tc>
      </w:tr>
      <w:tr w:rsidR="000D7BB6" w:rsidRPr="00276B9C" w14:paraId="2012C4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AB59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62A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051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5D9A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BBB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2317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09F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433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6E7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3E7DC" w14:textId="77777777" w:rsidR="001A198D" w:rsidRPr="00276B9C" w:rsidRDefault="001A198D">
            <w:pPr>
              <w:rPr>
                <w:rFonts w:ascii="宋体" w:eastAsia="宋体" w:hAnsi="宋体" w:cs="宋体"/>
                <w:sz w:val="20"/>
                <w:szCs w:val="20"/>
              </w:rPr>
            </w:pPr>
          </w:p>
        </w:tc>
      </w:tr>
      <w:tr w:rsidR="000D7BB6" w:rsidRPr="00276B9C" w14:paraId="2803C8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9A86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ECF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3A69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E923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B463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1220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生物素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2C74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492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C04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5C5D7" w14:textId="77777777" w:rsidR="001A198D" w:rsidRPr="00276B9C" w:rsidRDefault="001A198D">
            <w:pPr>
              <w:rPr>
                <w:rFonts w:ascii="宋体" w:eastAsia="宋体" w:hAnsi="宋体" w:cs="宋体"/>
                <w:sz w:val="20"/>
                <w:szCs w:val="20"/>
              </w:rPr>
            </w:pPr>
          </w:p>
        </w:tc>
      </w:tr>
      <w:tr w:rsidR="000D7BB6" w:rsidRPr="00276B9C" w14:paraId="132441D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C2F0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3D81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5899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CA8F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B0BA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A220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7B6F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2EE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2D8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279B8" w14:textId="77777777" w:rsidR="001A198D" w:rsidRPr="00276B9C" w:rsidRDefault="001A198D">
            <w:pPr>
              <w:rPr>
                <w:rFonts w:ascii="宋体" w:eastAsia="宋体" w:hAnsi="宋体" w:cs="宋体"/>
                <w:sz w:val="20"/>
                <w:szCs w:val="20"/>
              </w:rPr>
            </w:pPr>
          </w:p>
        </w:tc>
      </w:tr>
      <w:tr w:rsidR="000D7BB6" w:rsidRPr="00276B9C" w14:paraId="7C6A431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E9F3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EA6B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FB5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FEBD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6B4A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D2A9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钾</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76DB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912A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D25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2C55C" w14:textId="77777777" w:rsidR="001A198D" w:rsidRPr="00276B9C" w:rsidRDefault="001A198D">
            <w:pPr>
              <w:rPr>
                <w:rFonts w:ascii="宋体" w:eastAsia="宋体" w:hAnsi="宋体" w:cs="宋体"/>
                <w:sz w:val="20"/>
                <w:szCs w:val="20"/>
              </w:rPr>
            </w:pPr>
          </w:p>
        </w:tc>
      </w:tr>
      <w:tr w:rsidR="000D7BB6" w:rsidRPr="00276B9C" w14:paraId="0B04CA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CE66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FF2D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3A11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6817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14A8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43CD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铜</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00AB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797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ACF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42F3B" w14:textId="77777777" w:rsidR="001A198D" w:rsidRPr="00276B9C" w:rsidRDefault="001A198D">
            <w:pPr>
              <w:rPr>
                <w:rFonts w:ascii="宋体" w:eastAsia="宋体" w:hAnsi="宋体" w:cs="宋体"/>
                <w:sz w:val="20"/>
                <w:szCs w:val="20"/>
              </w:rPr>
            </w:pPr>
          </w:p>
        </w:tc>
      </w:tr>
      <w:tr w:rsidR="000D7BB6" w:rsidRPr="00276B9C" w14:paraId="47BD66D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6387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240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F71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5B21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E802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69FB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B44E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FBF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BA3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51042" w14:textId="77777777" w:rsidR="001A198D" w:rsidRPr="00276B9C" w:rsidRDefault="001A198D">
            <w:pPr>
              <w:rPr>
                <w:rFonts w:ascii="宋体" w:eastAsia="宋体" w:hAnsi="宋体" w:cs="宋体"/>
                <w:sz w:val="20"/>
                <w:szCs w:val="20"/>
              </w:rPr>
            </w:pPr>
          </w:p>
        </w:tc>
      </w:tr>
      <w:tr w:rsidR="000D7BB6" w:rsidRPr="00276B9C" w14:paraId="255CB6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F9FD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41B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C5F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EB57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3E2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648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8798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BAC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5DB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D3B66" w14:textId="77777777" w:rsidR="001A198D" w:rsidRPr="00276B9C" w:rsidRDefault="001A198D">
            <w:pPr>
              <w:rPr>
                <w:rFonts w:ascii="宋体" w:eastAsia="宋体" w:hAnsi="宋体" w:cs="宋体"/>
                <w:sz w:val="20"/>
                <w:szCs w:val="20"/>
              </w:rPr>
            </w:pPr>
          </w:p>
        </w:tc>
      </w:tr>
      <w:tr w:rsidR="000D7BB6" w:rsidRPr="00276B9C" w14:paraId="4B49B2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7F12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AC7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9EF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8535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2C7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902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21AA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49F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C6C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67A96" w14:textId="77777777" w:rsidR="001A198D" w:rsidRPr="00276B9C" w:rsidRDefault="001A198D">
            <w:pPr>
              <w:rPr>
                <w:rFonts w:ascii="宋体" w:eastAsia="宋体" w:hAnsi="宋体" w:cs="宋体"/>
                <w:sz w:val="20"/>
                <w:szCs w:val="20"/>
              </w:rPr>
            </w:pPr>
          </w:p>
        </w:tc>
      </w:tr>
      <w:tr w:rsidR="000D7BB6" w:rsidRPr="00276B9C" w14:paraId="6AED572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1C6D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564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3855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EA31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345F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070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锰</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8961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30E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B7C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6A0A3" w14:textId="77777777" w:rsidR="001A198D" w:rsidRPr="00276B9C" w:rsidRDefault="001A198D">
            <w:pPr>
              <w:rPr>
                <w:rFonts w:ascii="宋体" w:eastAsia="宋体" w:hAnsi="宋体" w:cs="宋体"/>
                <w:sz w:val="20"/>
                <w:szCs w:val="20"/>
              </w:rPr>
            </w:pPr>
          </w:p>
        </w:tc>
      </w:tr>
      <w:tr w:rsidR="000D7BB6" w:rsidRPr="00276B9C" w14:paraId="57F7241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5F12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21C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083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68CA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FDD3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606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845A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597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DFB9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8EFDE" w14:textId="77777777" w:rsidR="001A198D" w:rsidRPr="00276B9C" w:rsidRDefault="001A198D">
            <w:pPr>
              <w:rPr>
                <w:rFonts w:ascii="宋体" w:eastAsia="宋体" w:hAnsi="宋体" w:cs="宋体"/>
                <w:sz w:val="20"/>
                <w:szCs w:val="20"/>
              </w:rPr>
            </w:pPr>
          </w:p>
        </w:tc>
      </w:tr>
      <w:tr w:rsidR="000D7BB6" w:rsidRPr="00276B9C" w14:paraId="4B9106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F62F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364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4E7B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93F3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B6A4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A5B9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8E30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9A9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C21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66DD9" w14:textId="77777777" w:rsidR="001A198D" w:rsidRPr="00276B9C" w:rsidRDefault="001A198D">
            <w:pPr>
              <w:rPr>
                <w:rFonts w:ascii="宋体" w:eastAsia="宋体" w:hAnsi="宋体" w:cs="宋体"/>
                <w:sz w:val="20"/>
                <w:szCs w:val="20"/>
              </w:rPr>
            </w:pPr>
          </w:p>
        </w:tc>
      </w:tr>
      <w:tr w:rsidR="000D7BB6" w:rsidRPr="00276B9C" w14:paraId="10F468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C192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E22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F6AB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DCF5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8F74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440F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碘</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DA84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CEC5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332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6C6C6" w14:textId="77777777" w:rsidR="001A198D" w:rsidRPr="00276B9C" w:rsidRDefault="001A198D">
            <w:pPr>
              <w:rPr>
                <w:rFonts w:ascii="宋体" w:eastAsia="宋体" w:hAnsi="宋体" w:cs="宋体"/>
                <w:sz w:val="20"/>
                <w:szCs w:val="20"/>
              </w:rPr>
            </w:pPr>
          </w:p>
        </w:tc>
      </w:tr>
      <w:tr w:rsidR="000D7BB6" w:rsidRPr="00276B9C" w14:paraId="29CF0F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950F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4E96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AF9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1190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9E91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04F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3597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D43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1B1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9E18F" w14:textId="77777777" w:rsidR="001A198D" w:rsidRPr="00276B9C" w:rsidRDefault="001A198D">
            <w:pPr>
              <w:rPr>
                <w:rFonts w:ascii="宋体" w:eastAsia="宋体" w:hAnsi="宋体" w:cs="宋体"/>
                <w:sz w:val="20"/>
                <w:szCs w:val="20"/>
              </w:rPr>
            </w:pPr>
          </w:p>
        </w:tc>
      </w:tr>
      <w:tr w:rsidR="000D7BB6" w:rsidRPr="00276B9C" w14:paraId="17DEE86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4503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5FE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85B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CC4D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8F34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8DB7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硒</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7F5F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4C6A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4A8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51EE4" w14:textId="77777777" w:rsidR="001A198D" w:rsidRPr="00276B9C" w:rsidRDefault="001A198D">
            <w:pPr>
              <w:rPr>
                <w:rFonts w:ascii="宋体" w:eastAsia="宋体" w:hAnsi="宋体" w:cs="宋体"/>
                <w:sz w:val="20"/>
                <w:szCs w:val="20"/>
              </w:rPr>
            </w:pPr>
          </w:p>
        </w:tc>
      </w:tr>
      <w:tr w:rsidR="000D7BB6" w:rsidRPr="00276B9C" w14:paraId="3F7FB43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737A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FA3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D02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3743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EF2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B69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5BAF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1FD4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F6A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6253F" w14:textId="77777777" w:rsidR="001A198D" w:rsidRPr="00276B9C" w:rsidRDefault="001A198D">
            <w:pPr>
              <w:rPr>
                <w:rFonts w:ascii="宋体" w:eastAsia="宋体" w:hAnsi="宋体" w:cs="宋体"/>
                <w:sz w:val="20"/>
                <w:szCs w:val="20"/>
              </w:rPr>
            </w:pPr>
          </w:p>
        </w:tc>
      </w:tr>
      <w:tr w:rsidR="000D7BB6" w:rsidRPr="00276B9C" w14:paraId="0F8C36E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22D2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BE6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3E1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046A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3358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A6DF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钼</w:t>
            </w:r>
            <w:proofErr w:type="gramEnd"/>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96D6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7E07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BF8D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663B7" w14:textId="77777777" w:rsidR="001A198D" w:rsidRPr="00276B9C" w:rsidRDefault="001A198D">
            <w:pPr>
              <w:rPr>
                <w:rFonts w:ascii="宋体" w:eastAsia="宋体" w:hAnsi="宋体" w:cs="宋体"/>
                <w:sz w:val="20"/>
                <w:szCs w:val="20"/>
              </w:rPr>
            </w:pPr>
          </w:p>
        </w:tc>
      </w:tr>
      <w:tr w:rsidR="000D7BB6" w:rsidRPr="00276B9C" w14:paraId="7E6DE5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20F9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CA9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58CC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602E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A780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BF7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5FD5A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3A2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D3FC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A0DBC" w14:textId="77777777" w:rsidR="001A198D" w:rsidRPr="00276B9C" w:rsidRDefault="001A198D">
            <w:pPr>
              <w:rPr>
                <w:rFonts w:ascii="宋体" w:eastAsia="宋体" w:hAnsi="宋体" w:cs="宋体"/>
                <w:sz w:val="20"/>
                <w:szCs w:val="20"/>
              </w:rPr>
            </w:pPr>
          </w:p>
        </w:tc>
      </w:tr>
      <w:tr w:rsidR="000D7BB6" w:rsidRPr="00276B9C" w14:paraId="2F50976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1918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A00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CA65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70FF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CF3F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908A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胆碱a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DBD0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A28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7AB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1C71D" w14:textId="77777777" w:rsidR="001A198D" w:rsidRPr="00276B9C" w:rsidRDefault="001A198D">
            <w:pPr>
              <w:rPr>
                <w:rFonts w:ascii="宋体" w:eastAsia="宋体" w:hAnsi="宋体" w:cs="宋体"/>
                <w:sz w:val="20"/>
                <w:szCs w:val="20"/>
              </w:rPr>
            </w:pPr>
          </w:p>
        </w:tc>
      </w:tr>
      <w:tr w:rsidR="000D7BB6" w:rsidRPr="00276B9C" w14:paraId="55F7C3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C10D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E250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038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8D78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0E62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A42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肌醇a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411E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FEB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57D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E43B2" w14:textId="77777777" w:rsidR="001A198D" w:rsidRPr="00276B9C" w:rsidRDefault="001A198D">
            <w:pPr>
              <w:rPr>
                <w:rFonts w:ascii="宋体" w:eastAsia="宋体" w:hAnsi="宋体" w:cs="宋体"/>
                <w:sz w:val="20"/>
                <w:szCs w:val="20"/>
              </w:rPr>
            </w:pPr>
          </w:p>
        </w:tc>
      </w:tr>
      <w:tr w:rsidR="000D7BB6" w:rsidRPr="00276B9C" w14:paraId="001612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E3CA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A58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B00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9703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38B1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B83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牛磺酸a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169D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5A3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F52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C0059" w14:textId="77777777" w:rsidR="001A198D" w:rsidRPr="00276B9C" w:rsidRDefault="001A198D">
            <w:pPr>
              <w:rPr>
                <w:rFonts w:ascii="宋体" w:eastAsia="宋体" w:hAnsi="宋体" w:cs="宋体"/>
                <w:sz w:val="20"/>
                <w:szCs w:val="20"/>
              </w:rPr>
            </w:pPr>
          </w:p>
        </w:tc>
      </w:tr>
      <w:tr w:rsidR="000D7BB6" w:rsidRPr="00276B9C" w14:paraId="5AC2012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F4DA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2936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CA8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C4CB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915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8C38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左旋肉碱a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106D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FBA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41F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BAB28" w14:textId="77777777" w:rsidR="001A198D" w:rsidRPr="00276B9C" w:rsidRDefault="001A198D">
            <w:pPr>
              <w:rPr>
                <w:rFonts w:ascii="宋体" w:eastAsia="宋体" w:hAnsi="宋体" w:cs="宋体"/>
                <w:sz w:val="20"/>
                <w:szCs w:val="20"/>
              </w:rPr>
            </w:pPr>
          </w:p>
        </w:tc>
      </w:tr>
      <w:tr w:rsidR="000D7BB6" w:rsidRPr="00276B9C" w14:paraId="1F65E16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4583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A192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353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4B19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DF8B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AB4C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5461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016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328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5395A" w14:textId="77777777" w:rsidR="001A198D" w:rsidRPr="00276B9C" w:rsidRDefault="001A198D">
            <w:pPr>
              <w:rPr>
                <w:rFonts w:ascii="宋体" w:eastAsia="宋体" w:hAnsi="宋体" w:cs="宋体"/>
                <w:sz w:val="20"/>
                <w:szCs w:val="20"/>
              </w:rPr>
            </w:pPr>
          </w:p>
        </w:tc>
      </w:tr>
      <w:tr w:rsidR="000D7BB6" w:rsidRPr="00276B9C" w14:paraId="783614D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5E12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A49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16B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F0B2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C5D6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8A1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二十二碳六烯酸与总脂肪酸比ab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4C7D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423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76B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FAB93" w14:textId="77777777" w:rsidR="001A198D" w:rsidRPr="00276B9C" w:rsidRDefault="001A198D">
            <w:pPr>
              <w:rPr>
                <w:rFonts w:ascii="宋体" w:eastAsia="宋体" w:hAnsi="宋体" w:cs="宋体"/>
                <w:sz w:val="20"/>
                <w:szCs w:val="20"/>
              </w:rPr>
            </w:pPr>
          </w:p>
        </w:tc>
      </w:tr>
      <w:tr w:rsidR="000D7BB6" w:rsidRPr="00276B9C" w14:paraId="5240FE5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A98A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E438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2B4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137A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1E5E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CB02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二十碳四烯酸</w:t>
            </w:r>
            <w:proofErr w:type="gramEnd"/>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E703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514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B1E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5CA5D" w14:textId="77777777" w:rsidR="001A198D" w:rsidRPr="00276B9C" w:rsidRDefault="001A198D">
            <w:pPr>
              <w:rPr>
                <w:rFonts w:ascii="宋体" w:eastAsia="宋体" w:hAnsi="宋体" w:cs="宋体"/>
                <w:sz w:val="20"/>
                <w:szCs w:val="20"/>
              </w:rPr>
            </w:pPr>
          </w:p>
        </w:tc>
      </w:tr>
      <w:tr w:rsidR="000D7BB6" w:rsidRPr="00276B9C" w14:paraId="20E625D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B38E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317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ADB4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A297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4FCA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CED9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二十碳四烯酸</w:t>
            </w:r>
            <w:proofErr w:type="gramEnd"/>
            <w:r w:rsidRPr="00276B9C">
              <w:rPr>
                <w:rFonts w:ascii="宋体" w:eastAsia="宋体" w:hAnsi="宋体" w:cs="宋体" w:hint="eastAsia"/>
                <w:sz w:val="20"/>
                <w:szCs w:val="20"/>
              </w:rPr>
              <w:t>与总脂肪酸比ab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323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806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132A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10FC1" w14:textId="77777777" w:rsidR="001A198D" w:rsidRPr="00276B9C" w:rsidRDefault="001A198D">
            <w:pPr>
              <w:rPr>
                <w:rFonts w:ascii="宋体" w:eastAsia="宋体" w:hAnsi="宋体" w:cs="宋体"/>
                <w:sz w:val="20"/>
                <w:szCs w:val="20"/>
              </w:rPr>
            </w:pPr>
          </w:p>
        </w:tc>
      </w:tr>
      <w:tr w:rsidR="000D7BB6" w:rsidRPr="00276B9C" w14:paraId="136744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6BB4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BEE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314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C72C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D39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D70C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核苷酸a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BC5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6D9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710A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7C1EC" w14:textId="77777777" w:rsidR="001A198D" w:rsidRPr="00276B9C" w:rsidRDefault="001A198D">
            <w:pPr>
              <w:rPr>
                <w:rFonts w:ascii="宋体" w:eastAsia="宋体" w:hAnsi="宋体" w:cs="宋体"/>
                <w:sz w:val="20"/>
                <w:szCs w:val="20"/>
              </w:rPr>
            </w:pPr>
          </w:p>
        </w:tc>
      </w:tr>
      <w:tr w:rsidR="000D7BB6" w:rsidRPr="00276B9C" w14:paraId="07F4B0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E77F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D72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C90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B62D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B427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0EA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roofErr w:type="spellStart"/>
            <w:r w:rsidRPr="00276B9C">
              <w:rPr>
                <w:rFonts w:ascii="宋体" w:eastAsia="宋体" w:hAnsi="宋体" w:cs="宋体" w:hint="eastAsia"/>
                <w:sz w:val="20"/>
                <w:szCs w:val="20"/>
              </w:rPr>
              <w:t>i</w:t>
            </w:r>
            <w:proofErr w:type="spell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7D1D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989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985B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BDFC8" w14:textId="77777777" w:rsidR="001A198D" w:rsidRPr="00276B9C" w:rsidRDefault="001A198D">
            <w:pPr>
              <w:rPr>
                <w:rFonts w:ascii="宋体" w:eastAsia="宋体" w:hAnsi="宋体" w:cs="宋体"/>
                <w:sz w:val="20"/>
                <w:szCs w:val="20"/>
              </w:rPr>
            </w:pPr>
          </w:p>
        </w:tc>
      </w:tr>
      <w:tr w:rsidR="000D7BB6" w:rsidRPr="00276B9C" w14:paraId="37CCDC7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05AD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930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E8A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C44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580E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E85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硝酸盐（以NaNO</w:t>
            </w:r>
            <w:r w:rsidRPr="00276B9C">
              <w:rPr>
                <w:rFonts w:ascii="宋体" w:eastAsia="宋体" w:hAnsi="宋体" w:cs="宋体" w:hint="eastAsia"/>
                <w:sz w:val="20"/>
                <w:szCs w:val="20"/>
                <w:vertAlign w:val="subscript"/>
              </w:rPr>
              <w:t>3</w:t>
            </w:r>
            <w:r w:rsidRPr="00276B9C">
              <w:rPr>
                <w:rFonts w:ascii="宋体" w:eastAsia="宋体" w:hAnsi="宋体" w:cs="宋体" w:hint="eastAsia"/>
                <w:sz w:val="20"/>
                <w:szCs w:val="20"/>
              </w:rPr>
              <w:t>计）ci</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884E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EDB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2B3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79931" w14:textId="77777777" w:rsidR="001A198D" w:rsidRPr="00276B9C" w:rsidRDefault="001A198D">
            <w:pPr>
              <w:rPr>
                <w:rFonts w:ascii="宋体" w:eastAsia="宋体" w:hAnsi="宋体" w:cs="宋体"/>
                <w:sz w:val="20"/>
                <w:szCs w:val="20"/>
              </w:rPr>
            </w:pPr>
          </w:p>
        </w:tc>
      </w:tr>
      <w:tr w:rsidR="000D7BB6" w:rsidRPr="00276B9C" w14:paraId="72D847C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33D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E9AB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1C4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9DAC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9E5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F9C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亚硝酸盐（以NaNO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计）di</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CDC0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1A9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0F2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52C11" w14:textId="77777777" w:rsidR="001A198D" w:rsidRPr="00276B9C" w:rsidRDefault="001A198D">
            <w:pPr>
              <w:rPr>
                <w:rFonts w:ascii="宋体" w:eastAsia="宋体" w:hAnsi="宋体" w:cs="宋体"/>
                <w:sz w:val="20"/>
                <w:szCs w:val="20"/>
              </w:rPr>
            </w:pPr>
          </w:p>
        </w:tc>
      </w:tr>
      <w:tr w:rsidR="000D7BB6" w:rsidRPr="00276B9C" w14:paraId="1458440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6F26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DBB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B4A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40FD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0D2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B03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或黄曲霉毒素B</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ei</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61F9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776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5C8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B841E" w14:textId="77777777" w:rsidR="001A198D" w:rsidRPr="00276B9C" w:rsidRDefault="001A198D">
            <w:pPr>
              <w:rPr>
                <w:rFonts w:ascii="宋体" w:eastAsia="宋体" w:hAnsi="宋体" w:cs="宋体"/>
                <w:sz w:val="20"/>
                <w:szCs w:val="20"/>
              </w:rPr>
            </w:pPr>
          </w:p>
        </w:tc>
      </w:tr>
      <w:tr w:rsidR="000D7BB6" w:rsidRPr="00276B9C" w14:paraId="1EF4CE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74F5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B5A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D0B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9693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57AD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604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roofErr w:type="spellStart"/>
            <w:r w:rsidRPr="00276B9C">
              <w:rPr>
                <w:rFonts w:ascii="宋体" w:eastAsia="宋体" w:hAnsi="宋体" w:cs="宋体" w:hint="eastAsia"/>
                <w:sz w:val="20"/>
                <w:szCs w:val="20"/>
              </w:rPr>
              <w:t>fg</w:t>
            </w:r>
            <w:proofErr w:type="spell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8309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C32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AFE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78561" w14:textId="77777777" w:rsidR="001A198D" w:rsidRPr="00276B9C" w:rsidRDefault="001A198D">
            <w:pPr>
              <w:rPr>
                <w:rFonts w:ascii="宋体" w:eastAsia="宋体" w:hAnsi="宋体" w:cs="宋体"/>
                <w:sz w:val="20"/>
                <w:szCs w:val="20"/>
              </w:rPr>
            </w:pPr>
          </w:p>
        </w:tc>
      </w:tr>
      <w:tr w:rsidR="000D7BB6" w:rsidRPr="00276B9C" w14:paraId="6593F8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9A72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F4B8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06B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2A77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0B1E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644B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大肠菌群g</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7BB4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7C0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EBD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0E954" w14:textId="77777777" w:rsidR="001A198D" w:rsidRPr="00276B9C" w:rsidRDefault="001A198D">
            <w:pPr>
              <w:rPr>
                <w:rFonts w:ascii="宋体" w:eastAsia="宋体" w:hAnsi="宋体" w:cs="宋体"/>
                <w:sz w:val="20"/>
                <w:szCs w:val="20"/>
              </w:rPr>
            </w:pPr>
          </w:p>
        </w:tc>
      </w:tr>
      <w:tr w:rsidR="000D7BB6" w:rsidRPr="00276B9C" w14:paraId="649DE43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CE70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6E7F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E61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0D36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B11F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D6B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沙门氏菌g</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00D7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2782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796A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A7602" w14:textId="77777777" w:rsidR="001A198D" w:rsidRPr="00276B9C" w:rsidRDefault="001A198D">
            <w:pPr>
              <w:rPr>
                <w:rFonts w:ascii="宋体" w:eastAsia="宋体" w:hAnsi="宋体" w:cs="宋体"/>
                <w:sz w:val="20"/>
                <w:szCs w:val="20"/>
              </w:rPr>
            </w:pPr>
          </w:p>
        </w:tc>
      </w:tr>
      <w:tr w:rsidR="000D7BB6" w:rsidRPr="00276B9C" w14:paraId="38BD37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843B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ABB1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751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FD2D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8BEB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8BA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金黄色葡萄球菌g</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993C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702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A991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F0EF3" w14:textId="77777777" w:rsidR="001A198D" w:rsidRPr="00276B9C" w:rsidRDefault="001A198D">
            <w:pPr>
              <w:rPr>
                <w:rFonts w:ascii="宋体" w:eastAsia="宋体" w:hAnsi="宋体" w:cs="宋体"/>
                <w:sz w:val="20"/>
                <w:szCs w:val="20"/>
              </w:rPr>
            </w:pPr>
          </w:p>
        </w:tc>
      </w:tr>
      <w:tr w:rsidR="000D7BB6" w:rsidRPr="00276B9C" w14:paraId="7B03D54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F9DE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A98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DA1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ACCD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074B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AAE4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商业无菌h</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CC82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7D3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9FF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821C1" w14:textId="77777777" w:rsidR="001A198D" w:rsidRPr="00276B9C" w:rsidRDefault="001A198D">
            <w:pPr>
              <w:rPr>
                <w:rFonts w:ascii="宋体" w:eastAsia="宋体" w:hAnsi="宋体" w:cs="宋体"/>
                <w:sz w:val="20"/>
                <w:szCs w:val="20"/>
              </w:rPr>
            </w:pPr>
          </w:p>
        </w:tc>
      </w:tr>
      <w:tr w:rsidR="000D7BB6" w:rsidRPr="00276B9C" w14:paraId="2D12D5D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B1CA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619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64B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B2B5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AB8F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7C2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E42C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4EB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920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CB46E" w14:textId="77777777" w:rsidR="001A198D" w:rsidRPr="00276B9C" w:rsidRDefault="001A198D">
            <w:pPr>
              <w:rPr>
                <w:rFonts w:ascii="宋体" w:eastAsia="宋体" w:hAnsi="宋体" w:cs="宋体"/>
                <w:sz w:val="20"/>
                <w:szCs w:val="20"/>
              </w:rPr>
            </w:pPr>
          </w:p>
        </w:tc>
      </w:tr>
      <w:tr w:rsidR="000D7BB6" w:rsidRPr="00276B9C" w14:paraId="3BD3D4EC"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1CED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30</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95AC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婴幼儿配方食品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D9A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婴幼儿配方食品（湿法工艺、干法工艺、干湿法混合工艺）</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66E4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婴儿配方食品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11A2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乳基婴儿</w:t>
            </w:r>
            <w:proofErr w:type="gramEnd"/>
            <w:r w:rsidRPr="00276B9C">
              <w:rPr>
                <w:rFonts w:ascii="宋体" w:eastAsia="宋体" w:hAnsi="宋体" w:cs="宋体" w:hint="eastAsia"/>
                <w:sz w:val="20"/>
                <w:szCs w:val="20"/>
              </w:rPr>
              <w:t>配方食品、</w:t>
            </w:r>
            <w:proofErr w:type="gramStart"/>
            <w:r w:rsidRPr="00276B9C">
              <w:rPr>
                <w:rFonts w:ascii="宋体" w:eastAsia="宋体" w:hAnsi="宋体" w:cs="宋体" w:hint="eastAsia"/>
                <w:sz w:val="20"/>
                <w:szCs w:val="20"/>
              </w:rPr>
              <w:t>豆基婴儿</w:t>
            </w:r>
            <w:proofErr w:type="gramEnd"/>
            <w:r w:rsidRPr="00276B9C">
              <w:rPr>
                <w:rFonts w:ascii="宋体" w:eastAsia="宋体" w:hAnsi="宋体" w:cs="宋体" w:hint="eastAsia"/>
                <w:sz w:val="20"/>
                <w:szCs w:val="20"/>
              </w:rPr>
              <w:t>配方食品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5BA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DEF9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C456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01F7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41343" w14:textId="77777777" w:rsidR="001A198D" w:rsidRPr="00276B9C" w:rsidRDefault="001A198D">
            <w:pPr>
              <w:rPr>
                <w:rFonts w:ascii="宋体" w:eastAsia="宋体" w:hAnsi="宋体" w:cs="宋体"/>
                <w:sz w:val="20"/>
                <w:szCs w:val="20"/>
              </w:rPr>
            </w:pPr>
          </w:p>
        </w:tc>
      </w:tr>
      <w:tr w:rsidR="000D7BB6" w:rsidRPr="00276B9C" w14:paraId="0A2BDF4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C24A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6AF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D47C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65F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7A7C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D16B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D9A5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6BAF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A095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D49FB" w14:textId="77777777" w:rsidR="001A198D" w:rsidRPr="00276B9C" w:rsidRDefault="001A198D">
            <w:pPr>
              <w:rPr>
                <w:rFonts w:ascii="宋体" w:eastAsia="宋体" w:hAnsi="宋体" w:cs="宋体"/>
                <w:sz w:val="20"/>
                <w:szCs w:val="20"/>
              </w:rPr>
            </w:pPr>
          </w:p>
        </w:tc>
      </w:tr>
      <w:tr w:rsidR="000D7BB6" w:rsidRPr="00276B9C" w14:paraId="172AA66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0758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911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0C60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A5A0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D9EA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B74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碳水化合物</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6452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74B3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CA4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3BC46" w14:textId="77777777" w:rsidR="001A198D" w:rsidRPr="00276B9C" w:rsidRDefault="001A198D">
            <w:pPr>
              <w:rPr>
                <w:rFonts w:ascii="宋体" w:eastAsia="宋体" w:hAnsi="宋体" w:cs="宋体"/>
                <w:sz w:val="20"/>
                <w:szCs w:val="20"/>
              </w:rPr>
            </w:pPr>
          </w:p>
        </w:tc>
      </w:tr>
      <w:tr w:rsidR="000D7BB6" w:rsidRPr="00276B9C" w14:paraId="13F6D2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F1A4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10E7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47C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7B28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8C20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870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乳糖占碳水化合物总量a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AA5B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4AE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868B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59E4D" w14:textId="77777777" w:rsidR="001A198D" w:rsidRPr="00276B9C" w:rsidRDefault="001A198D">
            <w:pPr>
              <w:rPr>
                <w:rFonts w:ascii="宋体" w:eastAsia="宋体" w:hAnsi="宋体" w:cs="宋体"/>
                <w:sz w:val="20"/>
                <w:szCs w:val="20"/>
              </w:rPr>
            </w:pPr>
          </w:p>
        </w:tc>
      </w:tr>
      <w:tr w:rsidR="000D7BB6" w:rsidRPr="00276B9C" w14:paraId="6BAFDCC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1F2B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934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F45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995A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F513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C20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亚油酸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2B18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274B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492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17845" w14:textId="77777777" w:rsidR="001A198D" w:rsidRPr="00276B9C" w:rsidRDefault="001A198D">
            <w:pPr>
              <w:rPr>
                <w:rFonts w:ascii="宋体" w:eastAsia="宋体" w:hAnsi="宋体" w:cs="宋体"/>
                <w:sz w:val="20"/>
                <w:szCs w:val="20"/>
              </w:rPr>
            </w:pPr>
          </w:p>
        </w:tc>
      </w:tr>
      <w:tr w:rsidR="000D7BB6" w:rsidRPr="00276B9C" w14:paraId="05C4CE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4FBA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8302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B4D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206C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AE63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DE73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α-亚麻酸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B83F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27E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B84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4F26B" w14:textId="77777777" w:rsidR="001A198D" w:rsidRPr="00276B9C" w:rsidRDefault="001A198D">
            <w:pPr>
              <w:rPr>
                <w:rFonts w:ascii="宋体" w:eastAsia="宋体" w:hAnsi="宋体" w:cs="宋体"/>
                <w:sz w:val="20"/>
                <w:szCs w:val="20"/>
              </w:rPr>
            </w:pPr>
          </w:p>
        </w:tc>
      </w:tr>
      <w:tr w:rsidR="000D7BB6" w:rsidRPr="00276B9C" w14:paraId="55C6A57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050D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9294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09F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002C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7245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A29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亚油酸与α-亚麻酸比值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9AB9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7B8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3B8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902A1" w14:textId="77777777" w:rsidR="001A198D" w:rsidRPr="00276B9C" w:rsidRDefault="001A198D">
            <w:pPr>
              <w:rPr>
                <w:rFonts w:ascii="宋体" w:eastAsia="宋体" w:hAnsi="宋体" w:cs="宋体"/>
                <w:sz w:val="20"/>
                <w:szCs w:val="20"/>
              </w:rPr>
            </w:pPr>
          </w:p>
        </w:tc>
      </w:tr>
      <w:tr w:rsidR="000D7BB6" w:rsidRPr="00276B9C" w14:paraId="46F21B14"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7A5C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0407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6591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4C0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ED74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645DD"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终产品</w:t>
            </w:r>
            <w:proofErr w:type="gramEnd"/>
            <w:r w:rsidRPr="00276B9C">
              <w:rPr>
                <w:rFonts w:ascii="宋体" w:eastAsia="宋体" w:hAnsi="宋体" w:cs="宋体" w:hint="eastAsia"/>
                <w:sz w:val="20"/>
                <w:szCs w:val="20"/>
              </w:rPr>
              <w:t>脂肪中月桂酸和肉豆蔻酸（十四烷酸）总量占总脂肪酸的比值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3258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3517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7DB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4F9DB" w14:textId="77777777" w:rsidR="001A198D" w:rsidRPr="00276B9C" w:rsidRDefault="001A198D">
            <w:pPr>
              <w:rPr>
                <w:rFonts w:ascii="宋体" w:eastAsia="宋体" w:hAnsi="宋体" w:cs="宋体"/>
                <w:sz w:val="20"/>
                <w:szCs w:val="20"/>
              </w:rPr>
            </w:pPr>
          </w:p>
        </w:tc>
      </w:tr>
      <w:tr w:rsidR="000D7BB6" w:rsidRPr="00276B9C" w14:paraId="02E723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5BAE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065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04B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23F0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8935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A03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芥酸与总脂肪酸比值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5C9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5D85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894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BED31" w14:textId="77777777" w:rsidR="001A198D" w:rsidRPr="00276B9C" w:rsidRDefault="001A198D">
            <w:pPr>
              <w:rPr>
                <w:rFonts w:ascii="宋体" w:eastAsia="宋体" w:hAnsi="宋体" w:cs="宋体"/>
                <w:sz w:val="20"/>
                <w:szCs w:val="20"/>
              </w:rPr>
            </w:pPr>
          </w:p>
        </w:tc>
      </w:tr>
      <w:tr w:rsidR="000D7BB6" w:rsidRPr="00276B9C" w14:paraId="40FCCE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7EAE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AE6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60DD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D94D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414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4E9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反式脂肪酸与总脂肪酸比值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B0FE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EF3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DDC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48A5C" w14:textId="77777777" w:rsidR="001A198D" w:rsidRPr="00276B9C" w:rsidRDefault="001A198D">
            <w:pPr>
              <w:rPr>
                <w:rFonts w:ascii="宋体" w:eastAsia="宋体" w:hAnsi="宋体" w:cs="宋体"/>
                <w:sz w:val="20"/>
                <w:szCs w:val="20"/>
              </w:rPr>
            </w:pPr>
          </w:p>
        </w:tc>
      </w:tr>
      <w:tr w:rsidR="000D7BB6" w:rsidRPr="00276B9C" w14:paraId="3CFDB6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57C9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96D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E37A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A274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0F94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8CF2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FA5E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CFC4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78D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C79E8" w14:textId="77777777" w:rsidR="001A198D" w:rsidRPr="00276B9C" w:rsidRDefault="001A198D">
            <w:pPr>
              <w:rPr>
                <w:rFonts w:ascii="宋体" w:eastAsia="宋体" w:hAnsi="宋体" w:cs="宋体"/>
                <w:sz w:val="20"/>
                <w:szCs w:val="20"/>
              </w:rPr>
            </w:pPr>
          </w:p>
        </w:tc>
      </w:tr>
      <w:tr w:rsidR="000D7BB6" w:rsidRPr="00276B9C" w14:paraId="598B618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460B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EE34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13D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5F93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5859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30C4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B0DE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253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0BE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2B94B" w14:textId="77777777" w:rsidR="001A198D" w:rsidRPr="00276B9C" w:rsidRDefault="001A198D">
            <w:pPr>
              <w:rPr>
                <w:rFonts w:ascii="宋体" w:eastAsia="宋体" w:hAnsi="宋体" w:cs="宋体"/>
                <w:sz w:val="20"/>
                <w:szCs w:val="20"/>
              </w:rPr>
            </w:pPr>
          </w:p>
        </w:tc>
      </w:tr>
      <w:tr w:rsidR="000D7BB6" w:rsidRPr="00276B9C" w14:paraId="7D556D4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8D4A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3D4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A820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AE23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44C9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C029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B653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6E8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FFB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BD19F" w14:textId="77777777" w:rsidR="001A198D" w:rsidRPr="00276B9C" w:rsidRDefault="001A198D">
            <w:pPr>
              <w:rPr>
                <w:rFonts w:ascii="宋体" w:eastAsia="宋体" w:hAnsi="宋体" w:cs="宋体"/>
                <w:sz w:val="20"/>
                <w:szCs w:val="20"/>
              </w:rPr>
            </w:pPr>
          </w:p>
        </w:tc>
      </w:tr>
      <w:tr w:rsidR="000D7BB6" w:rsidRPr="00276B9C" w14:paraId="6FFA2C8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DC5D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C78F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87E3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F7E9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93D6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66A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维生素K</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1F3D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44B0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E65B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0FD16" w14:textId="77777777" w:rsidR="001A198D" w:rsidRPr="00276B9C" w:rsidRDefault="001A198D">
            <w:pPr>
              <w:rPr>
                <w:rFonts w:ascii="宋体" w:eastAsia="宋体" w:hAnsi="宋体" w:cs="宋体"/>
                <w:sz w:val="20"/>
                <w:szCs w:val="20"/>
              </w:rPr>
            </w:pPr>
          </w:p>
        </w:tc>
      </w:tr>
      <w:tr w:rsidR="000D7BB6" w:rsidRPr="00276B9C" w14:paraId="585A9C4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A1FE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71FC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A47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4DDA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92C9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132B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277D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CF8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189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C06B8" w14:textId="77777777" w:rsidR="001A198D" w:rsidRPr="00276B9C" w:rsidRDefault="001A198D">
            <w:pPr>
              <w:rPr>
                <w:rFonts w:ascii="宋体" w:eastAsia="宋体" w:hAnsi="宋体" w:cs="宋体"/>
                <w:sz w:val="20"/>
                <w:szCs w:val="20"/>
              </w:rPr>
            </w:pPr>
          </w:p>
        </w:tc>
      </w:tr>
      <w:tr w:rsidR="000D7BB6" w:rsidRPr="00276B9C" w14:paraId="054DD44F"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95A8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2E2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A8D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AAB6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E09E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F80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05E5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065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6CD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3E6E6" w14:textId="77777777" w:rsidR="001A198D" w:rsidRPr="00276B9C" w:rsidRDefault="001A198D">
            <w:pPr>
              <w:rPr>
                <w:rFonts w:ascii="宋体" w:eastAsia="宋体" w:hAnsi="宋体" w:cs="宋体"/>
                <w:sz w:val="20"/>
                <w:szCs w:val="20"/>
              </w:rPr>
            </w:pPr>
          </w:p>
        </w:tc>
      </w:tr>
      <w:tr w:rsidR="000D7BB6" w:rsidRPr="00276B9C" w14:paraId="0F7C48FF"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68A8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C4C5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A22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CD08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9435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9D23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6</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3B31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9A0D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D2AA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9555B" w14:textId="77777777" w:rsidR="001A198D" w:rsidRPr="00276B9C" w:rsidRDefault="001A198D">
            <w:pPr>
              <w:rPr>
                <w:rFonts w:ascii="宋体" w:eastAsia="宋体" w:hAnsi="宋体" w:cs="宋体"/>
                <w:sz w:val="20"/>
                <w:szCs w:val="20"/>
              </w:rPr>
            </w:pPr>
          </w:p>
        </w:tc>
      </w:tr>
      <w:tr w:rsidR="000D7BB6" w:rsidRPr="00276B9C" w14:paraId="6A00B81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9164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9ACF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D58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9C98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4E00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3A89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865B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370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EE5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11F76" w14:textId="77777777" w:rsidR="001A198D" w:rsidRPr="00276B9C" w:rsidRDefault="001A198D">
            <w:pPr>
              <w:rPr>
                <w:rFonts w:ascii="宋体" w:eastAsia="宋体" w:hAnsi="宋体" w:cs="宋体"/>
                <w:sz w:val="20"/>
                <w:szCs w:val="20"/>
              </w:rPr>
            </w:pPr>
          </w:p>
        </w:tc>
      </w:tr>
      <w:tr w:rsidR="000D7BB6" w:rsidRPr="00276B9C" w14:paraId="0B12AA6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2924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3BF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6B89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405C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EFE1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654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烟酸（烟酰胺）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2C46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56A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8FF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E8F77" w14:textId="77777777" w:rsidR="001A198D" w:rsidRPr="00276B9C" w:rsidRDefault="001A198D">
            <w:pPr>
              <w:rPr>
                <w:rFonts w:ascii="宋体" w:eastAsia="宋体" w:hAnsi="宋体" w:cs="宋体"/>
                <w:sz w:val="20"/>
                <w:szCs w:val="20"/>
              </w:rPr>
            </w:pPr>
          </w:p>
        </w:tc>
      </w:tr>
      <w:tr w:rsidR="000D7BB6" w:rsidRPr="00276B9C" w14:paraId="7513A7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F6F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300D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53C7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D3F5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43A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28CE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3D54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9E57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452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7981F" w14:textId="77777777" w:rsidR="001A198D" w:rsidRPr="00276B9C" w:rsidRDefault="001A198D">
            <w:pPr>
              <w:rPr>
                <w:rFonts w:ascii="宋体" w:eastAsia="宋体" w:hAnsi="宋体" w:cs="宋体"/>
                <w:sz w:val="20"/>
                <w:szCs w:val="20"/>
              </w:rPr>
            </w:pPr>
          </w:p>
        </w:tc>
      </w:tr>
      <w:tr w:rsidR="000D7BB6" w:rsidRPr="00276B9C" w14:paraId="2DDD99F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2CD8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3D1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D73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2BA7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8C86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C77A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泛酸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6F48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05F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F08C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16BB3" w14:textId="77777777" w:rsidR="001A198D" w:rsidRPr="00276B9C" w:rsidRDefault="001A198D">
            <w:pPr>
              <w:rPr>
                <w:rFonts w:ascii="宋体" w:eastAsia="宋体" w:hAnsi="宋体" w:cs="宋体"/>
                <w:sz w:val="20"/>
                <w:szCs w:val="20"/>
              </w:rPr>
            </w:pPr>
          </w:p>
        </w:tc>
      </w:tr>
      <w:tr w:rsidR="000D7BB6" w:rsidRPr="00276B9C" w14:paraId="1B4B1C3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7FD0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207A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B4D0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7FA5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A9C0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00D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F900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61D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C70D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102F4" w14:textId="77777777" w:rsidR="001A198D" w:rsidRPr="00276B9C" w:rsidRDefault="001A198D">
            <w:pPr>
              <w:rPr>
                <w:rFonts w:ascii="宋体" w:eastAsia="宋体" w:hAnsi="宋体" w:cs="宋体"/>
                <w:sz w:val="20"/>
                <w:szCs w:val="20"/>
              </w:rPr>
            </w:pPr>
          </w:p>
        </w:tc>
      </w:tr>
      <w:tr w:rsidR="000D7BB6" w:rsidRPr="00276B9C" w14:paraId="5C4A33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7229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680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B93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E09A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60EF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9AAE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生物素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EDD4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ABE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CADA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D86D3" w14:textId="77777777" w:rsidR="001A198D" w:rsidRPr="00276B9C" w:rsidRDefault="001A198D">
            <w:pPr>
              <w:rPr>
                <w:rFonts w:ascii="宋体" w:eastAsia="宋体" w:hAnsi="宋体" w:cs="宋体"/>
                <w:sz w:val="20"/>
                <w:szCs w:val="20"/>
              </w:rPr>
            </w:pPr>
          </w:p>
        </w:tc>
      </w:tr>
      <w:tr w:rsidR="000D7BB6" w:rsidRPr="00276B9C" w14:paraId="7770DEE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C2B7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C1D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9AE8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972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84D7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1989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7AD2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A71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388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C03F6" w14:textId="77777777" w:rsidR="001A198D" w:rsidRPr="00276B9C" w:rsidRDefault="001A198D">
            <w:pPr>
              <w:rPr>
                <w:rFonts w:ascii="宋体" w:eastAsia="宋体" w:hAnsi="宋体" w:cs="宋体"/>
                <w:sz w:val="20"/>
                <w:szCs w:val="20"/>
              </w:rPr>
            </w:pPr>
          </w:p>
        </w:tc>
      </w:tr>
      <w:tr w:rsidR="000D7BB6" w:rsidRPr="00276B9C" w14:paraId="6666146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49C3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A92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33B8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EA0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20F3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EDAE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钾</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141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2C2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AEA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1779A" w14:textId="77777777" w:rsidR="001A198D" w:rsidRPr="00276B9C" w:rsidRDefault="001A198D">
            <w:pPr>
              <w:rPr>
                <w:rFonts w:ascii="宋体" w:eastAsia="宋体" w:hAnsi="宋体" w:cs="宋体"/>
                <w:sz w:val="20"/>
                <w:szCs w:val="20"/>
              </w:rPr>
            </w:pPr>
          </w:p>
        </w:tc>
      </w:tr>
      <w:tr w:rsidR="000D7BB6" w:rsidRPr="00276B9C" w14:paraId="6AB2218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99BD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D75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ED8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2854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0A66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D7A1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铜</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0A95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CDC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2E9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28C02" w14:textId="77777777" w:rsidR="001A198D" w:rsidRPr="00276B9C" w:rsidRDefault="001A198D">
            <w:pPr>
              <w:rPr>
                <w:rFonts w:ascii="宋体" w:eastAsia="宋体" w:hAnsi="宋体" w:cs="宋体"/>
                <w:sz w:val="20"/>
                <w:szCs w:val="20"/>
              </w:rPr>
            </w:pPr>
          </w:p>
        </w:tc>
      </w:tr>
      <w:tr w:rsidR="000D7BB6" w:rsidRPr="00276B9C" w14:paraId="618535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C70E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572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8F4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C317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2C19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A183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F1B8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074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38DD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492ED" w14:textId="77777777" w:rsidR="001A198D" w:rsidRPr="00276B9C" w:rsidRDefault="001A198D">
            <w:pPr>
              <w:rPr>
                <w:rFonts w:ascii="宋体" w:eastAsia="宋体" w:hAnsi="宋体" w:cs="宋体"/>
                <w:sz w:val="20"/>
                <w:szCs w:val="20"/>
              </w:rPr>
            </w:pPr>
          </w:p>
        </w:tc>
      </w:tr>
      <w:tr w:rsidR="000D7BB6" w:rsidRPr="00276B9C" w14:paraId="02CD82A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72B6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967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E22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7294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6B84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888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B31A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C73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0E9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ED852" w14:textId="77777777" w:rsidR="001A198D" w:rsidRPr="00276B9C" w:rsidRDefault="001A198D">
            <w:pPr>
              <w:rPr>
                <w:rFonts w:ascii="宋体" w:eastAsia="宋体" w:hAnsi="宋体" w:cs="宋体"/>
                <w:sz w:val="20"/>
                <w:szCs w:val="20"/>
              </w:rPr>
            </w:pPr>
          </w:p>
        </w:tc>
      </w:tr>
      <w:tr w:rsidR="000D7BB6" w:rsidRPr="00276B9C" w14:paraId="5FCEA5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B0C3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0F4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804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20A1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A729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B015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E60E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988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470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0E0D8" w14:textId="77777777" w:rsidR="001A198D" w:rsidRPr="00276B9C" w:rsidRDefault="001A198D">
            <w:pPr>
              <w:rPr>
                <w:rFonts w:ascii="宋体" w:eastAsia="宋体" w:hAnsi="宋体" w:cs="宋体"/>
                <w:sz w:val="20"/>
                <w:szCs w:val="20"/>
              </w:rPr>
            </w:pPr>
          </w:p>
        </w:tc>
      </w:tr>
      <w:tr w:rsidR="000D7BB6" w:rsidRPr="00276B9C" w14:paraId="312BB3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108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CBE0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1F2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F8D5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E8B1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BB4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锰</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7FCE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D95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BB9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8DB23" w14:textId="77777777" w:rsidR="001A198D" w:rsidRPr="00276B9C" w:rsidRDefault="001A198D">
            <w:pPr>
              <w:rPr>
                <w:rFonts w:ascii="宋体" w:eastAsia="宋体" w:hAnsi="宋体" w:cs="宋体"/>
                <w:sz w:val="20"/>
                <w:szCs w:val="20"/>
              </w:rPr>
            </w:pPr>
          </w:p>
        </w:tc>
      </w:tr>
      <w:tr w:rsidR="000D7BB6" w:rsidRPr="00276B9C" w14:paraId="4D9582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4EEC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99B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473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0C2D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F07B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718D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106D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111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70EF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6F22D" w14:textId="77777777" w:rsidR="001A198D" w:rsidRPr="00276B9C" w:rsidRDefault="001A198D">
            <w:pPr>
              <w:rPr>
                <w:rFonts w:ascii="宋体" w:eastAsia="宋体" w:hAnsi="宋体" w:cs="宋体"/>
                <w:sz w:val="20"/>
                <w:szCs w:val="20"/>
              </w:rPr>
            </w:pPr>
          </w:p>
        </w:tc>
      </w:tr>
      <w:tr w:rsidR="000D7BB6" w:rsidRPr="00276B9C" w14:paraId="062164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31C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B9E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A96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B7F0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3D22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11F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2070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390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0B3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1B31D" w14:textId="77777777" w:rsidR="001A198D" w:rsidRPr="00276B9C" w:rsidRDefault="001A198D">
            <w:pPr>
              <w:rPr>
                <w:rFonts w:ascii="宋体" w:eastAsia="宋体" w:hAnsi="宋体" w:cs="宋体"/>
                <w:sz w:val="20"/>
                <w:szCs w:val="20"/>
              </w:rPr>
            </w:pPr>
          </w:p>
        </w:tc>
      </w:tr>
      <w:tr w:rsidR="000D7BB6" w:rsidRPr="00276B9C" w14:paraId="00A71E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BDE5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E15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B1A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FB70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D85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2BF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钙磷比值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943A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43ED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AD5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F40D5" w14:textId="77777777" w:rsidR="001A198D" w:rsidRPr="00276B9C" w:rsidRDefault="001A198D">
            <w:pPr>
              <w:rPr>
                <w:rFonts w:ascii="宋体" w:eastAsia="宋体" w:hAnsi="宋体" w:cs="宋体"/>
                <w:sz w:val="20"/>
                <w:szCs w:val="20"/>
              </w:rPr>
            </w:pPr>
          </w:p>
        </w:tc>
      </w:tr>
      <w:tr w:rsidR="000D7BB6" w:rsidRPr="00276B9C" w14:paraId="5056ED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B9B4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1CCE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E05B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EB04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C4E8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CA1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碘</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D2E0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C66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F2F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FEA94" w14:textId="77777777" w:rsidR="001A198D" w:rsidRPr="00276B9C" w:rsidRDefault="001A198D">
            <w:pPr>
              <w:rPr>
                <w:rFonts w:ascii="宋体" w:eastAsia="宋体" w:hAnsi="宋体" w:cs="宋体"/>
                <w:sz w:val="20"/>
                <w:szCs w:val="20"/>
              </w:rPr>
            </w:pPr>
          </w:p>
        </w:tc>
      </w:tr>
      <w:tr w:rsidR="000D7BB6" w:rsidRPr="00276B9C" w14:paraId="5B30C1D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1224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BEE3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F266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FFBA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61A2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5ED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6706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395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BBC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0E513" w14:textId="77777777" w:rsidR="001A198D" w:rsidRPr="00276B9C" w:rsidRDefault="001A198D">
            <w:pPr>
              <w:rPr>
                <w:rFonts w:ascii="宋体" w:eastAsia="宋体" w:hAnsi="宋体" w:cs="宋体"/>
                <w:sz w:val="20"/>
                <w:szCs w:val="20"/>
              </w:rPr>
            </w:pPr>
          </w:p>
        </w:tc>
      </w:tr>
      <w:tr w:rsidR="000D7BB6" w:rsidRPr="00276B9C" w14:paraId="3A8B0E2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A7C2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9AC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A82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64BF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D7BF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91A1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硒</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A545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1AC9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654A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95412" w14:textId="77777777" w:rsidR="001A198D" w:rsidRPr="00276B9C" w:rsidRDefault="001A198D">
            <w:pPr>
              <w:rPr>
                <w:rFonts w:ascii="宋体" w:eastAsia="宋体" w:hAnsi="宋体" w:cs="宋体"/>
                <w:sz w:val="20"/>
                <w:szCs w:val="20"/>
              </w:rPr>
            </w:pPr>
          </w:p>
        </w:tc>
      </w:tr>
      <w:tr w:rsidR="000D7BB6" w:rsidRPr="00276B9C" w14:paraId="216DF80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9EEC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A9D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1EF6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A77D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3839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CED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胆碱b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030B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ADB5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E5FD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EB761" w14:textId="77777777" w:rsidR="001A198D" w:rsidRPr="00276B9C" w:rsidRDefault="001A198D">
            <w:pPr>
              <w:rPr>
                <w:rFonts w:ascii="宋体" w:eastAsia="宋体" w:hAnsi="宋体" w:cs="宋体"/>
                <w:sz w:val="20"/>
                <w:szCs w:val="20"/>
              </w:rPr>
            </w:pPr>
          </w:p>
        </w:tc>
      </w:tr>
      <w:tr w:rsidR="000D7BB6" w:rsidRPr="00276B9C" w14:paraId="0354900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00A3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3CC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298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3BEB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7AB2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DADA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肌醇b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B487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6E50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E00E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6A929" w14:textId="77777777" w:rsidR="001A198D" w:rsidRPr="00276B9C" w:rsidRDefault="001A198D">
            <w:pPr>
              <w:rPr>
                <w:rFonts w:ascii="宋体" w:eastAsia="宋体" w:hAnsi="宋体" w:cs="宋体"/>
                <w:sz w:val="20"/>
                <w:szCs w:val="20"/>
              </w:rPr>
            </w:pPr>
          </w:p>
        </w:tc>
      </w:tr>
      <w:tr w:rsidR="000D7BB6" w:rsidRPr="00276B9C" w14:paraId="21E1320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5C8A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0DC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C20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6AAF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97AE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DD4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牛磺酸b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F5B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836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7EF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A19EB" w14:textId="77777777" w:rsidR="001A198D" w:rsidRPr="00276B9C" w:rsidRDefault="001A198D">
            <w:pPr>
              <w:rPr>
                <w:rFonts w:ascii="宋体" w:eastAsia="宋体" w:hAnsi="宋体" w:cs="宋体"/>
                <w:sz w:val="20"/>
                <w:szCs w:val="20"/>
              </w:rPr>
            </w:pPr>
          </w:p>
        </w:tc>
      </w:tr>
      <w:tr w:rsidR="000D7BB6" w:rsidRPr="00276B9C" w14:paraId="69D86B7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9E2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0C5F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8AAB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9271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D484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B1B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左旋肉碱b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61D9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980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917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86ADD" w14:textId="77777777" w:rsidR="001A198D" w:rsidRPr="00276B9C" w:rsidRDefault="001A198D">
            <w:pPr>
              <w:rPr>
                <w:rFonts w:ascii="宋体" w:eastAsia="宋体" w:hAnsi="宋体" w:cs="宋体"/>
                <w:sz w:val="20"/>
                <w:szCs w:val="20"/>
              </w:rPr>
            </w:pPr>
          </w:p>
        </w:tc>
      </w:tr>
      <w:tr w:rsidR="000D7BB6" w:rsidRPr="00276B9C" w14:paraId="65CF97C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E88A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CFD6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336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DFE7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94AF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DD7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1AD1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AA22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C69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99CC3" w14:textId="77777777" w:rsidR="001A198D" w:rsidRPr="00276B9C" w:rsidRDefault="001A198D">
            <w:pPr>
              <w:rPr>
                <w:rFonts w:ascii="宋体" w:eastAsia="宋体" w:hAnsi="宋体" w:cs="宋体"/>
                <w:sz w:val="20"/>
                <w:szCs w:val="20"/>
              </w:rPr>
            </w:pPr>
          </w:p>
        </w:tc>
      </w:tr>
      <w:tr w:rsidR="000D7BB6" w:rsidRPr="00276B9C" w14:paraId="4987D0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F0E0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90C3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74BC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25C3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99FA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E771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二十二碳六烯酸与总脂肪酸比b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AF09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C9E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434E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E3803" w14:textId="77777777" w:rsidR="001A198D" w:rsidRPr="00276B9C" w:rsidRDefault="001A198D">
            <w:pPr>
              <w:rPr>
                <w:rFonts w:ascii="宋体" w:eastAsia="宋体" w:hAnsi="宋体" w:cs="宋体"/>
                <w:sz w:val="20"/>
                <w:szCs w:val="20"/>
              </w:rPr>
            </w:pPr>
          </w:p>
        </w:tc>
      </w:tr>
      <w:tr w:rsidR="000D7BB6" w:rsidRPr="00276B9C" w14:paraId="5D575E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9442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8D9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605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E73E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1C57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1C19E"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二十碳四烯酸</w:t>
            </w:r>
            <w:proofErr w:type="gramEnd"/>
            <w:r w:rsidRPr="00276B9C">
              <w:rPr>
                <w:rFonts w:ascii="宋体" w:eastAsia="宋体" w:hAnsi="宋体" w:cs="宋体" w:hint="eastAsia"/>
                <w:sz w:val="20"/>
                <w:szCs w:val="20"/>
              </w:rPr>
              <w:t>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DC49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C51F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13A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F7064" w14:textId="77777777" w:rsidR="001A198D" w:rsidRPr="00276B9C" w:rsidRDefault="001A198D">
            <w:pPr>
              <w:rPr>
                <w:rFonts w:ascii="宋体" w:eastAsia="宋体" w:hAnsi="宋体" w:cs="宋体"/>
                <w:sz w:val="20"/>
                <w:szCs w:val="20"/>
              </w:rPr>
            </w:pPr>
          </w:p>
        </w:tc>
      </w:tr>
      <w:tr w:rsidR="000D7BB6" w:rsidRPr="00276B9C" w14:paraId="3D80D90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0B50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EE4E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148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E2F6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D159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27B9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二十碳四烯酸</w:t>
            </w:r>
            <w:proofErr w:type="gramEnd"/>
            <w:r w:rsidRPr="00276B9C">
              <w:rPr>
                <w:rFonts w:ascii="宋体" w:eastAsia="宋体" w:hAnsi="宋体" w:cs="宋体" w:hint="eastAsia"/>
                <w:sz w:val="20"/>
                <w:szCs w:val="20"/>
              </w:rPr>
              <w:t>与总脂肪酸比b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CA7C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E29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1D9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66156" w14:textId="77777777" w:rsidR="001A198D" w:rsidRPr="00276B9C" w:rsidRDefault="001A198D">
            <w:pPr>
              <w:rPr>
                <w:rFonts w:ascii="宋体" w:eastAsia="宋体" w:hAnsi="宋体" w:cs="宋体"/>
                <w:sz w:val="20"/>
                <w:szCs w:val="20"/>
              </w:rPr>
            </w:pPr>
          </w:p>
        </w:tc>
      </w:tr>
      <w:tr w:rsidR="000D7BB6" w:rsidRPr="00276B9C" w14:paraId="2CFAC258"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3225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8FE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B5C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BEB1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7A4B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6802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二十二碳六烯酸（22:6 n-3）与</w:t>
            </w:r>
            <w:proofErr w:type="gramStart"/>
            <w:r w:rsidRPr="00276B9C">
              <w:rPr>
                <w:rFonts w:ascii="宋体" w:eastAsia="宋体" w:hAnsi="宋体" w:cs="宋体" w:hint="eastAsia"/>
                <w:sz w:val="20"/>
                <w:szCs w:val="20"/>
              </w:rPr>
              <w:t>二十碳四烯酸</w:t>
            </w:r>
            <w:proofErr w:type="gramEnd"/>
            <w:r w:rsidRPr="00276B9C">
              <w:rPr>
                <w:rFonts w:ascii="宋体" w:eastAsia="宋体" w:hAnsi="宋体" w:cs="宋体" w:hint="eastAsia"/>
                <w:sz w:val="20"/>
                <w:szCs w:val="20"/>
              </w:rPr>
              <w:t>（20:4 n-6）的比b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0490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EE6C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8AB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F78D0" w14:textId="77777777" w:rsidR="001A198D" w:rsidRPr="00276B9C" w:rsidRDefault="001A198D">
            <w:pPr>
              <w:rPr>
                <w:rFonts w:ascii="宋体" w:eastAsia="宋体" w:hAnsi="宋体" w:cs="宋体"/>
                <w:sz w:val="20"/>
                <w:szCs w:val="20"/>
              </w:rPr>
            </w:pPr>
          </w:p>
        </w:tc>
      </w:tr>
      <w:tr w:rsidR="000D7BB6" w:rsidRPr="00276B9C" w14:paraId="329A5F55"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E75D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CC5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1ED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A410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C98E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3CD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长链不饱和脂肪酸中二十碳五烯酸（20:5 n-3）的量与二十二碳六烯酸的量的比b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F8AA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7E5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93E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07737" w14:textId="77777777" w:rsidR="001A198D" w:rsidRPr="00276B9C" w:rsidRDefault="001A198D">
            <w:pPr>
              <w:rPr>
                <w:rFonts w:ascii="宋体" w:eastAsia="宋体" w:hAnsi="宋体" w:cs="宋体"/>
                <w:sz w:val="20"/>
                <w:szCs w:val="20"/>
              </w:rPr>
            </w:pPr>
          </w:p>
        </w:tc>
      </w:tr>
      <w:tr w:rsidR="000D7BB6" w:rsidRPr="00276B9C" w14:paraId="754F0DA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81E5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1B1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33B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0E8C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E7E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318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果聚糖</w:t>
            </w:r>
            <w:proofErr w:type="spellStart"/>
            <w:r w:rsidRPr="00276B9C">
              <w:rPr>
                <w:rFonts w:ascii="宋体" w:eastAsia="宋体" w:hAnsi="宋体" w:cs="宋体" w:hint="eastAsia"/>
                <w:sz w:val="20"/>
                <w:szCs w:val="20"/>
              </w:rPr>
              <w:t>bc</w:t>
            </w:r>
            <w:proofErr w:type="spell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194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5F2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DD8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BA8FE" w14:textId="77777777" w:rsidR="001A198D" w:rsidRPr="00276B9C" w:rsidRDefault="001A198D">
            <w:pPr>
              <w:rPr>
                <w:rFonts w:ascii="宋体" w:eastAsia="宋体" w:hAnsi="宋体" w:cs="宋体"/>
                <w:sz w:val="20"/>
                <w:szCs w:val="20"/>
              </w:rPr>
            </w:pPr>
          </w:p>
        </w:tc>
      </w:tr>
      <w:tr w:rsidR="000D7BB6" w:rsidRPr="00276B9C" w14:paraId="73E0C5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CE4B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E26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232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CD53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C04C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F4A4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1BB1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45D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849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B3158" w14:textId="77777777" w:rsidR="001A198D" w:rsidRPr="00276B9C" w:rsidRDefault="001A198D">
            <w:pPr>
              <w:rPr>
                <w:rFonts w:ascii="宋体" w:eastAsia="宋体" w:hAnsi="宋体" w:cs="宋体"/>
                <w:sz w:val="20"/>
                <w:szCs w:val="20"/>
              </w:rPr>
            </w:pPr>
          </w:p>
        </w:tc>
      </w:tr>
      <w:tr w:rsidR="000D7BB6" w:rsidRPr="00276B9C" w14:paraId="485BBD5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872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1E5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017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F77D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4BA2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68E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灰分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6511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10F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D6A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7EB54" w14:textId="77777777" w:rsidR="001A198D" w:rsidRPr="00276B9C" w:rsidRDefault="001A198D">
            <w:pPr>
              <w:rPr>
                <w:rFonts w:ascii="宋体" w:eastAsia="宋体" w:hAnsi="宋体" w:cs="宋体"/>
                <w:sz w:val="20"/>
                <w:szCs w:val="20"/>
              </w:rPr>
            </w:pPr>
          </w:p>
        </w:tc>
      </w:tr>
      <w:tr w:rsidR="000D7BB6" w:rsidRPr="00276B9C" w14:paraId="4B79E5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CC6C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244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D2F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C636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F230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F9E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杂质度c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698E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48A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D17A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25EC1" w14:textId="77777777" w:rsidR="001A198D" w:rsidRPr="00276B9C" w:rsidRDefault="001A198D">
            <w:pPr>
              <w:rPr>
                <w:rFonts w:ascii="宋体" w:eastAsia="宋体" w:hAnsi="宋体" w:cs="宋体"/>
                <w:sz w:val="20"/>
                <w:szCs w:val="20"/>
              </w:rPr>
            </w:pPr>
          </w:p>
        </w:tc>
      </w:tr>
      <w:tr w:rsidR="000D7BB6" w:rsidRPr="00276B9C" w14:paraId="77A0B30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B0CF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CB9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D45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165B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7105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9C52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E095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93F1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5880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0635D" w14:textId="77777777" w:rsidR="001A198D" w:rsidRPr="00276B9C" w:rsidRDefault="001A198D">
            <w:pPr>
              <w:rPr>
                <w:rFonts w:ascii="宋体" w:eastAsia="宋体" w:hAnsi="宋体" w:cs="宋体"/>
                <w:sz w:val="20"/>
                <w:szCs w:val="20"/>
              </w:rPr>
            </w:pPr>
          </w:p>
        </w:tc>
      </w:tr>
      <w:tr w:rsidR="000D7BB6" w:rsidRPr="00276B9C" w14:paraId="589800D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243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90C5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C29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2F54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9352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9237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硝酸盐（以NaNO</w:t>
            </w:r>
            <w:r w:rsidRPr="00276B9C">
              <w:rPr>
                <w:rFonts w:ascii="宋体" w:eastAsia="宋体" w:hAnsi="宋体" w:cs="宋体" w:hint="eastAsia"/>
                <w:sz w:val="20"/>
                <w:szCs w:val="20"/>
                <w:vertAlign w:val="subscript"/>
              </w:rPr>
              <w:t>3</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331D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D32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511C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73137" w14:textId="77777777" w:rsidR="001A198D" w:rsidRPr="00276B9C" w:rsidRDefault="001A198D">
            <w:pPr>
              <w:rPr>
                <w:rFonts w:ascii="宋体" w:eastAsia="宋体" w:hAnsi="宋体" w:cs="宋体"/>
                <w:sz w:val="20"/>
                <w:szCs w:val="20"/>
              </w:rPr>
            </w:pPr>
          </w:p>
        </w:tc>
      </w:tr>
      <w:tr w:rsidR="000D7BB6" w:rsidRPr="00276B9C" w14:paraId="432A51C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52D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5D2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259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D90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A79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D47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亚硝酸盐（以NaNO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3BBF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FD36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E89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BFDF3" w14:textId="77777777" w:rsidR="001A198D" w:rsidRPr="00276B9C" w:rsidRDefault="001A198D">
            <w:pPr>
              <w:rPr>
                <w:rFonts w:ascii="宋体" w:eastAsia="宋体" w:hAnsi="宋体" w:cs="宋体"/>
                <w:sz w:val="20"/>
                <w:szCs w:val="20"/>
              </w:rPr>
            </w:pPr>
          </w:p>
        </w:tc>
      </w:tr>
      <w:tr w:rsidR="000D7BB6" w:rsidRPr="00276B9C" w14:paraId="6C7D971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F4A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363F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EC0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599A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38F0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2DB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或黄曲霉毒素B</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f</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3724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3678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6A0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EB408" w14:textId="77777777" w:rsidR="001A198D" w:rsidRPr="00276B9C" w:rsidRDefault="001A198D">
            <w:pPr>
              <w:rPr>
                <w:rFonts w:ascii="宋体" w:eastAsia="宋体" w:hAnsi="宋体" w:cs="宋体"/>
                <w:sz w:val="20"/>
                <w:szCs w:val="20"/>
              </w:rPr>
            </w:pPr>
          </w:p>
        </w:tc>
      </w:tr>
      <w:tr w:rsidR="000D7BB6" w:rsidRPr="00276B9C" w14:paraId="3186C4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ADEE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6BD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C58E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BAAA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E917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0A4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菌落总数g</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A39C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6DA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00FD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B5F60" w14:textId="77777777" w:rsidR="001A198D" w:rsidRPr="00276B9C" w:rsidRDefault="001A198D">
            <w:pPr>
              <w:rPr>
                <w:rFonts w:ascii="宋体" w:eastAsia="宋体" w:hAnsi="宋体" w:cs="宋体"/>
                <w:sz w:val="20"/>
                <w:szCs w:val="20"/>
              </w:rPr>
            </w:pPr>
          </w:p>
        </w:tc>
      </w:tr>
      <w:tr w:rsidR="000D7BB6" w:rsidRPr="00276B9C" w14:paraId="143D4E2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4F94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B69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A0E8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CC59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5C6B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53A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394B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D80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B520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6D746" w14:textId="77777777" w:rsidR="001A198D" w:rsidRPr="00276B9C" w:rsidRDefault="001A198D">
            <w:pPr>
              <w:rPr>
                <w:rFonts w:ascii="宋体" w:eastAsia="宋体" w:hAnsi="宋体" w:cs="宋体"/>
                <w:sz w:val="20"/>
                <w:szCs w:val="20"/>
              </w:rPr>
            </w:pPr>
          </w:p>
        </w:tc>
      </w:tr>
      <w:tr w:rsidR="000D7BB6" w:rsidRPr="00276B9C" w14:paraId="38964B8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C111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7D6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65D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2DC2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5720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556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金黄色葡萄球菌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0AD0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A7F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8F29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F5616" w14:textId="77777777" w:rsidR="001A198D" w:rsidRPr="00276B9C" w:rsidRDefault="001A198D">
            <w:pPr>
              <w:rPr>
                <w:rFonts w:ascii="宋体" w:eastAsia="宋体" w:hAnsi="宋体" w:cs="宋体"/>
                <w:sz w:val="20"/>
                <w:szCs w:val="20"/>
              </w:rPr>
            </w:pPr>
          </w:p>
        </w:tc>
      </w:tr>
      <w:tr w:rsidR="000D7BB6" w:rsidRPr="00276B9C" w14:paraId="323C3DA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D5DF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A2B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5152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8CEE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6896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1F63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F154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171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D55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ED348" w14:textId="77777777" w:rsidR="001A198D" w:rsidRPr="00276B9C" w:rsidRDefault="001A198D">
            <w:pPr>
              <w:rPr>
                <w:rFonts w:ascii="宋体" w:eastAsia="宋体" w:hAnsi="宋体" w:cs="宋体"/>
                <w:sz w:val="20"/>
                <w:szCs w:val="20"/>
              </w:rPr>
            </w:pPr>
          </w:p>
        </w:tc>
      </w:tr>
      <w:tr w:rsidR="000D7BB6" w:rsidRPr="00276B9C" w14:paraId="24519CB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641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511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F26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4623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821B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2EFA8"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阪崎</w:t>
            </w:r>
            <w:proofErr w:type="gramEnd"/>
            <w:r w:rsidRPr="00276B9C">
              <w:rPr>
                <w:rFonts w:ascii="宋体" w:eastAsia="宋体" w:hAnsi="宋体" w:cs="宋体" w:hint="eastAsia"/>
                <w:sz w:val="20"/>
                <w:szCs w:val="20"/>
              </w:rPr>
              <w:t>肠杆菌h</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0C90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C4E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72E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23755" w14:textId="77777777" w:rsidR="001A198D" w:rsidRPr="00276B9C" w:rsidRDefault="001A198D">
            <w:pPr>
              <w:rPr>
                <w:rFonts w:ascii="宋体" w:eastAsia="宋体" w:hAnsi="宋体" w:cs="宋体"/>
                <w:sz w:val="20"/>
                <w:szCs w:val="20"/>
              </w:rPr>
            </w:pPr>
          </w:p>
        </w:tc>
      </w:tr>
      <w:tr w:rsidR="000D7BB6" w:rsidRPr="00276B9C" w14:paraId="1AB736D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69E8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B9C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6E2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8F92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B679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219E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9353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A9D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9055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F1CF9" w14:textId="77777777" w:rsidR="001A198D" w:rsidRPr="00276B9C" w:rsidRDefault="001A198D">
            <w:pPr>
              <w:rPr>
                <w:rFonts w:ascii="宋体" w:eastAsia="宋体" w:hAnsi="宋体" w:cs="宋体"/>
                <w:sz w:val="20"/>
                <w:szCs w:val="20"/>
              </w:rPr>
            </w:pPr>
          </w:p>
        </w:tc>
      </w:tr>
      <w:tr w:rsidR="000D7BB6" w:rsidRPr="00276B9C" w14:paraId="766B76C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F299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BB0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DB5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916C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B5CF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9F1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叶黄素b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8303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D6D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E3C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AA6BD" w14:textId="77777777" w:rsidR="001A198D" w:rsidRPr="00276B9C" w:rsidRDefault="001A198D">
            <w:pPr>
              <w:rPr>
                <w:rFonts w:ascii="宋体" w:eastAsia="宋体" w:hAnsi="宋体" w:cs="宋体"/>
                <w:sz w:val="20"/>
                <w:szCs w:val="20"/>
              </w:rPr>
            </w:pPr>
          </w:p>
        </w:tc>
      </w:tr>
      <w:tr w:rsidR="000D7BB6" w:rsidRPr="00276B9C" w14:paraId="6444461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798A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78C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2F5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2C0B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94C4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F56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核苷酸b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55DA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63D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80C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EEA03" w14:textId="77777777" w:rsidR="001A198D" w:rsidRPr="00276B9C" w:rsidRDefault="001A198D">
            <w:pPr>
              <w:rPr>
                <w:rFonts w:ascii="宋体" w:eastAsia="宋体" w:hAnsi="宋体" w:cs="宋体"/>
                <w:sz w:val="20"/>
                <w:szCs w:val="20"/>
              </w:rPr>
            </w:pPr>
          </w:p>
        </w:tc>
      </w:tr>
      <w:tr w:rsidR="000D7BB6" w:rsidRPr="00276B9C" w14:paraId="31A20A5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1A16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96C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9BE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73B7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0F86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58B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脲酶活性定性测定</w:t>
            </w:r>
            <w:proofErr w:type="spellStart"/>
            <w:r w:rsidRPr="00276B9C">
              <w:rPr>
                <w:rFonts w:ascii="宋体" w:eastAsia="宋体" w:hAnsi="宋体" w:cs="宋体" w:hint="eastAsia"/>
                <w:sz w:val="20"/>
                <w:szCs w:val="20"/>
              </w:rPr>
              <w:t>i</w:t>
            </w:r>
            <w:proofErr w:type="spell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C640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54B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FEE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88DBB" w14:textId="77777777" w:rsidR="001A198D" w:rsidRPr="00276B9C" w:rsidRDefault="001A198D">
            <w:pPr>
              <w:rPr>
                <w:rFonts w:ascii="宋体" w:eastAsia="宋体" w:hAnsi="宋体" w:cs="宋体"/>
                <w:sz w:val="20"/>
                <w:szCs w:val="20"/>
              </w:rPr>
            </w:pPr>
          </w:p>
        </w:tc>
      </w:tr>
      <w:tr w:rsidR="000D7BB6" w:rsidRPr="00276B9C" w14:paraId="0960FF8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26E9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8597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婴幼儿配方食品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BF05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婴幼儿配方食品（湿法工艺、干法工艺、干湿法混合工艺）</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FD42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较大婴儿和幼儿配方食品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9DB5D"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乳基较大</w:t>
            </w:r>
            <w:proofErr w:type="gramEnd"/>
            <w:r w:rsidRPr="00276B9C">
              <w:rPr>
                <w:rFonts w:ascii="宋体" w:eastAsia="宋体" w:hAnsi="宋体" w:cs="宋体" w:hint="eastAsia"/>
                <w:sz w:val="20"/>
                <w:szCs w:val="20"/>
              </w:rPr>
              <w:t>婴儿和幼儿配方食品、</w:t>
            </w:r>
            <w:proofErr w:type="gramStart"/>
            <w:r w:rsidRPr="00276B9C">
              <w:rPr>
                <w:rFonts w:ascii="宋体" w:eastAsia="宋体" w:hAnsi="宋体" w:cs="宋体" w:hint="eastAsia"/>
                <w:sz w:val="20"/>
                <w:szCs w:val="20"/>
              </w:rPr>
              <w:t>豆基较大</w:t>
            </w:r>
            <w:proofErr w:type="gramEnd"/>
            <w:r w:rsidRPr="00276B9C">
              <w:rPr>
                <w:rFonts w:ascii="宋体" w:eastAsia="宋体" w:hAnsi="宋体" w:cs="宋体" w:hint="eastAsia"/>
                <w:sz w:val="20"/>
                <w:szCs w:val="20"/>
              </w:rPr>
              <w:t>婴儿和幼儿配方食品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175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蛋白质</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FF17C"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029F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6D5C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30B9A" w14:textId="77777777" w:rsidR="001A198D" w:rsidRPr="00276B9C" w:rsidRDefault="001A198D">
            <w:pPr>
              <w:rPr>
                <w:rFonts w:ascii="宋体" w:eastAsia="宋体" w:hAnsi="宋体" w:cs="宋体"/>
                <w:sz w:val="20"/>
                <w:szCs w:val="20"/>
              </w:rPr>
            </w:pPr>
          </w:p>
        </w:tc>
      </w:tr>
      <w:tr w:rsidR="000D7BB6" w:rsidRPr="00276B9C" w14:paraId="55ABBA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74C5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944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0363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CD00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61DB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E1E7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脂肪</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47FA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2B0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1F9B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6FFAF" w14:textId="77777777" w:rsidR="001A198D" w:rsidRPr="00276B9C" w:rsidRDefault="001A198D">
            <w:pPr>
              <w:rPr>
                <w:rFonts w:ascii="宋体" w:eastAsia="宋体" w:hAnsi="宋体" w:cs="宋体"/>
                <w:sz w:val="20"/>
                <w:szCs w:val="20"/>
              </w:rPr>
            </w:pPr>
          </w:p>
        </w:tc>
      </w:tr>
      <w:tr w:rsidR="000D7BB6" w:rsidRPr="00276B9C" w14:paraId="34E1A25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2CAF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031F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A27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7FDE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44FE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A013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亚油酸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EAD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E31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8112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61288" w14:textId="77777777" w:rsidR="001A198D" w:rsidRPr="00276B9C" w:rsidRDefault="001A198D">
            <w:pPr>
              <w:rPr>
                <w:rFonts w:ascii="宋体" w:eastAsia="宋体" w:hAnsi="宋体" w:cs="宋体"/>
                <w:sz w:val="20"/>
                <w:szCs w:val="20"/>
              </w:rPr>
            </w:pPr>
          </w:p>
        </w:tc>
      </w:tr>
      <w:tr w:rsidR="000D7BB6" w:rsidRPr="00276B9C" w14:paraId="6C2DF67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D4FD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C2D4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24F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AA62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609E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7B3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B066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1AB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3D6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AD9B0" w14:textId="77777777" w:rsidR="001A198D" w:rsidRPr="00276B9C" w:rsidRDefault="001A198D">
            <w:pPr>
              <w:rPr>
                <w:rFonts w:ascii="宋体" w:eastAsia="宋体" w:hAnsi="宋体" w:cs="宋体"/>
                <w:sz w:val="20"/>
                <w:szCs w:val="20"/>
              </w:rPr>
            </w:pPr>
          </w:p>
        </w:tc>
      </w:tr>
      <w:tr w:rsidR="000D7BB6" w:rsidRPr="00276B9C" w14:paraId="7BF8F94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663D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20DB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43B8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CB06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7B9F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5A6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C777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FA16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F43A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36511" w14:textId="77777777" w:rsidR="001A198D" w:rsidRPr="00276B9C" w:rsidRDefault="001A198D">
            <w:pPr>
              <w:rPr>
                <w:rFonts w:ascii="宋体" w:eastAsia="宋体" w:hAnsi="宋体" w:cs="宋体"/>
                <w:sz w:val="20"/>
                <w:szCs w:val="20"/>
              </w:rPr>
            </w:pPr>
          </w:p>
        </w:tc>
      </w:tr>
      <w:tr w:rsidR="000D7BB6" w:rsidRPr="00276B9C" w14:paraId="298351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F997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F5C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C4E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B215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BC20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061D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624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5B4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A6FF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6CEAA" w14:textId="77777777" w:rsidR="001A198D" w:rsidRPr="00276B9C" w:rsidRDefault="001A198D">
            <w:pPr>
              <w:rPr>
                <w:rFonts w:ascii="宋体" w:eastAsia="宋体" w:hAnsi="宋体" w:cs="宋体"/>
                <w:sz w:val="20"/>
                <w:szCs w:val="20"/>
              </w:rPr>
            </w:pPr>
          </w:p>
        </w:tc>
      </w:tr>
      <w:tr w:rsidR="000D7BB6" w:rsidRPr="00276B9C" w14:paraId="64CBDB2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73EC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14A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BD07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998C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62C6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27B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维生素K</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A89A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00F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F7E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EA20F" w14:textId="77777777" w:rsidR="001A198D" w:rsidRPr="00276B9C" w:rsidRDefault="001A198D">
            <w:pPr>
              <w:rPr>
                <w:rFonts w:ascii="宋体" w:eastAsia="宋体" w:hAnsi="宋体" w:cs="宋体"/>
                <w:sz w:val="20"/>
                <w:szCs w:val="20"/>
              </w:rPr>
            </w:pPr>
          </w:p>
        </w:tc>
      </w:tr>
      <w:tr w:rsidR="000D7BB6" w:rsidRPr="00276B9C" w14:paraId="675A27B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3993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9032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BEA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CAF2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8CAA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448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5228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ACE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221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8315A" w14:textId="77777777" w:rsidR="001A198D" w:rsidRPr="00276B9C" w:rsidRDefault="001A198D">
            <w:pPr>
              <w:rPr>
                <w:rFonts w:ascii="宋体" w:eastAsia="宋体" w:hAnsi="宋体" w:cs="宋体"/>
                <w:sz w:val="20"/>
                <w:szCs w:val="20"/>
              </w:rPr>
            </w:pPr>
          </w:p>
        </w:tc>
      </w:tr>
      <w:tr w:rsidR="000D7BB6" w:rsidRPr="00276B9C" w14:paraId="19A65AE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309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4C25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F80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68D3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4199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6D94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A325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9FA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2C13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A615F" w14:textId="77777777" w:rsidR="001A198D" w:rsidRPr="00276B9C" w:rsidRDefault="001A198D">
            <w:pPr>
              <w:rPr>
                <w:rFonts w:ascii="宋体" w:eastAsia="宋体" w:hAnsi="宋体" w:cs="宋体"/>
                <w:sz w:val="20"/>
                <w:szCs w:val="20"/>
              </w:rPr>
            </w:pPr>
          </w:p>
        </w:tc>
      </w:tr>
      <w:tr w:rsidR="000D7BB6" w:rsidRPr="00276B9C" w14:paraId="1B7D426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AC84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337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4D0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C89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19CE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C1B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6</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D030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9C99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823A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C0660" w14:textId="77777777" w:rsidR="001A198D" w:rsidRPr="00276B9C" w:rsidRDefault="001A198D">
            <w:pPr>
              <w:rPr>
                <w:rFonts w:ascii="宋体" w:eastAsia="宋体" w:hAnsi="宋体" w:cs="宋体"/>
                <w:sz w:val="20"/>
                <w:szCs w:val="20"/>
              </w:rPr>
            </w:pPr>
          </w:p>
        </w:tc>
      </w:tr>
      <w:tr w:rsidR="000D7BB6" w:rsidRPr="00276B9C" w14:paraId="3E105D0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945B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4E8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3BC1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372B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5489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E04B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维生素B</w:t>
            </w:r>
            <w:r w:rsidRPr="00276B9C">
              <w:rPr>
                <w:rFonts w:ascii="宋体" w:eastAsia="宋体" w:hAnsi="宋体" w:cs="宋体" w:hint="eastAsia"/>
                <w:sz w:val="20"/>
                <w:szCs w:val="20"/>
                <w:vertAlign w:val="subscript"/>
              </w:rPr>
              <w:t>12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8E8F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DC3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30DA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F522D" w14:textId="77777777" w:rsidR="001A198D" w:rsidRPr="00276B9C" w:rsidRDefault="001A198D">
            <w:pPr>
              <w:rPr>
                <w:rFonts w:ascii="宋体" w:eastAsia="宋体" w:hAnsi="宋体" w:cs="宋体"/>
                <w:sz w:val="20"/>
                <w:szCs w:val="20"/>
              </w:rPr>
            </w:pPr>
          </w:p>
        </w:tc>
      </w:tr>
      <w:tr w:rsidR="000D7BB6" w:rsidRPr="00276B9C" w14:paraId="4F0DAC4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D460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48A1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308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BBB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212E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BD45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烟酸（烟酰胺）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E4F8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D7E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8F98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8FA77" w14:textId="77777777" w:rsidR="001A198D" w:rsidRPr="00276B9C" w:rsidRDefault="001A198D">
            <w:pPr>
              <w:rPr>
                <w:rFonts w:ascii="宋体" w:eastAsia="宋体" w:hAnsi="宋体" w:cs="宋体"/>
                <w:sz w:val="20"/>
                <w:szCs w:val="20"/>
              </w:rPr>
            </w:pPr>
          </w:p>
        </w:tc>
      </w:tr>
      <w:tr w:rsidR="000D7BB6" w:rsidRPr="00276B9C" w14:paraId="5C1BF33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7F6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BD8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D95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E584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E77A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25C2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512A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9D1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3BC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58E2B" w14:textId="77777777" w:rsidR="001A198D" w:rsidRPr="00276B9C" w:rsidRDefault="001A198D">
            <w:pPr>
              <w:rPr>
                <w:rFonts w:ascii="宋体" w:eastAsia="宋体" w:hAnsi="宋体" w:cs="宋体"/>
                <w:sz w:val="20"/>
                <w:szCs w:val="20"/>
              </w:rPr>
            </w:pPr>
          </w:p>
        </w:tc>
      </w:tr>
      <w:tr w:rsidR="000D7BB6" w:rsidRPr="00276B9C" w14:paraId="679EA3E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E7EE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6B8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512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53C7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E481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FD15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泛酸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02CD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5DDC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AA7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59696" w14:textId="77777777" w:rsidR="001A198D" w:rsidRPr="00276B9C" w:rsidRDefault="001A198D">
            <w:pPr>
              <w:rPr>
                <w:rFonts w:ascii="宋体" w:eastAsia="宋体" w:hAnsi="宋体" w:cs="宋体"/>
                <w:sz w:val="20"/>
                <w:szCs w:val="20"/>
              </w:rPr>
            </w:pPr>
          </w:p>
        </w:tc>
      </w:tr>
      <w:tr w:rsidR="000D7BB6" w:rsidRPr="00276B9C" w14:paraId="1B30CDD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1A8B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2FE6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6818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4A05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70FB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242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维生素C</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E9CC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20D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9E9D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C5DA1" w14:textId="77777777" w:rsidR="001A198D" w:rsidRPr="00276B9C" w:rsidRDefault="001A198D">
            <w:pPr>
              <w:rPr>
                <w:rFonts w:ascii="宋体" w:eastAsia="宋体" w:hAnsi="宋体" w:cs="宋体"/>
                <w:sz w:val="20"/>
                <w:szCs w:val="20"/>
              </w:rPr>
            </w:pPr>
          </w:p>
        </w:tc>
      </w:tr>
      <w:tr w:rsidR="000D7BB6" w:rsidRPr="00276B9C" w14:paraId="116482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4AD1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0D6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288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3059F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710A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7711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生物素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9B08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627F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B7674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0D126" w14:textId="77777777" w:rsidR="001A198D" w:rsidRPr="00276B9C" w:rsidRDefault="001A198D">
            <w:pPr>
              <w:rPr>
                <w:rFonts w:ascii="宋体" w:eastAsia="宋体" w:hAnsi="宋体" w:cs="宋体"/>
                <w:sz w:val="20"/>
                <w:szCs w:val="20"/>
              </w:rPr>
            </w:pPr>
          </w:p>
        </w:tc>
      </w:tr>
      <w:tr w:rsidR="000D7BB6" w:rsidRPr="00276B9C" w14:paraId="03B6F6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EF1E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2C27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A6A9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871F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89FF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CB5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C886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9D6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6A25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0075A" w14:textId="77777777" w:rsidR="001A198D" w:rsidRPr="00276B9C" w:rsidRDefault="001A198D">
            <w:pPr>
              <w:rPr>
                <w:rFonts w:ascii="宋体" w:eastAsia="宋体" w:hAnsi="宋体" w:cs="宋体"/>
                <w:sz w:val="20"/>
                <w:szCs w:val="20"/>
              </w:rPr>
            </w:pPr>
          </w:p>
        </w:tc>
      </w:tr>
      <w:tr w:rsidR="000D7BB6" w:rsidRPr="00276B9C" w14:paraId="41D0964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771C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51F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D0E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BCB8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C6DA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6CD6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钾</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28AF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9CF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A89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5613F" w14:textId="77777777" w:rsidR="001A198D" w:rsidRPr="00276B9C" w:rsidRDefault="001A198D">
            <w:pPr>
              <w:rPr>
                <w:rFonts w:ascii="宋体" w:eastAsia="宋体" w:hAnsi="宋体" w:cs="宋体"/>
                <w:sz w:val="20"/>
                <w:szCs w:val="20"/>
              </w:rPr>
            </w:pPr>
          </w:p>
        </w:tc>
      </w:tr>
      <w:tr w:rsidR="000D7BB6" w:rsidRPr="00276B9C" w14:paraId="41B4C4B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1633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88E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2637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E796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49F4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FB42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铜</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FD11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5B97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9276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A83F3" w14:textId="77777777" w:rsidR="001A198D" w:rsidRPr="00276B9C" w:rsidRDefault="001A198D">
            <w:pPr>
              <w:rPr>
                <w:rFonts w:ascii="宋体" w:eastAsia="宋体" w:hAnsi="宋体" w:cs="宋体"/>
                <w:sz w:val="20"/>
                <w:szCs w:val="20"/>
              </w:rPr>
            </w:pPr>
          </w:p>
        </w:tc>
      </w:tr>
      <w:tr w:rsidR="000D7BB6" w:rsidRPr="00276B9C" w14:paraId="0284CD9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B663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E101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D46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8B8D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8B2C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E5F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5710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D3C7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623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E4FB6" w14:textId="77777777" w:rsidR="001A198D" w:rsidRPr="00276B9C" w:rsidRDefault="001A198D">
            <w:pPr>
              <w:rPr>
                <w:rFonts w:ascii="宋体" w:eastAsia="宋体" w:hAnsi="宋体" w:cs="宋体"/>
                <w:sz w:val="20"/>
                <w:szCs w:val="20"/>
              </w:rPr>
            </w:pPr>
          </w:p>
        </w:tc>
      </w:tr>
      <w:tr w:rsidR="000D7BB6" w:rsidRPr="00276B9C" w14:paraId="0F07E14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EDBF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A48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D4AC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B017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358F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9D54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8BA5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0C3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2D28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22F92" w14:textId="77777777" w:rsidR="001A198D" w:rsidRPr="00276B9C" w:rsidRDefault="001A198D">
            <w:pPr>
              <w:rPr>
                <w:rFonts w:ascii="宋体" w:eastAsia="宋体" w:hAnsi="宋体" w:cs="宋体"/>
                <w:sz w:val="20"/>
                <w:szCs w:val="20"/>
              </w:rPr>
            </w:pPr>
          </w:p>
        </w:tc>
      </w:tr>
      <w:tr w:rsidR="000D7BB6" w:rsidRPr="00276B9C" w14:paraId="1E22E3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A80E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071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42D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2CF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D5AF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6C51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4DA2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1E43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D92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D09EF" w14:textId="77777777" w:rsidR="001A198D" w:rsidRPr="00276B9C" w:rsidRDefault="001A198D">
            <w:pPr>
              <w:rPr>
                <w:rFonts w:ascii="宋体" w:eastAsia="宋体" w:hAnsi="宋体" w:cs="宋体"/>
                <w:sz w:val="20"/>
                <w:szCs w:val="20"/>
              </w:rPr>
            </w:pPr>
          </w:p>
        </w:tc>
      </w:tr>
      <w:tr w:rsidR="000D7BB6" w:rsidRPr="00276B9C" w14:paraId="780E990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DD2B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A4A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98A1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3498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9A51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EB7A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锰a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91F4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269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8344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936F8" w14:textId="77777777" w:rsidR="001A198D" w:rsidRPr="00276B9C" w:rsidRDefault="001A198D">
            <w:pPr>
              <w:rPr>
                <w:rFonts w:ascii="宋体" w:eastAsia="宋体" w:hAnsi="宋体" w:cs="宋体"/>
                <w:sz w:val="20"/>
                <w:szCs w:val="20"/>
              </w:rPr>
            </w:pPr>
          </w:p>
        </w:tc>
      </w:tr>
      <w:tr w:rsidR="000D7BB6" w:rsidRPr="00276B9C" w14:paraId="5089479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10EE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4EB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FB5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FF8C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8999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98D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9181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D31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1EE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018EE" w14:textId="77777777" w:rsidR="001A198D" w:rsidRPr="00276B9C" w:rsidRDefault="001A198D">
            <w:pPr>
              <w:rPr>
                <w:rFonts w:ascii="宋体" w:eastAsia="宋体" w:hAnsi="宋体" w:cs="宋体"/>
                <w:sz w:val="20"/>
                <w:szCs w:val="20"/>
              </w:rPr>
            </w:pPr>
          </w:p>
        </w:tc>
      </w:tr>
      <w:tr w:rsidR="000D7BB6" w:rsidRPr="00276B9C" w14:paraId="72F0ACA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D341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533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1DF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08D5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BAB0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D3CF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9326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EEB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FC6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CADB5" w14:textId="77777777" w:rsidR="001A198D" w:rsidRPr="00276B9C" w:rsidRDefault="001A198D">
            <w:pPr>
              <w:rPr>
                <w:rFonts w:ascii="宋体" w:eastAsia="宋体" w:hAnsi="宋体" w:cs="宋体"/>
                <w:sz w:val="20"/>
                <w:szCs w:val="20"/>
              </w:rPr>
            </w:pPr>
          </w:p>
        </w:tc>
      </w:tr>
      <w:tr w:rsidR="000D7BB6" w:rsidRPr="00276B9C" w14:paraId="6DE6A86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D645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ED18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991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1B41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658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F172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钙磷比值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7DA0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52F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5F7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002C3" w14:textId="77777777" w:rsidR="001A198D" w:rsidRPr="00276B9C" w:rsidRDefault="001A198D">
            <w:pPr>
              <w:rPr>
                <w:rFonts w:ascii="宋体" w:eastAsia="宋体" w:hAnsi="宋体" w:cs="宋体"/>
                <w:sz w:val="20"/>
                <w:szCs w:val="20"/>
              </w:rPr>
            </w:pPr>
          </w:p>
        </w:tc>
      </w:tr>
      <w:tr w:rsidR="000D7BB6" w:rsidRPr="00276B9C" w14:paraId="5E4FB7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7BF7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984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F489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10FF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D5BC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6C9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碘</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240B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9580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259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ECCB4" w14:textId="77777777" w:rsidR="001A198D" w:rsidRPr="00276B9C" w:rsidRDefault="001A198D">
            <w:pPr>
              <w:rPr>
                <w:rFonts w:ascii="宋体" w:eastAsia="宋体" w:hAnsi="宋体" w:cs="宋体"/>
                <w:sz w:val="20"/>
                <w:szCs w:val="20"/>
              </w:rPr>
            </w:pPr>
          </w:p>
        </w:tc>
      </w:tr>
      <w:tr w:rsidR="000D7BB6" w:rsidRPr="00276B9C" w14:paraId="67C13DD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A5BC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0E5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3F5E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E171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84AE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D9A2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023D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B95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D75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1798F" w14:textId="77777777" w:rsidR="001A198D" w:rsidRPr="00276B9C" w:rsidRDefault="001A198D">
            <w:pPr>
              <w:rPr>
                <w:rFonts w:ascii="宋体" w:eastAsia="宋体" w:hAnsi="宋体" w:cs="宋体"/>
                <w:sz w:val="20"/>
                <w:szCs w:val="20"/>
              </w:rPr>
            </w:pPr>
          </w:p>
        </w:tc>
      </w:tr>
      <w:tr w:rsidR="000D7BB6" w:rsidRPr="00276B9C" w14:paraId="2F10B2A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E213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E33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B9E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ADCA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FA69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6EA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硒a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8CC4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1438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8E2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782C6" w14:textId="77777777" w:rsidR="001A198D" w:rsidRPr="00276B9C" w:rsidRDefault="001A198D">
            <w:pPr>
              <w:rPr>
                <w:rFonts w:ascii="宋体" w:eastAsia="宋体" w:hAnsi="宋体" w:cs="宋体"/>
                <w:sz w:val="20"/>
                <w:szCs w:val="20"/>
              </w:rPr>
            </w:pPr>
          </w:p>
        </w:tc>
      </w:tr>
      <w:tr w:rsidR="000D7BB6" w:rsidRPr="00276B9C" w14:paraId="5A62BF7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2B0D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82C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70E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5E7F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06DC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F77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胆碱a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67E0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D80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F28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82510" w14:textId="77777777" w:rsidR="001A198D" w:rsidRPr="00276B9C" w:rsidRDefault="001A198D">
            <w:pPr>
              <w:rPr>
                <w:rFonts w:ascii="宋体" w:eastAsia="宋体" w:hAnsi="宋体" w:cs="宋体"/>
                <w:sz w:val="20"/>
                <w:szCs w:val="20"/>
              </w:rPr>
            </w:pPr>
          </w:p>
        </w:tc>
      </w:tr>
      <w:tr w:rsidR="000D7BB6" w:rsidRPr="00276B9C" w14:paraId="38F7425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77EE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C8C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BA5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257B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C04A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C9B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肌醇a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33C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A91F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F36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18BA7" w14:textId="77777777" w:rsidR="001A198D" w:rsidRPr="00276B9C" w:rsidRDefault="001A198D">
            <w:pPr>
              <w:rPr>
                <w:rFonts w:ascii="宋体" w:eastAsia="宋体" w:hAnsi="宋体" w:cs="宋体"/>
                <w:sz w:val="20"/>
                <w:szCs w:val="20"/>
              </w:rPr>
            </w:pPr>
          </w:p>
        </w:tc>
      </w:tr>
      <w:tr w:rsidR="000D7BB6" w:rsidRPr="00276B9C" w14:paraId="611A529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9A23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0B37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242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05B4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A081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4F94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牛磺酸a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CD97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054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611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EC9A3" w14:textId="77777777" w:rsidR="001A198D" w:rsidRPr="00276B9C" w:rsidRDefault="001A198D">
            <w:pPr>
              <w:rPr>
                <w:rFonts w:ascii="宋体" w:eastAsia="宋体" w:hAnsi="宋体" w:cs="宋体"/>
                <w:sz w:val="20"/>
                <w:szCs w:val="20"/>
              </w:rPr>
            </w:pPr>
          </w:p>
        </w:tc>
      </w:tr>
      <w:tr w:rsidR="000D7BB6" w:rsidRPr="00276B9C" w14:paraId="3131327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E9B8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0965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4E9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F394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642B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98CF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左旋肉碱a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0D12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438F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9D1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8805D" w14:textId="77777777" w:rsidR="001A198D" w:rsidRPr="00276B9C" w:rsidRDefault="001A198D">
            <w:pPr>
              <w:rPr>
                <w:rFonts w:ascii="宋体" w:eastAsia="宋体" w:hAnsi="宋体" w:cs="宋体"/>
                <w:sz w:val="20"/>
                <w:szCs w:val="20"/>
              </w:rPr>
            </w:pPr>
          </w:p>
        </w:tc>
      </w:tr>
      <w:tr w:rsidR="000D7BB6" w:rsidRPr="00276B9C" w14:paraId="5D8E0CC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A18C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4AB4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BDD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CD5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FDC0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954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11A6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EC0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75B2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0C979" w14:textId="77777777" w:rsidR="001A198D" w:rsidRPr="00276B9C" w:rsidRDefault="001A198D">
            <w:pPr>
              <w:rPr>
                <w:rFonts w:ascii="宋体" w:eastAsia="宋体" w:hAnsi="宋体" w:cs="宋体"/>
                <w:sz w:val="20"/>
                <w:szCs w:val="20"/>
              </w:rPr>
            </w:pPr>
          </w:p>
        </w:tc>
      </w:tr>
      <w:tr w:rsidR="000D7BB6" w:rsidRPr="00276B9C" w14:paraId="0F56279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D4F1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FF7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8C0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BA44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A52E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AF4E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二十二碳六烯酸与总脂肪酸比a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145D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1046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1A4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AE37D" w14:textId="77777777" w:rsidR="001A198D" w:rsidRPr="00276B9C" w:rsidRDefault="001A198D">
            <w:pPr>
              <w:rPr>
                <w:rFonts w:ascii="宋体" w:eastAsia="宋体" w:hAnsi="宋体" w:cs="宋体"/>
                <w:sz w:val="20"/>
                <w:szCs w:val="20"/>
              </w:rPr>
            </w:pPr>
          </w:p>
        </w:tc>
      </w:tr>
      <w:tr w:rsidR="000D7BB6" w:rsidRPr="00276B9C" w14:paraId="598364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9F5B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465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BD3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AE05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E84E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CD346"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二十碳四烯酸</w:t>
            </w:r>
            <w:proofErr w:type="gramEnd"/>
            <w:r w:rsidRPr="00276B9C">
              <w:rPr>
                <w:rFonts w:ascii="宋体" w:eastAsia="宋体" w:hAnsi="宋体" w:cs="宋体" w:hint="eastAsia"/>
                <w:sz w:val="20"/>
                <w:szCs w:val="20"/>
              </w:rPr>
              <w:t>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22A5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EA2C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739A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ABC37" w14:textId="77777777" w:rsidR="001A198D" w:rsidRPr="00276B9C" w:rsidRDefault="001A198D">
            <w:pPr>
              <w:rPr>
                <w:rFonts w:ascii="宋体" w:eastAsia="宋体" w:hAnsi="宋体" w:cs="宋体"/>
                <w:sz w:val="20"/>
                <w:szCs w:val="20"/>
              </w:rPr>
            </w:pPr>
          </w:p>
        </w:tc>
      </w:tr>
      <w:tr w:rsidR="000D7BB6" w:rsidRPr="00276B9C" w14:paraId="7EA33A7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45F0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E2B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8F1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EE9A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7820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3AA1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二十碳四烯酸</w:t>
            </w:r>
            <w:proofErr w:type="gramEnd"/>
            <w:r w:rsidRPr="00276B9C">
              <w:rPr>
                <w:rFonts w:ascii="宋体" w:eastAsia="宋体" w:hAnsi="宋体" w:cs="宋体" w:hint="eastAsia"/>
                <w:sz w:val="20"/>
                <w:szCs w:val="20"/>
              </w:rPr>
              <w:t>与总脂肪酸比a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04D7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9327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1BD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9C90F" w14:textId="77777777" w:rsidR="001A198D" w:rsidRPr="00276B9C" w:rsidRDefault="001A198D">
            <w:pPr>
              <w:rPr>
                <w:rFonts w:ascii="宋体" w:eastAsia="宋体" w:hAnsi="宋体" w:cs="宋体"/>
                <w:sz w:val="20"/>
                <w:szCs w:val="20"/>
              </w:rPr>
            </w:pPr>
          </w:p>
        </w:tc>
      </w:tr>
      <w:tr w:rsidR="000D7BB6" w:rsidRPr="00276B9C" w14:paraId="6D6E66F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69E0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85D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3B9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EDB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8C3F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351B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反式脂肪酸与总脂肪酸比值</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1E78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B823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FCB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4A4AE" w14:textId="77777777" w:rsidR="001A198D" w:rsidRPr="00276B9C" w:rsidRDefault="001A198D">
            <w:pPr>
              <w:rPr>
                <w:rFonts w:ascii="宋体" w:eastAsia="宋体" w:hAnsi="宋体" w:cs="宋体"/>
                <w:sz w:val="20"/>
                <w:szCs w:val="20"/>
              </w:rPr>
            </w:pPr>
          </w:p>
        </w:tc>
      </w:tr>
      <w:tr w:rsidR="000D7BB6" w:rsidRPr="00276B9C" w14:paraId="2C46E0F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14E6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987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7A20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FF4D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066B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27F4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果聚糖ab</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9DB8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792D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A642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02E23" w14:textId="77777777" w:rsidR="001A198D" w:rsidRPr="00276B9C" w:rsidRDefault="001A198D">
            <w:pPr>
              <w:rPr>
                <w:rFonts w:ascii="宋体" w:eastAsia="宋体" w:hAnsi="宋体" w:cs="宋体"/>
                <w:sz w:val="20"/>
                <w:szCs w:val="20"/>
              </w:rPr>
            </w:pPr>
          </w:p>
        </w:tc>
      </w:tr>
      <w:tr w:rsidR="000D7BB6" w:rsidRPr="00276B9C" w14:paraId="2D8828B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20F8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A31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3B0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9579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298D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D7D0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1DC4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CFA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2E2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7E0CF" w14:textId="77777777" w:rsidR="001A198D" w:rsidRPr="00276B9C" w:rsidRDefault="001A198D">
            <w:pPr>
              <w:rPr>
                <w:rFonts w:ascii="宋体" w:eastAsia="宋体" w:hAnsi="宋体" w:cs="宋体"/>
                <w:sz w:val="20"/>
                <w:szCs w:val="20"/>
              </w:rPr>
            </w:pPr>
          </w:p>
        </w:tc>
      </w:tr>
      <w:tr w:rsidR="000D7BB6" w:rsidRPr="00276B9C" w14:paraId="63F1E54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E9AD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72A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EEA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217E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BC72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3A2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灰分</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2242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159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506E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6081B" w14:textId="77777777" w:rsidR="001A198D" w:rsidRPr="00276B9C" w:rsidRDefault="001A198D">
            <w:pPr>
              <w:rPr>
                <w:rFonts w:ascii="宋体" w:eastAsia="宋体" w:hAnsi="宋体" w:cs="宋体"/>
                <w:sz w:val="20"/>
                <w:szCs w:val="20"/>
              </w:rPr>
            </w:pPr>
          </w:p>
        </w:tc>
      </w:tr>
      <w:tr w:rsidR="000D7BB6" w:rsidRPr="00276B9C" w14:paraId="1E7707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4A23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0DDC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89F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3FE7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5933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D6E1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杂质度d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60CC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5EC3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3C86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D049E" w14:textId="77777777" w:rsidR="001A198D" w:rsidRPr="00276B9C" w:rsidRDefault="001A198D">
            <w:pPr>
              <w:rPr>
                <w:rFonts w:ascii="宋体" w:eastAsia="宋体" w:hAnsi="宋体" w:cs="宋体"/>
                <w:sz w:val="20"/>
                <w:szCs w:val="20"/>
              </w:rPr>
            </w:pPr>
          </w:p>
        </w:tc>
      </w:tr>
      <w:tr w:rsidR="000D7BB6" w:rsidRPr="00276B9C" w14:paraId="02C2FDD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2CF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DDB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98C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5404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FAF5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5BA3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609F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8C0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C16C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28D49" w14:textId="77777777" w:rsidR="001A198D" w:rsidRPr="00276B9C" w:rsidRDefault="001A198D">
            <w:pPr>
              <w:rPr>
                <w:rFonts w:ascii="宋体" w:eastAsia="宋体" w:hAnsi="宋体" w:cs="宋体"/>
                <w:sz w:val="20"/>
                <w:szCs w:val="20"/>
              </w:rPr>
            </w:pPr>
          </w:p>
        </w:tc>
      </w:tr>
      <w:tr w:rsidR="000D7BB6" w:rsidRPr="00276B9C" w14:paraId="0C07F61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FFB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6803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114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847C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7468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9BF0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硝酸盐（以NaNO</w:t>
            </w:r>
            <w:r w:rsidRPr="00276B9C">
              <w:rPr>
                <w:rFonts w:ascii="宋体" w:eastAsia="宋体" w:hAnsi="宋体" w:cs="宋体" w:hint="eastAsia"/>
                <w:sz w:val="20"/>
                <w:szCs w:val="20"/>
                <w:vertAlign w:val="subscript"/>
              </w:rPr>
              <w:t>3</w:t>
            </w:r>
            <w:r w:rsidRPr="00276B9C">
              <w:rPr>
                <w:rFonts w:ascii="宋体" w:eastAsia="宋体" w:hAnsi="宋体" w:cs="宋体" w:hint="eastAsia"/>
                <w:sz w:val="20"/>
                <w:szCs w:val="20"/>
              </w:rPr>
              <w:t>计）d</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321E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9508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2ECD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4A483" w14:textId="77777777" w:rsidR="001A198D" w:rsidRPr="00276B9C" w:rsidRDefault="001A198D">
            <w:pPr>
              <w:rPr>
                <w:rFonts w:ascii="宋体" w:eastAsia="宋体" w:hAnsi="宋体" w:cs="宋体"/>
                <w:sz w:val="20"/>
                <w:szCs w:val="20"/>
              </w:rPr>
            </w:pPr>
          </w:p>
        </w:tc>
      </w:tr>
      <w:tr w:rsidR="000D7BB6" w:rsidRPr="00276B9C" w14:paraId="46C57B0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92C5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711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B94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1CEC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6AF7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635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亚硝酸盐（以NaNO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计）e</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A136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7E0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D34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B84E0" w14:textId="77777777" w:rsidR="001A198D" w:rsidRPr="00276B9C" w:rsidRDefault="001A198D">
            <w:pPr>
              <w:rPr>
                <w:rFonts w:ascii="宋体" w:eastAsia="宋体" w:hAnsi="宋体" w:cs="宋体"/>
                <w:sz w:val="20"/>
                <w:szCs w:val="20"/>
              </w:rPr>
            </w:pPr>
          </w:p>
        </w:tc>
      </w:tr>
      <w:tr w:rsidR="000D7BB6" w:rsidRPr="00276B9C" w14:paraId="191F34C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D02D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21F3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51E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6E9E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823F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803B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黄曲霉毒素M</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或黄曲霉毒素B</w:t>
            </w:r>
            <w:r w:rsidRPr="00276B9C">
              <w:rPr>
                <w:rFonts w:ascii="宋体" w:eastAsia="宋体" w:hAnsi="宋体" w:cs="宋体" w:hint="eastAsia"/>
                <w:sz w:val="20"/>
                <w:szCs w:val="20"/>
                <w:vertAlign w:val="subscript"/>
              </w:rPr>
              <w:t>1</w:t>
            </w:r>
            <w:r w:rsidRPr="00276B9C">
              <w:rPr>
                <w:rFonts w:ascii="宋体" w:eastAsia="宋体" w:hAnsi="宋体" w:cs="宋体" w:hint="eastAsia"/>
                <w:sz w:val="20"/>
                <w:szCs w:val="20"/>
              </w:rPr>
              <w:t>f</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410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72E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36E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AC408" w14:textId="77777777" w:rsidR="001A198D" w:rsidRPr="00276B9C" w:rsidRDefault="001A198D">
            <w:pPr>
              <w:rPr>
                <w:rFonts w:ascii="宋体" w:eastAsia="宋体" w:hAnsi="宋体" w:cs="宋体"/>
                <w:sz w:val="20"/>
                <w:szCs w:val="20"/>
              </w:rPr>
            </w:pPr>
          </w:p>
        </w:tc>
      </w:tr>
      <w:tr w:rsidR="000D7BB6" w:rsidRPr="00276B9C" w14:paraId="1C94AFF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7C5C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A375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996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E689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F58C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E7F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菌落总数g</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0429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720C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133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55118" w14:textId="77777777" w:rsidR="001A198D" w:rsidRPr="00276B9C" w:rsidRDefault="001A198D">
            <w:pPr>
              <w:rPr>
                <w:rFonts w:ascii="宋体" w:eastAsia="宋体" w:hAnsi="宋体" w:cs="宋体"/>
                <w:sz w:val="20"/>
                <w:szCs w:val="20"/>
              </w:rPr>
            </w:pPr>
          </w:p>
        </w:tc>
      </w:tr>
      <w:tr w:rsidR="000D7BB6" w:rsidRPr="00276B9C" w14:paraId="71745B8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FF4B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CFE9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F60A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B242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5FAC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36B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1B6F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503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D33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1F297" w14:textId="77777777" w:rsidR="001A198D" w:rsidRPr="00276B9C" w:rsidRDefault="001A198D">
            <w:pPr>
              <w:rPr>
                <w:rFonts w:ascii="宋体" w:eastAsia="宋体" w:hAnsi="宋体" w:cs="宋体"/>
                <w:sz w:val="20"/>
                <w:szCs w:val="20"/>
              </w:rPr>
            </w:pPr>
          </w:p>
        </w:tc>
      </w:tr>
      <w:tr w:rsidR="000D7BB6" w:rsidRPr="00276B9C" w14:paraId="652F447D"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9221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E8F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60A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77F0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0033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7EA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6F56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0DC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635E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E1F9A" w14:textId="77777777" w:rsidR="001A198D" w:rsidRPr="00276B9C" w:rsidRDefault="001A198D">
            <w:pPr>
              <w:rPr>
                <w:rFonts w:ascii="宋体" w:eastAsia="宋体" w:hAnsi="宋体" w:cs="宋体"/>
                <w:sz w:val="20"/>
                <w:szCs w:val="20"/>
              </w:rPr>
            </w:pPr>
          </w:p>
        </w:tc>
      </w:tr>
      <w:tr w:rsidR="000D7BB6" w:rsidRPr="00276B9C" w14:paraId="67F4880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35E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9C8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470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1E43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E263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D0A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三聚氰胺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15BF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2799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F3B5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38BBC" w14:textId="77777777" w:rsidR="001A198D" w:rsidRPr="00276B9C" w:rsidRDefault="001A198D">
            <w:pPr>
              <w:rPr>
                <w:rFonts w:ascii="宋体" w:eastAsia="宋体" w:hAnsi="宋体" w:cs="宋体"/>
                <w:sz w:val="20"/>
                <w:szCs w:val="20"/>
              </w:rPr>
            </w:pPr>
          </w:p>
        </w:tc>
      </w:tr>
      <w:tr w:rsidR="000D7BB6" w:rsidRPr="00276B9C" w14:paraId="6A0571B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47C5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F30E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0653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6E4A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F1BC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8BEB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叶黄素a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83E4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A09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D45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E6E2D" w14:textId="77777777" w:rsidR="001A198D" w:rsidRPr="00276B9C" w:rsidRDefault="001A198D">
            <w:pPr>
              <w:rPr>
                <w:rFonts w:ascii="宋体" w:eastAsia="宋体" w:hAnsi="宋体" w:cs="宋体"/>
                <w:sz w:val="20"/>
                <w:szCs w:val="20"/>
              </w:rPr>
            </w:pPr>
          </w:p>
        </w:tc>
      </w:tr>
      <w:tr w:rsidR="000D7BB6" w:rsidRPr="00276B9C" w14:paraId="6ECB04E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84A4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572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7759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5E38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6F0E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4008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核苷酸a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4AFC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9426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48D8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76643" w14:textId="77777777" w:rsidR="001A198D" w:rsidRPr="00276B9C" w:rsidRDefault="001A198D">
            <w:pPr>
              <w:rPr>
                <w:rFonts w:ascii="宋体" w:eastAsia="宋体" w:hAnsi="宋体" w:cs="宋体"/>
                <w:sz w:val="20"/>
                <w:szCs w:val="20"/>
              </w:rPr>
            </w:pPr>
          </w:p>
        </w:tc>
      </w:tr>
      <w:tr w:rsidR="000D7BB6" w:rsidRPr="00276B9C" w14:paraId="643E450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88400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E11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8394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9BA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291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66F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脲酶活性定性测定h</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E438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167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CA56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3897D" w14:textId="77777777" w:rsidR="001A198D" w:rsidRPr="00276B9C" w:rsidRDefault="001A198D">
            <w:pPr>
              <w:rPr>
                <w:rFonts w:ascii="宋体" w:eastAsia="宋体" w:hAnsi="宋体" w:cs="宋体"/>
                <w:sz w:val="20"/>
                <w:szCs w:val="20"/>
              </w:rPr>
            </w:pPr>
          </w:p>
        </w:tc>
      </w:tr>
      <w:tr w:rsidR="000D7BB6" w:rsidRPr="00276B9C" w14:paraId="52694A04"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B9F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31</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39A1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餐饮食品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A55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米面及其制品(自制)</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DA7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小麦粉制品(自制)</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08BB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发酵面制品(自制)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D6CC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32B6B"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57DF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E3B4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4143E" w14:textId="77777777" w:rsidR="001A198D" w:rsidRPr="00276B9C" w:rsidRDefault="001A198D">
            <w:pPr>
              <w:rPr>
                <w:rFonts w:ascii="宋体" w:eastAsia="宋体" w:hAnsi="宋体" w:cs="宋体"/>
                <w:sz w:val="20"/>
                <w:szCs w:val="20"/>
              </w:rPr>
            </w:pPr>
          </w:p>
        </w:tc>
      </w:tr>
      <w:tr w:rsidR="000D7BB6" w:rsidRPr="00276B9C" w14:paraId="5288EA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95D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1A12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10B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B352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4062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C8A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AB1F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9F3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6942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E8033" w14:textId="77777777" w:rsidR="001A198D" w:rsidRPr="00276B9C" w:rsidRDefault="001A198D">
            <w:pPr>
              <w:rPr>
                <w:rFonts w:ascii="宋体" w:eastAsia="宋体" w:hAnsi="宋体" w:cs="宋体"/>
                <w:sz w:val="20"/>
                <w:szCs w:val="20"/>
              </w:rPr>
            </w:pPr>
          </w:p>
        </w:tc>
      </w:tr>
      <w:tr w:rsidR="000D7BB6" w:rsidRPr="00276B9C" w14:paraId="76CEF5C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4EF9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7B53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FDE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8383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1235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4C1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糖精钠（以糖精计）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D106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A9BA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3236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1DB17" w14:textId="77777777" w:rsidR="001A198D" w:rsidRPr="00276B9C" w:rsidRDefault="001A198D">
            <w:pPr>
              <w:rPr>
                <w:rFonts w:ascii="宋体" w:eastAsia="宋体" w:hAnsi="宋体" w:cs="宋体"/>
                <w:sz w:val="20"/>
                <w:szCs w:val="20"/>
              </w:rPr>
            </w:pPr>
          </w:p>
        </w:tc>
      </w:tr>
      <w:tr w:rsidR="000D7BB6" w:rsidRPr="00276B9C" w14:paraId="3E95FF7E"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85112"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B28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餐饮食品</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F7F4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米面及其制品(自制)</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2F2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小麦粉制品(自制)</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4CAE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油炸面制品(自制)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934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铝的残留量（干样品，以Al计）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9FCCB"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3D602"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5D189"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44132" w14:textId="77777777" w:rsidR="001A198D" w:rsidRPr="00276B9C" w:rsidRDefault="001A198D">
            <w:pPr>
              <w:rPr>
                <w:rFonts w:ascii="宋体" w:eastAsia="宋体" w:hAnsi="宋体" w:cs="宋体"/>
                <w:sz w:val="20"/>
                <w:szCs w:val="20"/>
              </w:rPr>
            </w:pPr>
          </w:p>
        </w:tc>
      </w:tr>
      <w:tr w:rsidR="000D7BB6" w:rsidRPr="00276B9C" w14:paraId="3DDDB2C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766E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4905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餐饮食品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2A9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肉制品(自制)</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A832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熟肉制品(自制)</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719D5"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酱</w:t>
            </w:r>
            <w:proofErr w:type="gramEnd"/>
            <w:r w:rsidRPr="00276B9C">
              <w:rPr>
                <w:rFonts w:ascii="宋体" w:eastAsia="宋体" w:hAnsi="宋体" w:cs="宋体" w:hint="eastAsia"/>
                <w:sz w:val="20"/>
                <w:szCs w:val="20"/>
              </w:rPr>
              <w:t>卤肉制品、肉灌肠、其他熟肉(自制)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6E8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胭脂红</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64F2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8A5D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F65B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D6523" w14:textId="77777777" w:rsidR="001A198D" w:rsidRPr="00276B9C" w:rsidRDefault="001A198D">
            <w:pPr>
              <w:rPr>
                <w:rFonts w:ascii="宋体" w:eastAsia="宋体" w:hAnsi="宋体" w:cs="宋体"/>
                <w:sz w:val="20"/>
                <w:szCs w:val="20"/>
              </w:rPr>
            </w:pPr>
          </w:p>
        </w:tc>
      </w:tr>
      <w:tr w:rsidR="000D7BB6" w:rsidRPr="00276B9C" w14:paraId="13E1F43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0459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9E49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3DD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11D5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ECBC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D385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亚硝酸盐（以亚硝酸钠计）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806C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9B71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1FEA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2BB23" w14:textId="77777777" w:rsidR="001A198D" w:rsidRPr="00276B9C" w:rsidRDefault="001A198D">
            <w:pPr>
              <w:rPr>
                <w:rFonts w:ascii="宋体" w:eastAsia="宋体" w:hAnsi="宋体" w:cs="宋体"/>
                <w:sz w:val="20"/>
                <w:szCs w:val="20"/>
              </w:rPr>
            </w:pPr>
          </w:p>
        </w:tc>
      </w:tr>
      <w:tr w:rsidR="000D7BB6" w:rsidRPr="00276B9C" w14:paraId="494CF86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3059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B99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F7D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D8E6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DCD9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57D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苯甲酸及其钠盐（以苯甲酸计）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357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29C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4AC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0CAB3" w14:textId="77777777" w:rsidR="001A198D" w:rsidRPr="00276B9C" w:rsidRDefault="001A198D">
            <w:pPr>
              <w:rPr>
                <w:rFonts w:ascii="宋体" w:eastAsia="宋体" w:hAnsi="宋体" w:cs="宋体"/>
                <w:sz w:val="20"/>
                <w:szCs w:val="20"/>
              </w:rPr>
            </w:pPr>
          </w:p>
        </w:tc>
      </w:tr>
      <w:tr w:rsidR="000D7BB6" w:rsidRPr="00276B9C" w14:paraId="7C211F9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1D31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D07F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7F9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C613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B589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2AD9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钾盐（以山梨酸计）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A42C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002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F325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B2041" w14:textId="77777777" w:rsidR="001A198D" w:rsidRPr="00276B9C" w:rsidRDefault="001A198D">
            <w:pPr>
              <w:rPr>
                <w:rFonts w:ascii="宋体" w:eastAsia="宋体" w:hAnsi="宋体" w:cs="宋体"/>
                <w:sz w:val="20"/>
                <w:szCs w:val="20"/>
              </w:rPr>
            </w:pPr>
          </w:p>
        </w:tc>
      </w:tr>
      <w:tr w:rsidR="000D7BB6" w:rsidRPr="00276B9C" w14:paraId="0A4A751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717F1"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E31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餐饮食品</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6506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肉制品(自制)</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6B93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熟肉制品(自制)</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C1E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肉冻、皮冻(自制)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9D5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658C7"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8BF69"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3DD56"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EFCF0" w14:textId="77777777" w:rsidR="001A198D" w:rsidRPr="00276B9C" w:rsidRDefault="001A198D">
            <w:pPr>
              <w:rPr>
                <w:rFonts w:ascii="宋体" w:eastAsia="宋体" w:hAnsi="宋体" w:cs="宋体"/>
                <w:sz w:val="20"/>
                <w:szCs w:val="20"/>
              </w:rPr>
            </w:pPr>
          </w:p>
        </w:tc>
      </w:tr>
      <w:tr w:rsidR="000D7BB6" w:rsidRPr="00276B9C" w14:paraId="4602913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A5DB3"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9894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餐饮食品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415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复合调味料(自制)</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61F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半固态调味料(自制)</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11D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火锅调味料(底料、蘸料)(自制)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3BF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罂粟碱</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6CC4B"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852E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24DB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BB2AF" w14:textId="77777777" w:rsidR="001A198D" w:rsidRPr="00276B9C" w:rsidRDefault="001A198D">
            <w:pPr>
              <w:rPr>
                <w:rFonts w:ascii="宋体" w:eastAsia="宋体" w:hAnsi="宋体" w:cs="宋体"/>
                <w:sz w:val="20"/>
                <w:szCs w:val="20"/>
              </w:rPr>
            </w:pPr>
          </w:p>
        </w:tc>
      </w:tr>
      <w:tr w:rsidR="000D7BB6" w:rsidRPr="00276B9C" w14:paraId="79D7D8C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9697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07B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2E71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91C6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35F3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91CB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吗啡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09BC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544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2DB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AB613" w14:textId="77777777" w:rsidR="001A198D" w:rsidRPr="00276B9C" w:rsidRDefault="001A198D">
            <w:pPr>
              <w:rPr>
                <w:rFonts w:ascii="宋体" w:eastAsia="宋体" w:hAnsi="宋体" w:cs="宋体"/>
                <w:sz w:val="20"/>
                <w:szCs w:val="20"/>
              </w:rPr>
            </w:pPr>
          </w:p>
        </w:tc>
      </w:tr>
      <w:tr w:rsidR="000D7BB6" w:rsidRPr="00276B9C" w14:paraId="6FB1C24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36C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3FA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B24E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29A3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2041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3F2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可待因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278A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C287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8353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F5C38" w14:textId="77777777" w:rsidR="001A198D" w:rsidRPr="00276B9C" w:rsidRDefault="001A198D">
            <w:pPr>
              <w:rPr>
                <w:rFonts w:ascii="宋体" w:eastAsia="宋体" w:hAnsi="宋体" w:cs="宋体"/>
                <w:sz w:val="20"/>
                <w:szCs w:val="20"/>
              </w:rPr>
            </w:pPr>
          </w:p>
        </w:tc>
      </w:tr>
      <w:tr w:rsidR="000D7BB6" w:rsidRPr="00276B9C" w14:paraId="6B820E5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8352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CEF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D719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AC6F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055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EA2D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那可丁</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A28A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5CBE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C63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61575" w14:textId="77777777" w:rsidR="001A198D" w:rsidRPr="00276B9C" w:rsidRDefault="001A198D">
            <w:pPr>
              <w:rPr>
                <w:rFonts w:ascii="宋体" w:eastAsia="宋体" w:hAnsi="宋体" w:cs="宋体"/>
                <w:sz w:val="20"/>
                <w:szCs w:val="20"/>
              </w:rPr>
            </w:pPr>
          </w:p>
        </w:tc>
      </w:tr>
      <w:tr w:rsidR="000D7BB6" w:rsidRPr="00276B9C" w14:paraId="41EBE71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DA5C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DB2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DCD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F06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A818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8DFED"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蒂巴因</w:t>
            </w:r>
            <w:proofErr w:type="gram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381E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B70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5B92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CC344" w14:textId="77777777" w:rsidR="001A198D" w:rsidRPr="00276B9C" w:rsidRDefault="001A198D">
            <w:pPr>
              <w:rPr>
                <w:rFonts w:ascii="宋体" w:eastAsia="宋体" w:hAnsi="宋体" w:cs="宋体"/>
                <w:sz w:val="20"/>
                <w:szCs w:val="20"/>
              </w:rPr>
            </w:pPr>
          </w:p>
        </w:tc>
      </w:tr>
      <w:tr w:rsidR="000D7BB6" w:rsidRPr="00276B9C" w14:paraId="56E90EE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D199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BDDE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餐饮食品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D6A5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水产及水产制品（餐饮）</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49F7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水产及水产制品（餐饮）</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72DC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生食动物性水产品（餐饮）</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38A4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挥发性盐基氮</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B8F1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E51E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818B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9784D" w14:textId="77777777" w:rsidR="001A198D" w:rsidRPr="00276B9C" w:rsidRDefault="001A198D">
            <w:pPr>
              <w:rPr>
                <w:rFonts w:ascii="宋体" w:eastAsia="宋体" w:hAnsi="宋体" w:cs="宋体"/>
                <w:sz w:val="20"/>
                <w:szCs w:val="20"/>
              </w:rPr>
            </w:pPr>
          </w:p>
        </w:tc>
      </w:tr>
      <w:tr w:rsidR="000D7BB6" w:rsidRPr="00276B9C" w14:paraId="448D4A7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E2B4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E4D4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88A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11A9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679B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806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F44D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194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EB2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5BA00" w14:textId="77777777" w:rsidR="001A198D" w:rsidRPr="00276B9C" w:rsidRDefault="001A198D">
            <w:pPr>
              <w:rPr>
                <w:rFonts w:ascii="宋体" w:eastAsia="宋体" w:hAnsi="宋体" w:cs="宋体"/>
                <w:sz w:val="20"/>
                <w:szCs w:val="20"/>
              </w:rPr>
            </w:pPr>
          </w:p>
        </w:tc>
      </w:tr>
      <w:tr w:rsidR="000D7BB6" w:rsidRPr="00276B9C" w14:paraId="2514280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FC25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EE2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DE4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67B0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A61A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23B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吸虫囊蚴</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1C84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C8A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E354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DA307" w14:textId="77777777" w:rsidR="001A198D" w:rsidRPr="00276B9C" w:rsidRDefault="001A198D">
            <w:pPr>
              <w:rPr>
                <w:rFonts w:ascii="宋体" w:eastAsia="宋体" w:hAnsi="宋体" w:cs="宋体"/>
                <w:sz w:val="20"/>
                <w:szCs w:val="20"/>
              </w:rPr>
            </w:pPr>
          </w:p>
        </w:tc>
      </w:tr>
      <w:tr w:rsidR="000D7BB6" w:rsidRPr="00276B9C" w14:paraId="1B66AAF0"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037E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DB5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0DB4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A301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43D7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61C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线虫幼虫</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9BF9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846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AB2E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F0D1B" w14:textId="77777777" w:rsidR="001A198D" w:rsidRPr="00276B9C" w:rsidRDefault="001A198D">
            <w:pPr>
              <w:rPr>
                <w:rFonts w:ascii="宋体" w:eastAsia="宋体" w:hAnsi="宋体" w:cs="宋体"/>
                <w:sz w:val="20"/>
                <w:szCs w:val="20"/>
              </w:rPr>
            </w:pPr>
          </w:p>
        </w:tc>
      </w:tr>
      <w:tr w:rsidR="000D7BB6" w:rsidRPr="00276B9C" w14:paraId="4EFDD31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882D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061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BCF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6E6F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670B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EC2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绦虫裂头蚴</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FF2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F3E5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713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B60D0" w14:textId="77777777" w:rsidR="001A198D" w:rsidRPr="00276B9C" w:rsidRDefault="001A198D">
            <w:pPr>
              <w:rPr>
                <w:rFonts w:ascii="宋体" w:eastAsia="宋体" w:hAnsi="宋体" w:cs="宋体"/>
                <w:sz w:val="20"/>
                <w:szCs w:val="20"/>
              </w:rPr>
            </w:pPr>
          </w:p>
        </w:tc>
      </w:tr>
      <w:tr w:rsidR="000D7BB6" w:rsidRPr="00276B9C" w14:paraId="53B0AEE5" w14:textId="77777777">
        <w:trPr>
          <w:trHeight w:val="7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911A4"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6C86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餐饮食品</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3BD3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坚果</w:t>
            </w:r>
            <w:proofErr w:type="gramStart"/>
            <w:r w:rsidRPr="00276B9C">
              <w:rPr>
                <w:rFonts w:ascii="宋体" w:eastAsia="宋体" w:hAnsi="宋体" w:cs="宋体" w:hint="eastAsia"/>
                <w:sz w:val="20"/>
                <w:szCs w:val="20"/>
              </w:rPr>
              <w:t>及籽类食品</w:t>
            </w:r>
            <w:proofErr w:type="gramEnd"/>
            <w:r w:rsidRPr="00276B9C">
              <w:rPr>
                <w:rFonts w:ascii="宋体" w:eastAsia="宋体" w:hAnsi="宋体" w:cs="宋体" w:hint="eastAsia"/>
                <w:sz w:val="20"/>
                <w:szCs w:val="20"/>
              </w:rPr>
              <w:t>（餐饮）</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EA2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坚果</w:t>
            </w:r>
            <w:proofErr w:type="gramStart"/>
            <w:r w:rsidRPr="00276B9C">
              <w:rPr>
                <w:rFonts w:ascii="宋体" w:eastAsia="宋体" w:hAnsi="宋体" w:cs="宋体" w:hint="eastAsia"/>
                <w:sz w:val="20"/>
                <w:szCs w:val="20"/>
              </w:rPr>
              <w:t>及籽类食品</w:t>
            </w:r>
            <w:proofErr w:type="gramEnd"/>
            <w:r w:rsidRPr="00276B9C">
              <w:rPr>
                <w:rFonts w:ascii="宋体" w:eastAsia="宋体" w:hAnsi="宋体" w:cs="宋体" w:hint="eastAsia"/>
                <w:sz w:val="20"/>
                <w:szCs w:val="20"/>
              </w:rPr>
              <w:t>（餐饮）</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19E1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花生及其制品（餐饮)</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A49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1ADEE"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A7834"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21638"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B2615" w14:textId="77777777" w:rsidR="001A198D" w:rsidRPr="00276B9C" w:rsidRDefault="001A198D">
            <w:pPr>
              <w:rPr>
                <w:rFonts w:ascii="宋体" w:eastAsia="宋体" w:hAnsi="宋体" w:cs="宋体"/>
                <w:sz w:val="20"/>
                <w:szCs w:val="20"/>
              </w:rPr>
            </w:pPr>
          </w:p>
        </w:tc>
      </w:tr>
      <w:tr w:rsidR="000D7BB6" w:rsidRPr="00276B9C" w14:paraId="5D622BC4"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27B0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6B4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餐饮食品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F2C3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餐饮具</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0171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复用餐饮具</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3AB4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复用餐饮具</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E59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游离性余氯</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D77B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5DF3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2703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6EEC0" w14:textId="77777777" w:rsidR="001A198D" w:rsidRPr="00276B9C" w:rsidRDefault="001A198D">
            <w:pPr>
              <w:rPr>
                <w:rFonts w:ascii="宋体" w:eastAsia="宋体" w:hAnsi="宋体" w:cs="宋体"/>
                <w:sz w:val="20"/>
                <w:szCs w:val="20"/>
              </w:rPr>
            </w:pPr>
          </w:p>
        </w:tc>
      </w:tr>
      <w:tr w:rsidR="000D7BB6" w:rsidRPr="00276B9C" w14:paraId="2D2B7D3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5ED4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B6B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75B9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0B53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4322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5E19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阴离子合成洗涤剂（以十二烷基苯磺酸钠计）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BE6E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6C4B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6CB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9A77F" w14:textId="77777777" w:rsidR="001A198D" w:rsidRPr="00276B9C" w:rsidRDefault="001A198D">
            <w:pPr>
              <w:rPr>
                <w:rFonts w:ascii="宋体" w:eastAsia="宋体" w:hAnsi="宋体" w:cs="宋体"/>
                <w:sz w:val="20"/>
                <w:szCs w:val="20"/>
              </w:rPr>
            </w:pPr>
          </w:p>
        </w:tc>
      </w:tr>
      <w:tr w:rsidR="000D7BB6" w:rsidRPr="00276B9C" w14:paraId="0B3AE2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07FA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DF2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E81F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D312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4982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D5C2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5B53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5CB0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AD9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0B7E1" w14:textId="77777777" w:rsidR="001A198D" w:rsidRPr="00276B9C" w:rsidRDefault="001A198D">
            <w:pPr>
              <w:rPr>
                <w:rFonts w:ascii="宋体" w:eastAsia="宋体" w:hAnsi="宋体" w:cs="宋体"/>
                <w:sz w:val="20"/>
                <w:szCs w:val="20"/>
              </w:rPr>
            </w:pPr>
          </w:p>
        </w:tc>
      </w:tr>
      <w:tr w:rsidR="000D7BB6" w:rsidRPr="00276B9C" w14:paraId="0BEB6E5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C043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BD0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FB8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53A8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304F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1585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沙门氏菌</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78D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9A22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EE10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C879C" w14:textId="77777777" w:rsidR="001A198D" w:rsidRPr="00276B9C" w:rsidRDefault="001A198D">
            <w:pPr>
              <w:rPr>
                <w:rFonts w:ascii="宋体" w:eastAsia="宋体" w:hAnsi="宋体" w:cs="宋体"/>
                <w:sz w:val="20"/>
                <w:szCs w:val="20"/>
              </w:rPr>
            </w:pPr>
          </w:p>
        </w:tc>
      </w:tr>
      <w:tr w:rsidR="000D7BB6" w:rsidRPr="00276B9C" w14:paraId="3514C632"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51DC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384462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餐饮食品</w:t>
            </w:r>
          </w:p>
        </w:tc>
        <w:tc>
          <w:tcPr>
            <w:tcW w:w="91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483AD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其他餐饮食品</w:t>
            </w:r>
          </w:p>
        </w:tc>
        <w:tc>
          <w:tcPr>
            <w:tcW w:w="91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AAA43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其他餐饮食品</w:t>
            </w:r>
          </w:p>
        </w:tc>
        <w:tc>
          <w:tcPr>
            <w:tcW w:w="10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0F5F3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果、蔬汁饮料,奶制品（自制）</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3563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甜蜜素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F713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4F83BA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2145CB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236A2E9" w14:textId="77777777" w:rsidR="001A198D" w:rsidRPr="00276B9C" w:rsidRDefault="001A198D">
            <w:pPr>
              <w:rPr>
                <w:rFonts w:ascii="宋体" w:eastAsia="宋体" w:hAnsi="宋体" w:cs="宋体"/>
                <w:sz w:val="20"/>
                <w:szCs w:val="20"/>
              </w:rPr>
            </w:pPr>
          </w:p>
        </w:tc>
      </w:tr>
      <w:tr w:rsidR="000D7BB6" w:rsidRPr="00276B9C" w14:paraId="6D73626E"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4483F"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tcMar>
              <w:top w:w="15" w:type="dxa"/>
              <w:left w:w="15" w:type="dxa"/>
              <w:right w:w="15" w:type="dxa"/>
            </w:tcMar>
            <w:vAlign w:val="center"/>
          </w:tcPr>
          <w:p w14:paraId="3454A228"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2DDDA961"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2BB7C7B4" w14:textId="77777777" w:rsidR="001A198D" w:rsidRPr="00276B9C" w:rsidRDefault="001A198D">
            <w:pPr>
              <w:jc w:val="center"/>
              <w:textAlignment w:val="center"/>
              <w:rPr>
                <w:rFonts w:ascii="宋体" w:eastAsia="宋体" w:hAnsi="宋体" w:cs="宋体"/>
                <w:sz w:val="20"/>
                <w:szCs w:val="20"/>
              </w:rPr>
            </w:pPr>
          </w:p>
        </w:tc>
        <w:tc>
          <w:tcPr>
            <w:tcW w:w="1050" w:type="dxa"/>
            <w:vMerge/>
            <w:tcBorders>
              <w:left w:val="single" w:sz="4" w:space="0" w:color="000000"/>
              <w:right w:val="single" w:sz="4" w:space="0" w:color="000000"/>
            </w:tcBorders>
            <w:tcMar>
              <w:top w:w="15" w:type="dxa"/>
              <w:left w:w="15" w:type="dxa"/>
              <w:right w:w="15" w:type="dxa"/>
            </w:tcMar>
            <w:vAlign w:val="center"/>
          </w:tcPr>
          <w:p w14:paraId="44751996" w14:textId="77777777" w:rsidR="001A198D" w:rsidRPr="00276B9C" w:rsidRDefault="001A198D">
            <w:pPr>
              <w:jc w:val="center"/>
              <w:textAlignment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357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w:t>
            </w:r>
            <w:proofErr w:type="gramStart"/>
            <w:r w:rsidRPr="00276B9C">
              <w:rPr>
                <w:rFonts w:ascii="宋体" w:eastAsia="宋体" w:hAnsi="宋体" w:cs="宋体" w:hint="eastAsia"/>
                <w:sz w:val="20"/>
                <w:szCs w:val="20"/>
              </w:rPr>
              <w:t>酸及其</w:t>
            </w:r>
            <w:proofErr w:type="gramEnd"/>
            <w:r w:rsidRPr="00276B9C">
              <w:rPr>
                <w:rFonts w:ascii="宋体" w:eastAsia="宋体" w:hAnsi="宋体" w:cs="宋体" w:hint="eastAsia"/>
                <w:sz w:val="20"/>
                <w:szCs w:val="20"/>
              </w:rPr>
              <w:t>钾盐</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232FB"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0E3A7E2F"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750790FC"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3E52116D" w14:textId="77777777" w:rsidR="001A198D" w:rsidRPr="00276B9C" w:rsidRDefault="001A198D">
            <w:pPr>
              <w:rPr>
                <w:rFonts w:ascii="宋体" w:eastAsia="宋体" w:hAnsi="宋体" w:cs="宋体"/>
                <w:sz w:val="20"/>
                <w:szCs w:val="20"/>
              </w:rPr>
            </w:pPr>
          </w:p>
        </w:tc>
      </w:tr>
      <w:tr w:rsidR="000D7BB6" w:rsidRPr="00276B9C" w14:paraId="766E67A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3FC03"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tcMar>
              <w:top w:w="15" w:type="dxa"/>
              <w:left w:w="15" w:type="dxa"/>
              <w:right w:w="15" w:type="dxa"/>
            </w:tcMar>
            <w:vAlign w:val="center"/>
          </w:tcPr>
          <w:p w14:paraId="0E37E838"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11D459D4"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1A86D74F" w14:textId="77777777" w:rsidR="001A198D" w:rsidRPr="00276B9C" w:rsidRDefault="001A198D">
            <w:pPr>
              <w:jc w:val="center"/>
              <w:textAlignment w:val="center"/>
              <w:rPr>
                <w:rFonts w:ascii="宋体" w:eastAsia="宋体" w:hAnsi="宋体" w:cs="宋体"/>
                <w:sz w:val="20"/>
                <w:szCs w:val="20"/>
              </w:rPr>
            </w:pPr>
          </w:p>
        </w:tc>
        <w:tc>
          <w:tcPr>
            <w:tcW w:w="1050" w:type="dxa"/>
            <w:vMerge/>
            <w:tcBorders>
              <w:left w:val="single" w:sz="4" w:space="0" w:color="000000"/>
              <w:right w:val="single" w:sz="4" w:space="0" w:color="000000"/>
            </w:tcBorders>
            <w:tcMar>
              <w:top w:w="15" w:type="dxa"/>
              <w:left w:w="15" w:type="dxa"/>
              <w:right w:w="15" w:type="dxa"/>
            </w:tcMar>
            <w:vAlign w:val="center"/>
          </w:tcPr>
          <w:p w14:paraId="41FEBB81" w14:textId="77777777" w:rsidR="001A198D" w:rsidRPr="00276B9C" w:rsidRDefault="001A198D">
            <w:pPr>
              <w:jc w:val="center"/>
              <w:textAlignment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C1A7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安赛蜜</w:t>
            </w:r>
            <w:proofErr w:type="gram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0B9A0"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281DF9E8"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2108F766"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7007CDC8" w14:textId="77777777" w:rsidR="001A198D" w:rsidRPr="00276B9C" w:rsidRDefault="001A198D">
            <w:pPr>
              <w:rPr>
                <w:rFonts w:ascii="宋体" w:eastAsia="宋体" w:hAnsi="宋体" w:cs="宋体"/>
                <w:sz w:val="20"/>
                <w:szCs w:val="20"/>
              </w:rPr>
            </w:pPr>
          </w:p>
        </w:tc>
      </w:tr>
      <w:tr w:rsidR="000D7BB6" w:rsidRPr="00276B9C" w14:paraId="37B9A5DA"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BE843"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tcMar>
              <w:top w:w="15" w:type="dxa"/>
              <w:left w:w="15" w:type="dxa"/>
              <w:right w:w="15" w:type="dxa"/>
            </w:tcMar>
            <w:vAlign w:val="center"/>
          </w:tcPr>
          <w:p w14:paraId="0659FD6D"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455C0315"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75EF1737" w14:textId="77777777" w:rsidR="001A198D" w:rsidRPr="00276B9C" w:rsidRDefault="001A198D">
            <w:pPr>
              <w:jc w:val="center"/>
              <w:textAlignment w:val="center"/>
              <w:rPr>
                <w:rFonts w:ascii="宋体" w:eastAsia="宋体" w:hAnsi="宋体" w:cs="宋体"/>
                <w:sz w:val="20"/>
                <w:szCs w:val="20"/>
              </w:rPr>
            </w:pPr>
          </w:p>
        </w:tc>
        <w:tc>
          <w:tcPr>
            <w:tcW w:w="1050" w:type="dxa"/>
            <w:vMerge/>
            <w:tcBorders>
              <w:left w:val="single" w:sz="4" w:space="0" w:color="000000"/>
              <w:right w:val="single" w:sz="4" w:space="0" w:color="000000"/>
            </w:tcBorders>
            <w:tcMar>
              <w:top w:w="15" w:type="dxa"/>
              <w:left w:w="15" w:type="dxa"/>
              <w:right w:w="15" w:type="dxa"/>
            </w:tcMar>
            <w:vAlign w:val="center"/>
          </w:tcPr>
          <w:p w14:paraId="705A89F8" w14:textId="77777777" w:rsidR="001A198D" w:rsidRPr="00276B9C" w:rsidRDefault="001A198D">
            <w:pPr>
              <w:jc w:val="center"/>
              <w:textAlignment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BEB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苯甲酸及其钠盐</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98E0C"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27DB383B"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2008E90E"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10E18BB7" w14:textId="77777777" w:rsidR="001A198D" w:rsidRPr="00276B9C" w:rsidRDefault="001A198D">
            <w:pPr>
              <w:rPr>
                <w:rFonts w:ascii="宋体" w:eastAsia="宋体" w:hAnsi="宋体" w:cs="宋体"/>
                <w:sz w:val="20"/>
                <w:szCs w:val="20"/>
              </w:rPr>
            </w:pPr>
          </w:p>
        </w:tc>
      </w:tr>
      <w:tr w:rsidR="000D7BB6" w:rsidRPr="00276B9C" w14:paraId="793D3030"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C62C7"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tcMar>
              <w:top w:w="15" w:type="dxa"/>
              <w:left w:w="15" w:type="dxa"/>
              <w:right w:w="15" w:type="dxa"/>
            </w:tcMar>
            <w:vAlign w:val="center"/>
          </w:tcPr>
          <w:p w14:paraId="24064A2E"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2058910B"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00C10DAB" w14:textId="77777777" w:rsidR="001A198D" w:rsidRPr="00276B9C" w:rsidRDefault="001A198D">
            <w:pPr>
              <w:jc w:val="center"/>
              <w:textAlignment w:val="center"/>
              <w:rPr>
                <w:rFonts w:ascii="宋体" w:eastAsia="宋体" w:hAnsi="宋体" w:cs="宋体"/>
                <w:sz w:val="20"/>
                <w:szCs w:val="20"/>
              </w:rPr>
            </w:pPr>
          </w:p>
        </w:tc>
        <w:tc>
          <w:tcPr>
            <w:tcW w:w="1050" w:type="dxa"/>
            <w:vMerge/>
            <w:tcBorders>
              <w:left w:val="single" w:sz="4" w:space="0" w:color="000000"/>
              <w:right w:val="single" w:sz="4" w:space="0" w:color="000000"/>
            </w:tcBorders>
            <w:tcMar>
              <w:top w:w="15" w:type="dxa"/>
              <w:left w:w="15" w:type="dxa"/>
              <w:right w:w="15" w:type="dxa"/>
            </w:tcMar>
            <w:vAlign w:val="center"/>
          </w:tcPr>
          <w:p w14:paraId="09361538" w14:textId="77777777" w:rsidR="001A198D" w:rsidRPr="00276B9C" w:rsidRDefault="001A198D">
            <w:pPr>
              <w:jc w:val="center"/>
              <w:textAlignment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8AC6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A02EE"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492F4618"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35A0D432"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75F954F5" w14:textId="77777777" w:rsidR="001A198D" w:rsidRPr="00276B9C" w:rsidRDefault="001A198D">
            <w:pPr>
              <w:rPr>
                <w:rFonts w:ascii="宋体" w:eastAsia="宋体" w:hAnsi="宋体" w:cs="宋体"/>
                <w:sz w:val="20"/>
                <w:szCs w:val="20"/>
              </w:rPr>
            </w:pPr>
          </w:p>
        </w:tc>
      </w:tr>
      <w:tr w:rsidR="000D7BB6" w:rsidRPr="00276B9C" w14:paraId="51961C00"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EA4F0"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tcMar>
              <w:top w:w="15" w:type="dxa"/>
              <w:left w:w="15" w:type="dxa"/>
              <w:right w:w="15" w:type="dxa"/>
            </w:tcMar>
            <w:vAlign w:val="center"/>
          </w:tcPr>
          <w:p w14:paraId="1EBA5CA3"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6E809DB2"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572EB69D" w14:textId="77777777" w:rsidR="001A198D" w:rsidRPr="00276B9C" w:rsidRDefault="001A198D">
            <w:pPr>
              <w:jc w:val="center"/>
              <w:textAlignment w:val="center"/>
              <w:rPr>
                <w:rFonts w:ascii="宋体" w:eastAsia="宋体" w:hAnsi="宋体" w:cs="宋体"/>
                <w:sz w:val="20"/>
                <w:szCs w:val="20"/>
              </w:rPr>
            </w:pPr>
          </w:p>
        </w:tc>
        <w:tc>
          <w:tcPr>
            <w:tcW w:w="1050" w:type="dxa"/>
            <w:vMerge/>
            <w:tcBorders>
              <w:left w:val="single" w:sz="4" w:space="0" w:color="000000"/>
              <w:right w:val="single" w:sz="4" w:space="0" w:color="000000"/>
            </w:tcBorders>
            <w:tcMar>
              <w:top w:w="15" w:type="dxa"/>
              <w:left w:w="15" w:type="dxa"/>
              <w:right w:w="15" w:type="dxa"/>
            </w:tcMar>
            <w:vAlign w:val="center"/>
          </w:tcPr>
          <w:p w14:paraId="3620961A" w14:textId="77777777" w:rsidR="001A198D" w:rsidRPr="00276B9C" w:rsidRDefault="001A198D">
            <w:pPr>
              <w:jc w:val="center"/>
              <w:textAlignment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B40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糖精钠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7C4DA"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58F7D4D5"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36ACCFF6"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1EB2EF61" w14:textId="77777777" w:rsidR="001A198D" w:rsidRPr="00276B9C" w:rsidRDefault="001A198D">
            <w:pPr>
              <w:rPr>
                <w:rFonts w:ascii="宋体" w:eastAsia="宋体" w:hAnsi="宋体" w:cs="宋体"/>
                <w:sz w:val="20"/>
                <w:szCs w:val="20"/>
              </w:rPr>
            </w:pPr>
          </w:p>
        </w:tc>
      </w:tr>
      <w:tr w:rsidR="000D7BB6" w:rsidRPr="00276B9C" w14:paraId="618955D5"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D1BF2"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tcMar>
              <w:top w:w="15" w:type="dxa"/>
              <w:left w:w="15" w:type="dxa"/>
              <w:right w:w="15" w:type="dxa"/>
            </w:tcMar>
            <w:vAlign w:val="center"/>
          </w:tcPr>
          <w:p w14:paraId="1FE5D4A1"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4F1AE36D"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5593BC9D" w14:textId="77777777" w:rsidR="001A198D" w:rsidRPr="00276B9C" w:rsidRDefault="001A198D">
            <w:pPr>
              <w:jc w:val="center"/>
              <w:textAlignment w:val="center"/>
              <w:rPr>
                <w:rFonts w:ascii="宋体" w:eastAsia="宋体" w:hAnsi="宋体" w:cs="宋体"/>
                <w:sz w:val="20"/>
                <w:szCs w:val="20"/>
              </w:rPr>
            </w:pPr>
          </w:p>
        </w:tc>
        <w:tc>
          <w:tcPr>
            <w:tcW w:w="1050" w:type="dxa"/>
            <w:vMerge/>
            <w:tcBorders>
              <w:left w:val="single" w:sz="4" w:space="0" w:color="000000"/>
              <w:right w:val="single" w:sz="4" w:space="0" w:color="000000"/>
            </w:tcBorders>
            <w:tcMar>
              <w:top w:w="15" w:type="dxa"/>
              <w:left w:w="15" w:type="dxa"/>
              <w:right w:w="15" w:type="dxa"/>
            </w:tcMar>
            <w:vAlign w:val="center"/>
          </w:tcPr>
          <w:p w14:paraId="1FB7C215" w14:textId="77777777" w:rsidR="001A198D" w:rsidRPr="00276B9C" w:rsidRDefault="001A198D">
            <w:pPr>
              <w:jc w:val="center"/>
              <w:textAlignment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D5A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三氯蔗糖</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3B7CF"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15CF455C"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4BA4A700"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06A776E8" w14:textId="77777777" w:rsidR="001A198D" w:rsidRPr="00276B9C" w:rsidRDefault="001A198D">
            <w:pPr>
              <w:rPr>
                <w:rFonts w:ascii="宋体" w:eastAsia="宋体" w:hAnsi="宋体" w:cs="宋体"/>
                <w:sz w:val="20"/>
                <w:szCs w:val="20"/>
              </w:rPr>
            </w:pPr>
          </w:p>
        </w:tc>
      </w:tr>
      <w:tr w:rsidR="000D7BB6" w:rsidRPr="00276B9C" w14:paraId="4F4BEB20"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EA504"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right w:val="single" w:sz="4" w:space="0" w:color="000000"/>
            </w:tcBorders>
            <w:tcMar>
              <w:top w:w="15" w:type="dxa"/>
              <w:left w:w="15" w:type="dxa"/>
              <w:right w:w="15" w:type="dxa"/>
            </w:tcMar>
            <w:vAlign w:val="center"/>
          </w:tcPr>
          <w:p w14:paraId="02FD8617"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530DC8BE"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right w:val="single" w:sz="4" w:space="0" w:color="000000"/>
            </w:tcBorders>
            <w:tcMar>
              <w:top w:w="15" w:type="dxa"/>
              <w:left w:w="15" w:type="dxa"/>
              <w:right w:w="15" w:type="dxa"/>
            </w:tcMar>
            <w:vAlign w:val="center"/>
          </w:tcPr>
          <w:p w14:paraId="52DAF731" w14:textId="77777777" w:rsidR="001A198D" w:rsidRPr="00276B9C" w:rsidRDefault="001A198D">
            <w:pPr>
              <w:jc w:val="center"/>
              <w:textAlignment w:val="center"/>
              <w:rPr>
                <w:rFonts w:ascii="宋体" w:eastAsia="宋体" w:hAnsi="宋体" w:cs="宋体"/>
                <w:sz w:val="20"/>
                <w:szCs w:val="20"/>
              </w:rPr>
            </w:pPr>
          </w:p>
        </w:tc>
        <w:tc>
          <w:tcPr>
            <w:tcW w:w="1050" w:type="dxa"/>
            <w:vMerge/>
            <w:tcBorders>
              <w:left w:val="single" w:sz="4" w:space="0" w:color="000000"/>
              <w:right w:val="single" w:sz="4" w:space="0" w:color="000000"/>
            </w:tcBorders>
            <w:tcMar>
              <w:top w:w="15" w:type="dxa"/>
              <w:left w:w="15" w:type="dxa"/>
              <w:right w:w="15" w:type="dxa"/>
            </w:tcMar>
            <w:vAlign w:val="center"/>
          </w:tcPr>
          <w:p w14:paraId="3549FF4C" w14:textId="77777777" w:rsidR="001A198D" w:rsidRPr="00276B9C" w:rsidRDefault="001A198D">
            <w:pPr>
              <w:jc w:val="center"/>
              <w:textAlignment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3E10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w:t>
            </w:r>
            <w:proofErr w:type="gramStart"/>
            <w:r w:rsidRPr="00276B9C">
              <w:rPr>
                <w:rFonts w:ascii="宋体" w:eastAsia="宋体" w:hAnsi="宋体" w:cs="宋体" w:hint="eastAsia"/>
                <w:sz w:val="20"/>
                <w:szCs w:val="20"/>
              </w:rPr>
              <w:t>斯巴甜</w:t>
            </w:r>
            <w:proofErr w:type="gram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D6C6A"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11E4FD72"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18DBB736" w14:textId="77777777" w:rsidR="001A198D" w:rsidRPr="00276B9C" w:rsidRDefault="001A198D">
            <w:pPr>
              <w:rPr>
                <w:rFonts w:ascii="宋体" w:eastAsia="宋体" w:hAnsi="宋体" w:cs="宋体"/>
                <w:sz w:val="20"/>
                <w:szCs w:val="20"/>
              </w:rPr>
            </w:pPr>
          </w:p>
        </w:tc>
        <w:tc>
          <w:tcPr>
            <w:tcW w:w="570" w:type="dxa"/>
            <w:vMerge/>
            <w:tcBorders>
              <w:left w:val="single" w:sz="4" w:space="0" w:color="000000"/>
              <w:right w:val="single" w:sz="4" w:space="0" w:color="000000"/>
            </w:tcBorders>
            <w:tcMar>
              <w:top w:w="15" w:type="dxa"/>
              <w:left w:w="15" w:type="dxa"/>
              <w:right w:w="15" w:type="dxa"/>
            </w:tcMar>
            <w:vAlign w:val="center"/>
          </w:tcPr>
          <w:p w14:paraId="40106051" w14:textId="77777777" w:rsidR="001A198D" w:rsidRPr="00276B9C" w:rsidRDefault="001A198D">
            <w:pPr>
              <w:rPr>
                <w:rFonts w:ascii="宋体" w:eastAsia="宋体" w:hAnsi="宋体" w:cs="宋体"/>
                <w:sz w:val="20"/>
                <w:szCs w:val="20"/>
              </w:rPr>
            </w:pPr>
          </w:p>
        </w:tc>
      </w:tr>
      <w:tr w:rsidR="000D7BB6" w:rsidRPr="00276B9C" w14:paraId="73B14C9C" w14:textId="77777777">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81373" w14:textId="77777777" w:rsidR="001A198D" w:rsidRPr="00276B9C" w:rsidRDefault="001A198D">
            <w:pPr>
              <w:jc w:val="center"/>
              <w:rPr>
                <w:rFonts w:ascii="宋体" w:eastAsia="宋体" w:hAnsi="宋体" w:cs="宋体"/>
                <w:sz w:val="20"/>
                <w:szCs w:val="20"/>
              </w:rPr>
            </w:pPr>
          </w:p>
        </w:tc>
        <w:tc>
          <w:tcPr>
            <w:tcW w:w="78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55F010A"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8B7A371" w14:textId="77777777" w:rsidR="001A198D" w:rsidRPr="00276B9C" w:rsidRDefault="001A198D">
            <w:pPr>
              <w:jc w:val="center"/>
              <w:textAlignment w:val="center"/>
              <w:rPr>
                <w:rFonts w:ascii="宋体" w:eastAsia="宋体" w:hAnsi="宋体" w:cs="宋体"/>
                <w:sz w:val="20"/>
                <w:szCs w:val="20"/>
              </w:rPr>
            </w:pPr>
          </w:p>
        </w:tc>
        <w:tc>
          <w:tcPr>
            <w:tcW w:w="91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805F27A" w14:textId="77777777" w:rsidR="001A198D" w:rsidRPr="00276B9C" w:rsidRDefault="001A198D">
            <w:pPr>
              <w:jc w:val="center"/>
              <w:textAlignment w:val="center"/>
              <w:rPr>
                <w:rFonts w:ascii="宋体" w:eastAsia="宋体" w:hAnsi="宋体" w:cs="宋体"/>
                <w:sz w:val="20"/>
                <w:szCs w:val="20"/>
              </w:rPr>
            </w:pPr>
          </w:p>
        </w:tc>
        <w:tc>
          <w:tcPr>
            <w:tcW w:w="105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73416A5" w14:textId="77777777" w:rsidR="001A198D" w:rsidRPr="00276B9C" w:rsidRDefault="001A198D">
            <w:pPr>
              <w:jc w:val="center"/>
              <w:textAlignment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5C07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脱氢乙酸及其钠盐</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546E9" w14:textId="77777777" w:rsidR="001A198D" w:rsidRPr="00276B9C" w:rsidRDefault="001A198D">
            <w:pPr>
              <w:jc w:val="center"/>
              <w:rPr>
                <w:rFonts w:ascii="宋体" w:eastAsia="宋体" w:hAnsi="宋体" w:cs="宋体"/>
                <w:sz w:val="20"/>
                <w:szCs w:val="20"/>
              </w:rPr>
            </w:pPr>
          </w:p>
        </w:tc>
        <w:tc>
          <w:tcPr>
            <w:tcW w:w="5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33E1C88" w14:textId="77777777" w:rsidR="001A198D" w:rsidRPr="00276B9C" w:rsidRDefault="001A198D">
            <w:pPr>
              <w:rPr>
                <w:rFonts w:ascii="宋体" w:eastAsia="宋体" w:hAnsi="宋体" w:cs="宋体"/>
                <w:sz w:val="20"/>
                <w:szCs w:val="20"/>
              </w:rPr>
            </w:pPr>
          </w:p>
        </w:tc>
        <w:tc>
          <w:tcPr>
            <w:tcW w:w="5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0D9569C" w14:textId="77777777" w:rsidR="001A198D" w:rsidRPr="00276B9C" w:rsidRDefault="001A198D">
            <w:pPr>
              <w:rPr>
                <w:rFonts w:ascii="宋体" w:eastAsia="宋体" w:hAnsi="宋体" w:cs="宋体"/>
                <w:sz w:val="20"/>
                <w:szCs w:val="20"/>
              </w:rPr>
            </w:pPr>
          </w:p>
        </w:tc>
        <w:tc>
          <w:tcPr>
            <w:tcW w:w="5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CDC8A45" w14:textId="77777777" w:rsidR="001A198D" w:rsidRPr="00276B9C" w:rsidRDefault="001A198D">
            <w:pPr>
              <w:rPr>
                <w:rFonts w:ascii="宋体" w:eastAsia="宋体" w:hAnsi="宋体" w:cs="宋体"/>
                <w:sz w:val="20"/>
                <w:szCs w:val="20"/>
              </w:rPr>
            </w:pPr>
          </w:p>
        </w:tc>
      </w:tr>
      <w:tr w:rsidR="000D7BB6" w:rsidRPr="00276B9C" w14:paraId="48C836DA" w14:textId="77777777">
        <w:trPr>
          <w:trHeight w:val="240"/>
        </w:trPr>
        <w:tc>
          <w:tcPr>
            <w:tcW w:w="525" w:type="dxa"/>
            <w:vMerge w:val="restart"/>
            <w:tcBorders>
              <w:top w:val="nil"/>
              <w:left w:val="single" w:sz="4" w:space="0" w:color="000000"/>
              <w:bottom w:val="nil"/>
              <w:right w:val="single" w:sz="4" w:space="0" w:color="000000"/>
            </w:tcBorders>
            <w:tcMar>
              <w:top w:w="15" w:type="dxa"/>
              <w:left w:w="15" w:type="dxa"/>
              <w:right w:w="15" w:type="dxa"/>
            </w:tcMar>
            <w:vAlign w:val="center"/>
          </w:tcPr>
          <w:p w14:paraId="73D4EAD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12E5D"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C88EA"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D5EC3"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畜肉</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92B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猪肉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792D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克伦特罗</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A3215"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00486"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A9206"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0C812" w14:textId="77777777" w:rsidR="001A198D" w:rsidRPr="00276B9C" w:rsidRDefault="001A198D">
            <w:pPr>
              <w:rPr>
                <w:rFonts w:ascii="等线" w:eastAsia="等线" w:hAnsi="等线" w:cs="等线"/>
                <w:sz w:val="20"/>
                <w:szCs w:val="20"/>
              </w:rPr>
            </w:pPr>
          </w:p>
        </w:tc>
      </w:tr>
      <w:tr w:rsidR="000D7BB6" w:rsidRPr="00276B9C" w14:paraId="3218F0C4"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3ED1AA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3F06C"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B602F"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5DC24"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B2E9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724B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沙丁胺醇</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8030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90420"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01EA3"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412FB" w14:textId="77777777" w:rsidR="001A198D" w:rsidRPr="00276B9C" w:rsidRDefault="001A198D">
            <w:pPr>
              <w:rPr>
                <w:rFonts w:ascii="等线" w:eastAsia="等线" w:hAnsi="等线" w:cs="等线"/>
                <w:sz w:val="20"/>
                <w:szCs w:val="20"/>
              </w:rPr>
            </w:pPr>
          </w:p>
        </w:tc>
      </w:tr>
      <w:tr w:rsidR="000D7BB6" w:rsidRPr="00276B9C" w14:paraId="47944ADA"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1D950E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20651"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8F4B9"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11685"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9B52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8AB80"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莱</w:t>
            </w:r>
            <w:proofErr w:type="gramEnd"/>
            <w:r w:rsidRPr="00276B9C">
              <w:rPr>
                <w:rFonts w:ascii="宋体" w:eastAsia="宋体" w:hAnsi="宋体" w:cs="宋体" w:hint="eastAsia"/>
                <w:sz w:val="20"/>
                <w:szCs w:val="20"/>
              </w:rPr>
              <w:t>克多巴胺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7FA1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1D464"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DD538"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9BDD5" w14:textId="77777777" w:rsidR="001A198D" w:rsidRPr="00276B9C" w:rsidRDefault="001A198D">
            <w:pPr>
              <w:rPr>
                <w:rFonts w:ascii="等线" w:eastAsia="等线" w:hAnsi="等线" w:cs="等线"/>
                <w:sz w:val="20"/>
                <w:szCs w:val="20"/>
              </w:rPr>
            </w:pPr>
          </w:p>
        </w:tc>
      </w:tr>
      <w:tr w:rsidR="000D7BB6" w:rsidRPr="00276B9C" w14:paraId="4FA57BB1"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F08690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3327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342FE"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DBC40"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BC30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502D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w:t>
            </w:r>
            <w:proofErr w:type="gramStart"/>
            <w:r w:rsidRPr="00276B9C">
              <w:rPr>
                <w:rFonts w:ascii="宋体" w:eastAsia="宋体" w:hAnsi="宋体" w:cs="宋体" w:hint="eastAsia"/>
                <w:sz w:val="20"/>
                <w:szCs w:val="20"/>
              </w:rPr>
              <w:t>唑</w:t>
            </w:r>
            <w:proofErr w:type="gramEnd"/>
            <w:r w:rsidRPr="00276B9C">
              <w:rPr>
                <w:rFonts w:ascii="宋体" w:eastAsia="宋体" w:hAnsi="宋体" w:cs="宋体" w:hint="eastAsia"/>
                <w:sz w:val="20"/>
                <w:szCs w:val="20"/>
              </w:rPr>
              <w:t>酮代谢物</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9AC4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3A511"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065A1"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78CE8" w14:textId="77777777" w:rsidR="001A198D" w:rsidRPr="00276B9C" w:rsidRDefault="001A198D">
            <w:pPr>
              <w:rPr>
                <w:rFonts w:ascii="等线" w:eastAsia="等线" w:hAnsi="等线" w:cs="等线"/>
                <w:sz w:val="20"/>
                <w:szCs w:val="20"/>
              </w:rPr>
            </w:pPr>
          </w:p>
        </w:tc>
      </w:tr>
      <w:tr w:rsidR="000D7BB6" w:rsidRPr="00276B9C" w14:paraId="51505152"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A87263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201E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06A7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125C2"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244B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3E8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BFDE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73FC2"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5D6F5"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45AE7" w14:textId="77777777" w:rsidR="001A198D" w:rsidRPr="00276B9C" w:rsidRDefault="001A198D">
            <w:pPr>
              <w:rPr>
                <w:rFonts w:ascii="等线" w:eastAsia="等线" w:hAnsi="等线" w:cs="等线"/>
                <w:sz w:val="20"/>
                <w:szCs w:val="20"/>
              </w:rPr>
            </w:pPr>
          </w:p>
        </w:tc>
      </w:tr>
      <w:tr w:rsidR="000D7BB6" w:rsidRPr="00276B9C" w14:paraId="719C862F"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14C84F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4D656"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F715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BF71D"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3EB9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150A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FDF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C651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FC55E"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37AD7" w14:textId="77777777" w:rsidR="001A198D" w:rsidRPr="00276B9C" w:rsidRDefault="001A198D">
            <w:pPr>
              <w:rPr>
                <w:rFonts w:ascii="等线" w:eastAsia="等线" w:hAnsi="等线" w:cs="等线"/>
                <w:sz w:val="20"/>
                <w:szCs w:val="20"/>
              </w:rPr>
            </w:pPr>
          </w:p>
        </w:tc>
      </w:tr>
      <w:tr w:rsidR="000D7BB6" w:rsidRPr="00276B9C" w14:paraId="042FBBB0"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CD4B17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9B7FE"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44BDC"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F26CA"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FF47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348D5"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培氟沙</w:t>
            </w:r>
            <w:proofErr w:type="gramEnd"/>
            <w:r w:rsidRPr="00276B9C">
              <w:rPr>
                <w:rFonts w:ascii="宋体" w:eastAsia="宋体" w:hAnsi="宋体" w:cs="宋体" w:hint="eastAsia"/>
                <w:sz w:val="20"/>
                <w:szCs w:val="20"/>
              </w:rPr>
              <w:t>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E030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6C961"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88419"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0A892" w14:textId="77777777" w:rsidR="001A198D" w:rsidRPr="00276B9C" w:rsidRDefault="001A198D">
            <w:pPr>
              <w:rPr>
                <w:rFonts w:ascii="等线" w:eastAsia="等线" w:hAnsi="等线" w:cs="等线"/>
                <w:sz w:val="20"/>
                <w:szCs w:val="20"/>
              </w:rPr>
            </w:pPr>
          </w:p>
        </w:tc>
      </w:tr>
      <w:tr w:rsidR="000D7BB6" w:rsidRPr="00276B9C" w14:paraId="7D062269"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6400F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BF70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0BE8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A2BF8"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5844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0D16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DC03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4FF56"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466E6"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C6B88" w14:textId="77777777" w:rsidR="001A198D" w:rsidRPr="00276B9C" w:rsidRDefault="001A198D">
            <w:pPr>
              <w:rPr>
                <w:rFonts w:ascii="等线" w:eastAsia="等线" w:hAnsi="等线" w:cs="等线"/>
                <w:sz w:val="20"/>
                <w:szCs w:val="20"/>
              </w:rPr>
            </w:pPr>
          </w:p>
        </w:tc>
      </w:tr>
      <w:tr w:rsidR="000D7BB6" w:rsidRPr="00276B9C" w14:paraId="2095C118"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F63067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BC17F"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AFCE2"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4121D"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7BC3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CC0C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氯丙嗪</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D807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64913"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E0A7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513CF" w14:textId="77777777" w:rsidR="001A198D" w:rsidRPr="00276B9C" w:rsidRDefault="001A198D">
            <w:pPr>
              <w:rPr>
                <w:rFonts w:ascii="等线" w:eastAsia="等线" w:hAnsi="等线" w:cs="等线"/>
                <w:sz w:val="20"/>
                <w:szCs w:val="20"/>
              </w:rPr>
            </w:pPr>
          </w:p>
        </w:tc>
      </w:tr>
      <w:tr w:rsidR="000D7BB6" w:rsidRPr="00276B9C" w14:paraId="3E5A6999"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C1D87D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11FF2"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33C69"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17C81"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畜肉</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2646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牛肉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3F5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克伦特罗</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BED6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E61EE"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FAA12"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C77BE" w14:textId="77777777" w:rsidR="001A198D" w:rsidRPr="00276B9C" w:rsidRDefault="001A198D">
            <w:pPr>
              <w:rPr>
                <w:rFonts w:ascii="等线" w:eastAsia="等线" w:hAnsi="等线" w:cs="等线"/>
                <w:sz w:val="20"/>
                <w:szCs w:val="20"/>
              </w:rPr>
            </w:pPr>
          </w:p>
        </w:tc>
      </w:tr>
      <w:tr w:rsidR="000D7BB6" w:rsidRPr="00276B9C" w14:paraId="30FE2DBC"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D91E78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CE55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606C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EDC87"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F17E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42811"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莱</w:t>
            </w:r>
            <w:proofErr w:type="gramEnd"/>
            <w:r w:rsidRPr="00276B9C">
              <w:rPr>
                <w:rFonts w:ascii="宋体" w:eastAsia="宋体" w:hAnsi="宋体" w:cs="宋体" w:hint="eastAsia"/>
                <w:sz w:val="20"/>
                <w:szCs w:val="20"/>
              </w:rPr>
              <w:t>克多巴胺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214C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2FE44"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13B7D"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3FA81" w14:textId="77777777" w:rsidR="001A198D" w:rsidRPr="00276B9C" w:rsidRDefault="001A198D">
            <w:pPr>
              <w:rPr>
                <w:rFonts w:ascii="等线" w:eastAsia="等线" w:hAnsi="等线" w:cs="等线"/>
                <w:sz w:val="20"/>
                <w:szCs w:val="20"/>
              </w:rPr>
            </w:pPr>
          </w:p>
        </w:tc>
      </w:tr>
      <w:tr w:rsidR="000D7BB6" w:rsidRPr="00276B9C" w14:paraId="4785310B"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22D5D5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2967E"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428F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4EA6B"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1DE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E76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地塞米松</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ABEF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C921F"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E964A"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8655B" w14:textId="77777777" w:rsidR="001A198D" w:rsidRPr="00276B9C" w:rsidRDefault="001A198D">
            <w:pPr>
              <w:rPr>
                <w:rFonts w:ascii="等线" w:eastAsia="等线" w:hAnsi="等线" w:cs="等线"/>
                <w:sz w:val="20"/>
                <w:szCs w:val="20"/>
              </w:rPr>
            </w:pPr>
          </w:p>
        </w:tc>
      </w:tr>
      <w:tr w:rsidR="000D7BB6" w:rsidRPr="00276B9C" w14:paraId="730501FA"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BB75CC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FC3DF"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9F99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9A6F7"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7551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7CA2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磺胺类（总量）a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293C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D1FAE"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50185"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824B6" w14:textId="77777777" w:rsidR="001A198D" w:rsidRPr="00276B9C" w:rsidRDefault="001A198D">
            <w:pPr>
              <w:rPr>
                <w:rFonts w:ascii="等线" w:eastAsia="等线" w:hAnsi="等线" w:cs="等线"/>
                <w:sz w:val="20"/>
                <w:szCs w:val="20"/>
              </w:rPr>
            </w:pPr>
          </w:p>
        </w:tc>
      </w:tr>
      <w:tr w:rsidR="000D7BB6" w:rsidRPr="00276B9C" w14:paraId="1BC3629F" w14:textId="77777777">
        <w:trPr>
          <w:trHeight w:val="32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229C5F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B543E"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B9002"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0937D"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畜肉</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6F8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羊肉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55B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克伦特罗</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4C2B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E2E82"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B1722"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32806" w14:textId="77777777" w:rsidR="001A198D" w:rsidRPr="00276B9C" w:rsidRDefault="001A198D">
            <w:pPr>
              <w:rPr>
                <w:rFonts w:ascii="等线" w:eastAsia="等线" w:hAnsi="等线" w:cs="等线"/>
                <w:sz w:val="20"/>
                <w:szCs w:val="20"/>
              </w:rPr>
            </w:pPr>
          </w:p>
        </w:tc>
      </w:tr>
      <w:tr w:rsidR="000D7BB6" w:rsidRPr="00276B9C" w14:paraId="73AD80B7" w14:textId="77777777">
        <w:trPr>
          <w:trHeight w:val="32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1AB2BB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960B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09775"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F662F"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FC42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51D61"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莱</w:t>
            </w:r>
            <w:proofErr w:type="gramEnd"/>
            <w:r w:rsidRPr="00276B9C">
              <w:rPr>
                <w:rFonts w:ascii="宋体" w:eastAsia="宋体" w:hAnsi="宋体" w:cs="宋体" w:hint="eastAsia"/>
                <w:sz w:val="20"/>
                <w:szCs w:val="20"/>
              </w:rPr>
              <w:t>克多巴胺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4ECD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E4BA5"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8CF7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C9A05" w14:textId="77777777" w:rsidR="001A198D" w:rsidRPr="00276B9C" w:rsidRDefault="001A198D">
            <w:pPr>
              <w:rPr>
                <w:rFonts w:ascii="等线" w:eastAsia="等线" w:hAnsi="等线" w:cs="等线"/>
                <w:sz w:val="20"/>
                <w:szCs w:val="20"/>
              </w:rPr>
            </w:pPr>
          </w:p>
        </w:tc>
      </w:tr>
      <w:tr w:rsidR="000D7BB6" w:rsidRPr="00276B9C" w14:paraId="54A61A4F"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22FD09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1D7BE"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E784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916FC"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3773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0951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4DB6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24A9A"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4A84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947D9" w14:textId="77777777" w:rsidR="001A198D" w:rsidRPr="00276B9C" w:rsidRDefault="001A198D">
            <w:pPr>
              <w:rPr>
                <w:rFonts w:ascii="等线" w:eastAsia="等线" w:hAnsi="等线" w:cs="等线"/>
                <w:sz w:val="20"/>
                <w:szCs w:val="20"/>
              </w:rPr>
            </w:pPr>
          </w:p>
        </w:tc>
      </w:tr>
      <w:tr w:rsidR="000D7BB6" w:rsidRPr="00276B9C" w14:paraId="55F2DE90"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34C37AC"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07556" w14:textId="77777777" w:rsidR="001A198D" w:rsidRPr="00276B9C" w:rsidRDefault="00D56545">
            <w:pP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23266" w14:textId="77777777" w:rsidR="001A198D" w:rsidRPr="00276B9C" w:rsidRDefault="00D56545">
            <w:pPr>
              <w:textAlignment w:val="center"/>
              <w:rPr>
                <w:rFonts w:ascii="宋体" w:eastAsia="宋体" w:hAnsi="宋体" w:cs="宋体"/>
                <w:sz w:val="20"/>
                <w:szCs w:val="20"/>
              </w:rPr>
            </w:pPr>
            <w:r w:rsidRPr="00276B9C">
              <w:rPr>
                <w:rFonts w:ascii="宋体" w:eastAsia="宋体" w:hAnsi="宋体" w:cs="宋体" w:hint="eastAsia"/>
                <w:sz w:val="20"/>
                <w:szCs w:val="20"/>
              </w:rPr>
              <w:t>畜禽肉及副产品</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4287A" w14:textId="77777777" w:rsidR="001A198D" w:rsidRPr="00276B9C" w:rsidRDefault="00D56545">
            <w:pPr>
              <w:textAlignment w:val="center"/>
              <w:rPr>
                <w:rFonts w:ascii="宋体" w:eastAsia="宋体" w:hAnsi="宋体" w:cs="宋体"/>
                <w:sz w:val="20"/>
                <w:szCs w:val="20"/>
              </w:rPr>
            </w:pPr>
            <w:r w:rsidRPr="00276B9C">
              <w:rPr>
                <w:rFonts w:ascii="宋体" w:eastAsia="宋体" w:hAnsi="宋体" w:cs="宋体" w:hint="eastAsia"/>
                <w:sz w:val="20"/>
                <w:szCs w:val="20"/>
              </w:rPr>
              <w:t>畜肉</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1BDB7" w14:textId="77777777" w:rsidR="001A198D" w:rsidRPr="00276B9C" w:rsidRDefault="00D56545">
            <w:pPr>
              <w:textAlignment w:val="center"/>
              <w:rPr>
                <w:rFonts w:ascii="宋体" w:eastAsia="宋体" w:hAnsi="宋体" w:cs="宋体"/>
                <w:sz w:val="20"/>
                <w:szCs w:val="20"/>
              </w:rPr>
            </w:pPr>
            <w:r w:rsidRPr="00276B9C">
              <w:rPr>
                <w:rFonts w:ascii="宋体" w:eastAsia="宋体" w:hAnsi="宋体" w:cs="宋体" w:hint="eastAsia"/>
                <w:sz w:val="20"/>
                <w:szCs w:val="20"/>
              </w:rPr>
              <w:t>其他畜肉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7F6D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46187"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E5B53"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24C7B"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CCF8B" w14:textId="77777777" w:rsidR="001A198D" w:rsidRPr="00276B9C" w:rsidRDefault="001A198D">
            <w:pPr>
              <w:rPr>
                <w:rFonts w:ascii="宋体" w:eastAsia="宋体" w:hAnsi="宋体" w:cs="宋体"/>
                <w:sz w:val="20"/>
                <w:szCs w:val="20"/>
              </w:rPr>
            </w:pPr>
          </w:p>
        </w:tc>
      </w:tr>
      <w:tr w:rsidR="000D7BB6" w:rsidRPr="00276B9C" w14:paraId="142202AC"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15116B3"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0A97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13AC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8BF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禽肉</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0EDF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鸡肉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58DF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w:t>
            </w:r>
            <w:proofErr w:type="gramStart"/>
            <w:r w:rsidRPr="00276B9C">
              <w:rPr>
                <w:rFonts w:ascii="宋体" w:eastAsia="宋体" w:hAnsi="宋体" w:cs="宋体" w:hint="eastAsia"/>
                <w:sz w:val="20"/>
                <w:szCs w:val="20"/>
              </w:rPr>
              <w:t>唑</w:t>
            </w:r>
            <w:proofErr w:type="gramEnd"/>
            <w:r w:rsidRPr="00276B9C">
              <w:rPr>
                <w:rFonts w:ascii="宋体" w:eastAsia="宋体" w:hAnsi="宋体" w:cs="宋体" w:hint="eastAsia"/>
                <w:sz w:val="20"/>
                <w:szCs w:val="20"/>
              </w:rPr>
              <w:t>酮代谢物</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4453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1802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DC17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3CAA5" w14:textId="77777777" w:rsidR="001A198D" w:rsidRPr="00276B9C" w:rsidRDefault="001A198D">
            <w:pPr>
              <w:rPr>
                <w:rFonts w:ascii="宋体" w:eastAsia="宋体" w:hAnsi="宋体" w:cs="宋体"/>
                <w:sz w:val="20"/>
                <w:szCs w:val="20"/>
              </w:rPr>
            </w:pPr>
          </w:p>
        </w:tc>
      </w:tr>
      <w:tr w:rsidR="000D7BB6" w:rsidRPr="00276B9C" w14:paraId="48A482E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7CD351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A54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92B7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5025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6BCF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BF3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B14F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FBF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C44B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5380F" w14:textId="77777777" w:rsidR="001A198D" w:rsidRPr="00276B9C" w:rsidRDefault="001A198D">
            <w:pPr>
              <w:rPr>
                <w:rFonts w:ascii="宋体" w:eastAsia="宋体" w:hAnsi="宋体" w:cs="宋体"/>
                <w:sz w:val="20"/>
                <w:szCs w:val="20"/>
              </w:rPr>
            </w:pPr>
          </w:p>
        </w:tc>
      </w:tr>
      <w:tr w:rsidR="000D7BB6" w:rsidRPr="00276B9C" w14:paraId="3790F31A"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A3E772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E56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0E1B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F45E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9796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306D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w:t>
            </w:r>
            <w:proofErr w:type="gramStart"/>
            <w:r w:rsidRPr="00276B9C">
              <w:rPr>
                <w:rFonts w:ascii="宋体" w:eastAsia="宋体" w:hAnsi="宋体" w:cs="宋体" w:hint="eastAsia"/>
                <w:sz w:val="20"/>
                <w:szCs w:val="20"/>
              </w:rPr>
              <w:t>苯尼考</w:t>
            </w:r>
            <w:proofErr w:type="gramEnd"/>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91B5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B11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F2C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B0378" w14:textId="77777777" w:rsidR="001A198D" w:rsidRPr="00276B9C" w:rsidRDefault="001A198D">
            <w:pPr>
              <w:rPr>
                <w:rFonts w:ascii="宋体" w:eastAsia="宋体" w:hAnsi="宋体" w:cs="宋体"/>
                <w:sz w:val="20"/>
                <w:szCs w:val="20"/>
              </w:rPr>
            </w:pPr>
          </w:p>
        </w:tc>
      </w:tr>
      <w:tr w:rsidR="000D7BB6" w:rsidRPr="00276B9C" w14:paraId="25B421D6"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ECB047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7F3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D73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0DE2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79E7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61C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多</w:t>
            </w:r>
            <w:proofErr w:type="gramStart"/>
            <w:r w:rsidRPr="00276B9C">
              <w:rPr>
                <w:rFonts w:ascii="宋体" w:eastAsia="宋体" w:hAnsi="宋体" w:cs="宋体" w:hint="eastAsia"/>
                <w:sz w:val="20"/>
                <w:szCs w:val="20"/>
              </w:rPr>
              <w:t>西环素</w:t>
            </w:r>
            <w:proofErr w:type="gramEnd"/>
            <w:r w:rsidRPr="00276B9C">
              <w:rPr>
                <w:rFonts w:ascii="宋体" w:eastAsia="宋体" w:hAnsi="宋体" w:cs="宋体" w:hint="eastAsia"/>
                <w:sz w:val="20"/>
                <w:szCs w:val="20"/>
              </w:rPr>
              <w:t>(强力霉素）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CF1A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0025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5A5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9FCCE" w14:textId="77777777" w:rsidR="001A198D" w:rsidRPr="00276B9C" w:rsidRDefault="001A198D">
            <w:pPr>
              <w:rPr>
                <w:rFonts w:ascii="宋体" w:eastAsia="宋体" w:hAnsi="宋体" w:cs="宋体"/>
                <w:sz w:val="20"/>
                <w:szCs w:val="20"/>
              </w:rPr>
            </w:pPr>
          </w:p>
        </w:tc>
      </w:tr>
      <w:tr w:rsidR="000D7BB6" w:rsidRPr="00276B9C" w14:paraId="33D32D18"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A82CEA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EE6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C48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3469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894B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E9D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土霉素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95FB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AE8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430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71525" w14:textId="77777777" w:rsidR="001A198D" w:rsidRPr="00276B9C" w:rsidRDefault="001A198D">
            <w:pPr>
              <w:rPr>
                <w:rFonts w:ascii="宋体" w:eastAsia="宋体" w:hAnsi="宋体" w:cs="宋体"/>
                <w:sz w:val="20"/>
                <w:szCs w:val="20"/>
              </w:rPr>
            </w:pPr>
          </w:p>
        </w:tc>
      </w:tr>
      <w:tr w:rsidR="000D7BB6" w:rsidRPr="00276B9C" w14:paraId="5C10F9D4"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775C6E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CC6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D4DE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380D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1DE9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43845"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F6F8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589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41A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9F38C" w14:textId="77777777" w:rsidR="001A198D" w:rsidRPr="00276B9C" w:rsidRDefault="001A198D">
            <w:pPr>
              <w:rPr>
                <w:rFonts w:ascii="宋体" w:eastAsia="宋体" w:hAnsi="宋体" w:cs="宋体"/>
                <w:sz w:val="20"/>
                <w:szCs w:val="20"/>
              </w:rPr>
            </w:pPr>
          </w:p>
        </w:tc>
      </w:tr>
      <w:tr w:rsidR="000D7BB6" w:rsidRPr="00276B9C" w14:paraId="1E8859D2"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24D2E2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07C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202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4AE0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5EC0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BE6E9"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培氟沙</w:t>
            </w:r>
            <w:proofErr w:type="gramEnd"/>
            <w:r w:rsidRPr="00276B9C">
              <w:rPr>
                <w:rFonts w:ascii="宋体" w:eastAsia="宋体" w:hAnsi="宋体" w:cs="宋体" w:hint="eastAsia"/>
                <w:sz w:val="20"/>
                <w:szCs w:val="20"/>
              </w:rPr>
              <w:t>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65E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17B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71C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1697B" w14:textId="77777777" w:rsidR="001A198D" w:rsidRPr="00276B9C" w:rsidRDefault="001A198D">
            <w:pPr>
              <w:rPr>
                <w:rFonts w:ascii="宋体" w:eastAsia="宋体" w:hAnsi="宋体" w:cs="宋体"/>
                <w:sz w:val="20"/>
                <w:szCs w:val="20"/>
              </w:rPr>
            </w:pPr>
          </w:p>
        </w:tc>
      </w:tr>
      <w:tr w:rsidR="000D7BB6" w:rsidRPr="00276B9C" w14:paraId="56C0BADF"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FEA815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1AFD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3AA0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F20C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9D97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7D2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48B5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326A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FCE6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D5208" w14:textId="77777777" w:rsidR="001A198D" w:rsidRPr="00276B9C" w:rsidRDefault="001A198D">
            <w:pPr>
              <w:rPr>
                <w:rFonts w:ascii="宋体" w:eastAsia="宋体" w:hAnsi="宋体" w:cs="宋体"/>
                <w:sz w:val="20"/>
                <w:szCs w:val="20"/>
              </w:rPr>
            </w:pPr>
          </w:p>
        </w:tc>
      </w:tr>
      <w:tr w:rsidR="000D7BB6" w:rsidRPr="00276B9C" w14:paraId="44B4EFEF"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ACDDF2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74C8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F19E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1845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FCEA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6F77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磺胺类（总量）a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F74A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C0D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8771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D55E5" w14:textId="77777777" w:rsidR="001A198D" w:rsidRPr="00276B9C" w:rsidRDefault="001A198D">
            <w:pPr>
              <w:rPr>
                <w:rFonts w:ascii="宋体" w:eastAsia="宋体" w:hAnsi="宋体" w:cs="宋体"/>
                <w:sz w:val="20"/>
                <w:szCs w:val="20"/>
              </w:rPr>
            </w:pPr>
          </w:p>
        </w:tc>
      </w:tr>
      <w:tr w:rsidR="000D7BB6" w:rsidRPr="00276B9C" w14:paraId="42867613"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C65711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FCA2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B3BD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49D9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ECA4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2DB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五氯酚酸钠（以五氯酚计）（以五氯酚计）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C02A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DFD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2EE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8CABC" w14:textId="77777777" w:rsidR="001A198D" w:rsidRPr="00276B9C" w:rsidRDefault="001A198D">
            <w:pPr>
              <w:rPr>
                <w:rFonts w:ascii="宋体" w:eastAsia="宋体" w:hAnsi="宋体" w:cs="宋体"/>
                <w:sz w:val="20"/>
                <w:szCs w:val="20"/>
              </w:rPr>
            </w:pPr>
          </w:p>
        </w:tc>
      </w:tr>
      <w:tr w:rsidR="000D7BB6" w:rsidRPr="00276B9C" w14:paraId="2E10667A"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B6C806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6F6E3"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A4BE3"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E331C"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禽肉</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B85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鸭肉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E430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EBD0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7CDE7"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2EE82"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4D807" w14:textId="77777777" w:rsidR="001A198D" w:rsidRPr="00276B9C" w:rsidRDefault="001A198D">
            <w:pPr>
              <w:rPr>
                <w:rFonts w:ascii="等线" w:eastAsia="等线" w:hAnsi="等线" w:cs="等线"/>
                <w:sz w:val="20"/>
                <w:szCs w:val="20"/>
              </w:rPr>
            </w:pPr>
          </w:p>
        </w:tc>
      </w:tr>
      <w:tr w:rsidR="000D7BB6" w:rsidRPr="00276B9C" w14:paraId="3290EBC8"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638194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FAE02"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3796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5A68F"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387A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6F0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51D2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BC239"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6DDE0"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A93B1" w14:textId="77777777" w:rsidR="001A198D" w:rsidRPr="00276B9C" w:rsidRDefault="001A198D">
            <w:pPr>
              <w:rPr>
                <w:rFonts w:ascii="等线" w:eastAsia="等线" w:hAnsi="等线" w:cs="等线"/>
                <w:sz w:val="20"/>
                <w:szCs w:val="20"/>
              </w:rPr>
            </w:pPr>
          </w:p>
        </w:tc>
      </w:tr>
      <w:tr w:rsidR="000D7BB6" w:rsidRPr="00276B9C" w14:paraId="40463B13"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CB22282"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2C0AC"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6729C"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78245"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禽肉</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D62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其他禽肉</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366B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79D7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E1DB05"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C0630"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64231" w14:textId="77777777" w:rsidR="001A198D" w:rsidRPr="00276B9C" w:rsidRDefault="001A198D">
            <w:pPr>
              <w:rPr>
                <w:rFonts w:ascii="等线" w:eastAsia="等线" w:hAnsi="等线" w:cs="等线"/>
                <w:sz w:val="20"/>
                <w:szCs w:val="20"/>
              </w:rPr>
            </w:pPr>
          </w:p>
        </w:tc>
      </w:tr>
      <w:tr w:rsidR="000D7BB6" w:rsidRPr="00276B9C" w14:paraId="2DAB364A"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15529A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CF9FD"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F297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689CE"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179E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F6D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B442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32DD6"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2737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548EB" w14:textId="77777777" w:rsidR="001A198D" w:rsidRPr="00276B9C" w:rsidRDefault="001A198D">
            <w:pPr>
              <w:rPr>
                <w:rFonts w:ascii="等线" w:eastAsia="等线" w:hAnsi="等线" w:cs="等线"/>
                <w:sz w:val="20"/>
                <w:szCs w:val="20"/>
              </w:rPr>
            </w:pPr>
          </w:p>
        </w:tc>
      </w:tr>
      <w:tr w:rsidR="000D7BB6" w:rsidRPr="00276B9C" w14:paraId="4DF2458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C4E8356"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1348A"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951C0"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1EE65"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畜副产品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362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猪肝</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C38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克伦特罗</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030FC"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40D03"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40148"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21527" w14:textId="77777777" w:rsidR="001A198D" w:rsidRPr="00276B9C" w:rsidRDefault="001A198D">
            <w:pPr>
              <w:rPr>
                <w:rFonts w:ascii="等线" w:eastAsia="等线" w:hAnsi="等线" w:cs="等线"/>
                <w:sz w:val="20"/>
                <w:szCs w:val="20"/>
              </w:rPr>
            </w:pPr>
          </w:p>
        </w:tc>
      </w:tr>
      <w:tr w:rsidR="000D7BB6" w:rsidRPr="00276B9C" w14:paraId="4AAF9A8E"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261DCA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BBF20"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0062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872EA"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D3AB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1A7A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沙丁胺醇</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9046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B2089"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C134B"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CF0D2" w14:textId="77777777" w:rsidR="001A198D" w:rsidRPr="00276B9C" w:rsidRDefault="001A198D">
            <w:pPr>
              <w:rPr>
                <w:rFonts w:ascii="等线" w:eastAsia="等线" w:hAnsi="等线" w:cs="等线"/>
                <w:sz w:val="20"/>
                <w:szCs w:val="20"/>
              </w:rPr>
            </w:pPr>
          </w:p>
        </w:tc>
      </w:tr>
      <w:tr w:rsidR="000D7BB6" w:rsidRPr="00276B9C" w14:paraId="4318E9EB"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DC9138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DEE2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5B058"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B14EF"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EDD0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33FD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莱</w:t>
            </w:r>
            <w:proofErr w:type="gramEnd"/>
            <w:r w:rsidRPr="00276B9C">
              <w:rPr>
                <w:rFonts w:ascii="宋体" w:eastAsia="宋体" w:hAnsi="宋体" w:cs="宋体" w:hint="eastAsia"/>
                <w:sz w:val="20"/>
                <w:szCs w:val="20"/>
              </w:rPr>
              <w:t>克多巴胺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43E1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FF524"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C43A9"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CA593" w14:textId="77777777" w:rsidR="001A198D" w:rsidRPr="00276B9C" w:rsidRDefault="001A198D">
            <w:pPr>
              <w:rPr>
                <w:rFonts w:ascii="等线" w:eastAsia="等线" w:hAnsi="等线" w:cs="等线"/>
                <w:sz w:val="20"/>
                <w:szCs w:val="20"/>
              </w:rPr>
            </w:pPr>
          </w:p>
        </w:tc>
      </w:tr>
      <w:tr w:rsidR="000D7BB6" w:rsidRPr="00276B9C" w14:paraId="012350A6"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DD2BD5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61B02"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6C6E3"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8BDEB"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AB6D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521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w:t>
            </w:r>
            <w:proofErr w:type="gramStart"/>
            <w:r w:rsidRPr="00276B9C">
              <w:rPr>
                <w:rFonts w:ascii="宋体" w:eastAsia="宋体" w:hAnsi="宋体" w:cs="宋体" w:hint="eastAsia"/>
                <w:sz w:val="20"/>
                <w:szCs w:val="20"/>
              </w:rPr>
              <w:t>唑</w:t>
            </w:r>
            <w:proofErr w:type="gramEnd"/>
            <w:r w:rsidRPr="00276B9C">
              <w:rPr>
                <w:rFonts w:ascii="宋体" w:eastAsia="宋体" w:hAnsi="宋体" w:cs="宋体" w:hint="eastAsia"/>
                <w:sz w:val="20"/>
                <w:szCs w:val="20"/>
              </w:rPr>
              <w:t>酮代谢物</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4023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4F588"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C332D"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43E34" w14:textId="77777777" w:rsidR="001A198D" w:rsidRPr="00276B9C" w:rsidRDefault="001A198D">
            <w:pPr>
              <w:rPr>
                <w:rFonts w:ascii="等线" w:eastAsia="等线" w:hAnsi="等线" w:cs="等线"/>
                <w:sz w:val="20"/>
                <w:szCs w:val="20"/>
              </w:rPr>
            </w:pPr>
          </w:p>
        </w:tc>
      </w:tr>
      <w:tr w:rsidR="000D7BB6" w:rsidRPr="00276B9C" w14:paraId="0FC01BFE"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2D9983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2553F"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D2535"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93B7F"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C376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7249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磺胺类（总量）a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3A67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54B58"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81FF9"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F655B" w14:textId="77777777" w:rsidR="001A198D" w:rsidRPr="00276B9C" w:rsidRDefault="001A198D">
            <w:pPr>
              <w:rPr>
                <w:rFonts w:ascii="等线" w:eastAsia="等线" w:hAnsi="等线" w:cs="等线"/>
                <w:sz w:val="20"/>
                <w:szCs w:val="20"/>
              </w:rPr>
            </w:pPr>
          </w:p>
        </w:tc>
      </w:tr>
      <w:tr w:rsidR="000D7BB6" w:rsidRPr="00276B9C" w14:paraId="61DC7CC4"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7FEA12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8889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CF0A1"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84048"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6E44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0FE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五氯酚酸钠（以五氯酚计）（以五氯酚计）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B7A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D2865"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3685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757B4" w14:textId="77777777" w:rsidR="001A198D" w:rsidRPr="00276B9C" w:rsidRDefault="001A198D">
            <w:pPr>
              <w:rPr>
                <w:rFonts w:ascii="等线" w:eastAsia="等线" w:hAnsi="等线" w:cs="等线"/>
                <w:sz w:val="20"/>
                <w:szCs w:val="20"/>
              </w:rPr>
            </w:pPr>
          </w:p>
        </w:tc>
      </w:tr>
      <w:tr w:rsidR="000D7BB6" w:rsidRPr="00276B9C" w14:paraId="408F926E"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62AB460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9E6FC"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F4218"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73F74"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畜副产品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A097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br/>
              <w:t>牛肝</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A59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克伦特罗</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A785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7044E"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D23B8"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FF53B" w14:textId="77777777" w:rsidR="001A198D" w:rsidRPr="00276B9C" w:rsidRDefault="001A198D">
            <w:pPr>
              <w:rPr>
                <w:rFonts w:ascii="等线" w:eastAsia="等线" w:hAnsi="等线" w:cs="等线"/>
                <w:sz w:val="20"/>
                <w:szCs w:val="20"/>
              </w:rPr>
            </w:pPr>
          </w:p>
        </w:tc>
      </w:tr>
      <w:tr w:rsidR="000D7BB6" w:rsidRPr="00276B9C" w14:paraId="302C29A1"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EF1501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9684D"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340C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97806"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E549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F4F70"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莱</w:t>
            </w:r>
            <w:proofErr w:type="gramEnd"/>
            <w:r w:rsidRPr="00276B9C">
              <w:rPr>
                <w:rFonts w:ascii="宋体" w:eastAsia="宋体" w:hAnsi="宋体" w:cs="宋体" w:hint="eastAsia"/>
                <w:sz w:val="20"/>
                <w:szCs w:val="20"/>
              </w:rPr>
              <w:t>克多巴胺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752D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1725F"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D7ACE"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D17F1" w14:textId="77777777" w:rsidR="001A198D" w:rsidRPr="00276B9C" w:rsidRDefault="001A198D">
            <w:pPr>
              <w:rPr>
                <w:rFonts w:ascii="等线" w:eastAsia="等线" w:hAnsi="等线" w:cs="等线"/>
                <w:sz w:val="20"/>
                <w:szCs w:val="20"/>
              </w:rPr>
            </w:pPr>
          </w:p>
        </w:tc>
      </w:tr>
      <w:tr w:rsidR="000D7BB6" w:rsidRPr="00276B9C" w14:paraId="40A1DB84"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945DE5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00CDE"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A893F"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0259C"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F7E8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6DF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磺胺类（总量）a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6BF5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6F380"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8443F"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F216C" w14:textId="77777777" w:rsidR="001A198D" w:rsidRPr="00276B9C" w:rsidRDefault="001A198D">
            <w:pPr>
              <w:rPr>
                <w:rFonts w:ascii="等线" w:eastAsia="等线" w:hAnsi="等线" w:cs="等线"/>
                <w:sz w:val="20"/>
                <w:szCs w:val="20"/>
              </w:rPr>
            </w:pPr>
          </w:p>
        </w:tc>
      </w:tr>
      <w:tr w:rsidR="000D7BB6" w:rsidRPr="00276B9C" w14:paraId="05FC0144"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C6F220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966E5"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D3ECD"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F0F9E"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畜副产品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715B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br/>
              <w:t>羊肝</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9B88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克伦特罗</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89D6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AA075"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A5289"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D4E27" w14:textId="77777777" w:rsidR="001A198D" w:rsidRPr="00276B9C" w:rsidRDefault="001A198D">
            <w:pPr>
              <w:rPr>
                <w:rFonts w:ascii="等线" w:eastAsia="等线" w:hAnsi="等线" w:cs="等线"/>
                <w:sz w:val="20"/>
                <w:szCs w:val="20"/>
              </w:rPr>
            </w:pPr>
          </w:p>
        </w:tc>
      </w:tr>
      <w:tr w:rsidR="000D7BB6" w:rsidRPr="00276B9C" w14:paraId="0F1FC27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FC9520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D1649"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CC163"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3EF1F"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9514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FE28B"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莱</w:t>
            </w:r>
            <w:proofErr w:type="gramEnd"/>
            <w:r w:rsidRPr="00276B9C">
              <w:rPr>
                <w:rFonts w:ascii="宋体" w:eastAsia="宋体" w:hAnsi="宋体" w:cs="宋体" w:hint="eastAsia"/>
                <w:sz w:val="20"/>
                <w:szCs w:val="20"/>
              </w:rPr>
              <w:t>克多巴胺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2A89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993BF"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5F4C1"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B7F4E" w14:textId="77777777" w:rsidR="001A198D" w:rsidRPr="00276B9C" w:rsidRDefault="001A198D">
            <w:pPr>
              <w:rPr>
                <w:rFonts w:ascii="等线" w:eastAsia="等线" w:hAnsi="等线" w:cs="等线"/>
                <w:sz w:val="20"/>
                <w:szCs w:val="20"/>
              </w:rPr>
            </w:pPr>
          </w:p>
        </w:tc>
      </w:tr>
      <w:tr w:rsidR="000D7BB6" w:rsidRPr="00276B9C" w14:paraId="1260F0F8" w14:textId="77777777">
        <w:trPr>
          <w:trHeight w:val="48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073C45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1170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D28F4"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90870"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5647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BF06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2DB6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8413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B5877"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D9383" w14:textId="77777777" w:rsidR="001A198D" w:rsidRPr="00276B9C" w:rsidRDefault="001A198D">
            <w:pPr>
              <w:rPr>
                <w:rFonts w:ascii="等线" w:eastAsia="等线" w:hAnsi="等线" w:cs="等线"/>
                <w:sz w:val="20"/>
                <w:szCs w:val="20"/>
              </w:rPr>
            </w:pPr>
          </w:p>
        </w:tc>
      </w:tr>
      <w:tr w:rsidR="000D7BB6" w:rsidRPr="00276B9C" w14:paraId="03B9405A"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C090E8C"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FCA07"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65F16"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AA23C"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畜副产品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ED06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br/>
              <w:t>猪肾</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EF6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克伦特罗</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21DA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8A2E7"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E4EE8"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61611" w14:textId="77777777" w:rsidR="001A198D" w:rsidRPr="00276B9C" w:rsidRDefault="001A198D">
            <w:pPr>
              <w:rPr>
                <w:rFonts w:ascii="等线" w:eastAsia="等线" w:hAnsi="等线" w:cs="等线"/>
                <w:sz w:val="20"/>
                <w:szCs w:val="20"/>
              </w:rPr>
            </w:pPr>
          </w:p>
        </w:tc>
      </w:tr>
      <w:tr w:rsidR="000D7BB6" w:rsidRPr="00276B9C" w14:paraId="3632A0AC"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74E67CA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A240F"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62F3D"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EFE31"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A7F2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C135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沙丁胺醇</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DEDB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50627"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9F870"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C944F" w14:textId="77777777" w:rsidR="001A198D" w:rsidRPr="00276B9C" w:rsidRDefault="001A198D">
            <w:pPr>
              <w:rPr>
                <w:rFonts w:ascii="等线" w:eastAsia="等线" w:hAnsi="等线" w:cs="等线"/>
                <w:sz w:val="20"/>
                <w:szCs w:val="20"/>
              </w:rPr>
            </w:pPr>
          </w:p>
        </w:tc>
      </w:tr>
      <w:tr w:rsidR="000D7BB6" w:rsidRPr="00276B9C" w14:paraId="245A38F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F4AB7A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390D5"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7D9B9"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87DB4"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B2C3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B50C8"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莱</w:t>
            </w:r>
            <w:proofErr w:type="gramEnd"/>
            <w:r w:rsidRPr="00276B9C">
              <w:rPr>
                <w:rFonts w:ascii="宋体" w:eastAsia="宋体" w:hAnsi="宋体" w:cs="宋体" w:hint="eastAsia"/>
                <w:sz w:val="20"/>
                <w:szCs w:val="20"/>
              </w:rPr>
              <w:t>克多巴胺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6E19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9755C"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82EE7"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C1DA7" w14:textId="77777777" w:rsidR="001A198D" w:rsidRPr="00276B9C" w:rsidRDefault="001A198D">
            <w:pPr>
              <w:rPr>
                <w:rFonts w:ascii="等线" w:eastAsia="等线" w:hAnsi="等线" w:cs="等线"/>
                <w:sz w:val="20"/>
                <w:szCs w:val="20"/>
              </w:rPr>
            </w:pPr>
          </w:p>
        </w:tc>
      </w:tr>
      <w:tr w:rsidR="000D7BB6" w:rsidRPr="00276B9C" w14:paraId="6754C39F"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447C5B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854CB"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9D7BF"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698BA"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DBEF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491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磺胺类（总量）a</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C3CE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92230"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17515"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5AB2D" w14:textId="77777777" w:rsidR="001A198D" w:rsidRPr="00276B9C" w:rsidRDefault="001A198D">
            <w:pPr>
              <w:rPr>
                <w:rFonts w:ascii="等线" w:eastAsia="等线" w:hAnsi="等线" w:cs="等线"/>
                <w:sz w:val="20"/>
                <w:szCs w:val="20"/>
              </w:rPr>
            </w:pPr>
          </w:p>
        </w:tc>
      </w:tr>
      <w:tr w:rsidR="000D7BB6" w:rsidRPr="00276B9C" w14:paraId="4B2150D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9E1A8B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25B49"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4BB16"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A2457" w14:textId="77777777" w:rsidR="001A198D" w:rsidRPr="00276B9C" w:rsidRDefault="00D56545">
            <w:pPr>
              <w:jc w:val="center"/>
              <w:textAlignment w:val="center"/>
              <w:rPr>
                <w:rFonts w:ascii="等线" w:eastAsia="等线" w:hAnsi="等线" w:cs="等线"/>
                <w:sz w:val="20"/>
                <w:szCs w:val="20"/>
              </w:rPr>
            </w:pPr>
            <w:r w:rsidRPr="00276B9C">
              <w:rPr>
                <w:rFonts w:ascii="等线" w:eastAsia="等线" w:hAnsi="等线" w:cs="等线"/>
                <w:sz w:val="20"/>
                <w:szCs w:val="20"/>
              </w:rPr>
              <w:t>畜副产品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1064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br/>
              <w:t>牛肾</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AC87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克伦特罗</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9E5BB"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F28F9"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3C3D4" w14:textId="77777777" w:rsidR="001A198D" w:rsidRPr="00276B9C" w:rsidRDefault="001A198D">
            <w:pPr>
              <w:rPr>
                <w:rFonts w:ascii="等线" w:eastAsia="等线" w:hAnsi="等线" w:cs="等线"/>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C8118" w14:textId="77777777" w:rsidR="001A198D" w:rsidRPr="00276B9C" w:rsidRDefault="001A198D">
            <w:pPr>
              <w:rPr>
                <w:rFonts w:ascii="等线" w:eastAsia="等线" w:hAnsi="等线" w:cs="等线"/>
                <w:sz w:val="20"/>
                <w:szCs w:val="20"/>
              </w:rPr>
            </w:pPr>
          </w:p>
        </w:tc>
      </w:tr>
      <w:tr w:rsidR="000D7BB6" w:rsidRPr="00276B9C" w14:paraId="6C0B533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826D0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69F4A"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9D4D7" w14:textId="77777777" w:rsidR="001A198D" w:rsidRPr="00276B9C" w:rsidRDefault="001A198D">
            <w:pPr>
              <w:jc w:val="center"/>
              <w:rPr>
                <w:rFonts w:ascii="等线" w:eastAsia="等线" w:hAnsi="等线" w:cs="等线"/>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718B7" w14:textId="77777777" w:rsidR="001A198D" w:rsidRPr="00276B9C" w:rsidRDefault="001A198D">
            <w:pPr>
              <w:jc w:val="center"/>
              <w:rPr>
                <w:rFonts w:ascii="等线" w:eastAsia="等线" w:hAnsi="等线" w:cs="等线"/>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C11C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3BFE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莱</w:t>
            </w:r>
            <w:proofErr w:type="gramEnd"/>
            <w:r w:rsidRPr="00276B9C">
              <w:rPr>
                <w:rFonts w:ascii="宋体" w:eastAsia="宋体" w:hAnsi="宋体" w:cs="宋体" w:hint="eastAsia"/>
                <w:sz w:val="20"/>
                <w:szCs w:val="20"/>
              </w:rPr>
              <w:t>克多巴胺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630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721D0"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8F9DB" w14:textId="77777777" w:rsidR="001A198D" w:rsidRPr="00276B9C" w:rsidRDefault="001A198D">
            <w:pPr>
              <w:rPr>
                <w:rFonts w:ascii="等线" w:eastAsia="等线" w:hAnsi="等线" w:cs="等线"/>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649D5" w14:textId="77777777" w:rsidR="001A198D" w:rsidRPr="00276B9C" w:rsidRDefault="001A198D">
            <w:pPr>
              <w:rPr>
                <w:rFonts w:ascii="等线" w:eastAsia="等线" w:hAnsi="等线" w:cs="等线"/>
                <w:sz w:val="20"/>
                <w:szCs w:val="20"/>
              </w:rPr>
            </w:pPr>
          </w:p>
        </w:tc>
      </w:tr>
      <w:tr w:rsidR="000D7BB6" w:rsidRPr="00276B9C" w14:paraId="797EEC77"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0984088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6CDE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4C6C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A367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畜副产品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8C8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br/>
              <w:t>其他畜副产品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E88F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克伦特罗</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A209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0E9B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204E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36824" w14:textId="77777777" w:rsidR="001A198D" w:rsidRPr="00276B9C" w:rsidRDefault="001A198D">
            <w:pPr>
              <w:rPr>
                <w:rFonts w:ascii="宋体" w:eastAsia="宋体" w:hAnsi="宋体" w:cs="宋体"/>
                <w:sz w:val="20"/>
                <w:szCs w:val="20"/>
              </w:rPr>
            </w:pPr>
          </w:p>
        </w:tc>
      </w:tr>
      <w:tr w:rsidR="000D7BB6" w:rsidRPr="00276B9C" w14:paraId="13A7FFCC"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54284B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977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93E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EF23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DFEC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4860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沙丁胺醇</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714B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347B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3F68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55CDA" w14:textId="77777777" w:rsidR="001A198D" w:rsidRPr="00276B9C" w:rsidRDefault="001A198D">
            <w:pPr>
              <w:rPr>
                <w:rFonts w:ascii="宋体" w:eastAsia="宋体" w:hAnsi="宋体" w:cs="宋体"/>
                <w:sz w:val="20"/>
                <w:szCs w:val="20"/>
              </w:rPr>
            </w:pPr>
          </w:p>
        </w:tc>
      </w:tr>
      <w:tr w:rsidR="000D7BB6" w:rsidRPr="00276B9C" w14:paraId="76C91073"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F0CFE7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AEE6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8B0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071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832E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5C08E"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莱</w:t>
            </w:r>
            <w:proofErr w:type="gramEnd"/>
            <w:r w:rsidRPr="00276B9C">
              <w:rPr>
                <w:rFonts w:ascii="宋体" w:eastAsia="宋体" w:hAnsi="宋体" w:cs="宋体" w:hint="eastAsia"/>
                <w:sz w:val="20"/>
                <w:szCs w:val="20"/>
              </w:rPr>
              <w:t>克多巴胺</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8CC0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6C9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3B7B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C47BF" w14:textId="77777777" w:rsidR="001A198D" w:rsidRPr="00276B9C" w:rsidRDefault="001A198D">
            <w:pPr>
              <w:rPr>
                <w:rFonts w:ascii="宋体" w:eastAsia="宋体" w:hAnsi="宋体" w:cs="宋体"/>
                <w:sz w:val="20"/>
                <w:szCs w:val="20"/>
              </w:rPr>
            </w:pPr>
          </w:p>
        </w:tc>
      </w:tr>
      <w:tr w:rsidR="000D7BB6" w:rsidRPr="00276B9C" w14:paraId="07968C01"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1A88F01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01E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D447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96DF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C6EA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CDE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D971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A66F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CAC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D3E2A" w14:textId="77777777" w:rsidR="001A198D" w:rsidRPr="00276B9C" w:rsidRDefault="001A198D">
            <w:pPr>
              <w:rPr>
                <w:rFonts w:ascii="宋体" w:eastAsia="宋体" w:hAnsi="宋体" w:cs="宋体"/>
                <w:sz w:val="20"/>
                <w:szCs w:val="20"/>
              </w:rPr>
            </w:pPr>
          </w:p>
        </w:tc>
      </w:tr>
      <w:tr w:rsidR="000D7BB6" w:rsidRPr="00276B9C" w14:paraId="06DC8948"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585C56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3AF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F16F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FEAF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640F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78DA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27A3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85A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58E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3C0E8" w14:textId="77777777" w:rsidR="001A198D" w:rsidRPr="00276B9C" w:rsidRDefault="001A198D">
            <w:pPr>
              <w:rPr>
                <w:rFonts w:ascii="宋体" w:eastAsia="宋体" w:hAnsi="宋体" w:cs="宋体"/>
                <w:sz w:val="20"/>
                <w:szCs w:val="20"/>
              </w:rPr>
            </w:pPr>
          </w:p>
        </w:tc>
      </w:tr>
      <w:tr w:rsidR="000D7BB6" w:rsidRPr="00276B9C" w14:paraId="77B71A95"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558B528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977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B28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C83C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禽副产品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73D2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鸡肝</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30526"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94AC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7D66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8A97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96291" w14:textId="77777777" w:rsidR="001A198D" w:rsidRPr="00276B9C" w:rsidRDefault="001A198D">
            <w:pPr>
              <w:rPr>
                <w:rFonts w:ascii="宋体" w:eastAsia="宋体" w:hAnsi="宋体" w:cs="宋体"/>
                <w:sz w:val="20"/>
                <w:szCs w:val="20"/>
              </w:rPr>
            </w:pPr>
          </w:p>
        </w:tc>
      </w:tr>
      <w:tr w:rsidR="000D7BB6" w:rsidRPr="00276B9C" w14:paraId="640F1A09"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683B20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17F9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8EE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89C5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1701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62A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80CB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B9F3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7F4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22F59" w14:textId="77777777" w:rsidR="001A198D" w:rsidRPr="00276B9C" w:rsidRDefault="001A198D">
            <w:pPr>
              <w:rPr>
                <w:rFonts w:ascii="宋体" w:eastAsia="宋体" w:hAnsi="宋体" w:cs="宋体"/>
                <w:sz w:val="20"/>
                <w:szCs w:val="20"/>
              </w:rPr>
            </w:pPr>
          </w:p>
        </w:tc>
      </w:tr>
      <w:tr w:rsidR="000D7BB6" w:rsidRPr="00276B9C" w14:paraId="15753D50" w14:textId="77777777">
        <w:trPr>
          <w:trHeight w:val="36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266A7A8"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AB0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FEC2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畜禽肉及副产品</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2FC0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禽副产品</w:t>
            </w:r>
          </w:p>
        </w:tc>
        <w:tc>
          <w:tcPr>
            <w:tcW w:w="10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BF9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br/>
              <w:t>其他禽副产品</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042B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呋喃妥因代谢物</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D6D3B"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4541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AC04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07B41" w14:textId="77777777" w:rsidR="001A198D" w:rsidRPr="00276B9C" w:rsidRDefault="001A198D">
            <w:pPr>
              <w:rPr>
                <w:rFonts w:ascii="宋体" w:eastAsia="宋体" w:hAnsi="宋体" w:cs="宋体"/>
                <w:sz w:val="20"/>
                <w:szCs w:val="20"/>
              </w:rPr>
            </w:pPr>
          </w:p>
        </w:tc>
      </w:tr>
      <w:tr w:rsidR="000D7BB6" w:rsidRPr="00276B9C" w14:paraId="72EABDD0"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4DBDF1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A0B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003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4DC6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77BD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596B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4584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C70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8E9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1B572" w14:textId="77777777" w:rsidR="001A198D" w:rsidRPr="00276B9C" w:rsidRDefault="001A198D">
            <w:pPr>
              <w:rPr>
                <w:rFonts w:ascii="宋体" w:eastAsia="宋体" w:hAnsi="宋体" w:cs="宋体"/>
                <w:sz w:val="20"/>
                <w:szCs w:val="20"/>
              </w:rPr>
            </w:pPr>
          </w:p>
        </w:tc>
      </w:tr>
      <w:tr w:rsidR="000D7BB6" w:rsidRPr="00276B9C" w14:paraId="21C53B0E"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3280C7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0CB3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0097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70A7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87B7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4C1E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037B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6AF0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4FB2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2F031" w14:textId="77777777" w:rsidR="001A198D" w:rsidRPr="00276B9C" w:rsidRDefault="001A198D">
            <w:pPr>
              <w:rPr>
                <w:rFonts w:ascii="宋体" w:eastAsia="宋体" w:hAnsi="宋体" w:cs="宋体"/>
                <w:sz w:val="20"/>
                <w:szCs w:val="20"/>
              </w:rPr>
            </w:pPr>
          </w:p>
        </w:tc>
      </w:tr>
      <w:tr w:rsidR="000D7BB6" w:rsidRPr="00276B9C" w14:paraId="28B53FE7" w14:textId="77777777">
        <w:trPr>
          <w:trHeight w:val="240"/>
        </w:trPr>
        <w:tc>
          <w:tcPr>
            <w:tcW w:w="525" w:type="dxa"/>
            <w:vMerge/>
            <w:tcBorders>
              <w:top w:val="nil"/>
              <w:left w:val="single" w:sz="4" w:space="0" w:color="000000"/>
              <w:bottom w:val="nil"/>
              <w:right w:val="single" w:sz="4" w:space="0" w:color="000000"/>
            </w:tcBorders>
            <w:tcMar>
              <w:top w:w="15" w:type="dxa"/>
              <w:left w:w="15" w:type="dxa"/>
              <w:right w:w="15" w:type="dxa"/>
            </w:tcMar>
            <w:vAlign w:val="center"/>
          </w:tcPr>
          <w:p w14:paraId="267744D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944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6EB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0BE8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B310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441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五氯酚酸钠（以五氯酚计）</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9EC9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7026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4DC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39558" w14:textId="77777777" w:rsidR="001A198D" w:rsidRPr="00276B9C" w:rsidRDefault="001A198D">
            <w:pPr>
              <w:rPr>
                <w:rFonts w:ascii="宋体" w:eastAsia="宋体" w:hAnsi="宋体" w:cs="宋体"/>
                <w:sz w:val="20"/>
                <w:szCs w:val="20"/>
              </w:rPr>
            </w:pPr>
          </w:p>
        </w:tc>
      </w:tr>
      <w:tr w:rsidR="000D7BB6" w:rsidRPr="00276B9C" w14:paraId="1FEF039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C61449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0BC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9998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4D55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鳞茎类蔬菜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A6F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韭菜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C216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毒死</w:t>
            </w:r>
            <w:proofErr w:type="gramStart"/>
            <w:r w:rsidRPr="00276B9C">
              <w:rPr>
                <w:rFonts w:ascii="宋体" w:eastAsia="宋体" w:hAnsi="宋体" w:cs="宋体" w:hint="eastAsia"/>
                <w:sz w:val="20"/>
                <w:szCs w:val="20"/>
              </w:rPr>
              <w:t>蜱</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E1375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4F5F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D247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D400E" w14:textId="77777777" w:rsidR="001A198D" w:rsidRPr="00276B9C" w:rsidRDefault="001A198D">
            <w:pPr>
              <w:jc w:val="center"/>
              <w:rPr>
                <w:rFonts w:ascii="宋体" w:eastAsia="宋体" w:hAnsi="宋体" w:cs="宋体"/>
                <w:sz w:val="20"/>
                <w:szCs w:val="20"/>
              </w:rPr>
            </w:pPr>
          </w:p>
        </w:tc>
      </w:tr>
      <w:tr w:rsidR="000D7BB6" w:rsidRPr="00276B9C" w14:paraId="7F076C0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F68D18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A2E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5DA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7886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927C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58760F"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腐霉利</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B5D2B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1E2A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17D5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1FD19" w14:textId="77777777" w:rsidR="001A198D" w:rsidRPr="00276B9C" w:rsidRDefault="001A198D">
            <w:pPr>
              <w:jc w:val="center"/>
              <w:rPr>
                <w:rFonts w:ascii="宋体" w:eastAsia="宋体" w:hAnsi="宋体" w:cs="宋体"/>
                <w:sz w:val="20"/>
                <w:szCs w:val="20"/>
              </w:rPr>
            </w:pPr>
          </w:p>
        </w:tc>
      </w:tr>
      <w:tr w:rsidR="000D7BB6" w:rsidRPr="00276B9C" w14:paraId="2B2C36D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AC8B22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803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169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2806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4DC3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50F9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甲拌磷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0F20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1FD3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B03E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52DE6F" w14:textId="77777777" w:rsidR="001A198D" w:rsidRPr="00276B9C" w:rsidRDefault="001A198D">
            <w:pPr>
              <w:jc w:val="center"/>
              <w:rPr>
                <w:rFonts w:ascii="宋体" w:eastAsia="宋体" w:hAnsi="宋体" w:cs="宋体"/>
                <w:sz w:val="20"/>
                <w:szCs w:val="20"/>
              </w:rPr>
            </w:pPr>
          </w:p>
        </w:tc>
      </w:tr>
      <w:tr w:rsidR="000D7BB6" w:rsidRPr="00276B9C" w14:paraId="5D56ECF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A40D33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48B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F2E6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34AD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A901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15A8FB"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005FA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1710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A666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721C3" w14:textId="77777777" w:rsidR="001A198D" w:rsidRPr="00276B9C" w:rsidRDefault="001A198D">
            <w:pPr>
              <w:jc w:val="center"/>
              <w:rPr>
                <w:rFonts w:ascii="宋体" w:eastAsia="宋体" w:hAnsi="宋体" w:cs="宋体"/>
                <w:sz w:val="20"/>
                <w:szCs w:val="20"/>
              </w:rPr>
            </w:pPr>
          </w:p>
        </w:tc>
      </w:tr>
      <w:tr w:rsidR="000D7BB6" w:rsidRPr="00276B9C" w14:paraId="4842357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ACE73C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BCF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56C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759A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7133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88093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D5F7F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6A4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FB6E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96AC7" w14:textId="77777777" w:rsidR="001A198D" w:rsidRPr="00276B9C" w:rsidRDefault="001A198D">
            <w:pPr>
              <w:jc w:val="center"/>
              <w:rPr>
                <w:rFonts w:ascii="宋体" w:eastAsia="宋体" w:hAnsi="宋体" w:cs="宋体"/>
                <w:sz w:val="20"/>
                <w:szCs w:val="20"/>
              </w:rPr>
            </w:pPr>
          </w:p>
        </w:tc>
      </w:tr>
      <w:tr w:rsidR="000D7BB6" w:rsidRPr="00276B9C" w14:paraId="5251EF3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F0A535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C68D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F662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E18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芸薹属类蔬菜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33F5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花椰菜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60B8B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阿维菌素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9AA6A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86FF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D51F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D6F42" w14:textId="77777777" w:rsidR="001A198D" w:rsidRPr="00276B9C" w:rsidRDefault="001A198D">
            <w:pPr>
              <w:jc w:val="center"/>
              <w:rPr>
                <w:rFonts w:ascii="宋体" w:eastAsia="宋体" w:hAnsi="宋体" w:cs="宋体"/>
                <w:sz w:val="20"/>
                <w:szCs w:val="20"/>
              </w:rPr>
            </w:pPr>
          </w:p>
        </w:tc>
      </w:tr>
      <w:tr w:rsidR="000D7BB6" w:rsidRPr="00276B9C" w14:paraId="4A35067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C542D8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3BEF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17CD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F3B0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7EC7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C817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毒死</w:t>
            </w:r>
            <w:proofErr w:type="gramStart"/>
            <w:r w:rsidRPr="00276B9C">
              <w:rPr>
                <w:rFonts w:ascii="宋体" w:eastAsia="宋体" w:hAnsi="宋体" w:cs="宋体" w:hint="eastAsia"/>
                <w:sz w:val="20"/>
                <w:szCs w:val="20"/>
              </w:rPr>
              <w:t>蜱</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33D9E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ADAA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2A51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513CB" w14:textId="77777777" w:rsidR="001A198D" w:rsidRPr="00276B9C" w:rsidRDefault="001A198D">
            <w:pPr>
              <w:jc w:val="center"/>
              <w:rPr>
                <w:rFonts w:ascii="宋体" w:eastAsia="宋体" w:hAnsi="宋体" w:cs="宋体"/>
                <w:sz w:val="20"/>
                <w:szCs w:val="20"/>
              </w:rPr>
            </w:pPr>
          </w:p>
        </w:tc>
      </w:tr>
      <w:tr w:rsidR="000D7BB6" w:rsidRPr="00276B9C" w14:paraId="54FEEC7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F4529F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8C2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2D3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1D85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55C7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EA344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甲拌磷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E44D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B77A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A9C1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2BDFB" w14:textId="77777777" w:rsidR="001A198D" w:rsidRPr="00276B9C" w:rsidRDefault="001A198D">
            <w:pPr>
              <w:jc w:val="center"/>
              <w:rPr>
                <w:rFonts w:ascii="宋体" w:eastAsia="宋体" w:hAnsi="宋体" w:cs="宋体"/>
                <w:sz w:val="20"/>
                <w:szCs w:val="20"/>
              </w:rPr>
            </w:pPr>
          </w:p>
        </w:tc>
      </w:tr>
      <w:tr w:rsidR="000D7BB6" w:rsidRPr="00276B9C" w14:paraId="6B3C81B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2C2B0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68AD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8003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D0FB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132E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1B9E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氯氰菊酯和高效氯氰菊酯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A4AC8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C371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9A0E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F99CF" w14:textId="77777777" w:rsidR="001A198D" w:rsidRPr="00276B9C" w:rsidRDefault="001A198D">
            <w:pPr>
              <w:jc w:val="center"/>
              <w:rPr>
                <w:rFonts w:ascii="宋体" w:eastAsia="宋体" w:hAnsi="宋体" w:cs="宋体"/>
                <w:sz w:val="20"/>
                <w:szCs w:val="20"/>
              </w:rPr>
            </w:pPr>
          </w:p>
        </w:tc>
      </w:tr>
      <w:tr w:rsidR="000D7BB6" w:rsidRPr="00276B9C" w14:paraId="65C6645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B4A7DA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2BC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184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F6F4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芸薹属类蔬菜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CDE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菜薹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AAB0D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毒死</w:t>
            </w:r>
            <w:proofErr w:type="gramStart"/>
            <w:r w:rsidRPr="00276B9C">
              <w:rPr>
                <w:rFonts w:ascii="宋体" w:eastAsia="宋体" w:hAnsi="宋体" w:cs="宋体" w:hint="eastAsia"/>
                <w:sz w:val="20"/>
                <w:szCs w:val="20"/>
              </w:rPr>
              <w:t>蜱</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4FA80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F33D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5C57C"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5E6DC" w14:textId="77777777" w:rsidR="001A198D" w:rsidRPr="00276B9C" w:rsidRDefault="001A198D">
            <w:pPr>
              <w:jc w:val="center"/>
              <w:rPr>
                <w:rFonts w:ascii="宋体" w:eastAsia="宋体" w:hAnsi="宋体" w:cs="宋体"/>
                <w:sz w:val="20"/>
                <w:szCs w:val="20"/>
              </w:rPr>
            </w:pPr>
          </w:p>
        </w:tc>
      </w:tr>
      <w:tr w:rsidR="000D7BB6" w:rsidRPr="00276B9C" w14:paraId="70A793E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703E5A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CEF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58E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3436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DC1D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419B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FF69B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747B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797E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AE030" w14:textId="77777777" w:rsidR="001A198D" w:rsidRPr="00276B9C" w:rsidRDefault="001A198D">
            <w:pPr>
              <w:jc w:val="center"/>
              <w:rPr>
                <w:rFonts w:ascii="宋体" w:eastAsia="宋体" w:hAnsi="宋体" w:cs="宋体"/>
                <w:sz w:val="20"/>
                <w:szCs w:val="20"/>
              </w:rPr>
            </w:pPr>
          </w:p>
        </w:tc>
      </w:tr>
      <w:tr w:rsidR="000D7BB6" w:rsidRPr="00276B9C" w14:paraId="028AB936"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7E14E71"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B434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1E3A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728C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叶菜类蔬菜</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338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菠菜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32000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阿维菌素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386C80"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767C8"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5321B"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01677" w14:textId="77777777" w:rsidR="001A198D" w:rsidRPr="00276B9C" w:rsidRDefault="001A198D">
            <w:pPr>
              <w:jc w:val="center"/>
              <w:rPr>
                <w:rFonts w:ascii="宋体" w:eastAsia="宋体" w:hAnsi="宋体" w:cs="宋体"/>
                <w:sz w:val="20"/>
                <w:szCs w:val="20"/>
              </w:rPr>
            </w:pPr>
          </w:p>
        </w:tc>
      </w:tr>
      <w:tr w:rsidR="000D7BB6" w:rsidRPr="00276B9C" w14:paraId="390708F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EF00856"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C9C2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FEE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4EAD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叶菜类蔬菜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1510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芹菜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EF6C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毒死</w:t>
            </w:r>
            <w:proofErr w:type="gramStart"/>
            <w:r w:rsidRPr="00276B9C">
              <w:rPr>
                <w:rFonts w:ascii="宋体" w:eastAsia="宋体" w:hAnsi="宋体" w:cs="宋体" w:hint="eastAsia"/>
                <w:sz w:val="20"/>
                <w:szCs w:val="20"/>
              </w:rPr>
              <w:t>蜱</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34024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7CFE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0C68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C5C8B" w14:textId="77777777" w:rsidR="001A198D" w:rsidRPr="00276B9C" w:rsidRDefault="001A198D">
            <w:pPr>
              <w:jc w:val="center"/>
              <w:rPr>
                <w:rFonts w:ascii="宋体" w:eastAsia="宋体" w:hAnsi="宋体" w:cs="宋体"/>
                <w:sz w:val="20"/>
                <w:szCs w:val="20"/>
              </w:rPr>
            </w:pPr>
          </w:p>
        </w:tc>
      </w:tr>
      <w:tr w:rsidR="000D7BB6" w:rsidRPr="00276B9C" w14:paraId="1611F71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DEF44E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3C1C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D403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63B4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DDC5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CA56D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甲拌磷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712A4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0B10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51AD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358C8" w14:textId="77777777" w:rsidR="001A198D" w:rsidRPr="00276B9C" w:rsidRDefault="001A198D">
            <w:pPr>
              <w:jc w:val="center"/>
              <w:rPr>
                <w:rFonts w:ascii="宋体" w:eastAsia="宋体" w:hAnsi="宋体" w:cs="宋体"/>
                <w:sz w:val="20"/>
                <w:szCs w:val="20"/>
              </w:rPr>
            </w:pPr>
          </w:p>
        </w:tc>
      </w:tr>
      <w:tr w:rsidR="000D7BB6" w:rsidRPr="00276B9C" w14:paraId="711A067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A408F0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B2A4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1A4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0EA5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AE0A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19205D"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FB646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6B9D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4A72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D5D88" w14:textId="77777777" w:rsidR="001A198D" w:rsidRPr="00276B9C" w:rsidRDefault="001A198D">
            <w:pPr>
              <w:jc w:val="center"/>
              <w:rPr>
                <w:rFonts w:ascii="宋体" w:eastAsia="宋体" w:hAnsi="宋体" w:cs="宋体"/>
                <w:sz w:val="20"/>
                <w:szCs w:val="20"/>
              </w:rPr>
            </w:pPr>
          </w:p>
        </w:tc>
      </w:tr>
      <w:tr w:rsidR="000D7BB6" w:rsidRPr="00276B9C" w14:paraId="160F350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E77F2A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5CE0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EEEE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05C3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DFE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FA27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氟虫</w:t>
            </w:r>
            <w:proofErr w:type="gramStart"/>
            <w:r w:rsidRPr="00276B9C">
              <w:rPr>
                <w:rFonts w:ascii="宋体" w:eastAsia="宋体" w:hAnsi="宋体" w:cs="宋体" w:hint="eastAsia"/>
                <w:sz w:val="20"/>
                <w:szCs w:val="20"/>
              </w:rPr>
              <w:t>腈</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83B4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685F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EC5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343DD" w14:textId="77777777" w:rsidR="001A198D" w:rsidRPr="00276B9C" w:rsidRDefault="001A198D">
            <w:pPr>
              <w:jc w:val="center"/>
              <w:rPr>
                <w:rFonts w:ascii="宋体" w:eastAsia="宋体" w:hAnsi="宋体" w:cs="宋体"/>
                <w:sz w:val="20"/>
                <w:szCs w:val="20"/>
              </w:rPr>
            </w:pPr>
          </w:p>
        </w:tc>
      </w:tr>
      <w:tr w:rsidR="000D7BB6" w:rsidRPr="00276B9C" w14:paraId="5FC4B89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072FD4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C5B0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DC0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5036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0C24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096C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93E3A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2761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9D93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F63CE" w14:textId="77777777" w:rsidR="001A198D" w:rsidRPr="00276B9C" w:rsidRDefault="001A198D">
            <w:pPr>
              <w:jc w:val="center"/>
              <w:rPr>
                <w:rFonts w:ascii="宋体" w:eastAsia="宋体" w:hAnsi="宋体" w:cs="宋体"/>
                <w:sz w:val="20"/>
                <w:szCs w:val="20"/>
              </w:rPr>
            </w:pPr>
          </w:p>
        </w:tc>
      </w:tr>
      <w:tr w:rsidR="000D7BB6" w:rsidRPr="00276B9C" w14:paraId="35F32F5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8EA6222"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36DB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41A1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A72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叶菜类蔬菜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79DE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普通白菜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917C6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啶</w:t>
            </w:r>
            <w:proofErr w:type="gramEnd"/>
            <w:r w:rsidRPr="00276B9C">
              <w:rPr>
                <w:rFonts w:ascii="宋体" w:eastAsia="宋体" w:hAnsi="宋体" w:cs="宋体" w:hint="eastAsia"/>
                <w:sz w:val="20"/>
                <w:szCs w:val="20"/>
              </w:rPr>
              <w:t>虫</w:t>
            </w:r>
            <w:proofErr w:type="gramStart"/>
            <w:r w:rsidRPr="00276B9C">
              <w:rPr>
                <w:rFonts w:ascii="宋体" w:eastAsia="宋体" w:hAnsi="宋体" w:cs="宋体" w:hint="eastAsia"/>
                <w:sz w:val="20"/>
                <w:szCs w:val="20"/>
              </w:rPr>
              <w:t>脒</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5EABB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EC16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E8D8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7FFF6" w14:textId="77777777" w:rsidR="001A198D" w:rsidRPr="00276B9C" w:rsidRDefault="001A198D">
            <w:pPr>
              <w:jc w:val="center"/>
              <w:rPr>
                <w:rFonts w:ascii="宋体" w:eastAsia="宋体" w:hAnsi="宋体" w:cs="宋体"/>
                <w:sz w:val="20"/>
                <w:szCs w:val="20"/>
              </w:rPr>
            </w:pPr>
          </w:p>
        </w:tc>
      </w:tr>
      <w:tr w:rsidR="000D7BB6" w:rsidRPr="00276B9C" w14:paraId="78938AA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D6C3EE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5E8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332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B0FE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DE5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106E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毒死</w:t>
            </w:r>
            <w:proofErr w:type="gramStart"/>
            <w:r w:rsidRPr="00276B9C">
              <w:rPr>
                <w:rFonts w:ascii="宋体" w:eastAsia="宋体" w:hAnsi="宋体" w:cs="宋体" w:hint="eastAsia"/>
                <w:sz w:val="20"/>
                <w:szCs w:val="20"/>
              </w:rPr>
              <w:t>蜱</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7CF8A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B139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BCFF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6FCF8" w14:textId="77777777" w:rsidR="001A198D" w:rsidRPr="00276B9C" w:rsidRDefault="001A198D">
            <w:pPr>
              <w:jc w:val="center"/>
              <w:rPr>
                <w:rFonts w:ascii="宋体" w:eastAsia="宋体" w:hAnsi="宋体" w:cs="宋体"/>
                <w:sz w:val="20"/>
                <w:szCs w:val="20"/>
              </w:rPr>
            </w:pPr>
          </w:p>
        </w:tc>
      </w:tr>
      <w:tr w:rsidR="000D7BB6" w:rsidRPr="00276B9C" w14:paraId="7F5D1B9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F3C5E8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40E2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0D5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B15F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76DD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ACBBC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氟虫</w:t>
            </w:r>
            <w:proofErr w:type="gramStart"/>
            <w:r w:rsidRPr="00276B9C">
              <w:rPr>
                <w:rFonts w:ascii="宋体" w:eastAsia="宋体" w:hAnsi="宋体" w:cs="宋体" w:hint="eastAsia"/>
                <w:sz w:val="20"/>
                <w:szCs w:val="20"/>
              </w:rPr>
              <w:t>腈</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AC746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A1BE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C9B2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9BA4D" w14:textId="77777777" w:rsidR="001A198D" w:rsidRPr="00276B9C" w:rsidRDefault="001A198D">
            <w:pPr>
              <w:jc w:val="center"/>
              <w:rPr>
                <w:rFonts w:ascii="宋体" w:eastAsia="宋体" w:hAnsi="宋体" w:cs="宋体"/>
                <w:sz w:val="20"/>
                <w:szCs w:val="20"/>
              </w:rPr>
            </w:pPr>
          </w:p>
        </w:tc>
      </w:tr>
      <w:tr w:rsidR="000D7BB6" w:rsidRPr="00276B9C" w14:paraId="614CF6D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1F7BD21"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F76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FB8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A699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叶菜类蔬菜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126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油麦菜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9171A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氟虫</w:t>
            </w:r>
            <w:proofErr w:type="gramStart"/>
            <w:r w:rsidRPr="00276B9C">
              <w:rPr>
                <w:rFonts w:ascii="宋体" w:eastAsia="宋体" w:hAnsi="宋体" w:cs="宋体" w:hint="eastAsia"/>
                <w:sz w:val="20"/>
                <w:szCs w:val="20"/>
              </w:rPr>
              <w:t>腈</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C2FBC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1BEE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4C9C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FDC3CA" w14:textId="77777777" w:rsidR="001A198D" w:rsidRPr="00276B9C" w:rsidRDefault="001A198D">
            <w:pPr>
              <w:jc w:val="center"/>
              <w:rPr>
                <w:rFonts w:ascii="宋体" w:eastAsia="宋体" w:hAnsi="宋体" w:cs="宋体"/>
                <w:sz w:val="20"/>
                <w:szCs w:val="20"/>
              </w:rPr>
            </w:pPr>
          </w:p>
        </w:tc>
      </w:tr>
      <w:tr w:rsidR="000D7BB6" w:rsidRPr="00276B9C" w14:paraId="57D8250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0A5B95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443C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8145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0FD2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DDB0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A8653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3F1E3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6B87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E6A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0DA02" w14:textId="77777777" w:rsidR="001A198D" w:rsidRPr="00276B9C" w:rsidRDefault="001A198D">
            <w:pPr>
              <w:jc w:val="center"/>
              <w:rPr>
                <w:rFonts w:ascii="宋体" w:eastAsia="宋体" w:hAnsi="宋体" w:cs="宋体"/>
                <w:sz w:val="20"/>
                <w:szCs w:val="20"/>
              </w:rPr>
            </w:pPr>
          </w:p>
        </w:tc>
      </w:tr>
      <w:tr w:rsidR="000D7BB6" w:rsidRPr="00276B9C" w14:paraId="73A8763F" w14:textId="77777777">
        <w:trPr>
          <w:trHeight w:val="66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A10DD54"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78E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3B2E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4263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茄果类蔬菜</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A9F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茄子</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7A1FA3"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1C835E"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86951"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D1CCD"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685D1" w14:textId="77777777" w:rsidR="001A198D" w:rsidRPr="00276B9C" w:rsidRDefault="001A198D">
            <w:pPr>
              <w:jc w:val="center"/>
              <w:rPr>
                <w:rFonts w:ascii="宋体" w:eastAsia="宋体" w:hAnsi="宋体" w:cs="宋体"/>
                <w:sz w:val="20"/>
                <w:szCs w:val="20"/>
              </w:rPr>
            </w:pPr>
          </w:p>
        </w:tc>
      </w:tr>
      <w:tr w:rsidR="000D7BB6" w:rsidRPr="00276B9C" w14:paraId="59B174D5" w14:textId="77777777">
        <w:trPr>
          <w:trHeight w:val="4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0CD3F22"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BB2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445F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CD7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茄果类蔬菜</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F50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辣椒</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DDE8BF"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36B6CF"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011B8"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4969C"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2C58C" w14:textId="77777777" w:rsidR="001A198D" w:rsidRPr="00276B9C" w:rsidRDefault="001A198D">
            <w:pPr>
              <w:jc w:val="center"/>
              <w:rPr>
                <w:rFonts w:ascii="宋体" w:eastAsia="宋体" w:hAnsi="宋体" w:cs="宋体"/>
                <w:sz w:val="20"/>
                <w:szCs w:val="20"/>
              </w:rPr>
            </w:pPr>
          </w:p>
        </w:tc>
      </w:tr>
      <w:tr w:rsidR="000D7BB6" w:rsidRPr="00276B9C" w14:paraId="54AF0977"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7DBFB94"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F1B5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859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D4B5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茄果类蔬菜</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15AE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番茄</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28E5C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049E73"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F655D"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0747B"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16868" w14:textId="77777777" w:rsidR="001A198D" w:rsidRPr="00276B9C" w:rsidRDefault="001A198D">
            <w:pPr>
              <w:jc w:val="center"/>
              <w:rPr>
                <w:rFonts w:ascii="宋体" w:eastAsia="宋体" w:hAnsi="宋体" w:cs="宋体"/>
                <w:sz w:val="20"/>
                <w:szCs w:val="20"/>
              </w:rPr>
            </w:pPr>
          </w:p>
        </w:tc>
      </w:tr>
      <w:tr w:rsidR="000D7BB6" w:rsidRPr="00276B9C" w14:paraId="6CA994B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A0AF01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9CF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98CC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B753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瓜类蔬菜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C38D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CD47C7"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47759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5C7B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C80D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88B01" w14:textId="77777777" w:rsidR="001A198D" w:rsidRPr="00276B9C" w:rsidRDefault="001A198D">
            <w:pPr>
              <w:jc w:val="center"/>
              <w:rPr>
                <w:rFonts w:ascii="宋体" w:eastAsia="宋体" w:hAnsi="宋体" w:cs="宋体"/>
                <w:sz w:val="20"/>
                <w:szCs w:val="20"/>
              </w:rPr>
            </w:pPr>
          </w:p>
        </w:tc>
      </w:tr>
      <w:tr w:rsidR="000D7BB6" w:rsidRPr="00276B9C" w14:paraId="0927F24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0BABA7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F876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A21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AF0F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A3A7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A2F8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甲拌磷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11C8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6044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E3A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B76199" w14:textId="77777777" w:rsidR="001A198D" w:rsidRPr="00276B9C" w:rsidRDefault="001A198D">
            <w:pPr>
              <w:jc w:val="center"/>
              <w:rPr>
                <w:rFonts w:ascii="宋体" w:eastAsia="宋体" w:hAnsi="宋体" w:cs="宋体"/>
                <w:sz w:val="20"/>
                <w:szCs w:val="20"/>
              </w:rPr>
            </w:pPr>
          </w:p>
        </w:tc>
      </w:tr>
      <w:tr w:rsidR="000D7BB6" w:rsidRPr="00276B9C" w14:paraId="1DAE985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C86D43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7A82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9E0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BC79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41DA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D191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C466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B714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5525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58726" w14:textId="77777777" w:rsidR="001A198D" w:rsidRPr="00276B9C" w:rsidRDefault="001A198D">
            <w:pPr>
              <w:jc w:val="center"/>
              <w:rPr>
                <w:rFonts w:ascii="宋体" w:eastAsia="宋体" w:hAnsi="宋体" w:cs="宋体"/>
                <w:sz w:val="20"/>
                <w:szCs w:val="20"/>
              </w:rPr>
            </w:pPr>
          </w:p>
        </w:tc>
      </w:tr>
      <w:tr w:rsidR="000D7BB6" w:rsidRPr="00276B9C" w14:paraId="28142CC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E16B6A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A84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7EC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6741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10D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豇豆</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1E9061"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95C6A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F2163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49E10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4B1FEA" w14:textId="77777777" w:rsidR="001A198D" w:rsidRPr="00276B9C" w:rsidRDefault="001A198D">
            <w:pPr>
              <w:jc w:val="center"/>
              <w:rPr>
                <w:rFonts w:ascii="宋体" w:eastAsia="宋体" w:hAnsi="宋体" w:cs="宋体"/>
                <w:sz w:val="20"/>
                <w:szCs w:val="20"/>
              </w:rPr>
            </w:pPr>
          </w:p>
        </w:tc>
      </w:tr>
      <w:tr w:rsidR="000D7BB6" w:rsidRPr="00276B9C" w14:paraId="3E9216B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907715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2F6C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246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444B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C1A3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A6504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灭蝇胺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2724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C720E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4520C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7E969" w14:textId="77777777" w:rsidR="001A198D" w:rsidRPr="00276B9C" w:rsidRDefault="001A198D">
            <w:pPr>
              <w:jc w:val="center"/>
              <w:rPr>
                <w:rFonts w:ascii="宋体" w:eastAsia="宋体" w:hAnsi="宋体" w:cs="宋体"/>
                <w:sz w:val="20"/>
                <w:szCs w:val="20"/>
              </w:rPr>
            </w:pPr>
          </w:p>
        </w:tc>
      </w:tr>
      <w:tr w:rsidR="000D7BB6" w:rsidRPr="00276B9C" w14:paraId="791B71B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57E65D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4B5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9A0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AABD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F21A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BB1F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水胺硫磷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C64EA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C4232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864C5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B7B07" w14:textId="77777777" w:rsidR="001A198D" w:rsidRPr="00276B9C" w:rsidRDefault="001A198D">
            <w:pPr>
              <w:jc w:val="center"/>
              <w:rPr>
                <w:rFonts w:ascii="宋体" w:eastAsia="宋体" w:hAnsi="宋体" w:cs="宋体"/>
                <w:sz w:val="20"/>
                <w:szCs w:val="20"/>
              </w:rPr>
            </w:pPr>
          </w:p>
        </w:tc>
      </w:tr>
      <w:tr w:rsidR="000D7BB6" w:rsidRPr="00276B9C" w14:paraId="5918F67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CE65FD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74D0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255B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011D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971A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7AA4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F3AAD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EE9F9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D9D1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2FE2B4" w14:textId="77777777" w:rsidR="001A198D" w:rsidRPr="00276B9C" w:rsidRDefault="001A198D">
            <w:pPr>
              <w:jc w:val="center"/>
              <w:rPr>
                <w:rFonts w:ascii="宋体" w:eastAsia="宋体" w:hAnsi="宋体" w:cs="宋体"/>
                <w:sz w:val="20"/>
                <w:szCs w:val="20"/>
              </w:rPr>
            </w:pPr>
          </w:p>
        </w:tc>
      </w:tr>
      <w:tr w:rsidR="000D7BB6" w:rsidRPr="00276B9C" w14:paraId="3481203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DB35233"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53F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B7EB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8334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30E4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菜豆</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A735C0"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C5C19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FC81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CB1FB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8BE29A" w14:textId="77777777" w:rsidR="001A198D" w:rsidRPr="00276B9C" w:rsidRDefault="001A198D">
            <w:pPr>
              <w:jc w:val="center"/>
              <w:rPr>
                <w:rFonts w:ascii="宋体" w:eastAsia="宋体" w:hAnsi="宋体" w:cs="宋体"/>
                <w:sz w:val="20"/>
                <w:szCs w:val="20"/>
              </w:rPr>
            </w:pPr>
          </w:p>
        </w:tc>
      </w:tr>
      <w:tr w:rsidR="000D7BB6" w:rsidRPr="00276B9C" w14:paraId="4D6461C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8BD919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7C6E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6F6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C1B5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2B0D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467A0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灭蝇胺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C41D2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A0683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B05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9F2BE9" w14:textId="77777777" w:rsidR="001A198D" w:rsidRPr="00276B9C" w:rsidRDefault="001A198D">
            <w:pPr>
              <w:jc w:val="center"/>
              <w:rPr>
                <w:rFonts w:ascii="宋体" w:eastAsia="宋体" w:hAnsi="宋体" w:cs="宋体"/>
                <w:sz w:val="20"/>
                <w:szCs w:val="20"/>
              </w:rPr>
            </w:pPr>
          </w:p>
        </w:tc>
      </w:tr>
      <w:tr w:rsidR="000D7BB6" w:rsidRPr="00276B9C" w14:paraId="638746E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F0740B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9B1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4D8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D118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5FBD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4AA5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水胺硫磷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C3618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82276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F6C3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568DB6" w14:textId="77777777" w:rsidR="001A198D" w:rsidRPr="00276B9C" w:rsidRDefault="001A198D">
            <w:pPr>
              <w:jc w:val="center"/>
              <w:rPr>
                <w:rFonts w:ascii="宋体" w:eastAsia="宋体" w:hAnsi="宋体" w:cs="宋体"/>
                <w:sz w:val="20"/>
                <w:szCs w:val="20"/>
              </w:rPr>
            </w:pPr>
          </w:p>
        </w:tc>
      </w:tr>
      <w:tr w:rsidR="000D7BB6" w:rsidRPr="00276B9C" w14:paraId="0726109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7B7BFD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796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8DF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3C1C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E3F5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11E2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3C4A0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1194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649D9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FEF5BD" w14:textId="77777777" w:rsidR="001A198D" w:rsidRPr="00276B9C" w:rsidRDefault="001A198D">
            <w:pPr>
              <w:jc w:val="center"/>
              <w:rPr>
                <w:rFonts w:ascii="宋体" w:eastAsia="宋体" w:hAnsi="宋体" w:cs="宋体"/>
                <w:sz w:val="20"/>
                <w:szCs w:val="20"/>
              </w:rPr>
            </w:pPr>
          </w:p>
        </w:tc>
      </w:tr>
      <w:tr w:rsidR="000D7BB6" w:rsidRPr="00276B9C" w14:paraId="1E0B6AC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A56CB1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A1C9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730D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937C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根茎类和</w:t>
            </w:r>
            <w:proofErr w:type="gramStart"/>
            <w:r w:rsidRPr="00276B9C">
              <w:rPr>
                <w:rFonts w:ascii="宋体" w:eastAsia="宋体" w:hAnsi="宋体" w:cs="宋体" w:hint="eastAsia"/>
                <w:sz w:val="20"/>
                <w:szCs w:val="20"/>
              </w:rPr>
              <w:t>薯宇</w:t>
            </w:r>
            <w:proofErr w:type="gramEnd"/>
            <w:r w:rsidRPr="00276B9C">
              <w:rPr>
                <w:rFonts w:ascii="宋体" w:eastAsia="宋体" w:hAnsi="宋体" w:cs="宋体" w:hint="eastAsia"/>
                <w:sz w:val="20"/>
                <w:szCs w:val="20"/>
              </w:rPr>
              <w:t>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D329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山药</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BBBE1F"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79AC9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DEE41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E1FC6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9D13BF" w14:textId="77777777" w:rsidR="001A198D" w:rsidRPr="00276B9C" w:rsidRDefault="001A198D">
            <w:pPr>
              <w:jc w:val="center"/>
              <w:rPr>
                <w:rFonts w:ascii="宋体" w:eastAsia="宋体" w:hAnsi="宋体" w:cs="宋体"/>
                <w:sz w:val="20"/>
                <w:szCs w:val="20"/>
              </w:rPr>
            </w:pPr>
          </w:p>
        </w:tc>
      </w:tr>
      <w:tr w:rsidR="000D7BB6" w:rsidRPr="00276B9C" w14:paraId="6EAD206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70CB08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C3E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999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BD32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05C6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F4CD9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F868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58A1C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42A2E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7196A6" w14:textId="77777777" w:rsidR="001A198D" w:rsidRPr="00276B9C" w:rsidRDefault="001A198D">
            <w:pPr>
              <w:jc w:val="center"/>
              <w:rPr>
                <w:rFonts w:ascii="宋体" w:eastAsia="宋体" w:hAnsi="宋体" w:cs="宋体"/>
                <w:sz w:val="20"/>
                <w:szCs w:val="20"/>
              </w:rPr>
            </w:pPr>
          </w:p>
        </w:tc>
      </w:tr>
      <w:tr w:rsidR="000D7BB6" w:rsidRPr="00276B9C" w14:paraId="4638B46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2C07E1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2D3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ECBE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1D8D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80A6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476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倍硫磷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7D63E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F0DF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78275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89B6DB" w14:textId="77777777" w:rsidR="001A198D" w:rsidRPr="00276B9C" w:rsidRDefault="001A198D">
            <w:pPr>
              <w:jc w:val="center"/>
              <w:rPr>
                <w:rFonts w:ascii="宋体" w:eastAsia="宋体" w:hAnsi="宋体" w:cs="宋体"/>
                <w:sz w:val="20"/>
                <w:szCs w:val="20"/>
              </w:rPr>
            </w:pPr>
          </w:p>
        </w:tc>
      </w:tr>
      <w:tr w:rsidR="000D7BB6" w:rsidRPr="00276B9C" w14:paraId="0206567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86E43F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12A9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B21D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D35A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022A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4D681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敌百虫</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FCA0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16FA1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85F68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4EE07A" w14:textId="77777777" w:rsidR="001A198D" w:rsidRPr="00276B9C" w:rsidRDefault="001A198D">
            <w:pPr>
              <w:jc w:val="center"/>
              <w:rPr>
                <w:rFonts w:ascii="宋体" w:eastAsia="宋体" w:hAnsi="宋体" w:cs="宋体"/>
                <w:sz w:val="20"/>
                <w:szCs w:val="20"/>
              </w:rPr>
            </w:pPr>
          </w:p>
        </w:tc>
      </w:tr>
      <w:tr w:rsidR="000D7BB6" w:rsidRPr="00276B9C" w14:paraId="6A50E1D5" w14:textId="77777777">
        <w:trPr>
          <w:trHeight w:val="285"/>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8305BF7"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4DD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E3F3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B115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豆芽</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545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豆芽</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391AC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亚硫酸盐（以SO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C40D5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3FC6E6"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BE43BE"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398FDC" w14:textId="77777777" w:rsidR="001A198D" w:rsidRPr="00276B9C" w:rsidRDefault="001A198D">
            <w:pPr>
              <w:jc w:val="center"/>
              <w:rPr>
                <w:rFonts w:ascii="宋体" w:eastAsia="宋体" w:hAnsi="宋体" w:cs="宋体"/>
                <w:sz w:val="20"/>
                <w:szCs w:val="20"/>
              </w:rPr>
            </w:pPr>
          </w:p>
        </w:tc>
      </w:tr>
      <w:tr w:rsidR="000D7BB6" w:rsidRPr="00276B9C" w14:paraId="6FFC5C4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BF4A35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AF6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CF68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A005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AFF8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F927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6-苄基腺嘌呤（6-BA）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6D03F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3EB40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8CAC7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BFF3E4" w14:textId="77777777" w:rsidR="001A198D" w:rsidRPr="00276B9C" w:rsidRDefault="001A198D">
            <w:pPr>
              <w:jc w:val="center"/>
              <w:rPr>
                <w:rFonts w:ascii="宋体" w:eastAsia="宋体" w:hAnsi="宋体" w:cs="宋体"/>
                <w:sz w:val="20"/>
                <w:szCs w:val="20"/>
              </w:rPr>
            </w:pPr>
          </w:p>
        </w:tc>
      </w:tr>
      <w:tr w:rsidR="000D7BB6" w:rsidRPr="00276B9C" w14:paraId="07A1D99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F6DD41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E08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6DA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AA65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D5B4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53D20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4-氯苯氧乙酸钠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ACBCD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D578B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84106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76A4EC" w14:textId="77777777" w:rsidR="001A198D" w:rsidRPr="00276B9C" w:rsidRDefault="001A198D">
            <w:pPr>
              <w:jc w:val="center"/>
              <w:rPr>
                <w:rFonts w:ascii="宋体" w:eastAsia="宋体" w:hAnsi="宋体" w:cs="宋体"/>
                <w:sz w:val="20"/>
                <w:szCs w:val="20"/>
              </w:rPr>
            </w:pPr>
          </w:p>
        </w:tc>
      </w:tr>
      <w:tr w:rsidR="000D7BB6" w:rsidRPr="00276B9C" w14:paraId="69789F3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7251FE3"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4543D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48A36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蔬菜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0F8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鲜食用菌</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23FB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鲜食用菌</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94763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氯氟氰菊酯</w:t>
            </w:r>
            <w:proofErr w:type="gramEnd"/>
            <w:r w:rsidRPr="00276B9C">
              <w:rPr>
                <w:rFonts w:ascii="宋体" w:eastAsia="宋体" w:hAnsi="宋体" w:cs="宋体" w:hint="eastAsia"/>
                <w:sz w:val="20"/>
                <w:szCs w:val="20"/>
              </w:rPr>
              <w:t>和高效</w:t>
            </w:r>
            <w:proofErr w:type="gramStart"/>
            <w:r w:rsidRPr="00276B9C">
              <w:rPr>
                <w:rFonts w:ascii="宋体" w:eastAsia="宋体" w:hAnsi="宋体" w:cs="宋体" w:hint="eastAsia"/>
                <w:sz w:val="20"/>
                <w:szCs w:val="20"/>
              </w:rPr>
              <w:t>氯氟氰菊酯</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8861D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1F507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5F0F1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D2DD17" w14:textId="77777777" w:rsidR="001A198D" w:rsidRPr="00276B9C" w:rsidRDefault="001A198D">
            <w:pPr>
              <w:rPr>
                <w:rFonts w:ascii="宋体" w:eastAsia="宋体" w:hAnsi="宋体" w:cs="宋体"/>
                <w:sz w:val="20"/>
                <w:szCs w:val="20"/>
              </w:rPr>
            </w:pPr>
          </w:p>
        </w:tc>
      </w:tr>
      <w:tr w:rsidR="000D7BB6" w:rsidRPr="00276B9C" w14:paraId="6C660A2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3819F8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D1087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3F30C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DF5F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1D1C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A8CE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氯氰菊酯和高效氯氰菊酯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135C35"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C511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47E5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47892A" w14:textId="77777777" w:rsidR="001A198D" w:rsidRPr="00276B9C" w:rsidRDefault="001A198D">
            <w:pPr>
              <w:rPr>
                <w:rFonts w:ascii="宋体" w:eastAsia="宋体" w:hAnsi="宋体" w:cs="宋体"/>
                <w:sz w:val="20"/>
                <w:szCs w:val="20"/>
              </w:rPr>
            </w:pPr>
          </w:p>
        </w:tc>
      </w:tr>
      <w:tr w:rsidR="000D7BB6" w:rsidRPr="00276B9C" w14:paraId="268D326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1A0DB7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0B8A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88B6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3482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30DA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B091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氟氯氰菊酯和高效氟氯氰菊酯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BA369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CDB4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99E9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8F967E" w14:textId="77777777" w:rsidR="001A198D" w:rsidRPr="00276B9C" w:rsidRDefault="001A198D">
            <w:pPr>
              <w:rPr>
                <w:rFonts w:ascii="宋体" w:eastAsia="宋体" w:hAnsi="宋体" w:cs="宋体"/>
                <w:sz w:val="20"/>
                <w:szCs w:val="20"/>
              </w:rPr>
            </w:pPr>
          </w:p>
        </w:tc>
      </w:tr>
      <w:tr w:rsidR="000D7BB6" w:rsidRPr="00276B9C" w14:paraId="2FADE07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1D2AA3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D7C7B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14C81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D53B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1EEF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8894B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BE831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B86C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39F90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128610" w14:textId="77777777" w:rsidR="001A198D" w:rsidRPr="00276B9C" w:rsidRDefault="001A198D">
            <w:pPr>
              <w:rPr>
                <w:rFonts w:ascii="宋体" w:eastAsia="宋体" w:hAnsi="宋体" w:cs="宋体"/>
                <w:sz w:val="20"/>
                <w:szCs w:val="20"/>
              </w:rPr>
            </w:pPr>
          </w:p>
        </w:tc>
      </w:tr>
      <w:tr w:rsidR="000D7BB6" w:rsidRPr="00276B9C" w14:paraId="5D3139A6"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C89081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08A3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6B342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BD74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淡水产品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B9D1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淡水鱼</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65D25F"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4452A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23260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76F38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6A1841" w14:textId="77777777" w:rsidR="001A198D" w:rsidRPr="00276B9C" w:rsidRDefault="001A198D">
            <w:pPr>
              <w:rPr>
                <w:rFonts w:ascii="宋体" w:eastAsia="宋体" w:hAnsi="宋体" w:cs="宋体"/>
                <w:sz w:val="20"/>
                <w:szCs w:val="20"/>
              </w:rPr>
            </w:pPr>
          </w:p>
        </w:tc>
      </w:tr>
      <w:tr w:rsidR="000D7BB6" w:rsidRPr="00276B9C" w14:paraId="66D9AA0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47D6C7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B634C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133D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39080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5A5A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DF9D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孔雀石绿</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AEED4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D27C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F40A4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3ACD10" w14:textId="77777777" w:rsidR="001A198D" w:rsidRPr="00276B9C" w:rsidRDefault="001A198D">
            <w:pPr>
              <w:rPr>
                <w:rFonts w:ascii="宋体" w:eastAsia="宋体" w:hAnsi="宋体" w:cs="宋体"/>
                <w:sz w:val="20"/>
                <w:szCs w:val="20"/>
              </w:rPr>
            </w:pPr>
          </w:p>
        </w:tc>
      </w:tr>
      <w:tr w:rsidR="000D7BB6" w:rsidRPr="00276B9C" w14:paraId="1B74C7C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75D298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02A5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3437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3B331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394D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12626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57241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10C2E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10E5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41C022" w14:textId="77777777" w:rsidR="001A198D" w:rsidRPr="00276B9C" w:rsidRDefault="001A198D">
            <w:pPr>
              <w:rPr>
                <w:rFonts w:ascii="宋体" w:eastAsia="宋体" w:hAnsi="宋体" w:cs="宋体"/>
                <w:sz w:val="20"/>
                <w:szCs w:val="20"/>
              </w:rPr>
            </w:pPr>
          </w:p>
        </w:tc>
      </w:tr>
      <w:tr w:rsidR="000D7BB6" w:rsidRPr="00276B9C" w14:paraId="54A7123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A20AE3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C8C2D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E838F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DDC9F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A446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3FE3D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w:t>
            </w:r>
            <w:proofErr w:type="gramStart"/>
            <w:r w:rsidRPr="00276B9C">
              <w:rPr>
                <w:rFonts w:ascii="宋体" w:eastAsia="宋体" w:hAnsi="宋体" w:cs="宋体" w:hint="eastAsia"/>
                <w:sz w:val="20"/>
                <w:szCs w:val="20"/>
              </w:rPr>
              <w:t>唑</w:t>
            </w:r>
            <w:proofErr w:type="gramEnd"/>
            <w:r w:rsidRPr="00276B9C">
              <w:rPr>
                <w:rFonts w:ascii="宋体" w:eastAsia="宋体" w:hAnsi="宋体" w:cs="宋体" w:hint="eastAsia"/>
                <w:sz w:val="20"/>
                <w:szCs w:val="20"/>
              </w:rPr>
              <w:t>酮代谢物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1370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D7E14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E9BDC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2341FB" w14:textId="77777777" w:rsidR="001A198D" w:rsidRPr="00276B9C" w:rsidRDefault="001A198D">
            <w:pPr>
              <w:rPr>
                <w:rFonts w:ascii="宋体" w:eastAsia="宋体" w:hAnsi="宋体" w:cs="宋体"/>
                <w:sz w:val="20"/>
                <w:szCs w:val="20"/>
              </w:rPr>
            </w:pPr>
          </w:p>
        </w:tc>
      </w:tr>
      <w:tr w:rsidR="000D7BB6" w:rsidRPr="00276B9C" w14:paraId="4757EAC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872FEF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ABC63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DFCA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75E0B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BA0E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97B8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呋喃西林代谢物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A0DFA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B0314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5E579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521E0E" w14:textId="77777777" w:rsidR="001A198D" w:rsidRPr="00276B9C" w:rsidRDefault="001A198D">
            <w:pPr>
              <w:rPr>
                <w:rFonts w:ascii="宋体" w:eastAsia="宋体" w:hAnsi="宋体" w:cs="宋体"/>
                <w:sz w:val="20"/>
                <w:szCs w:val="20"/>
              </w:rPr>
            </w:pPr>
          </w:p>
        </w:tc>
      </w:tr>
      <w:tr w:rsidR="000D7BB6" w:rsidRPr="00276B9C" w14:paraId="73421AC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2D5EF1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4129C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ED9A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484D3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6DF8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79AF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3D9FB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247A4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73F7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A86CC" w14:textId="77777777" w:rsidR="001A198D" w:rsidRPr="00276B9C" w:rsidRDefault="001A198D">
            <w:pPr>
              <w:rPr>
                <w:rFonts w:ascii="宋体" w:eastAsia="宋体" w:hAnsi="宋体" w:cs="宋体"/>
                <w:sz w:val="20"/>
                <w:szCs w:val="20"/>
              </w:rPr>
            </w:pPr>
          </w:p>
        </w:tc>
      </w:tr>
      <w:tr w:rsidR="000D7BB6" w:rsidRPr="00276B9C" w14:paraId="6CAD776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A09EF8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36E08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50E77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CBEE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79F2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211A0C"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培氟沙</w:t>
            </w:r>
            <w:proofErr w:type="gramEnd"/>
            <w:r w:rsidRPr="00276B9C">
              <w:rPr>
                <w:rFonts w:ascii="宋体" w:eastAsia="宋体" w:hAnsi="宋体" w:cs="宋体" w:hint="eastAsia"/>
                <w:sz w:val="20"/>
                <w:szCs w:val="20"/>
              </w:rPr>
              <w:t>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F0FC6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0FBE2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FFBE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3B515F" w14:textId="77777777" w:rsidR="001A198D" w:rsidRPr="00276B9C" w:rsidRDefault="001A198D">
            <w:pPr>
              <w:rPr>
                <w:rFonts w:ascii="宋体" w:eastAsia="宋体" w:hAnsi="宋体" w:cs="宋体"/>
                <w:sz w:val="20"/>
                <w:szCs w:val="20"/>
              </w:rPr>
            </w:pPr>
          </w:p>
        </w:tc>
      </w:tr>
      <w:tr w:rsidR="000D7BB6" w:rsidRPr="00276B9C" w14:paraId="4028D8B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5CBD9E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745C0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FA2BF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76676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9697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005A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磺胺类（总量）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A516D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691ED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D068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528798" w14:textId="77777777" w:rsidR="001A198D" w:rsidRPr="00276B9C" w:rsidRDefault="001A198D">
            <w:pPr>
              <w:rPr>
                <w:rFonts w:ascii="宋体" w:eastAsia="宋体" w:hAnsi="宋体" w:cs="宋体"/>
                <w:sz w:val="20"/>
                <w:szCs w:val="20"/>
              </w:rPr>
            </w:pPr>
          </w:p>
        </w:tc>
      </w:tr>
      <w:tr w:rsidR="000D7BB6" w:rsidRPr="00276B9C" w14:paraId="5DBAD48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A0EC01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D1E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272C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EA47C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1B26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B704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地西</w:t>
            </w:r>
            <w:proofErr w:type="gramStart"/>
            <w:r w:rsidRPr="00276B9C">
              <w:rPr>
                <w:rFonts w:ascii="宋体" w:eastAsia="宋体" w:hAnsi="宋体" w:cs="宋体" w:hint="eastAsia"/>
                <w:sz w:val="20"/>
                <w:szCs w:val="20"/>
              </w:rPr>
              <w:t>泮</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40C47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BE748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88603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DEFDC9" w14:textId="77777777" w:rsidR="001A198D" w:rsidRPr="00276B9C" w:rsidRDefault="001A198D">
            <w:pPr>
              <w:rPr>
                <w:rFonts w:ascii="宋体" w:eastAsia="宋体" w:hAnsi="宋体" w:cs="宋体"/>
                <w:sz w:val="20"/>
                <w:szCs w:val="20"/>
              </w:rPr>
            </w:pPr>
          </w:p>
        </w:tc>
      </w:tr>
      <w:tr w:rsidR="000D7BB6" w:rsidRPr="00276B9C" w14:paraId="5D0C01A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377DD9D"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7DAE1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8BC0C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7077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淡水产品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A185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淡水虾</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743B3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w:t>
            </w:r>
            <w:proofErr w:type="gramStart"/>
            <w:r w:rsidRPr="00276B9C">
              <w:rPr>
                <w:rFonts w:ascii="宋体" w:eastAsia="宋体" w:hAnsi="宋体" w:cs="宋体" w:hint="eastAsia"/>
                <w:sz w:val="20"/>
                <w:szCs w:val="20"/>
              </w:rPr>
              <w:t>唑</w:t>
            </w:r>
            <w:proofErr w:type="gramEnd"/>
            <w:r w:rsidRPr="00276B9C">
              <w:rPr>
                <w:rFonts w:ascii="宋体" w:eastAsia="宋体" w:hAnsi="宋体" w:cs="宋体" w:hint="eastAsia"/>
                <w:sz w:val="20"/>
                <w:szCs w:val="20"/>
              </w:rPr>
              <w:t>酮代谢物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115C2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08A7C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19107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99DEFA" w14:textId="77777777" w:rsidR="001A198D" w:rsidRPr="00276B9C" w:rsidRDefault="001A198D">
            <w:pPr>
              <w:rPr>
                <w:rFonts w:ascii="宋体" w:eastAsia="宋体" w:hAnsi="宋体" w:cs="宋体"/>
                <w:sz w:val="20"/>
                <w:szCs w:val="20"/>
              </w:rPr>
            </w:pPr>
          </w:p>
        </w:tc>
      </w:tr>
      <w:tr w:rsidR="000D7BB6" w:rsidRPr="00276B9C" w14:paraId="4422369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0A9100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D9CA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3A22B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5258E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9D6B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1EC5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呋喃西林代谢物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89DBF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C8711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A666F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C866F3" w14:textId="77777777" w:rsidR="001A198D" w:rsidRPr="00276B9C" w:rsidRDefault="001A198D">
            <w:pPr>
              <w:rPr>
                <w:rFonts w:ascii="宋体" w:eastAsia="宋体" w:hAnsi="宋体" w:cs="宋体"/>
                <w:sz w:val="20"/>
                <w:szCs w:val="20"/>
              </w:rPr>
            </w:pPr>
          </w:p>
        </w:tc>
      </w:tr>
      <w:tr w:rsidR="000D7BB6" w:rsidRPr="00276B9C" w14:paraId="266930D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F962A0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D75E8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534BE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946A9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9CBC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9AFE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呋喃妥因代谢物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2D440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97A6A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E1DE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10F3E3" w14:textId="77777777" w:rsidR="001A198D" w:rsidRPr="00276B9C" w:rsidRDefault="001A198D">
            <w:pPr>
              <w:rPr>
                <w:rFonts w:ascii="宋体" w:eastAsia="宋体" w:hAnsi="宋体" w:cs="宋体"/>
                <w:sz w:val="20"/>
                <w:szCs w:val="20"/>
              </w:rPr>
            </w:pPr>
          </w:p>
        </w:tc>
      </w:tr>
      <w:tr w:rsidR="000D7BB6" w:rsidRPr="00276B9C" w14:paraId="193C2879"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C839F2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7E002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88F3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FC046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1DD2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CEE7A2"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98F4F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FB5E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5812F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DCD09F" w14:textId="77777777" w:rsidR="001A198D" w:rsidRPr="00276B9C" w:rsidRDefault="001A198D">
            <w:pPr>
              <w:rPr>
                <w:rFonts w:ascii="宋体" w:eastAsia="宋体" w:hAnsi="宋体" w:cs="宋体"/>
                <w:sz w:val="20"/>
                <w:szCs w:val="20"/>
              </w:rPr>
            </w:pPr>
          </w:p>
        </w:tc>
      </w:tr>
      <w:tr w:rsidR="000D7BB6" w:rsidRPr="00276B9C" w14:paraId="3EEA752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3E9731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F0F7A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5866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5E515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460F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E880B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土霉素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9F44B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1C4F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1A9AC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B1B144" w14:textId="77777777" w:rsidR="001A198D" w:rsidRPr="00276B9C" w:rsidRDefault="001A198D">
            <w:pPr>
              <w:rPr>
                <w:rFonts w:ascii="宋体" w:eastAsia="宋体" w:hAnsi="宋体" w:cs="宋体"/>
                <w:sz w:val="20"/>
                <w:szCs w:val="20"/>
              </w:rPr>
            </w:pPr>
          </w:p>
        </w:tc>
      </w:tr>
      <w:tr w:rsidR="000D7BB6" w:rsidRPr="00276B9C" w14:paraId="2BF500B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39CAE16"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CF4A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7649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EB030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淡水产品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F30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淡水蟹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586B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2961A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93845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495E3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B1396D" w14:textId="77777777" w:rsidR="001A198D" w:rsidRPr="00276B9C" w:rsidRDefault="001A198D">
            <w:pPr>
              <w:rPr>
                <w:rFonts w:ascii="宋体" w:eastAsia="宋体" w:hAnsi="宋体" w:cs="宋体"/>
                <w:sz w:val="20"/>
                <w:szCs w:val="20"/>
              </w:rPr>
            </w:pPr>
          </w:p>
        </w:tc>
      </w:tr>
      <w:tr w:rsidR="000D7BB6" w:rsidRPr="00276B9C" w14:paraId="2171F3BF"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1281D9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0489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1F4E6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0EC7F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B0C3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AFF1D2"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DCD15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57DE7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FDFEE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28B9EF" w14:textId="77777777" w:rsidR="001A198D" w:rsidRPr="00276B9C" w:rsidRDefault="001A198D">
            <w:pPr>
              <w:rPr>
                <w:rFonts w:ascii="宋体" w:eastAsia="宋体" w:hAnsi="宋体" w:cs="宋体"/>
                <w:sz w:val="20"/>
                <w:szCs w:val="20"/>
              </w:rPr>
            </w:pPr>
          </w:p>
        </w:tc>
      </w:tr>
      <w:tr w:rsidR="000D7BB6" w:rsidRPr="00276B9C" w14:paraId="2CA46D8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BA0ABC6"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EA86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2560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EAC56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2E85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B7293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呋喃西林代谢物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B603D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BD501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B6D3D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EA4D4D" w14:textId="77777777" w:rsidR="001A198D" w:rsidRPr="00276B9C" w:rsidRDefault="001A198D">
            <w:pPr>
              <w:rPr>
                <w:rFonts w:ascii="宋体" w:eastAsia="宋体" w:hAnsi="宋体" w:cs="宋体"/>
                <w:sz w:val="20"/>
                <w:szCs w:val="20"/>
              </w:rPr>
            </w:pPr>
          </w:p>
        </w:tc>
      </w:tr>
      <w:tr w:rsidR="000D7BB6" w:rsidRPr="00276B9C" w14:paraId="6F42FB3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B0A6C8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2F98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5C3C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90003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4987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3900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133A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86A24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0D0C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9D1BDE" w14:textId="77777777" w:rsidR="001A198D" w:rsidRPr="00276B9C" w:rsidRDefault="001A198D">
            <w:pPr>
              <w:rPr>
                <w:rFonts w:ascii="宋体" w:eastAsia="宋体" w:hAnsi="宋体" w:cs="宋体"/>
                <w:sz w:val="20"/>
                <w:szCs w:val="20"/>
              </w:rPr>
            </w:pPr>
          </w:p>
        </w:tc>
      </w:tr>
      <w:tr w:rsidR="000D7BB6" w:rsidRPr="00276B9C" w14:paraId="6DC180F3"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7ABAE6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4EFF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9CBC1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E8BB0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海水产品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C2B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海水鱼</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054D4A"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72F2D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DBE02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33FAA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23F6D8" w14:textId="77777777" w:rsidR="001A198D" w:rsidRPr="00276B9C" w:rsidRDefault="001A198D">
            <w:pPr>
              <w:rPr>
                <w:rFonts w:ascii="宋体" w:eastAsia="宋体" w:hAnsi="宋体" w:cs="宋体"/>
                <w:sz w:val="20"/>
                <w:szCs w:val="20"/>
              </w:rPr>
            </w:pPr>
          </w:p>
        </w:tc>
      </w:tr>
      <w:tr w:rsidR="000D7BB6" w:rsidRPr="00276B9C" w14:paraId="5F5D3E9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37CEB3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59012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8D793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7073E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BF40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6CD14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组胺</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A6A2B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BCDFE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E5AAA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D1BD70" w14:textId="77777777" w:rsidR="001A198D" w:rsidRPr="00276B9C" w:rsidRDefault="001A198D">
            <w:pPr>
              <w:rPr>
                <w:rFonts w:ascii="宋体" w:eastAsia="宋体" w:hAnsi="宋体" w:cs="宋体"/>
                <w:sz w:val="20"/>
                <w:szCs w:val="20"/>
              </w:rPr>
            </w:pPr>
          </w:p>
        </w:tc>
      </w:tr>
      <w:tr w:rsidR="000D7BB6" w:rsidRPr="00276B9C" w14:paraId="53B8596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736021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FAF5C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B3FA2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90BE1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8CE5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6FFD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B009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3181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4CBE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2313B8" w14:textId="77777777" w:rsidR="001A198D" w:rsidRPr="00276B9C" w:rsidRDefault="001A198D">
            <w:pPr>
              <w:rPr>
                <w:rFonts w:ascii="宋体" w:eastAsia="宋体" w:hAnsi="宋体" w:cs="宋体"/>
                <w:sz w:val="20"/>
                <w:szCs w:val="20"/>
              </w:rPr>
            </w:pPr>
          </w:p>
        </w:tc>
      </w:tr>
      <w:tr w:rsidR="000D7BB6" w:rsidRPr="00276B9C" w14:paraId="3D8F1CD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249A86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CEE3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0C65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9BF99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3CEE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E5701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孔雀石绿</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0961E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FE46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D4CD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D32715" w14:textId="77777777" w:rsidR="001A198D" w:rsidRPr="00276B9C" w:rsidRDefault="001A198D">
            <w:pPr>
              <w:rPr>
                <w:rFonts w:ascii="宋体" w:eastAsia="宋体" w:hAnsi="宋体" w:cs="宋体"/>
                <w:sz w:val="20"/>
                <w:szCs w:val="20"/>
              </w:rPr>
            </w:pPr>
          </w:p>
        </w:tc>
      </w:tr>
      <w:tr w:rsidR="000D7BB6" w:rsidRPr="00276B9C" w14:paraId="7ABB288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651E6C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1034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CDCB0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F325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894D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73E5A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3D61A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809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EE78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93D766" w14:textId="77777777" w:rsidR="001A198D" w:rsidRPr="00276B9C" w:rsidRDefault="001A198D">
            <w:pPr>
              <w:rPr>
                <w:rFonts w:ascii="宋体" w:eastAsia="宋体" w:hAnsi="宋体" w:cs="宋体"/>
                <w:sz w:val="20"/>
                <w:szCs w:val="20"/>
              </w:rPr>
            </w:pPr>
          </w:p>
        </w:tc>
      </w:tr>
      <w:tr w:rsidR="000D7BB6" w:rsidRPr="00276B9C" w14:paraId="1258AF8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90F10B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153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FCEF3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727F4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8ABC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325F2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w:t>
            </w:r>
            <w:proofErr w:type="gramStart"/>
            <w:r w:rsidRPr="00276B9C">
              <w:rPr>
                <w:rFonts w:ascii="宋体" w:eastAsia="宋体" w:hAnsi="宋体" w:cs="宋体" w:hint="eastAsia"/>
                <w:sz w:val="20"/>
                <w:szCs w:val="20"/>
              </w:rPr>
              <w:t>唑</w:t>
            </w:r>
            <w:proofErr w:type="gramEnd"/>
            <w:r w:rsidRPr="00276B9C">
              <w:rPr>
                <w:rFonts w:ascii="宋体" w:eastAsia="宋体" w:hAnsi="宋体" w:cs="宋体" w:hint="eastAsia"/>
                <w:sz w:val="20"/>
                <w:szCs w:val="20"/>
              </w:rPr>
              <w:t>酮代谢物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79836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2183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572E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B0F2A0" w14:textId="77777777" w:rsidR="001A198D" w:rsidRPr="00276B9C" w:rsidRDefault="001A198D">
            <w:pPr>
              <w:rPr>
                <w:rFonts w:ascii="宋体" w:eastAsia="宋体" w:hAnsi="宋体" w:cs="宋体"/>
                <w:sz w:val="20"/>
                <w:szCs w:val="20"/>
              </w:rPr>
            </w:pPr>
          </w:p>
        </w:tc>
      </w:tr>
      <w:tr w:rsidR="000D7BB6" w:rsidRPr="00276B9C" w14:paraId="2D3E7EC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F51B75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F439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5E724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53682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EC5B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84678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呋喃西林代谢物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859D8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F865C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65968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4C9008" w14:textId="77777777" w:rsidR="001A198D" w:rsidRPr="00276B9C" w:rsidRDefault="001A198D">
            <w:pPr>
              <w:rPr>
                <w:rFonts w:ascii="宋体" w:eastAsia="宋体" w:hAnsi="宋体" w:cs="宋体"/>
                <w:sz w:val="20"/>
                <w:szCs w:val="20"/>
              </w:rPr>
            </w:pPr>
          </w:p>
        </w:tc>
      </w:tr>
      <w:tr w:rsidR="000D7BB6" w:rsidRPr="00276B9C" w14:paraId="36A4692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191E26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A80C1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E3E9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79215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194B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B34FE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0E255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BA81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FAC7B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CB55B8" w14:textId="77777777" w:rsidR="001A198D" w:rsidRPr="00276B9C" w:rsidRDefault="001A198D">
            <w:pPr>
              <w:rPr>
                <w:rFonts w:ascii="宋体" w:eastAsia="宋体" w:hAnsi="宋体" w:cs="宋体"/>
                <w:sz w:val="20"/>
                <w:szCs w:val="20"/>
              </w:rPr>
            </w:pPr>
          </w:p>
        </w:tc>
      </w:tr>
      <w:tr w:rsidR="000D7BB6" w:rsidRPr="00276B9C" w14:paraId="19BD8F8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C63F4E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B84B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4446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46846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2146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E6452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诺氟沙星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F6F14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933F6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F35F7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A2B319" w14:textId="77777777" w:rsidR="001A198D" w:rsidRPr="00276B9C" w:rsidRDefault="001A198D">
            <w:pPr>
              <w:rPr>
                <w:rFonts w:ascii="宋体" w:eastAsia="宋体" w:hAnsi="宋体" w:cs="宋体"/>
                <w:sz w:val="20"/>
                <w:szCs w:val="20"/>
              </w:rPr>
            </w:pPr>
          </w:p>
        </w:tc>
      </w:tr>
      <w:tr w:rsidR="000D7BB6" w:rsidRPr="00276B9C" w14:paraId="395243D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8376EB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9FC31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0D1E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63948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715F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2304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磺胺类（总量）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F319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CEE21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C59EC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69C25E" w14:textId="77777777" w:rsidR="001A198D" w:rsidRPr="00276B9C" w:rsidRDefault="001A198D">
            <w:pPr>
              <w:rPr>
                <w:rFonts w:ascii="宋体" w:eastAsia="宋体" w:hAnsi="宋体" w:cs="宋体"/>
                <w:sz w:val="20"/>
                <w:szCs w:val="20"/>
              </w:rPr>
            </w:pPr>
          </w:p>
        </w:tc>
      </w:tr>
      <w:tr w:rsidR="000D7BB6" w:rsidRPr="00276B9C" w14:paraId="32C4087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401C26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8C032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627E5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956A8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3B8B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725B9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甲硝唑</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3157A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FD3FD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86291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2397B" w14:textId="77777777" w:rsidR="001A198D" w:rsidRPr="00276B9C" w:rsidRDefault="001A198D">
            <w:pPr>
              <w:rPr>
                <w:rFonts w:ascii="宋体" w:eastAsia="宋体" w:hAnsi="宋体" w:cs="宋体"/>
                <w:sz w:val="20"/>
                <w:szCs w:val="20"/>
              </w:rPr>
            </w:pPr>
          </w:p>
        </w:tc>
      </w:tr>
      <w:tr w:rsidR="000D7BB6" w:rsidRPr="00276B9C" w14:paraId="49F3A14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5857C7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04ED2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099C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D206F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23A6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6740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羟基甲硝唑</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0F24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CA340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3BB6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D18BF8" w14:textId="77777777" w:rsidR="001A198D" w:rsidRPr="00276B9C" w:rsidRDefault="001A198D">
            <w:pPr>
              <w:rPr>
                <w:rFonts w:ascii="宋体" w:eastAsia="宋体" w:hAnsi="宋体" w:cs="宋体"/>
                <w:sz w:val="20"/>
                <w:szCs w:val="20"/>
              </w:rPr>
            </w:pPr>
          </w:p>
        </w:tc>
      </w:tr>
      <w:tr w:rsidR="000D7BB6" w:rsidRPr="00276B9C" w14:paraId="03FA1F6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27F081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6753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F1646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A515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海水产品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069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海水虾</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426A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EA8E13"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59283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68EAD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056B81" w14:textId="77777777" w:rsidR="001A198D" w:rsidRPr="00276B9C" w:rsidRDefault="001A198D">
            <w:pPr>
              <w:rPr>
                <w:rFonts w:ascii="宋体" w:eastAsia="宋体" w:hAnsi="宋体" w:cs="宋体"/>
                <w:sz w:val="20"/>
                <w:szCs w:val="20"/>
              </w:rPr>
            </w:pPr>
          </w:p>
        </w:tc>
      </w:tr>
      <w:tr w:rsidR="000D7BB6" w:rsidRPr="00276B9C" w14:paraId="4CD5F79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D92E59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7FB14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C079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0FC60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C39E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B54F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w:t>
            </w:r>
            <w:proofErr w:type="gramStart"/>
            <w:r w:rsidRPr="00276B9C">
              <w:rPr>
                <w:rFonts w:ascii="宋体" w:eastAsia="宋体" w:hAnsi="宋体" w:cs="宋体" w:hint="eastAsia"/>
                <w:sz w:val="20"/>
                <w:szCs w:val="20"/>
              </w:rPr>
              <w:t>唑</w:t>
            </w:r>
            <w:proofErr w:type="gramEnd"/>
            <w:r w:rsidRPr="00276B9C">
              <w:rPr>
                <w:rFonts w:ascii="宋体" w:eastAsia="宋体" w:hAnsi="宋体" w:cs="宋体" w:hint="eastAsia"/>
                <w:sz w:val="20"/>
                <w:szCs w:val="20"/>
              </w:rPr>
              <w:t>酮代谢物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C8BD4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11EF7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1D45B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080C8B" w14:textId="77777777" w:rsidR="001A198D" w:rsidRPr="00276B9C" w:rsidRDefault="001A198D">
            <w:pPr>
              <w:rPr>
                <w:rFonts w:ascii="宋体" w:eastAsia="宋体" w:hAnsi="宋体" w:cs="宋体"/>
                <w:sz w:val="20"/>
                <w:szCs w:val="20"/>
              </w:rPr>
            </w:pPr>
          </w:p>
        </w:tc>
      </w:tr>
      <w:tr w:rsidR="000D7BB6" w:rsidRPr="00276B9C" w14:paraId="5FF56A7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788B73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EABF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CA4C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E906A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1580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8A440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呋喃妥因代谢物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60B1A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8D6B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50C1D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283E93" w14:textId="77777777" w:rsidR="001A198D" w:rsidRPr="00276B9C" w:rsidRDefault="001A198D">
            <w:pPr>
              <w:rPr>
                <w:rFonts w:ascii="宋体" w:eastAsia="宋体" w:hAnsi="宋体" w:cs="宋体"/>
                <w:sz w:val="20"/>
                <w:szCs w:val="20"/>
              </w:rPr>
            </w:pPr>
          </w:p>
        </w:tc>
      </w:tr>
      <w:tr w:rsidR="000D7BB6" w:rsidRPr="00276B9C" w14:paraId="3473E4C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50221A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D12BD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8C28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FBB72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F4E8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483A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金霉素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1CA71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43FBD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2269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25567D" w14:textId="77777777" w:rsidR="001A198D" w:rsidRPr="00276B9C" w:rsidRDefault="001A198D">
            <w:pPr>
              <w:rPr>
                <w:rFonts w:ascii="宋体" w:eastAsia="宋体" w:hAnsi="宋体" w:cs="宋体"/>
                <w:sz w:val="20"/>
                <w:szCs w:val="20"/>
              </w:rPr>
            </w:pPr>
          </w:p>
        </w:tc>
      </w:tr>
      <w:tr w:rsidR="000D7BB6" w:rsidRPr="00276B9C" w14:paraId="5F38990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D1CB1B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DB546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4215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33B27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386B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4908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土霉素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0A11D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5A595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2327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BC41E3" w14:textId="77777777" w:rsidR="001A198D" w:rsidRPr="00276B9C" w:rsidRDefault="001A198D">
            <w:pPr>
              <w:rPr>
                <w:rFonts w:ascii="宋体" w:eastAsia="宋体" w:hAnsi="宋体" w:cs="宋体"/>
                <w:sz w:val="20"/>
                <w:szCs w:val="20"/>
              </w:rPr>
            </w:pPr>
          </w:p>
        </w:tc>
      </w:tr>
      <w:tr w:rsidR="000D7BB6" w:rsidRPr="00276B9C" w14:paraId="43393AD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9545DA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9A29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3EF49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3B58D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D261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3A702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二氧化硫残留量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EE874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C87E4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A1D25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105929" w14:textId="77777777" w:rsidR="001A198D" w:rsidRPr="00276B9C" w:rsidRDefault="001A198D">
            <w:pPr>
              <w:rPr>
                <w:rFonts w:ascii="宋体" w:eastAsia="宋体" w:hAnsi="宋体" w:cs="宋体"/>
                <w:sz w:val="20"/>
                <w:szCs w:val="20"/>
              </w:rPr>
            </w:pPr>
          </w:p>
        </w:tc>
      </w:tr>
      <w:tr w:rsidR="000D7BB6" w:rsidRPr="00276B9C" w14:paraId="1CAB830E"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593CFE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BC3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B2BAF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BB00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海水产品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5C52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海水蟹</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AA246"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701732"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36A2B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0E521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708BAE" w14:textId="77777777" w:rsidR="001A198D" w:rsidRPr="00276B9C" w:rsidRDefault="001A198D">
            <w:pPr>
              <w:rPr>
                <w:rFonts w:ascii="宋体" w:eastAsia="宋体" w:hAnsi="宋体" w:cs="宋体"/>
                <w:sz w:val="20"/>
                <w:szCs w:val="20"/>
              </w:rPr>
            </w:pPr>
          </w:p>
        </w:tc>
      </w:tr>
      <w:tr w:rsidR="000D7BB6" w:rsidRPr="00276B9C" w14:paraId="55B1AA7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ACF78D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5BB84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B882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6166B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F47D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3BB2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0F9BE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D244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C530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EC0CBF" w14:textId="77777777" w:rsidR="001A198D" w:rsidRPr="00276B9C" w:rsidRDefault="001A198D">
            <w:pPr>
              <w:rPr>
                <w:rFonts w:ascii="宋体" w:eastAsia="宋体" w:hAnsi="宋体" w:cs="宋体"/>
                <w:sz w:val="20"/>
                <w:szCs w:val="20"/>
              </w:rPr>
            </w:pPr>
          </w:p>
        </w:tc>
      </w:tr>
      <w:tr w:rsidR="000D7BB6" w:rsidRPr="00276B9C" w14:paraId="445D319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BE48D9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1899D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2D1F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CD595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9B81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4962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5CDE3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C5FF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DA822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C1516A" w14:textId="77777777" w:rsidR="001A198D" w:rsidRPr="00276B9C" w:rsidRDefault="001A198D">
            <w:pPr>
              <w:rPr>
                <w:rFonts w:ascii="宋体" w:eastAsia="宋体" w:hAnsi="宋体" w:cs="宋体"/>
                <w:sz w:val="20"/>
                <w:szCs w:val="20"/>
              </w:rPr>
            </w:pPr>
          </w:p>
        </w:tc>
      </w:tr>
      <w:tr w:rsidR="000D7BB6" w:rsidRPr="00276B9C" w14:paraId="1584491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6443EC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2938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7208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C269F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7581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ABF2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呋喃它酮代谢物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93563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09B2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2D396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00FA04" w14:textId="77777777" w:rsidR="001A198D" w:rsidRPr="00276B9C" w:rsidRDefault="001A198D">
            <w:pPr>
              <w:rPr>
                <w:rFonts w:ascii="宋体" w:eastAsia="宋体" w:hAnsi="宋体" w:cs="宋体"/>
                <w:sz w:val="20"/>
                <w:szCs w:val="20"/>
              </w:rPr>
            </w:pPr>
          </w:p>
        </w:tc>
      </w:tr>
      <w:tr w:rsidR="000D7BB6" w:rsidRPr="00276B9C" w14:paraId="38B2AB6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EF5B95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D36C3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EA286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1CF5C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C83A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24047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呋喃西林代谢物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CB74A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4668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1B6E8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CA2E9" w14:textId="77777777" w:rsidR="001A198D" w:rsidRPr="00276B9C" w:rsidRDefault="001A198D">
            <w:pPr>
              <w:rPr>
                <w:rFonts w:ascii="宋体" w:eastAsia="宋体" w:hAnsi="宋体" w:cs="宋体"/>
                <w:sz w:val="20"/>
                <w:szCs w:val="20"/>
              </w:rPr>
            </w:pPr>
          </w:p>
        </w:tc>
      </w:tr>
      <w:tr w:rsidR="000D7BB6" w:rsidRPr="00276B9C" w14:paraId="15E03BA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9654D7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5A25B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66135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0077B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DD7D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4F03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呋喃妥因代谢物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365F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CAC6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3E8FD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20C2DC" w14:textId="77777777" w:rsidR="001A198D" w:rsidRPr="00276B9C" w:rsidRDefault="001A198D">
            <w:pPr>
              <w:rPr>
                <w:rFonts w:ascii="宋体" w:eastAsia="宋体" w:hAnsi="宋体" w:cs="宋体"/>
                <w:sz w:val="20"/>
                <w:szCs w:val="20"/>
              </w:rPr>
            </w:pPr>
          </w:p>
        </w:tc>
      </w:tr>
      <w:tr w:rsidR="000D7BB6" w:rsidRPr="00276B9C" w14:paraId="1CDF9E4A"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65D4551"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39117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60B2D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B8BD9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贝类</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D1BA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贝类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2A7D14"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0D56EF"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CCF39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AA409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7E0056" w14:textId="77777777" w:rsidR="001A198D" w:rsidRPr="00276B9C" w:rsidRDefault="001A198D">
            <w:pPr>
              <w:rPr>
                <w:rFonts w:ascii="宋体" w:eastAsia="宋体" w:hAnsi="宋体" w:cs="宋体"/>
                <w:sz w:val="20"/>
                <w:szCs w:val="20"/>
              </w:rPr>
            </w:pPr>
          </w:p>
        </w:tc>
      </w:tr>
      <w:tr w:rsidR="000D7BB6" w:rsidRPr="00276B9C" w14:paraId="09EA18F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9C8357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782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0E91A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F75B3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202E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E60F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F98BB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7277B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67D88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AE1EC" w14:textId="77777777" w:rsidR="001A198D" w:rsidRPr="00276B9C" w:rsidRDefault="001A198D">
            <w:pPr>
              <w:rPr>
                <w:rFonts w:ascii="宋体" w:eastAsia="宋体" w:hAnsi="宋体" w:cs="宋体"/>
                <w:sz w:val="20"/>
                <w:szCs w:val="20"/>
              </w:rPr>
            </w:pPr>
          </w:p>
        </w:tc>
      </w:tr>
      <w:tr w:rsidR="000D7BB6" w:rsidRPr="00276B9C" w14:paraId="36607EF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4CD7E4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73020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2186E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414D3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D312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93285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呋喃西林代谢物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7E770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A92BF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07CC0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2B6F7A" w14:textId="77777777" w:rsidR="001A198D" w:rsidRPr="00276B9C" w:rsidRDefault="001A198D">
            <w:pPr>
              <w:rPr>
                <w:rFonts w:ascii="宋体" w:eastAsia="宋体" w:hAnsi="宋体" w:cs="宋体"/>
                <w:sz w:val="20"/>
                <w:szCs w:val="20"/>
              </w:rPr>
            </w:pPr>
          </w:p>
        </w:tc>
      </w:tr>
      <w:tr w:rsidR="000D7BB6" w:rsidRPr="00276B9C" w14:paraId="20619C0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EF406C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B4BE7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FC6B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BE49E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6737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27A3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氯霉素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B06E0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78FCA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812F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05D24C" w14:textId="77777777" w:rsidR="001A198D" w:rsidRPr="00276B9C" w:rsidRDefault="001A198D">
            <w:pPr>
              <w:rPr>
                <w:rFonts w:ascii="宋体" w:eastAsia="宋体" w:hAnsi="宋体" w:cs="宋体"/>
                <w:sz w:val="20"/>
                <w:szCs w:val="20"/>
              </w:rPr>
            </w:pPr>
          </w:p>
        </w:tc>
      </w:tr>
      <w:tr w:rsidR="000D7BB6" w:rsidRPr="00276B9C" w14:paraId="0D5F0128"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BAC94E2"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D88D1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9E09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A830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其他水产品</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2ADB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其它水产品</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701CF4"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388B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6FE48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9F4DB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7609B4" w14:textId="77777777" w:rsidR="001A198D" w:rsidRPr="00276B9C" w:rsidRDefault="001A198D">
            <w:pPr>
              <w:rPr>
                <w:rFonts w:ascii="宋体" w:eastAsia="宋体" w:hAnsi="宋体" w:cs="宋体"/>
                <w:sz w:val="20"/>
                <w:szCs w:val="20"/>
              </w:rPr>
            </w:pPr>
          </w:p>
        </w:tc>
      </w:tr>
      <w:tr w:rsidR="000D7BB6" w:rsidRPr="00276B9C" w14:paraId="2F57955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0BC08F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AFBB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C74E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13B6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2387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7C267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B5E8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C6DBC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E94C1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19B594" w14:textId="77777777" w:rsidR="001A198D" w:rsidRPr="00276B9C" w:rsidRDefault="001A198D">
            <w:pPr>
              <w:rPr>
                <w:rFonts w:ascii="宋体" w:eastAsia="宋体" w:hAnsi="宋体" w:cs="宋体"/>
                <w:sz w:val="20"/>
                <w:szCs w:val="20"/>
              </w:rPr>
            </w:pPr>
          </w:p>
        </w:tc>
      </w:tr>
      <w:tr w:rsidR="000D7BB6" w:rsidRPr="00276B9C" w14:paraId="002CE3E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E098C7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5DA7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EA6C3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46FE4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5EAB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5B6C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呋喃</w:t>
            </w:r>
            <w:proofErr w:type="gramStart"/>
            <w:r w:rsidRPr="00276B9C">
              <w:rPr>
                <w:rFonts w:ascii="宋体" w:eastAsia="宋体" w:hAnsi="宋体" w:cs="宋体" w:hint="eastAsia"/>
                <w:sz w:val="20"/>
                <w:szCs w:val="20"/>
              </w:rPr>
              <w:t>唑</w:t>
            </w:r>
            <w:proofErr w:type="gramEnd"/>
            <w:r w:rsidRPr="00276B9C">
              <w:rPr>
                <w:rFonts w:ascii="宋体" w:eastAsia="宋体" w:hAnsi="宋体" w:cs="宋体" w:hint="eastAsia"/>
                <w:sz w:val="20"/>
                <w:szCs w:val="20"/>
              </w:rPr>
              <w:t>酮代谢物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4BABF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227A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893A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93E108" w14:textId="77777777" w:rsidR="001A198D" w:rsidRPr="00276B9C" w:rsidRDefault="001A198D">
            <w:pPr>
              <w:rPr>
                <w:rFonts w:ascii="宋体" w:eastAsia="宋体" w:hAnsi="宋体" w:cs="宋体"/>
                <w:sz w:val="20"/>
                <w:szCs w:val="20"/>
              </w:rPr>
            </w:pPr>
          </w:p>
        </w:tc>
      </w:tr>
      <w:tr w:rsidR="000D7BB6" w:rsidRPr="00276B9C" w14:paraId="36A9308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52FA8E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7052A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20C9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DE5F9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5A02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DF08B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5EF03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3302C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FDF27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4ABFB5" w14:textId="77777777" w:rsidR="001A198D" w:rsidRPr="00276B9C" w:rsidRDefault="001A198D">
            <w:pPr>
              <w:rPr>
                <w:rFonts w:ascii="宋体" w:eastAsia="宋体" w:hAnsi="宋体" w:cs="宋体"/>
                <w:sz w:val="20"/>
                <w:szCs w:val="20"/>
              </w:rPr>
            </w:pPr>
          </w:p>
        </w:tc>
      </w:tr>
      <w:tr w:rsidR="000D7BB6" w:rsidRPr="00276B9C" w14:paraId="06D136C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3B7D0F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740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293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B61D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仁果类水果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4A0B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苹果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E7384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对硫磷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667F1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66EE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9235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E1D92" w14:textId="77777777" w:rsidR="001A198D" w:rsidRPr="00276B9C" w:rsidRDefault="001A198D">
            <w:pPr>
              <w:rPr>
                <w:rFonts w:ascii="宋体" w:eastAsia="宋体" w:hAnsi="宋体" w:cs="宋体"/>
                <w:sz w:val="20"/>
                <w:szCs w:val="20"/>
              </w:rPr>
            </w:pPr>
          </w:p>
        </w:tc>
      </w:tr>
      <w:tr w:rsidR="000D7BB6" w:rsidRPr="00276B9C" w14:paraId="4C83CF3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32ED70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C92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383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906D0"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74BA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F1E3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敌敌畏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D5F85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4364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44A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4DD20" w14:textId="77777777" w:rsidR="001A198D" w:rsidRPr="00276B9C" w:rsidRDefault="001A198D">
            <w:pPr>
              <w:rPr>
                <w:rFonts w:ascii="宋体" w:eastAsia="宋体" w:hAnsi="宋体" w:cs="宋体"/>
                <w:sz w:val="20"/>
                <w:szCs w:val="20"/>
              </w:rPr>
            </w:pPr>
          </w:p>
        </w:tc>
      </w:tr>
      <w:tr w:rsidR="000D7BB6" w:rsidRPr="00276B9C" w14:paraId="6328CEB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7B172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F26E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4375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D0E0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1010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C26B5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毒死</w:t>
            </w:r>
            <w:proofErr w:type="gramStart"/>
            <w:r w:rsidRPr="00276B9C">
              <w:rPr>
                <w:rFonts w:ascii="宋体" w:eastAsia="宋体" w:hAnsi="宋体" w:cs="宋体" w:hint="eastAsia"/>
                <w:sz w:val="20"/>
                <w:szCs w:val="20"/>
              </w:rPr>
              <w:t>蜱</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9D19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88AE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4E73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68D55" w14:textId="77777777" w:rsidR="001A198D" w:rsidRPr="00276B9C" w:rsidRDefault="001A198D">
            <w:pPr>
              <w:rPr>
                <w:rFonts w:ascii="宋体" w:eastAsia="宋体" w:hAnsi="宋体" w:cs="宋体"/>
                <w:sz w:val="20"/>
                <w:szCs w:val="20"/>
              </w:rPr>
            </w:pPr>
          </w:p>
        </w:tc>
      </w:tr>
      <w:tr w:rsidR="000D7BB6" w:rsidRPr="00276B9C" w14:paraId="55827FB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F903933"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F1BC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8F78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DFC1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仁果类水果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DFC9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梨</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1F0F35"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97378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8FBC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F9F5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0A04D" w14:textId="77777777" w:rsidR="001A198D" w:rsidRPr="00276B9C" w:rsidRDefault="001A198D">
            <w:pPr>
              <w:rPr>
                <w:rFonts w:ascii="宋体" w:eastAsia="宋体" w:hAnsi="宋体" w:cs="宋体"/>
                <w:sz w:val="20"/>
                <w:szCs w:val="20"/>
              </w:rPr>
            </w:pPr>
          </w:p>
        </w:tc>
      </w:tr>
      <w:tr w:rsidR="000D7BB6" w:rsidRPr="00276B9C" w14:paraId="75E917F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A697B5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DDB3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F138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C563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45CB7"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459F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406B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1CB5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343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1ABCF" w14:textId="77777777" w:rsidR="001A198D" w:rsidRPr="00276B9C" w:rsidRDefault="001A198D">
            <w:pPr>
              <w:rPr>
                <w:rFonts w:ascii="宋体" w:eastAsia="宋体" w:hAnsi="宋体" w:cs="宋体"/>
                <w:sz w:val="20"/>
                <w:szCs w:val="20"/>
              </w:rPr>
            </w:pPr>
          </w:p>
        </w:tc>
      </w:tr>
      <w:tr w:rsidR="000D7BB6" w:rsidRPr="00276B9C" w14:paraId="3F2DA48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A492A9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282E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467F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4D08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0E9F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3C8C89"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氯氟氰菊酯</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83B82"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FDEF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9839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949B7" w14:textId="77777777" w:rsidR="001A198D" w:rsidRPr="00276B9C" w:rsidRDefault="001A198D">
            <w:pPr>
              <w:rPr>
                <w:rFonts w:ascii="宋体" w:eastAsia="宋体" w:hAnsi="宋体" w:cs="宋体"/>
                <w:sz w:val="20"/>
                <w:szCs w:val="20"/>
              </w:rPr>
            </w:pPr>
          </w:p>
        </w:tc>
      </w:tr>
      <w:tr w:rsidR="000D7BB6" w:rsidRPr="00276B9C" w14:paraId="49136115"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50CDD73"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876E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5FB2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1818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核果类水果</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2066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枣</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1BB3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B842F8"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DE343"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4398A"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01F74" w14:textId="77777777" w:rsidR="001A198D" w:rsidRPr="00276B9C" w:rsidRDefault="001A198D">
            <w:pPr>
              <w:rPr>
                <w:rFonts w:ascii="宋体" w:eastAsia="宋体" w:hAnsi="宋体" w:cs="宋体"/>
                <w:sz w:val="20"/>
                <w:szCs w:val="20"/>
              </w:rPr>
            </w:pPr>
          </w:p>
        </w:tc>
      </w:tr>
      <w:tr w:rsidR="000D7BB6" w:rsidRPr="00276B9C" w14:paraId="58F9A109"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7804876"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8849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2CD9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64A6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核果类水果</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08FB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桃</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F5E12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氯唑磷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CA88AE"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A3EF2"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DAB8C"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AE757" w14:textId="77777777" w:rsidR="001A198D" w:rsidRPr="00276B9C" w:rsidRDefault="001A198D">
            <w:pPr>
              <w:rPr>
                <w:rFonts w:ascii="宋体" w:eastAsia="宋体" w:hAnsi="宋体" w:cs="宋体"/>
                <w:sz w:val="20"/>
                <w:szCs w:val="20"/>
              </w:rPr>
            </w:pPr>
          </w:p>
        </w:tc>
      </w:tr>
      <w:tr w:rsidR="000D7BB6" w:rsidRPr="00276B9C" w14:paraId="641BEA3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BA3CB7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124A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7790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AC6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核果类水果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BD54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油桃</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6203B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多菌灵</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359EA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473B0"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70D1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D0EC2" w14:textId="77777777" w:rsidR="001A198D" w:rsidRPr="00276B9C" w:rsidRDefault="001A198D">
            <w:pPr>
              <w:rPr>
                <w:rFonts w:ascii="宋体" w:eastAsia="宋体" w:hAnsi="宋体" w:cs="宋体"/>
                <w:sz w:val="20"/>
                <w:szCs w:val="20"/>
              </w:rPr>
            </w:pPr>
          </w:p>
        </w:tc>
      </w:tr>
      <w:tr w:rsidR="000D7BB6" w:rsidRPr="00276B9C" w14:paraId="4D789DBC"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DF418B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5FAA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EADE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1E50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B6E1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6C606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甲胺磷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BBDBC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C86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F5D3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80D06" w14:textId="77777777" w:rsidR="001A198D" w:rsidRPr="00276B9C" w:rsidRDefault="001A198D">
            <w:pPr>
              <w:rPr>
                <w:rFonts w:ascii="宋体" w:eastAsia="宋体" w:hAnsi="宋体" w:cs="宋体"/>
                <w:sz w:val="20"/>
                <w:szCs w:val="20"/>
              </w:rPr>
            </w:pPr>
          </w:p>
        </w:tc>
      </w:tr>
      <w:tr w:rsidR="000D7BB6" w:rsidRPr="00276B9C" w14:paraId="2614DE8B"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7480732"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8D1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A6D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8A9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柑橘类水果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6922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柑、</w:t>
            </w:r>
            <w:proofErr w:type="gramStart"/>
            <w:r w:rsidRPr="00276B9C">
              <w:rPr>
                <w:rFonts w:ascii="宋体" w:eastAsia="宋体" w:hAnsi="宋体" w:cs="宋体" w:hint="eastAsia"/>
                <w:sz w:val="20"/>
                <w:szCs w:val="20"/>
              </w:rPr>
              <w:t>橘</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A1F85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三唑磷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C0624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79E6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5AAD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8D660" w14:textId="77777777" w:rsidR="001A198D" w:rsidRPr="00276B9C" w:rsidRDefault="001A198D">
            <w:pPr>
              <w:rPr>
                <w:rFonts w:ascii="宋体" w:eastAsia="宋体" w:hAnsi="宋体" w:cs="宋体"/>
                <w:sz w:val="20"/>
                <w:szCs w:val="20"/>
              </w:rPr>
            </w:pPr>
          </w:p>
        </w:tc>
      </w:tr>
      <w:tr w:rsidR="000D7BB6" w:rsidRPr="00276B9C" w14:paraId="1743C58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9AA40C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3FA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44C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84C5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62F9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2CFA0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联苯菊酯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813C5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4558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2154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71A95" w14:textId="77777777" w:rsidR="001A198D" w:rsidRPr="00276B9C" w:rsidRDefault="001A198D">
            <w:pPr>
              <w:rPr>
                <w:rFonts w:ascii="宋体" w:eastAsia="宋体" w:hAnsi="宋体" w:cs="宋体"/>
                <w:sz w:val="20"/>
                <w:szCs w:val="20"/>
              </w:rPr>
            </w:pPr>
          </w:p>
        </w:tc>
      </w:tr>
      <w:tr w:rsidR="000D7BB6" w:rsidRPr="00276B9C" w14:paraId="7FC1FCD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DFCDDF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C79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A11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C2C0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21DB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DB34D8"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873F6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717E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D8E9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48A15" w14:textId="77777777" w:rsidR="001A198D" w:rsidRPr="00276B9C" w:rsidRDefault="001A198D">
            <w:pPr>
              <w:rPr>
                <w:rFonts w:ascii="宋体" w:eastAsia="宋体" w:hAnsi="宋体" w:cs="宋体"/>
                <w:sz w:val="20"/>
                <w:szCs w:val="20"/>
              </w:rPr>
            </w:pPr>
          </w:p>
        </w:tc>
      </w:tr>
      <w:tr w:rsidR="000D7BB6" w:rsidRPr="00276B9C" w14:paraId="23CBCFD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00D298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E27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34FA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3F01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F940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4F98F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丙溴磷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ABA78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5B1B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EA51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17D96" w14:textId="77777777" w:rsidR="001A198D" w:rsidRPr="00276B9C" w:rsidRDefault="001A198D">
            <w:pPr>
              <w:rPr>
                <w:rFonts w:ascii="宋体" w:eastAsia="宋体" w:hAnsi="宋体" w:cs="宋体"/>
                <w:sz w:val="20"/>
                <w:szCs w:val="20"/>
              </w:rPr>
            </w:pPr>
          </w:p>
        </w:tc>
      </w:tr>
      <w:tr w:rsidR="000D7BB6" w:rsidRPr="00276B9C" w14:paraId="7A6D172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CF137C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4E0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F8C2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F80A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6E55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88818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苯</w:t>
            </w:r>
            <w:proofErr w:type="gramStart"/>
            <w:r w:rsidRPr="00276B9C">
              <w:rPr>
                <w:rFonts w:ascii="宋体" w:eastAsia="宋体" w:hAnsi="宋体" w:cs="宋体" w:hint="eastAsia"/>
                <w:sz w:val="20"/>
                <w:szCs w:val="20"/>
              </w:rPr>
              <w:t>醚甲环唑</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DD48B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AA0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7543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61B2B" w14:textId="77777777" w:rsidR="001A198D" w:rsidRPr="00276B9C" w:rsidRDefault="001A198D">
            <w:pPr>
              <w:rPr>
                <w:rFonts w:ascii="宋体" w:eastAsia="宋体" w:hAnsi="宋体" w:cs="宋体"/>
                <w:sz w:val="20"/>
                <w:szCs w:val="20"/>
              </w:rPr>
            </w:pPr>
          </w:p>
        </w:tc>
      </w:tr>
      <w:tr w:rsidR="000D7BB6" w:rsidRPr="00276B9C" w14:paraId="3AD647E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61E783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73E7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4E6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4329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53CC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F925B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28904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3F9F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A44F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47A59" w14:textId="77777777" w:rsidR="001A198D" w:rsidRPr="00276B9C" w:rsidRDefault="001A198D">
            <w:pPr>
              <w:rPr>
                <w:rFonts w:ascii="宋体" w:eastAsia="宋体" w:hAnsi="宋体" w:cs="宋体"/>
                <w:sz w:val="20"/>
                <w:szCs w:val="20"/>
              </w:rPr>
            </w:pPr>
          </w:p>
        </w:tc>
      </w:tr>
      <w:tr w:rsidR="000D7BB6" w:rsidRPr="00276B9C" w14:paraId="5BE23E1D"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990484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16E7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868B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5C3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柑橘类水果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B72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橙</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55866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三唑磷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10E8E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4434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5042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E4462" w14:textId="77777777" w:rsidR="001A198D" w:rsidRPr="00276B9C" w:rsidRDefault="001A198D">
            <w:pPr>
              <w:rPr>
                <w:rFonts w:ascii="宋体" w:eastAsia="宋体" w:hAnsi="宋体" w:cs="宋体"/>
                <w:sz w:val="20"/>
                <w:szCs w:val="20"/>
              </w:rPr>
            </w:pPr>
          </w:p>
        </w:tc>
      </w:tr>
      <w:tr w:rsidR="000D7BB6" w:rsidRPr="00276B9C" w14:paraId="3666909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175C89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BF0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A88A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8815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0CB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8FE36F"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克百威</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14E51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4FC3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DB76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1E54D" w14:textId="77777777" w:rsidR="001A198D" w:rsidRPr="00276B9C" w:rsidRDefault="001A198D">
            <w:pPr>
              <w:rPr>
                <w:rFonts w:ascii="宋体" w:eastAsia="宋体" w:hAnsi="宋体" w:cs="宋体"/>
                <w:sz w:val="20"/>
                <w:szCs w:val="20"/>
              </w:rPr>
            </w:pPr>
          </w:p>
        </w:tc>
      </w:tr>
      <w:tr w:rsidR="000D7BB6" w:rsidRPr="00276B9C" w14:paraId="1834FBA6"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7C6C87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5CA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F184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45FD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DD6C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4687E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丙溴磷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D8BEC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B96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BC3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C4BCF" w14:textId="77777777" w:rsidR="001A198D" w:rsidRPr="00276B9C" w:rsidRDefault="001A198D">
            <w:pPr>
              <w:rPr>
                <w:rFonts w:ascii="宋体" w:eastAsia="宋体" w:hAnsi="宋体" w:cs="宋体"/>
                <w:sz w:val="20"/>
                <w:szCs w:val="20"/>
              </w:rPr>
            </w:pPr>
          </w:p>
        </w:tc>
      </w:tr>
      <w:tr w:rsidR="000D7BB6" w:rsidRPr="00276B9C" w14:paraId="4DE6205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3A6D2AA"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CA8E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8D4B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5B49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D061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AEFA3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C1FEC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8CAB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6FE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0958D" w14:textId="77777777" w:rsidR="001A198D" w:rsidRPr="00276B9C" w:rsidRDefault="001A198D">
            <w:pPr>
              <w:rPr>
                <w:rFonts w:ascii="宋体" w:eastAsia="宋体" w:hAnsi="宋体" w:cs="宋体"/>
                <w:sz w:val="20"/>
                <w:szCs w:val="20"/>
              </w:rPr>
            </w:pPr>
          </w:p>
        </w:tc>
      </w:tr>
      <w:tr w:rsidR="000D7BB6" w:rsidRPr="00276B9C" w14:paraId="72369EAF"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073479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DC5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B6CB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78A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浆果和其他小型水果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54C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葡萄</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258B4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辛硫磷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5DC2F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D6E3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966A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4037C" w14:textId="77777777" w:rsidR="001A198D" w:rsidRPr="00276B9C" w:rsidRDefault="001A198D">
            <w:pPr>
              <w:rPr>
                <w:rFonts w:ascii="宋体" w:eastAsia="宋体" w:hAnsi="宋体" w:cs="宋体"/>
                <w:sz w:val="20"/>
                <w:szCs w:val="20"/>
              </w:rPr>
            </w:pPr>
          </w:p>
        </w:tc>
      </w:tr>
      <w:tr w:rsidR="000D7BB6" w:rsidRPr="00276B9C" w14:paraId="3A22100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4729C7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9EC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B97C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B737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91D2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1F5BB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氰戊菊酯和S-氰戊菊酯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0E8ED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B992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EC04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391ED" w14:textId="77777777" w:rsidR="001A198D" w:rsidRPr="00276B9C" w:rsidRDefault="001A198D">
            <w:pPr>
              <w:rPr>
                <w:rFonts w:ascii="宋体" w:eastAsia="宋体" w:hAnsi="宋体" w:cs="宋体"/>
                <w:sz w:val="20"/>
                <w:szCs w:val="20"/>
              </w:rPr>
            </w:pPr>
          </w:p>
        </w:tc>
      </w:tr>
      <w:tr w:rsidR="000D7BB6" w:rsidRPr="00276B9C" w14:paraId="20883B81"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7CDE21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673E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8401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F01B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21AD4"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3C243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氟虫</w:t>
            </w:r>
            <w:proofErr w:type="gramStart"/>
            <w:r w:rsidRPr="00276B9C">
              <w:rPr>
                <w:rFonts w:ascii="宋体" w:eastAsia="宋体" w:hAnsi="宋体" w:cs="宋体" w:hint="eastAsia"/>
                <w:sz w:val="20"/>
                <w:szCs w:val="20"/>
              </w:rPr>
              <w:t>腈</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4511D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B2F9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E7C4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21B8F" w14:textId="77777777" w:rsidR="001A198D" w:rsidRPr="00276B9C" w:rsidRDefault="001A198D">
            <w:pPr>
              <w:rPr>
                <w:rFonts w:ascii="宋体" w:eastAsia="宋体" w:hAnsi="宋体" w:cs="宋体"/>
                <w:sz w:val="20"/>
                <w:szCs w:val="20"/>
              </w:rPr>
            </w:pPr>
          </w:p>
        </w:tc>
      </w:tr>
      <w:tr w:rsidR="000D7BB6" w:rsidRPr="00276B9C" w14:paraId="0729FB04" w14:textId="77777777">
        <w:trPr>
          <w:trHeight w:val="72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55F95C3"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121C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96A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2BA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浆果和其他小型水果</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E4D8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草莓</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B170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烯酰吗</w:t>
            </w:r>
            <w:proofErr w:type="gramStart"/>
            <w:r w:rsidRPr="00276B9C">
              <w:rPr>
                <w:rFonts w:ascii="宋体" w:eastAsia="宋体" w:hAnsi="宋体" w:cs="宋体" w:hint="eastAsia"/>
                <w:sz w:val="20"/>
                <w:szCs w:val="20"/>
              </w:rPr>
              <w:t>啉</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381E73"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50F54"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9AC0F"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A8B2B" w14:textId="77777777" w:rsidR="001A198D" w:rsidRPr="00276B9C" w:rsidRDefault="001A198D">
            <w:pPr>
              <w:rPr>
                <w:rFonts w:ascii="宋体" w:eastAsia="宋体" w:hAnsi="宋体" w:cs="宋体"/>
                <w:sz w:val="20"/>
                <w:szCs w:val="20"/>
              </w:rPr>
            </w:pPr>
          </w:p>
        </w:tc>
      </w:tr>
      <w:tr w:rsidR="000D7BB6" w:rsidRPr="00276B9C" w14:paraId="1542466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08F8EC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68A8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DCD5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B4A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浆果和其他小型水果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612C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猕猴桃</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3AF52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辛硫磷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DC5825"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E885D"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23A9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F8946" w14:textId="77777777" w:rsidR="001A198D" w:rsidRPr="00276B9C" w:rsidRDefault="001A198D">
            <w:pPr>
              <w:rPr>
                <w:rFonts w:ascii="宋体" w:eastAsia="宋体" w:hAnsi="宋体" w:cs="宋体"/>
                <w:sz w:val="20"/>
                <w:szCs w:val="20"/>
              </w:rPr>
            </w:pPr>
          </w:p>
        </w:tc>
      </w:tr>
      <w:tr w:rsidR="000D7BB6" w:rsidRPr="00276B9C" w14:paraId="6080E96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2A92CC2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E067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B2C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2439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885A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0CF4B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氰戊菊酯和S-氰戊菊酯</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14290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5EB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9E37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953CF" w14:textId="77777777" w:rsidR="001A198D" w:rsidRPr="00276B9C" w:rsidRDefault="001A198D">
            <w:pPr>
              <w:rPr>
                <w:rFonts w:ascii="宋体" w:eastAsia="宋体" w:hAnsi="宋体" w:cs="宋体"/>
                <w:sz w:val="20"/>
                <w:szCs w:val="20"/>
              </w:rPr>
            </w:pPr>
          </w:p>
        </w:tc>
      </w:tr>
      <w:tr w:rsidR="000D7BB6" w:rsidRPr="00276B9C" w14:paraId="436E7143"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C8770B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BAA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87C5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6E3E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2250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0220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氟虫</w:t>
            </w:r>
            <w:proofErr w:type="gramStart"/>
            <w:r w:rsidRPr="00276B9C">
              <w:rPr>
                <w:rFonts w:ascii="宋体" w:eastAsia="宋体" w:hAnsi="宋体" w:cs="宋体" w:hint="eastAsia"/>
                <w:sz w:val="20"/>
                <w:szCs w:val="20"/>
              </w:rPr>
              <w:t>腈</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A744C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68B5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D5F6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1CC7A" w14:textId="77777777" w:rsidR="001A198D" w:rsidRPr="00276B9C" w:rsidRDefault="001A198D">
            <w:pPr>
              <w:rPr>
                <w:rFonts w:ascii="宋体" w:eastAsia="宋体" w:hAnsi="宋体" w:cs="宋体"/>
                <w:sz w:val="20"/>
                <w:szCs w:val="20"/>
              </w:rPr>
            </w:pPr>
          </w:p>
        </w:tc>
      </w:tr>
      <w:tr w:rsidR="000D7BB6" w:rsidRPr="00276B9C" w14:paraId="16B17FC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EFBE470"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7995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38E9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19F0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热带和亚热带水果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EB28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香蕉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1396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氟虫</w:t>
            </w:r>
            <w:proofErr w:type="gramStart"/>
            <w:r w:rsidRPr="00276B9C">
              <w:rPr>
                <w:rFonts w:ascii="宋体" w:eastAsia="宋体" w:hAnsi="宋体" w:cs="宋体" w:hint="eastAsia"/>
                <w:sz w:val="20"/>
                <w:szCs w:val="20"/>
              </w:rPr>
              <w:t>腈</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815B7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F535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C88A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3E914" w14:textId="77777777" w:rsidR="001A198D" w:rsidRPr="00276B9C" w:rsidRDefault="001A198D">
            <w:pPr>
              <w:rPr>
                <w:rFonts w:ascii="宋体" w:eastAsia="宋体" w:hAnsi="宋体" w:cs="宋体"/>
                <w:sz w:val="20"/>
                <w:szCs w:val="20"/>
              </w:rPr>
            </w:pPr>
          </w:p>
        </w:tc>
      </w:tr>
      <w:tr w:rsidR="000D7BB6" w:rsidRPr="00276B9C" w14:paraId="7F6C0C8A"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27EE0A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C98A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9AE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BA1D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D480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70AC3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吡唑</w:t>
            </w:r>
            <w:proofErr w:type="gramStart"/>
            <w:r w:rsidRPr="00276B9C">
              <w:rPr>
                <w:rFonts w:ascii="宋体" w:eastAsia="宋体" w:hAnsi="宋体" w:cs="宋体" w:hint="eastAsia"/>
                <w:sz w:val="20"/>
                <w:szCs w:val="20"/>
              </w:rPr>
              <w:t>醚菌酯</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8C00B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036C0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5223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D61C1" w14:textId="77777777" w:rsidR="001A198D" w:rsidRPr="00276B9C" w:rsidRDefault="001A198D">
            <w:pPr>
              <w:rPr>
                <w:rFonts w:ascii="宋体" w:eastAsia="宋体" w:hAnsi="宋体" w:cs="宋体"/>
                <w:sz w:val="20"/>
                <w:szCs w:val="20"/>
              </w:rPr>
            </w:pPr>
          </w:p>
        </w:tc>
      </w:tr>
      <w:tr w:rsidR="000D7BB6" w:rsidRPr="00276B9C" w14:paraId="3C202ABD"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F2A0BC2"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1F4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1C42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E46C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热带和亚热带水果</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E5F3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芒果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77A4C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氧乐果</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F9A1C3"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FA1AA"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9B8D8"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51840" w14:textId="77777777" w:rsidR="001A198D" w:rsidRPr="00276B9C" w:rsidRDefault="001A198D">
            <w:pPr>
              <w:rPr>
                <w:rFonts w:ascii="宋体" w:eastAsia="宋体" w:hAnsi="宋体" w:cs="宋体"/>
                <w:sz w:val="20"/>
                <w:szCs w:val="20"/>
              </w:rPr>
            </w:pPr>
          </w:p>
        </w:tc>
      </w:tr>
      <w:tr w:rsidR="000D7BB6" w:rsidRPr="00276B9C" w14:paraId="4E3D262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914662F"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0E48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BE58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水果</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09D9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热带和亚热带水果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AA33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火龙果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153EE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辛硫磷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1A819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AC39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E5F1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37430" w14:textId="77777777" w:rsidR="001A198D" w:rsidRPr="00276B9C" w:rsidRDefault="001A198D">
            <w:pPr>
              <w:rPr>
                <w:rFonts w:ascii="宋体" w:eastAsia="宋体" w:hAnsi="宋体" w:cs="宋体"/>
                <w:sz w:val="20"/>
                <w:szCs w:val="20"/>
              </w:rPr>
            </w:pPr>
          </w:p>
        </w:tc>
      </w:tr>
      <w:tr w:rsidR="000D7BB6" w:rsidRPr="00276B9C" w14:paraId="2C18397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AECD83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09F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5673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6D5A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EFB26"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5C35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水胺硫磷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938E9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2E4B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E375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E2182" w14:textId="77777777" w:rsidR="001A198D" w:rsidRPr="00276B9C" w:rsidRDefault="001A198D">
            <w:pPr>
              <w:rPr>
                <w:rFonts w:ascii="宋体" w:eastAsia="宋体" w:hAnsi="宋体" w:cs="宋体"/>
                <w:sz w:val="20"/>
                <w:szCs w:val="20"/>
              </w:rPr>
            </w:pPr>
          </w:p>
        </w:tc>
      </w:tr>
      <w:tr w:rsidR="000D7BB6" w:rsidRPr="00276B9C" w14:paraId="01E4B2BF" w14:textId="77777777">
        <w:trPr>
          <w:trHeight w:val="48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8625244"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ADD1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05B6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鲜蛋</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0348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鲜蛋</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CB16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鸡蛋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1FA93F"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星（以</w:t>
            </w:r>
            <w:proofErr w:type="gramStart"/>
            <w:r w:rsidRPr="00276B9C">
              <w:rPr>
                <w:rFonts w:ascii="宋体" w:eastAsia="宋体" w:hAnsi="宋体" w:cs="宋体" w:hint="eastAsia"/>
                <w:sz w:val="20"/>
                <w:szCs w:val="20"/>
              </w:rPr>
              <w:t>恩诺沙</w:t>
            </w:r>
            <w:proofErr w:type="gramEnd"/>
            <w:r w:rsidRPr="00276B9C">
              <w:rPr>
                <w:rFonts w:ascii="宋体" w:eastAsia="宋体" w:hAnsi="宋体" w:cs="宋体" w:hint="eastAsia"/>
                <w:sz w:val="20"/>
                <w:szCs w:val="20"/>
              </w:rPr>
              <w:t>星与环丙沙星之和计）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AC990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74B6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5830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10CCC" w14:textId="77777777" w:rsidR="001A198D" w:rsidRPr="00276B9C" w:rsidRDefault="001A198D">
            <w:pPr>
              <w:rPr>
                <w:rFonts w:ascii="宋体" w:eastAsia="宋体" w:hAnsi="宋体" w:cs="宋体"/>
                <w:sz w:val="20"/>
                <w:szCs w:val="20"/>
              </w:rPr>
            </w:pPr>
          </w:p>
        </w:tc>
      </w:tr>
      <w:tr w:rsidR="000D7BB6" w:rsidRPr="00276B9C" w14:paraId="61F538E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DAA0B8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9E29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768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2B3F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E8AE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72C18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w:t>
            </w:r>
            <w:proofErr w:type="gramStart"/>
            <w:r w:rsidRPr="00276B9C">
              <w:rPr>
                <w:rFonts w:ascii="宋体" w:eastAsia="宋体" w:hAnsi="宋体" w:cs="宋体" w:hint="eastAsia"/>
                <w:sz w:val="20"/>
                <w:szCs w:val="20"/>
              </w:rPr>
              <w:t>苯尼考</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76AE7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F9F9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B0D1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2416F" w14:textId="77777777" w:rsidR="001A198D" w:rsidRPr="00276B9C" w:rsidRDefault="001A198D">
            <w:pPr>
              <w:rPr>
                <w:rFonts w:ascii="宋体" w:eastAsia="宋体" w:hAnsi="宋体" w:cs="宋体"/>
                <w:sz w:val="20"/>
                <w:szCs w:val="20"/>
              </w:rPr>
            </w:pPr>
          </w:p>
        </w:tc>
      </w:tr>
      <w:tr w:rsidR="000D7BB6" w:rsidRPr="00276B9C" w14:paraId="0A3B4948"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795FB2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1925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8C94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EC4B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DA07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118BA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26AB9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2268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E20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64615" w14:textId="77777777" w:rsidR="001A198D" w:rsidRPr="00276B9C" w:rsidRDefault="001A198D">
            <w:pPr>
              <w:rPr>
                <w:rFonts w:ascii="宋体" w:eastAsia="宋体" w:hAnsi="宋体" w:cs="宋体"/>
                <w:sz w:val="20"/>
                <w:szCs w:val="20"/>
              </w:rPr>
            </w:pPr>
          </w:p>
        </w:tc>
      </w:tr>
      <w:tr w:rsidR="000D7BB6" w:rsidRPr="00276B9C" w14:paraId="63C0E17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F7704BB"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D4EE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8CD0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鲜蛋</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D9E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鲜蛋</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4314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其他禽蛋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C3AE5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氟</w:t>
            </w:r>
            <w:proofErr w:type="gramStart"/>
            <w:r w:rsidRPr="00276B9C">
              <w:rPr>
                <w:rFonts w:ascii="宋体" w:eastAsia="宋体" w:hAnsi="宋体" w:cs="宋体" w:hint="eastAsia"/>
                <w:sz w:val="20"/>
                <w:szCs w:val="20"/>
              </w:rPr>
              <w:t>苯尼考</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04EE64"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A4C8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73EA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B2B17" w14:textId="77777777" w:rsidR="001A198D" w:rsidRPr="00276B9C" w:rsidRDefault="001A198D">
            <w:pPr>
              <w:rPr>
                <w:rFonts w:ascii="宋体" w:eastAsia="宋体" w:hAnsi="宋体" w:cs="宋体"/>
                <w:sz w:val="20"/>
                <w:szCs w:val="20"/>
              </w:rPr>
            </w:pPr>
          </w:p>
        </w:tc>
      </w:tr>
      <w:tr w:rsidR="000D7BB6" w:rsidRPr="00276B9C" w14:paraId="0B2CA550"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995FFA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D5B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629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AF26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2DA5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7F5C4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氧氟沙星</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2F96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5AC3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C44A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2C997" w14:textId="77777777" w:rsidR="001A198D" w:rsidRPr="00276B9C" w:rsidRDefault="001A198D">
            <w:pPr>
              <w:rPr>
                <w:rFonts w:ascii="宋体" w:eastAsia="宋体" w:hAnsi="宋体" w:cs="宋体"/>
                <w:sz w:val="20"/>
                <w:szCs w:val="20"/>
              </w:rPr>
            </w:pPr>
          </w:p>
        </w:tc>
      </w:tr>
      <w:tr w:rsidR="000D7BB6" w:rsidRPr="00276B9C" w14:paraId="08C6AD32"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ACEA06A"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CDEB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A0FD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豆类</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F80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豆类蔬菜</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DD79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豆类</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A3C1F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544CD0"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3909E"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FDB0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3AA3D" w14:textId="77777777" w:rsidR="001A198D" w:rsidRPr="00276B9C" w:rsidRDefault="001A198D">
            <w:pPr>
              <w:rPr>
                <w:rFonts w:ascii="宋体" w:eastAsia="宋体" w:hAnsi="宋体" w:cs="宋体"/>
                <w:sz w:val="20"/>
                <w:szCs w:val="20"/>
              </w:rPr>
            </w:pPr>
          </w:p>
        </w:tc>
      </w:tr>
      <w:tr w:rsidR="000D7BB6" w:rsidRPr="00276B9C" w14:paraId="1878DE89"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8EF122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77A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C58B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3E51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81B7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E3617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镉（以Cd计）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F61D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9F4E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56D2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866B4" w14:textId="77777777" w:rsidR="001A198D" w:rsidRPr="00276B9C" w:rsidRDefault="001A198D">
            <w:pPr>
              <w:rPr>
                <w:rFonts w:ascii="宋体" w:eastAsia="宋体" w:hAnsi="宋体" w:cs="宋体"/>
                <w:sz w:val="20"/>
                <w:szCs w:val="20"/>
              </w:rPr>
            </w:pPr>
          </w:p>
        </w:tc>
      </w:tr>
      <w:tr w:rsidR="000D7BB6" w:rsidRPr="00276B9C" w14:paraId="6B79D595"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6FFDEAC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40F2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572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7838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DADC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EFAB8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铬（以Cr计）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94B29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3FC3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0582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369AD" w14:textId="77777777" w:rsidR="001A198D" w:rsidRPr="00276B9C" w:rsidRDefault="001A198D">
            <w:pPr>
              <w:rPr>
                <w:rFonts w:ascii="宋体" w:eastAsia="宋体" w:hAnsi="宋体" w:cs="宋体"/>
                <w:sz w:val="20"/>
                <w:szCs w:val="20"/>
              </w:rPr>
            </w:pPr>
          </w:p>
        </w:tc>
      </w:tr>
      <w:tr w:rsidR="000D7BB6" w:rsidRPr="00276B9C" w14:paraId="2CE5A584"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3C0396C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B846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2CA1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FC59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B5D7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EE4A04" w14:textId="77777777" w:rsidR="001A198D" w:rsidRPr="00276B9C" w:rsidRDefault="00D56545">
            <w:pPr>
              <w:jc w:val="center"/>
              <w:textAlignment w:val="center"/>
              <w:rPr>
                <w:rFonts w:ascii="宋体" w:eastAsia="宋体" w:hAnsi="宋体" w:cs="宋体"/>
                <w:sz w:val="20"/>
                <w:szCs w:val="20"/>
              </w:rPr>
            </w:pPr>
            <w:proofErr w:type="gramStart"/>
            <w:r w:rsidRPr="00276B9C">
              <w:rPr>
                <w:rFonts w:ascii="宋体" w:eastAsia="宋体" w:hAnsi="宋体" w:cs="宋体" w:hint="eastAsia"/>
                <w:sz w:val="20"/>
                <w:szCs w:val="20"/>
              </w:rPr>
              <w:t>赭</w:t>
            </w:r>
            <w:proofErr w:type="gramEnd"/>
            <w:r w:rsidRPr="00276B9C">
              <w:rPr>
                <w:rFonts w:ascii="宋体" w:eastAsia="宋体" w:hAnsi="宋体" w:cs="宋体" w:hint="eastAsia"/>
                <w:sz w:val="20"/>
                <w:szCs w:val="20"/>
              </w:rPr>
              <w:t>曲霉毒素A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9A71D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E1EA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A7C1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7DB52" w14:textId="77777777" w:rsidR="001A198D" w:rsidRPr="00276B9C" w:rsidRDefault="001A198D">
            <w:pPr>
              <w:rPr>
                <w:rFonts w:ascii="宋体" w:eastAsia="宋体" w:hAnsi="宋体" w:cs="宋体"/>
                <w:sz w:val="20"/>
                <w:szCs w:val="20"/>
              </w:rPr>
            </w:pPr>
          </w:p>
        </w:tc>
      </w:tr>
      <w:tr w:rsidR="000D7BB6" w:rsidRPr="00276B9C" w14:paraId="4EE75607"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010B92CC"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B476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FAD4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生干坚果</w:t>
            </w:r>
            <w:proofErr w:type="gramStart"/>
            <w:r w:rsidRPr="00276B9C">
              <w:rPr>
                <w:rFonts w:ascii="宋体" w:eastAsia="宋体" w:hAnsi="宋体" w:cs="宋体" w:hint="eastAsia"/>
                <w:sz w:val="20"/>
                <w:szCs w:val="20"/>
              </w:rPr>
              <w:t>与籽类食品</w:t>
            </w:r>
            <w:proofErr w:type="gramEnd"/>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6BD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生干坚果</w:t>
            </w:r>
            <w:proofErr w:type="gramStart"/>
            <w:r w:rsidRPr="00276B9C">
              <w:rPr>
                <w:rFonts w:ascii="宋体" w:eastAsia="宋体" w:hAnsi="宋体" w:cs="宋体" w:hint="eastAsia"/>
                <w:sz w:val="20"/>
                <w:szCs w:val="20"/>
              </w:rPr>
              <w:t>与籽类食品</w:t>
            </w:r>
            <w:proofErr w:type="gramEnd"/>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00F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生干坚果</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126D3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酸价（以脂肪计）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F3D521"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4352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7A47C"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DECEE" w14:textId="77777777" w:rsidR="001A198D" w:rsidRPr="00276B9C" w:rsidRDefault="001A198D">
            <w:pPr>
              <w:rPr>
                <w:rFonts w:ascii="宋体" w:eastAsia="宋体" w:hAnsi="宋体" w:cs="宋体"/>
                <w:sz w:val="20"/>
                <w:szCs w:val="20"/>
              </w:rPr>
            </w:pPr>
          </w:p>
        </w:tc>
      </w:tr>
      <w:tr w:rsidR="000D7BB6" w:rsidRPr="00276B9C" w14:paraId="5A63FC7E" w14:textId="77777777">
        <w:trPr>
          <w:trHeight w:val="24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BDC363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8B67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DE9C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F11C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9AA8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8FCF7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过氧化值（以脂肪计）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16DA9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C2B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FF9F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461AE" w14:textId="77777777" w:rsidR="001A198D" w:rsidRPr="00276B9C" w:rsidRDefault="001A198D">
            <w:pPr>
              <w:rPr>
                <w:rFonts w:ascii="宋体" w:eastAsia="宋体" w:hAnsi="宋体" w:cs="宋体"/>
                <w:sz w:val="20"/>
                <w:szCs w:val="20"/>
              </w:rPr>
            </w:pPr>
          </w:p>
        </w:tc>
      </w:tr>
      <w:tr w:rsidR="000D7BB6" w:rsidRPr="00276B9C" w14:paraId="72A456BA" w14:textId="77777777">
        <w:trPr>
          <w:trHeight w:val="720"/>
        </w:trPr>
        <w:tc>
          <w:tcPr>
            <w:tcW w:w="52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48DA5507" w14:textId="77777777" w:rsidR="001A198D" w:rsidRPr="00276B9C" w:rsidRDefault="001A198D">
            <w:pPr>
              <w:jc w:val="center"/>
              <w:rPr>
                <w:rFonts w:ascii="宋体" w:eastAsia="宋体" w:hAnsi="宋体" w:cs="宋体"/>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CBA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食用农产品</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CA1B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生干坚果</w:t>
            </w:r>
            <w:proofErr w:type="gramStart"/>
            <w:r w:rsidRPr="00276B9C">
              <w:rPr>
                <w:rFonts w:ascii="宋体" w:eastAsia="宋体" w:hAnsi="宋体" w:cs="宋体" w:hint="eastAsia"/>
                <w:sz w:val="20"/>
                <w:szCs w:val="20"/>
              </w:rPr>
              <w:t>与籽类食品</w:t>
            </w:r>
            <w:proofErr w:type="gramEnd"/>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5C8F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生干坚果</w:t>
            </w:r>
            <w:proofErr w:type="gramStart"/>
            <w:r w:rsidRPr="00276B9C">
              <w:rPr>
                <w:rFonts w:ascii="宋体" w:eastAsia="宋体" w:hAnsi="宋体" w:cs="宋体" w:hint="eastAsia"/>
                <w:sz w:val="20"/>
                <w:szCs w:val="20"/>
              </w:rPr>
              <w:t>与籽类食品</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BAED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生</w:t>
            </w:r>
            <w:proofErr w:type="gramStart"/>
            <w:r w:rsidRPr="00276B9C">
              <w:rPr>
                <w:rFonts w:ascii="宋体" w:eastAsia="宋体" w:hAnsi="宋体" w:cs="宋体" w:hint="eastAsia"/>
                <w:sz w:val="20"/>
                <w:szCs w:val="20"/>
              </w:rPr>
              <w:t>干籽类</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DFDC7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黄曲霉毒素B</w:t>
            </w:r>
            <w:r w:rsidRPr="00276B9C">
              <w:rPr>
                <w:rFonts w:ascii="宋体" w:eastAsia="宋体" w:hAnsi="宋体" w:cs="宋体" w:hint="eastAsia"/>
                <w:sz w:val="20"/>
                <w:szCs w:val="20"/>
                <w:vertAlign w:val="subscript"/>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192044" w14:textId="77777777" w:rsidR="001A198D" w:rsidRPr="00276B9C" w:rsidRDefault="001A198D">
            <w:pPr>
              <w:jc w:val="cente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79E2D"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C1D82" w14:textId="77777777" w:rsidR="001A198D" w:rsidRPr="00276B9C" w:rsidRDefault="001A198D">
            <w:pPr>
              <w:rPr>
                <w:rFonts w:ascii="宋体" w:eastAsia="宋体" w:hAnsi="宋体" w:cs="宋体"/>
                <w:sz w:val="20"/>
                <w:szCs w:val="20"/>
              </w:rPr>
            </w:pP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4D321" w14:textId="77777777" w:rsidR="001A198D" w:rsidRPr="00276B9C" w:rsidRDefault="001A198D">
            <w:pPr>
              <w:rPr>
                <w:rFonts w:ascii="宋体" w:eastAsia="宋体" w:hAnsi="宋体" w:cs="宋体"/>
                <w:sz w:val="20"/>
                <w:szCs w:val="20"/>
              </w:rPr>
            </w:pPr>
          </w:p>
        </w:tc>
      </w:tr>
      <w:tr w:rsidR="000D7BB6" w:rsidRPr="00276B9C" w14:paraId="694BD67D"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0113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33</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01C6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E7D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4484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增稠剂</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6418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明胶</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8DDC6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凝冻强度（6.67%）</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4CF98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DFDB9"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B6CD6"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B2448" w14:textId="77777777" w:rsidR="001A198D" w:rsidRPr="00276B9C" w:rsidRDefault="001A198D">
            <w:pPr>
              <w:rPr>
                <w:rFonts w:ascii="宋体" w:eastAsia="宋体" w:hAnsi="宋体" w:cs="宋体"/>
                <w:sz w:val="20"/>
                <w:szCs w:val="20"/>
              </w:rPr>
            </w:pPr>
          </w:p>
        </w:tc>
      </w:tr>
      <w:tr w:rsidR="000D7BB6" w:rsidRPr="00276B9C" w14:paraId="2400AE9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06EAD"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2A09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78E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3862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DCED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76190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二氧化硫</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ABF1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EA6A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C8CF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9BFD2" w14:textId="77777777" w:rsidR="001A198D" w:rsidRPr="00276B9C" w:rsidRDefault="001A198D">
            <w:pPr>
              <w:rPr>
                <w:rFonts w:ascii="宋体" w:eastAsia="宋体" w:hAnsi="宋体" w:cs="宋体"/>
                <w:sz w:val="20"/>
                <w:szCs w:val="20"/>
              </w:rPr>
            </w:pPr>
          </w:p>
        </w:tc>
      </w:tr>
      <w:tr w:rsidR="000D7BB6" w:rsidRPr="00276B9C" w14:paraId="453EB3E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5FFF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87F6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CEE8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8B0C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1968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69B9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铬（Cr）</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FE3D5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4045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7D10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BD031" w14:textId="77777777" w:rsidR="001A198D" w:rsidRPr="00276B9C" w:rsidRDefault="001A198D">
            <w:pPr>
              <w:rPr>
                <w:rFonts w:ascii="宋体" w:eastAsia="宋体" w:hAnsi="宋体" w:cs="宋体"/>
                <w:sz w:val="20"/>
                <w:szCs w:val="20"/>
              </w:rPr>
            </w:pPr>
          </w:p>
        </w:tc>
      </w:tr>
      <w:tr w:rsidR="000D7BB6" w:rsidRPr="00276B9C" w14:paraId="5776DAF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979E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6F8A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DCEB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F6D1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7D5F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A7D4F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总砷（As）</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A30EEE"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0A7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916C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AC2FB" w14:textId="77777777" w:rsidR="001A198D" w:rsidRPr="00276B9C" w:rsidRDefault="001A198D">
            <w:pPr>
              <w:rPr>
                <w:rFonts w:ascii="宋体" w:eastAsia="宋体" w:hAnsi="宋体" w:cs="宋体"/>
                <w:sz w:val="20"/>
                <w:szCs w:val="20"/>
              </w:rPr>
            </w:pPr>
          </w:p>
        </w:tc>
      </w:tr>
      <w:tr w:rsidR="000D7BB6" w:rsidRPr="00276B9C" w14:paraId="784DCA2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C2AE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59CB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A851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1281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CA91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8EC46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铅（Pb）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12358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B80A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2CC5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5C7C7" w14:textId="77777777" w:rsidR="001A198D" w:rsidRPr="00276B9C" w:rsidRDefault="001A198D">
            <w:pPr>
              <w:rPr>
                <w:rFonts w:ascii="宋体" w:eastAsia="宋体" w:hAnsi="宋体" w:cs="宋体"/>
                <w:sz w:val="20"/>
                <w:szCs w:val="20"/>
              </w:rPr>
            </w:pPr>
          </w:p>
        </w:tc>
      </w:tr>
      <w:tr w:rsidR="000D7BB6" w:rsidRPr="00276B9C" w14:paraId="6B74251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1F29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5825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5655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DCDF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447C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11F06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过氧化物</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40CDA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D590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D3C9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9EE35" w14:textId="77777777" w:rsidR="001A198D" w:rsidRPr="00276B9C" w:rsidRDefault="001A198D">
            <w:pPr>
              <w:rPr>
                <w:rFonts w:ascii="宋体" w:eastAsia="宋体" w:hAnsi="宋体" w:cs="宋体"/>
                <w:sz w:val="20"/>
                <w:szCs w:val="20"/>
              </w:rPr>
            </w:pPr>
          </w:p>
        </w:tc>
      </w:tr>
      <w:tr w:rsidR="000D7BB6" w:rsidRPr="00276B9C" w14:paraId="2128910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EF7C2"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3AD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8153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3776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复配食品添加剂</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9D8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复配膨松剂</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C4FD9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重金属（以Pb计）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41EB8A"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5EADF"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02967"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13DB1" w14:textId="77777777" w:rsidR="001A198D" w:rsidRPr="00276B9C" w:rsidRDefault="001A198D">
            <w:pPr>
              <w:rPr>
                <w:rFonts w:ascii="宋体" w:eastAsia="宋体" w:hAnsi="宋体" w:cs="宋体"/>
                <w:sz w:val="20"/>
                <w:szCs w:val="20"/>
              </w:rPr>
            </w:pPr>
          </w:p>
        </w:tc>
      </w:tr>
      <w:tr w:rsidR="000D7BB6" w:rsidRPr="00276B9C" w14:paraId="0DDAABD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FCE2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53CA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4EE9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216D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2CC82"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6C7CF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砷（As）</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03764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DA4D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9892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03840" w14:textId="77777777" w:rsidR="001A198D" w:rsidRPr="00276B9C" w:rsidRDefault="001A198D">
            <w:pPr>
              <w:rPr>
                <w:rFonts w:ascii="宋体" w:eastAsia="宋体" w:hAnsi="宋体" w:cs="宋体"/>
                <w:sz w:val="20"/>
                <w:szCs w:val="20"/>
              </w:rPr>
            </w:pPr>
          </w:p>
        </w:tc>
      </w:tr>
      <w:tr w:rsidR="000D7BB6" w:rsidRPr="00276B9C" w14:paraId="12E7C6F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03B7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6199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FF1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2A19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D15C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E99F4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溴酸钾</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8F554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78EB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BAB7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F01E0" w14:textId="77777777" w:rsidR="001A198D" w:rsidRPr="00276B9C" w:rsidRDefault="001A198D">
            <w:pPr>
              <w:rPr>
                <w:rFonts w:ascii="宋体" w:eastAsia="宋体" w:hAnsi="宋体" w:cs="宋体"/>
                <w:sz w:val="20"/>
                <w:szCs w:val="20"/>
              </w:rPr>
            </w:pPr>
          </w:p>
        </w:tc>
      </w:tr>
      <w:tr w:rsidR="000D7BB6" w:rsidRPr="00276B9C" w14:paraId="32EA6EE8"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7D9D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D52E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2C93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E976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复配食品添加剂</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3226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复配食品添加剂（用于小麦粉）</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9AECE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铅（Pb）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7E676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2ABD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66E5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47572" w14:textId="77777777" w:rsidR="001A198D" w:rsidRPr="00276B9C" w:rsidRDefault="001A198D">
            <w:pPr>
              <w:rPr>
                <w:rFonts w:ascii="宋体" w:eastAsia="宋体" w:hAnsi="宋体" w:cs="宋体"/>
                <w:sz w:val="20"/>
                <w:szCs w:val="20"/>
              </w:rPr>
            </w:pPr>
          </w:p>
        </w:tc>
      </w:tr>
      <w:tr w:rsidR="000D7BB6" w:rsidRPr="00276B9C" w14:paraId="064B980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D819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23AE1"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9913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4F61F"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2E8D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3C4BD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35492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30CF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45BD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4C663" w14:textId="77777777" w:rsidR="001A198D" w:rsidRPr="00276B9C" w:rsidRDefault="001A198D">
            <w:pPr>
              <w:rPr>
                <w:rFonts w:ascii="宋体" w:eastAsia="宋体" w:hAnsi="宋体" w:cs="宋体"/>
                <w:sz w:val="20"/>
                <w:szCs w:val="20"/>
              </w:rPr>
            </w:pPr>
          </w:p>
        </w:tc>
      </w:tr>
      <w:tr w:rsidR="000D7BB6" w:rsidRPr="00276B9C" w14:paraId="1E5D84F2"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4637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8B00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6210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D3E7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234E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35057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致病性微生物a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1FAE3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BCB8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CA9F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0C54B" w14:textId="77777777" w:rsidR="001A198D" w:rsidRPr="00276B9C" w:rsidRDefault="001A198D">
            <w:pPr>
              <w:rPr>
                <w:rFonts w:ascii="宋体" w:eastAsia="宋体" w:hAnsi="宋体" w:cs="宋体"/>
                <w:sz w:val="20"/>
                <w:szCs w:val="20"/>
              </w:rPr>
            </w:pPr>
          </w:p>
        </w:tc>
      </w:tr>
      <w:tr w:rsidR="000D7BB6" w:rsidRPr="00276B9C" w14:paraId="7D5D26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2025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FC56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5C4E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0D29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C264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449F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溴酸钾</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C5F44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90B1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ADC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80DFA" w14:textId="77777777" w:rsidR="001A198D" w:rsidRPr="00276B9C" w:rsidRDefault="001A198D">
            <w:pPr>
              <w:rPr>
                <w:rFonts w:ascii="宋体" w:eastAsia="宋体" w:hAnsi="宋体" w:cs="宋体"/>
                <w:sz w:val="20"/>
                <w:szCs w:val="20"/>
              </w:rPr>
            </w:pPr>
          </w:p>
        </w:tc>
      </w:tr>
      <w:tr w:rsidR="000D7BB6" w:rsidRPr="00276B9C" w14:paraId="65C87E2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3B7F6"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5451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84C6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835C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复配食品添加剂</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4FB9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复配食品添加剂（其他）</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55F02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铅（Pb）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EB0FD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C6941"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E9F8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AF1BC" w14:textId="77777777" w:rsidR="001A198D" w:rsidRPr="00276B9C" w:rsidRDefault="001A198D">
            <w:pPr>
              <w:rPr>
                <w:rFonts w:ascii="宋体" w:eastAsia="宋体" w:hAnsi="宋体" w:cs="宋体"/>
                <w:sz w:val="20"/>
                <w:szCs w:val="20"/>
              </w:rPr>
            </w:pPr>
          </w:p>
        </w:tc>
      </w:tr>
      <w:tr w:rsidR="000D7BB6" w:rsidRPr="00276B9C" w14:paraId="3D364F5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C9B99"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A18F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CBA8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BF3F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AB29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72AB6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砷（以As计）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26E9C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47E0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44FA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083A0" w14:textId="77777777" w:rsidR="001A198D" w:rsidRPr="00276B9C" w:rsidRDefault="001A198D">
            <w:pPr>
              <w:rPr>
                <w:rFonts w:ascii="宋体" w:eastAsia="宋体" w:hAnsi="宋体" w:cs="宋体"/>
                <w:sz w:val="20"/>
                <w:szCs w:val="20"/>
              </w:rPr>
            </w:pPr>
          </w:p>
        </w:tc>
      </w:tr>
      <w:tr w:rsidR="000D7BB6" w:rsidRPr="00276B9C" w14:paraId="5855ECB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DA71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14D9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B7BD2"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9DD76"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1DE39"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96E8D4"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致病性微生物a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EE8BA"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30DF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CD51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7AAF2" w14:textId="77777777" w:rsidR="001A198D" w:rsidRPr="00276B9C" w:rsidRDefault="001A198D">
            <w:pPr>
              <w:rPr>
                <w:rFonts w:ascii="宋体" w:eastAsia="宋体" w:hAnsi="宋体" w:cs="宋体"/>
                <w:sz w:val="20"/>
                <w:szCs w:val="20"/>
              </w:rPr>
            </w:pPr>
          </w:p>
        </w:tc>
      </w:tr>
      <w:tr w:rsidR="000D7BB6" w:rsidRPr="00276B9C" w14:paraId="322A6C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70A69"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7477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E959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DECD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食品用香精</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3E14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食用香精</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E62D3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重金属（以Pb计）含量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61A1AD"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425A5"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4DC78"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AC3E9" w14:textId="77777777" w:rsidR="001A198D" w:rsidRPr="00276B9C" w:rsidRDefault="001A198D">
            <w:pPr>
              <w:rPr>
                <w:rFonts w:ascii="宋体" w:eastAsia="宋体" w:hAnsi="宋体" w:cs="宋体"/>
                <w:sz w:val="20"/>
                <w:szCs w:val="20"/>
              </w:rPr>
            </w:pPr>
          </w:p>
        </w:tc>
      </w:tr>
      <w:tr w:rsidR="000D7BB6" w:rsidRPr="00276B9C" w14:paraId="0AC511B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A066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51CF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4E2A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7AAD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2886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76853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砷（以As计）含量/无机</w:t>
            </w:r>
            <w:proofErr w:type="gramStart"/>
            <w:r w:rsidRPr="00276B9C">
              <w:rPr>
                <w:rFonts w:ascii="宋体" w:eastAsia="宋体" w:hAnsi="宋体" w:cs="宋体" w:hint="eastAsia"/>
                <w:sz w:val="20"/>
                <w:szCs w:val="20"/>
              </w:rPr>
              <w:t>砷</w:t>
            </w:r>
            <w:proofErr w:type="gramEnd"/>
            <w:r w:rsidRPr="00276B9C">
              <w:rPr>
                <w:rFonts w:ascii="宋体" w:eastAsia="宋体" w:hAnsi="宋体" w:cs="宋体" w:hint="eastAsia"/>
                <w:sz w:val="20"/>
                <w:szCs w:val="20"/>
              </w:rPr>
              <w:t>含量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E28878"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A417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ED60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51220" w14:textId="77777777" w:rsidR="001A198D" w:rsidRPr="00276B9C" w:rsidRDefault="001A198D">
            <w:pPr>
              <w:rPr>
                <w:rFonts w:ascii="宋体" w:eastAsia="宋体" w:hAnsi="宋体" w:cs="宋体"/>
                <w:sz w:val="20"/>
                <w:szCs w:val="20"/>
              </w:rPr>
            </w:pPr>
          </w:p>
        </w:tc>
      </w:tr>
      <w:tr w:rsidR="000D7BB6" w:rsidRPr="00276B9C" w14:paraId="21398D6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58D3F"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875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8C06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AF25C"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08851"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4A5D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菌落总数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F3A0B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8A88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6113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E6FF2" w14:textId="77777777" w:rsidR="001A198D" w:rsidRPr="00276B9C" w:rsidRDefault="001A198D">
            <w:pPr>
              <w:rPr>
                <w:rFonts w:ascii="宋体" w:eastAsia="宋体" w:hAnsi="宋体" w:cs="宋体"/>
                <w:sz w:val="20"/>
                <w:szCs w:val="20"/>
              </w:rPr>
            </w:pPr>
          </w:p>
        </w:tc>
      </w:tr>
      <w:tr w:rsidR="000D7BB6" w:rsidRPr="00276B9C" w14:paraId="5E8C10C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17C62"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D93A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5E4D4"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8623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CE9F0"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4796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大肠菌群</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5604F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84C7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9826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CDD8B" w14:textId="77777777" w:rsidR="001A198D" w:rsidRPr="00276B9C" w:rsidRDefault="001A198D">
            <w:pPr>
              <w:rPr>
                <w:rFonts w:ascii="宋体" w:eastAsia="宋体" w:hAnsi="宋体" w:cs="宋体"/>
                <w:sz w:val="20"/>
                <w:szCs w:val="20"/>
              </w:rPr>
            </w:pPr>
          </w:p>
        </w:tc>
      </w:tr>
      <w:tr w:rsidR="000D7BB6" w:rsidRPr="00276B9C" w14:paraId="08DFEDD0" w14:textId="77777777">
        <w:trPr>
          <w:trHeight w:val="52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DC405"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5C019"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72F1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72F9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防腐剂</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8CB2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 山梨酸钾</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178710"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山梨酸钾（以C</w:t>
            </w:r>
            <w:r w:rsidRPr="00276B9C">
              <w:rPr>
                <w:rFonts w:ascii="宋体" w:eastAsia="宋体" w:hAnsi="宋体" w:cs="宋体" w:hint="eastAsia"/>
                <w:sz w:val="20"/>
                <w:szCs w:val="20"/>
                <w:vertAlign w:val="subscript"/>
              </w:rPr>
              <w:t>6</w:t>
            </w:r>
            <w:r w:rsidRPr="00276B9C">
              <w:rPr>
                <w:rFonts w:ascii="宋体" w:eastAsia="宋体" w:hAnsi="宋体" w:cs="宋体" w:hint="eastAsia"/>
                <w:sz w:val="20"/>
                <w:szCs w:val="20"/>
              </w:rPr>
              <w:t>H</w:t>
            </w:r>
            <w:r w:rsidRPr="00276B9C">
              <w:rPr>
                <w:rFonts w:ascii="宋体" w:eastAsia="宋体" w:hAnsi="宋体" w:cs="宋体" w:hint="eastAsia"/>
                <w:sz w:val="20"/>
                <w:szCs w:val="20"/>
                <w:vertAlign w:val="subscript"/>
              </w:rPr>
              <w:t>7</w:t>
            </w:r>
            <w:r w:rsidRPr="00276B9C">
              <w:rPr>
                <w:rFonts w:ascii="宋体" w:eastAsia="宋体" w:hAnsi="宋体" w:cs="宋体" w:hint="eastAsia"/>
                <w:sz w:val="20"/>
                <w:szCs w:val="20"/>
              </w:rPr>
              <w:t>KO</w:t>
            </w:r>
            <w:r w:rsidRPr="00276B9C">
              <w:rPr>
                <w:rFonts w:ascii="宋体" w:eastAsia="宋体" w:hAnsi="宋体" w:cs="宋体" w:hint="eastAsia"/>
                <w:sz w:val="20"/>
                <w:szCs w:val="20"/>
                <w:vertAlign w:val="subscript"/>
              </w:rPr>
              <w:t>2</w:t>
            </w:r>
            <w:r w:rsidRPr="00276B9C">
              <w:rPr>
                <w:rFonts w:ascii="宋体" w:eastAsia="宋体" w:hAnsi="宋体" w:cs="宋体" w:hint="eastAsia"/>
                <w:sz w:val="20"/>
                <w:szCs w:val="20"/>
              </w:rPr>
              <w:t>计）（以干基计）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A56B78"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8C1B3"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BA11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061AD" w14:textId="77777777" w:rsidR="001A198D" w:rsidRPr="00276B9C" w:rsidRDefault="001A198D">
            <w:pPr>
              <w:rPr>
                <w:rFonts w:ascii="宋体" w:eastAsia="宋体" w:hAnsi="宋体" w:cs="宋体"/>
                <w:sz w:val="20"/>
                <w:szCs w:val="20"/>
              </w:rPr>
            </w:pPr>
          </w:p>
        </w:tc>
      </w:tr>
      <w:tr w:rsidR="000D7BB6" w:rsidRPr="00276B9C" w14:paraId="2B8CAB2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2EE6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F99FE"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352D5"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D79A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04E4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773755"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重金属（以Pb计）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928D4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379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B66C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3583A" w14:textId="77777777" w:rsidR="001A198D" w:rsidRPr="00276B9C" w:rsidRDefault="001A198D">
            <w:pPr>
              <w:rPr>
                <w:rFonts w:ascii="宋体" w:eastAsia="宋体" w:hAnsi="宋体" w:cs="宋体"/>
                <w:sz w:val="20"/>
                <w:szCs w:val="20"/>
              </w:rPr>
            </w:pPr>
          </w:p>
        </w:tc>
      </w:tr>
      <w:tr w:rsidR="000D7BB6" w:rsidRPr="00276B9C" w14:paraId="1FD915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E90D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87A1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10F0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AB312"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49B7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7D33F1"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砷（As）</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E8D3B"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CBA78"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A639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C5C99" w14:textId="77777777" w:rsidR="001A198D" w:rsidRPr="00276B9C" w:rsidRDefault="001A198D">
            <w:pPr>
              <w:rPr>
                <w:rFonts w:ascii="宋体" w:eastAsia="宋体" w:hAnsi="宋体" w:cs="宋体"/>
                <w:sz w:val="20"/>
                <w:szCs w:val="20"/>
              </w:rPr>
            </w:pPr>
          </w:p>
        </w:tc>
      </w:tr>
      <w:tr w:rsidR="000D7BB6" w:rsidRPr="00276B9C" w14:paraId="19BA614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9FADC"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9AFB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82CD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C46A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EA698"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89E4B7"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铅（Pb）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1835F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B3DB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C62E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B77A8" w14:textId="77777777" w:rsidR="001A198D" w:rsidRPr="00276B9C" w:rsidRDefault="001A198D">
            <w:pPr>
              <w:rPr>
                <w:rFonts w:ascii="宋体" w:eastAsia="宋体" w:hAnsi="宋体" w:cs="宋体"/>
                <w:sz w:val="20"/>
                <w:szCs w:val="20"/>
              </w:rPr>
            </w:pPr>
          </w:p>
        </w:tc>
      </w:tr>
      <w:tr w:rsidR="000D7BB6" w:rsidRPr="00276B9C" w14:paraId="5D91CF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243A6" w14:textId="77777777" w:rsidR="001A198D" w:rsidRPr="00276B9C" w:rsidRDefault="001A198D">
            <w:pPr>
              <w:jc w:val="center"/>
              <w:rPr>
                <w:rFonts w:ascii="宋体" w:eastAsia="宋体" w:hAnsi="宋体" w:cs="宋体"/>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9F7E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7D5B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DEEC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甜味剂</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DE4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食品添加剂 木糖醇</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26AD8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木糖醇含量（以干基计）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DCECC9"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4D0E2"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E3D3B"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FACB8" w14:textId="77777777" w:rsidR="001A198D" w:rsidRPr="00276B9C" w:rsidRDefault="001A198D">
            <w:pPr>
              <w:rPr>
                <w:rFonts w:ascii="宋体" w:eastAsia="宋体" w:hAnsi="宋体" w:cs="宋体"/>
                <w:sz w:val="20"/>
                <w:szCs w:val="20"/>
              </w:rPr>
            </w:pPr>
          </w:p>
        </w:tc>
      </w:tr>
      <w:tr w:rsidR="000D7BB6" w:rsidRPr="00276B9C" w14:paraId="3B29BDE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B1E5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6B3B0"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82B7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988B1"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DDB2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0DFDF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还原糖（以葡萄糖计）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5353D"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841B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D300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7E7F1" w14:textId="77777777" w:rsidR="001A198D" w:rsidRPr="00276B9C" w:rsidRDefault="001A198D">
            <w:pPr>
              <w:rPr>
                <w:rFonts w:ascii="宋体" w:eastAsia="宋体" w:hAnsi="宋体" w:cs="宋体"/>
                <w:sz w:val="20"/>
                <w:szCs w:val="20"/>
              </w:rPr>
            </w:pPr>
          </w:p>
        </w:tc>
      </w:tr>
      <w:tr w:rsidR="000D7BB6" w:rsidRPr="00276B9C" w14:paraId="2F7CD4E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706FB"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3B0A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C34CF"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2A9A4"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2B425"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55D8CB"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铅（Pb）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6AA63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71D83"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417C2"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06058" w14:textId="77777777" w:rsidR="001A198D" w:rsidRPr="00276B9C" w:rsidRDefault="001A198D">
            <w:pPr>
              <w:rPr>
                <w:rFonts w:ascii="宋体" w:eastAsia="宋体" w:hAnsi="宋体" w:cs="宋体"/>
                <w:sz w:val="20"/>
                <w:szCs w:val="20"/>
              </w:rPr>
            </w:pPr>
          </w:p>
        </w:tc>
      </w:tr>
      <w:tr w:rsidR="000D7BB6" w:rsidRPr="00276B9C" w14:paraId="7220EEB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07FF3"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98BE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91C1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6C1BE"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382B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EBA27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镍（Ni）</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C3A6B7"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F6FE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4DE4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18466" w14:textId="77777777" w:rsidR="001A198D" w:rsidRPr="00276B9C" w:rsidRDefault="001A198D">
            <w:pPr>
              <w:rPr>
                <w:rFonts w:ascii="宋体" w:eastAsia="宋体" w:hAnsi="宋体" w:cs="宋体"/>
                <w:sz w:val="20"/>
                <w:szCs w:val="20"/>
              </w:rPr>
            </w:pPr>
          </w:p>
        </w:tc>
      </w:tr>
      <w:tr w:rsidR="000D7BB6" w:rsidRPr="00276B9C" w14:paraId="57A8779E"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3662E"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34</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3F95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食盐</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201A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食盐</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57B12"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食盐</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F257F"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食盐</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FE6FAC"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氯化钠</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0F00F7" w14:textId="77777777" w:rsidR="001A198D" w:rsidRPr="00276B9C" w:rsidRDefault="001A198D">
            <w:pPr>
              <w:jc w:val="cente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4B14A"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22824" w14:textId="77777777" w:rsidR="001A198D" w:rsidRPr="00276B9C" w:rsidRDefault="001A198D">
            <w:pPr>
              <w:rPr>
                <w:rFonts w:ascii="宋体" w:eastAsia="宋体" w:hAnsi="宋体" w:cs="宋体"/>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AD91F" w14:textId="77777777" w:rsidR="001A198D" w:rsidRPr="00276B9C" w:rsidRDefault="001A198D">
            <w:pPr>
              <w:rPr>
                <w:rFonts w:ascii="宋体" w:eastAsia="宋体" w:hAnsi="宋体" w:cs="宋体"/>
                <w:sz w:val="20"/>
                <w:szCs w:val="20"/>
              </w:rPr>
            </w:pPr>
          </w:p>
        </w:tc>
      </w:tr>
      <w:tr w:rsidR="000D7BB6" w:rsidRPr="00276B9C" w14:paraId="047B3F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1BDD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BD77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5B0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912B3"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F349E"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D2783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氯化钾a</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5A1E76"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F57D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A2ED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4F155" w14:textId="77777777" w:rsidR="001A198D" w:rsidRPr="00276B9C" w:rsidRDefault="001A198D">
            <w:pPr>
              <w:rPr>
                <w:rFonts w:ascii="宋体" w:eastAsia="宋体" w:hAnsi="宋体" w:cs="宋体"/>
                <w:sz w:val="20"/>
                <w:szCs w:val="20"/>
              </w:rPr>
            </w:pPr>
          </w:p>
        </w:tc>
      </w:tr>
      <w:tr w:rsidR="000D7BB6" w:rsidRPr="00276B9C" w14:paraId="19030F81"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7EC0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587FB"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E62B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D67E8"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82B4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B1810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碘（以 I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B01739"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7E790"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B2A8B"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C0F48" w14:textId="77777777" w:rsidR="001A198D" w:rsidRPr="00276B9C" w:rsidRDefault="001A198D">
            <w:pPr>
              <w:rPr>
                <w:rFonts w:ascii="宋体" w:eastAsia="宋体" w:hAnsi="宋体" w:cs="宋体"/>
                <w:sz w:val="20"/>
                <w:szCs w:val="20"/>
              </w:rPr>
            </w:pPr>
          </w:p>
        </w:tc>
      </w:tr>
      <w:tr w:rsidR="000D7BB6" w:rsidRPr="00276B9C" w14:paraId="07BFE54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6933E"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B8106"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1924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68CF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B606F"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2F67D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钡（以 Ba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AFF4C1"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D72CA"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9B80D"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6B08D" w14:textId="77777777" w:rsidR="001A198D" w:rsidRPr="00276B9C" w:rsidRDefault="001A198D">
            <w:pPr>
              <w:rPr>
                <w:rFonts w:ascii="宋体" w:eastAsia="宋体" w:hAnsi="宋体" w:cs="宋体"/>
                <w:sz w:val="20"/>
                <w:szCs w:val="20"/>
              </w:rPr>
            </w:pPr>
          </w:p>
        </w:tc>
      </w:tr>
      <w:tr w:rsidR="000D7BB6" w:rsidRPr="00276B9C" w14:paraId="369DC78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C4071"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112D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D334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5DF5A"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6332D"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A5F0A8"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铅（以 Pb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0E366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A9B76"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AC99F"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5A4BC" w14:textId="77777777" w:rsidR="001A198D" w:rsidRPr="00276B9C" w:rsidRDefault="001A198D">
            <w:pPr>
              <w:rPr>
                <w:rFonts w:ascii="宋体" w:eastAsia="宋体" w:hAnsi="宋体" w:cs="宋体"/>
                <w:sz w:val="20"/>
                <w:szCs w:val="20"/>
              </w:rPr>
            </w:pPr>
          </w:p>
        </w:tc>
      </w:tr>
      <w:tr w:rsidR="000D7BB6" w:rsidRPr="00276B9C" w14:paraId="15A7AC5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CF417"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CF2F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1DB0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D5C15"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2943B"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2D65F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总砷（以 As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E6A7C"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7ED25"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14C9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49792" w14:textId="77777777" w:rsidR="001A198D" w:rsidRPr="00276B9C" w:rsidRDefault="001A198D">
            <w:pPr>
              <w:rPr>
                <w:rFonts w:ascii="宋体" w:eastAsia="宋体" w:hAnsi="宋体" w:cs="宋体"/>
                <w:sz w:val="20"/>
                <w:szCs w:val="20"/>
              </w:rPr>
            </w:pPr>
          </w:p>
        </w:tc>
      </w:tr>
      <w:tr w:rsidR="000D7BB6" w:rsidRPr="00276B9C" w14:paraId="0A5C6FA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C03B0"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64E9C"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257B8"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BE54B"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8489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0664C3"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镉（以 Cd 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544963"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00574"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DE63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6B939" w14:textId="77777777" w:rsidR="001A198D" w:rsidRPr="00276B9C" w:rsidRDefault="001A198D">
            <w:pPr>
              <w:rPr>
                <w:rFonts w:ascii="宋体" w:eastAsia="宋体" w:hAnsi="宋体" w:cs="宋体"/>
                <w:sz w:val="20"/>
                <w:szCs w:val="20"/>
              </w:rPr>
            </w:pPr>
          </w:p>
        </w:tc>
      </w:tr>
      <w:tr w:rsidR="000D7BB6" w:rsidRPr="00276B9C" w14:paraId="27303B8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489D4"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83EEA"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279FD"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EB6B9"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4D2EA"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0C30A6"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总汞(以Hg计）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B341C0"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E168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30039"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C79FB" w14:textId="77777777" w:rsidR="001A198D" w:rsidRPr="00276B9C" w:rsidRDefault="001A198D">
            <w:pPr>
              <w:rPr>
                <w:rFonts w:ascii="宋体" w:eastAsia="宋体" w:hAnsi="宋体" w:cs="宋体"/>
                <w:sz w:val="20"/>
                <w:szCs w:val="20"/>
              </w:rPr>
            </w:pPr>
          </w:p>
        </w:tc>
      </w:tr>
      <w:tr w:rsidR="000D7BB6" w:rsidRPr="00276B9C" w14:paraId="1B183217"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92788"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E2C53"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7548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2A83D"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D2D43"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CE3BFA"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亚硝酸盐b</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DFE174"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8EDBE"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55A41"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44D5A" w14:textId="77777777" w:rsidR="001A198D" w:rsidRPr="00276B9C" w:rsidRDefault="001A198D">
            <w:pPr>
              <w:rPr>
                <w:rFonts w:ascii="宋体" w:eastAsia="宋体" w:hAnsi="宋体" w:cs="宋体"/>
                <w:sz w:val="20"/>
                <w:szCs w:val="20"/>
              </w:rPr>
            </w:pPr>
          </w:p>
        </w:tc>
      </w:tr>
      <w:tr w:rsidR="000D7BB6" w:rsidRPr="00276B9C" w14:paraId="7F46FE6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65F45" w14:textId="77777777" w:rsidR="001A198D" w:rsidRPr="00276B9C" w:rsidRDefault="001A198D">
            <w:pPr>
              <w:jc w:val="center"/>
              <w:rPr>
                <w:rFonts w:ascii="宋体" w:eastAsia="宋体" w:hAnsi="宋体" w:cs="宋体"/>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19569"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DB197" w14:textId="77777777" w:rsidR="001A198D" w:rsidRPr="00276B9C" w:rsidRDefault="001A198D">
            <w:pPr>
              <w:jc w:val="center"/>
              <w:rPr>
                <w:rFonts w:ascii="宋体" w:eastAsia="宋体" w:hAnsi="宋体" w:cs="宋体"/>
                <w:sz w:val="20"/>
                <w:szCs w:val="20"/>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2BC87" w14:textId="77777777" w:rsidR="001A198D" w:rsidRPr="00276B9C" w:rsidRDefault="001A198D">
            <w:pPr>
              <w:jc w:val="center"/>
              <w:rPr>
                <w:rFonts w:ascii="宋体" w:eastAsia="宋体" w:hAnsi="宋体" w:cs="宋体"/>
                <w:sz w:val="20"/>
                <w:szCs w:val="2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77C9C" w14:textId="77777777" w:rsidR="001A198D" w:rsidRPr="00276B9C" w:rsidRDefault="001A198D">
            <w:pPr>
              <w:jc w:val="center"/>
              <w:rPr>
                <w:rFonts w:ascii="宋体" w:eastAsia="宋体" w:hAnsi="宋体" w:cs="宋体"/>
                <w:sz w:val="20"/>
                <w:szCs w:val="20"/>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241FED" w14:textId="77777777" w:rsidR="001A198D" w:rsidRPr="00276B9C" w:rsidRDefault="00D56545">
            <w:pPr>
              <w:jc w:val="center"/>
              <w:textAlignment w:val="center"/>
              <w:rPr>
                <w:rFonts w:ascii="宋体" w:eastAsia="宋体" w:hAnsi="宋体" w:cs="宋体"/>
                <w:sz w:val="20"/>
                <w:szCs w:val="20"/>
              </w:rPr>
            </w:pPr>
            <w:r w:rsidRPr="00276B9C">
              <w:rPr>
                <w:rFonts w:ascii="宋体" w:eastAsia="宋体" w:hAnsi="宋体" w:cs="宋体" w:hint="eastAsia"/>
                <w:sz w:val="20"/>
                <w:szCs w:val="20"/>
              </w:rPr>
              <w:t>亚铁氰化钾(以亚铁</w:t>
            </w:r>
            <w:proofErr w:type="gramStart"/>
            <w:r w:rsidRPr="00276B9C">
              <w:rPr>
                <w:rFonts w:ascii="宋体" w:eastAsia="宋体" w:hAnsi="宋体" w:cs="宋体" w:hint="eastAsia"/>
                <w:sz w:val="20"/>
                <w:szCs w:val="20"/>
              </w:rPr>
              <w:t>氰根计</w:t>
            </w:r>
            <w:proofErr w:type="gramEnd"/>
            <w:r w:rsidRPr="00276B9C">
              <w:rPr>
                <w:rFonts w:ascii="宋体" w:eastAsia="宋体" w:hAnsi="宋体" w:cs="宋体" w:hint="eastAsia"/>
                <w:sz w:val="20"/>
                <w:szCs w:val="20"/>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E983DF" w14:textId="77777777" w:rsidR="001A198D" w:rsidRPr="00276B9C" w:rsidRDefault="001A198D">
            <w:pPr>
              <w:jc w:val="cente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4A96C"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482E7" w14:textId="77777777" w:rsidR="001A198D" w:rsidRPr="00276B9C" w:rsidRDefault="001A198D">
            <w:pPr>
              <w:rPr>
                <w:rFonts w:ascii="宋体" w:eastAsia="宋体" w:hAnsi="宋体" w:cs="宋体"/>
                <w:sz w:val="20"/>
                <w:szCs w:val="20"/>
              </w:rPr>
            </w:pPr>
          </w:p>
        </w:tc>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EBC9F" w14:textId="77777777" w:rsidR="001A198D" w:rsidRPr="00276B9C" w:rsidRDefault="001A198D">
            <w:pPr>
              <w:rPr>
                <w:rFonts w:ascii="宋体" w:eastAsia="宋体" w:hAnsi="宋体" w:cs="宋体"/>
                <w:sz w:val="20"/>
                <w:szCs w:val="20"/>
              </w:rPr>
            </w:pPr>
          </w:p>
        </w:tc>
      </w:tr>
    </w:tbl>
    <w:p w14:paraId="619A5257" w14:textId="77777777" w:rsidR="001A198D" w:rsidRPr="00276B9C" w:rsidRDefault="00D56545">
      <w:pPr>
        <w:widowControl w:val="0"/>
        <w:spacing w:line="360" w:lineRule="auto"/>
        <w:ind w:firstLineChars="200" w:firstLine="480"/>
        <w:rPr>
          <w:rFonts w:asciiTheme="minorEastAsia" w:eastAsiaTheme="minorEastAsia" w:hAnsiTheme="minorEastAsia" w:cs="宋体"/>
          <w:bCs/>
          <w:sz w:val="24"/>
          <w:szCs w:val="24"/>
        </w:rPr>
      </w:pPr>
      <w:r w:rsidRPr="00276B9C">
        <w:rPr>
          <w:rFonts w:asciiTheme="minorEastAsia" w:eastAsiaTheme="minorEastAsia" w:hAnsiTheme="minorEastAsia" w:cs="宋体" w:hint="eastAsia"/>
          <w:bCs/>
          <w:sz w:val="24"/>
          <w:szCs w:val="24"/>
        </w:rPr>
        <w:lastRenderedPageBreak/>
        <w:t>注：1、若该表中某食品细类中某些检测项目没有检测资质，请在该检测项目的</w:t>
      </w:r>
      <w:proofErr w:type="gramStart"/>
      <w:r w:rsidRPr="00276B9C">
        <w:rPr>
          <w:rFonts w:asciiTheme="minorEastAsia" w:eastAsiaTheme="minorEastAsia" w:hAnsiTheme="minorEastAsia" w:cs="宋体" w:hint="eastAsia"/>
          <w:bCs/>
          <w:sz w:val="24"/>
          <w:szCs w:val="24"/>
        </w:rPr>
        <w:t>“检测费”栏划“/”</w:t>
      </w:r>
      <w:proofErr w:type="gramEnd"/>
      <w:r w:rsidRPr="00276B9C">
        <w:rPr>
          <w:rFonts w:asciiTheme="minorEastAsia" w:eastAsiaTheme="minorEastAsia" w:hAnsiTheme="minorEastAsia" w:cs="宋体" w:hint="eastAsia"/>
          <w:bCs/>
          <w:sz w:val="24"/>
          <w:szCs w:val="24"/>
        </w:rPr>
        <w:t>，同时在该食品细类的“单批次检测费、单批次采样费、单批次总报价”</w:t>
      </w:r>
      <w:proofErr w:type="gramStart"/>
      <w:r w:rsidRPr="00276B9C">
        <w:rPr>
          <w:rFonts w:asciiTheme="minorEastAsia" w:eastAsiaTheme="minorEastAsia" w:hAnsiTheme="minorEastAsia" w:cs="宋体" w:hint="eastAsia"/>
          <w:bCs/>
          <w:sz w:val="24"/>
          <w:szCs w:val="24"/>
        </w:rPr>
        <w:t>栏划“/”</w:t>
      </w:r>
      <w:proofErr w:type="gramEnd"/>
      <w:r w:rsidRPr="00276B9C">
        <w:rPr>
          <w:rFonts w:asciiTheme="minorEastAsia" w:eastAsiaTheme="minorEastAsia" w:hAnsiTheme="minorEastAsia" w:cs="宋体" w:hint="eastAsia"/>
          <w:bCs/>
          <w:sz w:val="24"/>
          <w:szCs w:val="24"/>
        </w:rPr>
        <w:t>。附表中检测项目对应的检测方法均指该产品类别国家标准中规定的检测方法。</w:t>
      </w:r>
      <w:r w:rsidRPr="00276B9C">
        <w:rPr>
          <w:rFonts w:asciiTheme="minorEastAsia" w:eastAsiaTheme="minorEastAsia" w:hAnsiTheme="minorEastAsia" w:cs="宋体" w:hint="eastAsia"/>
          <w:bCs/>
          <w:sz w:val="24"/>
          <w:szCs w:val="24"/>
        </w:rPr>
        <w:br/>
        <w:t xml:space="preserve">    2、检测费是指大宗食品在实验室检测期间产生的费用，包括检测、报告、结果分析等项目。采样费是指除了实验室检测费以外产生的费用，包括买样采样、送样产生的费用。单批次检测费为该食品细</w:t>
      </w:r>
      <w:proofErr w:type="gramStart"/>
      <w:r w:rsidRPr="00276B9C">
        <w:rPr>
          <w:rFonts w:asciiTheme="minorEastAsia" w:eastAsiaTheme="minorEastAsia" w:hAnsiTheme="minorEastAsia" w:cs="宋体" w:hint="eastAsia"/>
          <w:bCs/>
          <w:sz w:val="24"/>
          <w:szCs w:val="24"/>
        </w:rPr>
        <w:t>类单项目</w:t>
      </w:r>
      <w:proofErr w:type="gramEnd"/>
      <w:r w:rsidRPr="00276B9C">
        <w:rPr>
          <w:rFonts w:asciiTheme="minorEastAsia" w:eastAsiaTheme="minorEastAsia" w:hAnsiTheme="minorEastAsia" w:cs="宋体" w:hint="eastAsia"/>
          <w:bCs/>
          <w:sz w:val="24"/>
          <w:szCs w:val="24"/>
        </w:rPr>
        <w:t>检测费之</w:t>
      </w:r>
      <w:proofErr w:type="gramStart"/>
      <w:r w:rsidRPr="00276B9C">
        <w:rPr>
          <w:rFonts w:asciiTheme="minorEastAsia" w:eastAsiaTheme="minorEastAsia" w:hAnsiTheme="minorEastAsia" w:cs="宋体" w:hint="eastAsia"/>
          <w:bCs/>
          <w:sz w:val="24"/>
          <w:szCs w:val="24"/>
        </w:rPr>
        <w:t>和</w:t>
      </w:r>
      <w:proofErr w:type="gramEnd"/>
      <w:r w:rsidRPr="00276B9C">
        <w:rPr>
          <w:rFonts w:asciiTheme="minorEastAsia" w:eastAsiaTheme="minorEastAsia" w:hAnsiTheme="minorEastAsia" w:cs="宋体" w:hint="eastAsia"/>
          <w:bCs/>
          <w:sz w:val="24"/>
          <w:szCs w:val="24"/>
        </w:rPr>
        <w:t>。单</w:t>
      </w:r>
      <w:proofErr w:type="gramStart"/>
      <w:r w:rsidRPr="00276B9C">
        <w:rPr>
          <w:rFonts w:asciiTheme="minorEastAsia" w:eastAsiaTheme="minorEastAsia" w:hAnsiTheme="minorEastAsia" w:cs="宋体" w:hint="eastAsia"/>
          <w:bCs/>
          <w:sz w:val="24"/>
          <w:szCs w:val="24"/>
        </w:rPr>
        <w:t>批次总</w:t>
      </w:r>
      <w:proofErr w:type="gramEnd"/>
      <w:r w:rsidRPr="00276B9C">
        <w:rPr>
          <w:rFonts w:asciiTheme="minorEastAsia" w:eastAsiaTheme="minorEastAsia" w:hAnsiTheme="minorEastAsia" w:cs="宋体" w:hint="eastAsia"/>
          <w:bCs/>
          <w:sz w:val="24"/>
          <w:szCs w:val="24"/>
        </w:rPr>
        <w:t>报价为该食品</w:t>
      </w:r>
      <w:proofErr w:type="gramStart"/>
      <w:r w:rsidRPr="00276B9C">
        <w:rPr>
          <w:rFonts w:asciiTheme="minorEastAsia" w:eastAsiaTheme="minorEastAsia" w:hAnsiTheme="minorEastAsia" w:cs="宋体" w:hint="eastAsia"/>
          <w:bCs/>
          <w:sz w:val="24"/>
          <w:szCs w:val="24"/>
        </w:rPr>
        <w:t>细类单批次</w:t>
      </w:r>
      <w:proofErr w:type="gramEnd"/>
      <w:r w:rsidRPr="00276B9C">
        <w:rPr>
          <w:rFonts w:asciiTheme="minorEastAsia" w:eastAsiaTheme="minorEastAsia" w:hAnsiTheme="minorEastAsia" w:cs="宋体" w:hint="eastAsia"/>
          <w:bCs/>
          <w:sz w:val="24"/>
          <w:szCs w:val="24"/>
        </w:rPr>
        <w:t>检测费与单批次采样费之</w:t>
      </w:r>
      <w:proofErr w:type="gramStart"/>
      <w:r w:rsidRPr="00276B9C">
        <w:rPr>
          <w:rFonts w:asciiTheme="minorEastAsia" w:eastAsiaTheme="minorEastAsia" w:hAnsiTheme="minorEastAsia" w:cs="宋体" w:hint="eastAsia"/>
          <w:bCs/>
          <w:sz w:val="24"/>
          <w:szCs w:val="24"/>
        </w:rPr>
        <w:t>和</w:t>
      </w:r>
      <w:proofErr w:type="gramEnd"/>
      <w:r w:rsidRPr="00276B9C">
        <w:rPr>
          <w:rFonts w:asciiTheme="minorEastAsia" w:eastAsiaTheme="minorEastAsia" w:hAnsiTheme="minorEastAsia" w:cs="宋体" w:hint="eastAsia"/>
          <w:bCs/>
          <w:sz w:val="24"/>
          <w:szCs w:val="24"/>
        </w:rPr>
        <w:t>。</w:t>
      </w:r>
    </w:p>
    <w:p w14:paraId="7855B1F0" w14:textId="77777777" w:rsidR="001A198D" w:rsidRPr="00276B9C" w:rsidRDefault="00D56545">
      <w:pPr>
        <w:widowControl w:val="0"/>
        <w:spacing w:line="360" w:lineRule="auto"/>
        <w:ind w:firstLineChars="200" w:firstLine="480"/>
        <w:rPr>
          <w:rFonts w:asciiTheme="minorEastAsia" w:eastAsiaTheme="minorEastAsia" w:hAnsiTheme="minorEastAsia" w:cs="宋体"/>
          <w:b/>
          <w:sz w:val="24"/>
          <w:szCs w:val="24"/>
        </w:rPr>
      </w:pPr>
      <w:r w:rsidRPr="00276B9C">
        <w:rPr>
          <w:rFonts w:asciiTheme="minorEastAsia" w:eastAsiaTheme="minorEastAsia" w:hAnsiTheme="minorEastAsia" w:cs="宋体" w:hint="eastAsia"/>
          <w:bCs/>
          <w:sz w:val="24"/>
          <w:szCs w:val="24"/>
        </w:rPr>
        <w:t>3、投标</w:t>
      </w:r>
      <w:proofErr w:type="gramStart"/>
      <w:r w:rsidRPr="00276B9C">
        <w:rPr>
          <w:rFonts w:asciiTheme="minorEastAsia" w:eastAsiaTheme="minorEastAsia" w:hAnsiTheme="minorEastAsia" w:cs="宋体" w:hint="eastAsia"/>
          <w:bCs/>
          <w:sz w:val="24"/>
          <w:szCs w:val="24"/>
        </w:rPr>
        <w:t>细类单批次</w:t>
      </w:r>
      <w:proofErr w:type="gramEnd"/>
      <w:r w:rsidRPr="00276B9C">
        <w:rPr>
          <w:rFonts w:asciiTheme="minorEastAsia" w:eastAsiaTheme="minorEastAsia" w:hAnsiTheme="minorEastAsia" w:cs="宋体" w:hint="eastAsia"/>
          <w:bCs/>
          <w:sz w:val="24"/>
          <w:szCs w:val="24"/>
        </w:rPr>
        <w:t>均价=投标细</w:t>
      </w:r>
      <w:proofErr w:type="gramStart"/>
      <w:r w:rsidRPr="00276B9C">
        <w:rPr>
          <w:rFonts w:asciiTheme="minorEastAsia" w:eastAsiaTheme="minorEastAsia" w:hAnsiTheme="minorEastAsia" w:cs="宋体" w:hint="eastAsia"/>
          <w:bCs/>
          <w:sz w:val="24"/>
          <w:szCs w:val="24"/>
        </w:rPr>
        <w:t>类单批次总</w:t>
      </w:r>
      <w:proofErr w:type="gramEnd"/>
      <w:r w:rsidRPr="00276B9C">
        <w:rPr>
          <w:rFonts w:asciiTheme="minorEastAsia" w:eastAsiaTheme="minorEastAsia" w:hAnsiTheme="minorEastAsia" w:cs="宋体" w:hint="eastAsia"/>
          <w:bCs/>
          <w:sz w:val="24"/>
          <w:szCs w:val="24"/>
        </w:rPr>
        <w:t>报价之和/投标细类总数。</w:t>
      </w:r>
    </w:p>
    <w:p w14:paraId="0A983854" w14:textId="77777777" w:rsidR="001A198D" w:rsidRPr="00276B9C" w:rsidRDefault="001A198D">
      <w:pPr>
        <w:pStyle w:val="Default"/>
        <w:spacing w:line="360" w:lineRule="auto"/>
        <w:ind w:firstLineChars="400" w:firstLine="960"/>
        <w:jc w:val="right"/>
        <w:rPr>
          <w:rFonts w:hAnsi="宋体"/>
          <w:color w:val="auto"/>
        </w:rPr>
      </w:pPr>
    </w:p>
    <w:p w14:paraId="0CB5B6FA" w14:textId="77777777" w:rsidR="001A198D" w:rsidRPr="00276B9C" w:rsidRDefault="001A198D">
      <w:pPr>
        <w:pStyle w:val="Default"/>
        <w:spacing w:line="360" w:lineRule="auto"/>
        <w:ind w:firstLineChars="400" w:firstLine="960"/>
        <w:jc w:val="right"/>
        <w:rPr>
          <w:rFonts w:hAnsi="宋体"/>
          <w:color w:val="auto"/>
        </w:rPr>
      </w:pPr>
    </w:p>
    <w:p w14:paraId="32393ABC" w14:textId="77777777" w:rsidR="001A198D" w:rsidRPr="00276B9C" w:rsidRDefault="00D56545">
      <w:pPr>
        <w:pStyle w:val="Default"/>
        <w:spacing w:line="360" w:lineRule="auto"/>
        <w:ind w:firstLineChars="400" w:firstLine="960"/>
        <w:jc w:val="right"/>
        <w:rPr>
          <w:rFonts w:hAnsi="宋体"/>
          <w:color w:val="auto"/>
        </w:rPr>
      </w:pPr>
      <w:r w:rsidRPr="00276B9C">
        <w:rPr>
          <w:rFonts w:hAnsi="宋体" w:hint="eastAsia"/>
          <w:color w:val="auto"/>
        </w:rPr>
        <w:t>投标人：（盖单位章）</w:t>
      </w:r>
    </w:p>
    <w:p w14:paraId="588F14B0" w14:textId="77777777" w:rsidR="001A198D" w:rsidRPr="00276B9C" w:rsidRDefault="00D56545">
      <w:pPr>
        <w:pStyle w:val="Default"/>
        <w:spacing w:line="360" w:lineRule="auto"/>
        <w:jc w:val="right"/>
        <w:rPr>
          <w:rFonts w:hAnsi="宋体"/>
          <w:color w:val="auto"/>
        </w:rPr>
      </w:pPr>
      <w:r w:rsidRPr="00276B9C">
        <w:rPr>
          <w:rFonts w:hAnsi="宋体" w:hint="eastAsia"/>
          <w:color w:val="auto"/>
        </w:rPr>
        <w:t>法定代表人或其委托代理人：（签字）</w:t>
      </w:r>
    </w:p>
    <w:p w14:paraId="04198E57" w14:textId="77777777" w:rsidR="001A198D" w:rsidRPr="00276B9C" w:rsidRDefault="00D56545">
      <w:pPr>
        <w:autoSpaceDE w:val="0"/>
        <w:autoSpaceDN w:val="0"/>
        <w:spacing w:line="360" w:lineRule="auto"/>
        <w:jc w:val="right"/>
        <w:rPr>
          <w:rFonts w:ascii="宋体" w:eastAsia="宋体" w:hAnsi="宋体" w:cs="宋体"/>
          <w:b/>
          <w:sz w:val="24"/>
          <w:szCs w:val="24"/>
        </w:rPr>
      </w:pPr>
      <w:r w:rsidRPr="00276B9C">
        <w:rPr>
          <w:rFonts w:ascii="宋体" w:eastAsia="宋体" w:hAnsi="宋体" w:cs="宋体" w:hint="eastAsia"/>
          <w:sz w:val="24"/>
          <w:szCs w:val="24"/>
        </w:rPr>
        <w:t>日  期：年月日</w:t>
      </w:r>
    </w:p>
    <w:bookmarkEnd w:id="0"/>
    <w:p w14:paraId="63765062" w14:textId="77777777" w:rsidR="001A198D" w:rsidRPr="00276B9C" w:rsidRDefault="001A198D"/>
    <w:sectPr w:rsidR="001A198D" w:rsidRPr="00276B9C" w:rsidSect="001A198D">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EEA72" w14:textId="77777777" w:rsidR="00750FDA" w:rsidRDefault="00750FDA" w:rsidP="001A198D">
      <w:r>
        <w:separator/>
      </w:r>
    </w:p>
  </w:endnote>
  <w:endnote w:type="continuationSeparator" w:id="0">
    <w:p w14:paraId="47DD14EE" w14:textId="77777777" w:rsidR="00750FDA" w:rsidRDefault="00750FDA" w:rsidP="001A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6383"/>
    </w:sdtPr>
    <w:sdtContent>
      <w:p w14:paraId="577E5F07" w14:textId="77777777" w:rsidR="00FE1F3C" w:rsidRDefault="00FE1F3C">
        <w:pPr>
          <w:pStyle w:val="af3"/>
          <w:jc w:val="center"/>
        </w:pPr>
        <w:r>
          <w:fldChar w:fldCharType="begin"/>
        </w:r>
        <w:r>
          <w:instrText xml:space="preserve"> PAGE   \* MERGEFORMAT </w:instrText>
        </w:r>
        <w:r>
          <w:fldChar w:fldCharType="separate"/>
        </w:r>
        <w:r w:rsidRPr="0084192E">
          <w:rPr>
            <w:noProof/>
            <w:lang w:val="zh-CN"/>
          </w:rPr>
          <w:t>108</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C1AF0" w14:textId="77777777" w:rsidR="00750FDA" w:rsidRDefault="00750FDA" w:rsidP="001A198D">
      <w:r>
        <w:separator/>
      </w:r>
    </w:p>
  </w:footnote>
  <w:footnote w:type="continuationSeparator" w:id="0">
    <w:p w14:paraId="487F704D" w14:textId="77777777" w:rsidR="00750FDA" w:rsidRDefault="00750FDA" w:rsidP="001A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7C7B" w14:textId="77777777" w:rsidR="00FE1F3C" w:rsidRDefault="00FE1F3C">
    <w:pPr>
      <w:spacing w:line="360" w:lineRule="auto"/>
      <w:rPr>
        <w:rFonts w:asciiTheme="minorEastAsia" w:eastAsiaTheme="minorEastAsia" w:hAnsiTheme="minorEastAsia" w:cs="宋体"/>
        <w:color w:val="000000"/>
        <w:sz w:val="16"/>
        <w:szCs w:val="15"/>
        <w:u w:val="single"/>
      </w:rPr>
    </w:pPr>
    <w:r>
      <w:rPr>
        <w:rFonts w:asciiTheme="minorEastAsia" w:eastAsiaTheme="minorEastAsia" w:hAnsiTheme="minorEastAsia" w:cs="宋体" w:hint="eastAsia"/>
        <w:kern w:val="2"/>
        <w:sz w:val="16"/>
        <w:szCs w:val="15"/>
        <w:u w:val="single"/>
        <w:lang w:val="zh-CN"/>
      </w:rPr>
      <w:t>襄城县市场监督管理局委托第三方开展食品安全抽检项目</w:t>
    </w:r>
    <w:r>
      <w:rPr>
        <w:rFonts w:asciiTheme="minorEastAsia" w:eastAsiaTheme="minorEastAsia" w:hAnsiTheme="minorEastAsia" w:hint="eastAsia"/>
        <w:sz w:val="16"/>
        <w:szCs w:val="15"/>
        <w:u w:val="single"/>
      </w:rPr>
      <w:t xml:space="preserve">                                             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59F817C2"/>
    <w:multiLevelType w:val="singleLevel"/>
    <w:tmpl w:val="59F817C2"/>
    <w:lvl w:ilvl="0">
      <w:start w:val="2"/>
      <w:numFmt w:val="chineseCounting"/>
      <w:suff w:val="space"/>
      <w:lvlText w:val="第%1章"/>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C0F08"/>
    <w:rsid w:val="00011AB1"/>
    <w:rsid w:val="000317F5"/>
    <w:rsid w:val="00033A25"/>
    <w:rsid w:val="0003706B"/>
    <w:rsid w:val="00057316"/>
    <w:rsid w:val="00092557"/>
    <w:rsid w:val="00097D0C"/>
    <w:rsid w:val="000D56B5"/>
    <w:rsid w:val="000D7BB6"/>
    <w:rsid w:val="00107253"/>
    <w:rsid w:val="0011333F"/>
    <w:rsid w:val="0013416E"/>
    <w:rsid w:val="0017217D"/>
    <w:rsid w:val="00191CA3"/>
    <w:rsid w:val="001A198D"/>
    <w:rsid w:val="001D3A72"/>
    <w:rsid w:val="00222979"/>
    <w:rsid w:val="00250312"/>
    <w:rsid w:val="0027084C"/>
    <w:rsid w:val="00276B9C"/>
    <w:rsid w:val="002F05E9"/>
    <w:rsid w:val="003307CB"/>
    <w:rsid w:val="00337D02"/>
    <w:rsid w:val="003B7DDF"/>
    <w:rsid w:val="003F6EA7"/>
    <w:rsid w:val="004144E1"/>
    <w:rsid w:val="00432B05"/>
    <w:rsid w:val="004A6CE3"/>
    <w:rsid w:val="004C0F08"/>
    <w:rsid w:val="005540FD"/>
    <w:rsid w:val="005711F0"/>
    <w:rsid w:val="0060012F"/>
    <w:rsid w:val="00633A34"/>
    <w:rsid w:val="00677CFF"/>
    <w:rsid w:val="006A447E"/>
    <w:rsid w:val="00721610"/>
    <w:rsid w:val="0072661F"/>
    <w:rsid w:val="00741F9C"/>
    <w:rsid w:val="00750FDA"/>
    <w:rsid w:val="00757B6E"/>
    <w:rsid w:val="00767AA6"/>
    <w:rsid w:val="0079248B"/>
    <w:rsid w:val="007A7EBD"/>
    <w:rsid w:val="007B4F21"/>
    <w:rsid w:val="007C7026"/>
    <w:rsid w:val="007C764D"/>
    <w:rsid w:val="00802105"/>
    <w:rsid w:val="00815833"/>
    <w:rsid w:val="00816C2F"/>
    <w:rsid w:val="00824878"/>
    <w:rsid w:val="0084192E"/>
    <w:rsid w:val="009014A8"/>
    <w:rsid w:val="00905171"/>
    <w:rsid w:val="00935D24"/>
    <w:rsid w:val="00936E4A"/>
    <w:rsid w:val="00945698"/>
    <w:rsid w:val="00975EDD"/>
    <w:rsid w:val="009E2DD0"/>
    <w:rsid w:val="009F2C70"/>
    <w:rsid w:val="00A328F6"/>
    <w:rsid w:val="00A81694"/>
    <w:rsid w:val="00AD1AE2"/>
    <w:rsid w:val="00B165FA"/>
    <w:rsid w:val="00B31001"/>
    <w:rsid w:val="00B35A4B"/>
    <w:rsid w:val="00B440B9"/>
    <w:rsid w:val="00BB2234"/>
    <w:rsid w:val="00BF6AAE"/>
    <w:rsid w:val="00C0044A"/>
    <w:rsid w:val="00C35D94"/>
    <w:rsid w:val="00CD1800"/>
    <w:rsid w:val="00D56545"/>
    <w:rsid w:val="00D612C8"/>
    <w:rsid w:val="00D6770B"/>
    <w:rsid w:val="00D7672C"/>
    <w:rsid w:val="00D8347B"/>
    <w:rsid w:val="00D8576D"/>
    <w:rsid w:val="00DB3B17"/>
    <w:rsid w:val="00DC2D61"/>
    <w:rsid w:val="00E05776"/>
    <w:rsid w:val="00E610A3"/>
    <w:rsid w:val="00E86CEE"/>
    <w:rsid w:val="00EB033D"/>
    <w:rsid w:val="00F415C8"/>
    <w:rsid w:val="00F53E85"/>
    <w:rsid w:val="00F94397"/>
    <w:rsid w:val="00F968A7"/>
    <w:rsid w:val="00FB1E76"/>
    <w:rsid w:val="00FE1F3C"/>
    <w:rsid w:val="00FF1F37"/>
    <w:rsid w:val="01D94DD6"/>
    <w:rsid w:val="020D0592"/>
    <w:rsid w:val="05E377E9"/>
    <w:rsid w:val="072E3502"/>
    <w:rsid w:val="0E8A59F1"/>
    <w:rsid w:val="19421F16"/>
    <w:rsid w:val="1C075141"/>
    <w:rsid w:val="26D57557"/>
    <w:rsid w:val="2C604065"/>
    <w:rsid w:val="32F25D39"/>
    <w:rsid w:val="39294ECE"/>
    <w:rsid w:val="44D324D6"/>
    <w:rsid w:val="462A0BA9"/>
    <w:rsid w:val="4D0B6952"/>
    <w:rsid w:val="634C7818"/>
    <w:rsid w:val="72B267C4"/>
    <w:rsid w:val="740F492A"/>
    <w:rsid w:val="790F006B"/>
    <w:rsid w:val="7A4376E8"/>
    <w:rsid w:val="7C7E0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62AB7"/>
  <w15:docId w15:val="{909D6B47-B314-405E-B62E-B8E3FC72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A198D"/>
    <w:pPr>
      <w:adjustRightInd w:val="0"/>
      <w:snapToGrid w:val="0"/>
    </w:pPr>
    <w:rPr>
      <w:rFonts w:ascii="Tahoma" w:eastAsia="微软雅黑" w:hAnsi="Tahoma" w:cstheme="minorBidi"/>
      <w:sz w:val="22"/>
      <w:szCs w:val="22"/>
    </w:rPr>
  </w:style>
  <w:style w:type="paragraph" w:styleId="1">
    <w:name w:val="heading 1"/>
    <w:basedOn w:val="a"/>
    <w:next w:val="a"/>
    <w:link w:val="10"/>
    <w:qFormat/>
    <w:rsid w:val="001A198D"/>
    <w:pPr>
      <w:keepNext/>
      <w:keepLines/>
      <w:widowControl w:val="0"/>
      <w:numPr>
        <w:numId w:val="1"/>
      </w:numPr>
      <w:snapToGrid/>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1A198D"/>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0"/>
    <w:qFormat/>
    <w:rsid w:val="001A198D"/>
    <w:pPr>
      <w:widowControl w:val="0"/>
      <w:autoSpaceDE w:val="0"/>
      <w:autoSpaceDN w:val="0"/>
      <w:snapToGrid/>
      <w:spacing w:afterLines="50" w:line="360" w:lineRule="auto"/>
      <w:ind w:left="-4"/>
      <w:jc w:val="center"/>
      <w:outlineLvl w:val="2"/>
    </w:pPr>
    <w:rPr>
      <w:rFonts w:ascii="宋体" w:eastAsia="宋体" w:hAnsi="宋体" w:cs="Times New Roman"/>
      <w:b/>
      <w:color w:val="000000"/>
      <w:sz w:val="24"/>
      <w:szCs w:val="20"/>
      <w:lang w:val="en-GB"/>
    </w:rPr>
  </w:style>
  <w:style w:type="paragraph" w:styleId="4">
    <w:name w:val="heading 4"/>
    <w:basedOn w:val="a"/>
    <w:next w:val="a"/>
    <w:link w:val="40"/>
    <w:qFormat/>
    <w:rsid w:val="001A198D"/>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paragraph" w:styleId="5">
    <w:name w:val="heading 5"/>
    <w:basedOn w:val="a"/>
    <w:next w:val="a"/>
    <w:link w:val="50"/>
    <w:qFormat/>
    <w:rsid w:val="001A198D"/>
    <w:pPr>
      <w:keepNext/>
      <w:keepLines/>
      <w:widowControl w:val="0"/>
      <w:snapToGrid/>
      <w:spacing w:before="280" w:after="290" w:line="376" w:lineRule="atLeast"/>
      <w:textAlignment w:val="baseline"/>
      <w:outlineLvl w:val="4"/>
    </w:pPr>
    <w:rPr>
      <w:rFonts w:ascii="Times New Roman" w:eastAsia="宋体" w:hAnsi="Times New Roman" w:cs="Times New Roman"/>
      <w:b/>
      <w:bCs/>
      <w:kern w:val="2"/>
      <w:sz w:val="28"/>
      <w:szCs w:val="28"/>
    </w:rPr>
  </w:style>
  <w:style w:type="paragraph" w:styleId="6">
    <w:name w:val="heading 6"/>
    <w:basedOn w:val="a"/>
    <w:next w:val="a"/>
    <w:link w:val="60"/>
    <w:qFormat/>
    <w:rsid w:val="001A198D"/>
    <w:pPr>
      <w:keepNext/>
      <w:keepLines/>
      <w:widowControl w:val="0"/>
      <w:snapToGrid/>
      <w:spacing w:before="240" w:after="64" w:line="320" w:lineRule="atLeast"/>
      <w:textAlignment w:val="baseline"/>
      <w:outlineLvl w:val="5"/>
    </w:pPr>
    <w:rPr>
      <w:rFonts w:ascii="Arial" w:eastAsia="黑体" w:hAnsi="Arial" w:cs="Times New Roman"/>
      <w:b/>
      <w:bCs/>
      <w:kern w:val="2"/>
      <w:sz w:val="24"/>
      <w:szCs w:val="24"/>
    </w:rPr>
  </w:style>
  <w:style w:type="paragraph" w:styleId="7">
    <w:name w:val="heading 7"/>
    <w:basedOn w:val="a"/>
    <w:next w:val="a"/>
    <w:link w:val="70"/>
    <w:qFormat/>
    <w:rsid w:val="001A198D"/>
    <w:pPr>
      <w:keepNext/>
      <w:keepLines/>
      <w:widowControl w:val="0"/>
      <w:snapToGrid/>
      <w:spacing w:before="240" w:after="64" w:line="320" w:lineRule="atLeast"/>
      <w:textAlignment w:val="baseline"/>
      <w:outlineLvl w:val="6"/>
    </w:pPr>
    <w:rPr>
      <w:rFonts w:ascii="Times New Roman" w:eastAsia="宋体" w:hAnsi="Times New Roman" w:cs="Times New Roman"/>
      <w:b/>
      <w:bCs/>
      <w:kern w:val="2"/>
      <w:sz w:val="24"/>
      <w:szCs w:val="24"/>
    </w:rPr>
  </w:style>
  <w:style w:type="paragraph" w:styleId="8">
    <w:name w:val="heading 8"/>
    <w:basedOn w:val="a"/>
    <w:next w:val="a"/>
    <w:link w:val="80"/>
    <w:qFormat/>
    <w:rsid w:val="001A198D"/>
    <w:pPr>
      <w:keepNext/>
      <w:keepLines/>
      <w:widowControl w:val="0"/>
      <w:snapToGrid/>
      <w:spacing w:before="240" w:after="64" w:line="320" w:lineRule="atLeast"/>
      <w:textAlignment w:val="baseline"/>
      <w:outlineLvl w:val="7"/>
    </w:pPr>
    <w:rPr>
      <w:rFonts w:ascii="Arial" w:eastAsia="黑体" w:hAnsi="Arial" w:cs="Times New Roman"/>
      <w:kern w:val="2"/>
      <w:sz w:val="24"/>
      <w:szCs w:val="24"/>
    </w:rPr>
  </w:style>
  <w:style w:type="paragraph" w:styleId="9">
    <w:name w:val="heading 9"/>
    <w:basedOn w:val="a"/>
    <w:next w:val="a"/>
    <w:link w:val="90"/>
    <w:qFormat/>
    <w:rsid w:val="001A198D"/>
    <w:pPr>
      <w:keepNext/>
      <w:keepLines/>
      <w:widowControl w:val="0"/>
      <w:snapToGrid/>
      <w:spacing w:before="240" w:after="64" w:line="320" w:lineRule="atLeast"/>
      <w:textAlignment w:val="baseline"/>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uiPriority w:val="99"/>
    <w:unhideWhenUsed/>
    <w:qFormat/>
    <w:rsid w:val="001A198D"/>
    <w:pPr>
      <w:widowControl w:val="0"/>
      <w:adjustRightInd/>
      <w:snapToGrid/>
      <w:spacing w:after="120"/>
      <w:jc w:val="both"/>
    </w:pPr>
    <w:rPr>
      <w:rFonts w:ascii="Calibri" w:eastAsia="宋体" w:hAnsi="Calibri" w:cs="Times New Roman"/>
      <w:kern w:val="2"/>
      <w:sz w:val="21"/>
    </w:rPr>
  </w:style>
  <w:style w:type="paragraph" w:customStyle="1" w:styleId="Default">
    <w:name w:val="Default"/>
    <w:next w:val="a5"/>
    <w:qFormat/>
    <w:rsid w:val="001A198D"/>
    <w:pPr>
      <w:widowControl w:val="0"/>
      <w:autoSpaceDE w:val="0"/>
      <w:autoSpaceDN w:val="0"/>
      <w:adjustRightInd w:val="0"/>
    </w:pPr>
    <w:rPr>
      <w:rFonts w:ascii="宋体" w:hAnsi="Calibri" w:cs="宋体"/>
      <w:color w:val="000000"/>
      <w:sz w:val="24"/>
      <w:szCs w:val="24"/>
    </w:rPr>
  </w:style>
  <w:style w:type="paragraph" w:styleId="a5">
    <w:name w:val="table of figures"/>
    <w:basedOn w:val="a"/>
    <w:next w:val="a"/>
    <w:qFormat/>
    <w:rsid w:val="001A198D"/>
    <w:pPr>
      <w:ind w:leftChars="200" w:left="200" w:hangingChars="200" w:hanging="200"/>
    </w:pPr>
  </w:style>
  <w:style w:type="paragraph" w:styleId="a6">
    <w:name w:val="Normal Indent"/>
    <w:basedOn w:val="a"/>
    <w:qFormat/>
    <w:rsid w:val="001A198D"/>
    <w:pPr>
      <w:widowControl w:val="0"/>
      <w:adjustRightInd/>
      <w:snapToGrid/>
      <w:ind w:firstLine="420"/>
      <w:jc w:val="both"/>
    </w:pPr>
    <w:rPr>
      <w:rFonts w:ascii="Times New Roman" w:eastAsia="宋体" w:hAnsi="Times New Roman" w:cs="Times New Roman"/>
      <w:kern w:val="2"/>
      <w:sz w:val="21"/>
      <w:szCs w:val="20"/>
    </w:rPr>
  </w:style>
  <w:style w:type="paragraph" w:styleId="a7">
    <w:name w:val="caption"/>
    <w:basedOn w:val="a"/>
    <w:next w:val="a"/>
    <w:qFormat/>
    <w:rsid w:val="001A198D"/>
    <w:pPr>
      <w:widowControl w:val="0"/>
      <w:adjustRightInd/>
      <w:snapToGrid/>
      <w:jc w:val="both"/>
    </w:pPr>
    <w:rPr>
      <w:rFonts w:ascii="Arial" w:eastAsia="黑体" w:hAnsi="Arial" w:cs="Arial"/>
      <w:kern w:val="2"/>
      <w:sz w:val="20"/>
      <w:szCs w:val="20"/>
    </w:rPr>
  </w:style>
  <w:style w:type="paragraph" w:styleId="a8">
    <w:name w:val="Document Map"/>
    <w:basedOn w:val="a"/>
    <w:link w:val="a9"/>
    <w:semiHidden/>
    <w:unhideWhenUsed/>
    <w:qFormat/>
    <w:rsid w:val="001A198D"/>
    <w:pPr>
      <w:widowControl w:val="0"/>
      <w:adjustRightInd/>
      <w:snapToGrid/>
      <w:jc w:val="both"/>
    </w:pPr>
    <w:rPr>
      <w:rFonts w:ascii="宋体" w:eastAsia="宋体" w:hAnsi="Calibri" w:cs="Times New Roman"/>
      <w:sz w:val="18"/>
      <w:szCs w:val="18"/>
    </w:rPr>
  </w:style>
  <w:style w:type="paragraph" w:styleId="aa">
    <w:name w:val="annotation text"/>
    <w:basedOn w:val="a"/>
    <w:link w:val="11"/>
    <w:unhideWhenUsed/>
    <w:qFormat/>
    <w:rsid w:val="001A198D"/>
    <w:pPr>
      <w:widowControl w:val="0"/>
      <w:adjustRightInd/>
      <w:snapToGrid/>
      <w:ind w:firstLine="255"/>
    </w:pPr>
    <w:rPr>
      <w:rFonts w:ascii="Calibri" w:eastAsia="宋体" w:hAnsi="Calibri" w:cs="Times New Roman"/>
      <w:sz w:val="20"/>
      <w:szCs w:val="20"/>
    </w:rPr>
  </w:style>
  <w:style w:type="paragraph" w:styleId="31">
    <w:name w:val="Body Text 3"/>
    <w:basedOn w:val="a"/>
    <w:link w:val="32"/>
    <w:uiPriority w:val="99"/>
    <w:qFormat/>
    <w:rsid w:val="001A198D"/>
    <w:pPr>
      <w:widowControl w:val="0"/>
      <w:adjustRightInd/>
      <w:snapToGrid/>
      <w:jc w:val="both"/>
    </w:pPr>
    <w:rPr>
      <w:rFonts w:ascii="Times New Roman" w:eastAsia="宋体" w:hAnsi="Times New Roman" w:cs="Times New Roman"/>
      <w:color w:val="FF0000"/>
      <w:sz w:val="24"/>
      <w:szCs w:val="24"/>
    </w:rPr>
  </w:style>
  <w:style w:type="paragraph" w:styleId="ab">
    <w:name w:val="Body Text Indent"/>
    <w:basedOn w:val="a"/>
    <w:link w:val="ac"/>
    <w:unhideWhenUsed/>
    <w:qFormat/>
    <w:rsid w:val="001A198D"/>
    <w:pPr>
      <w:widowControl w:val="0"/>
      <w:adjustRightInd/>
      <w:snapToGrid/>
      <w:spacing w:after="120"/>
      <w:ind w:leftChars="200" w:left="420"/>
      <w:jc w:val="both"/>
    </w:pPr>
    <w:rPr>
      <w:rFonts w:ascii="Calibri" w:eastAsia="宋体" w:hAnsi="Calibri" w:cs="Times New Roman"/>
      <w:kern w:val="2"/>
      <w:sz w:val="21"/>
    </w:rPr>
  </w:style>
  <w:style w:type="paragraph" w:styleId="TOC3">
    <w:name w:val="toc 3"/>
    <w:basedOn w:val="a"/>
    <w:next w:val="a"/>
    <w:qFormat/>
    <w:rsid w:val="001A198D"/>
    <w:pPr>
      <w:adjustRightInd/>
      <w:snapToGrid/>
      <w:spacing w:after="100" w:line="276" w:lineRule="auto"/>
      <w:ind w:left="440"/>
    </w:pPr>
    <w:rPr>
      <w:rFonts w:ascii="Calibri" w:eastAsia="宋体" w:hAnsi="Calibri" w:cs="Times New Roman"/>
    </w:rPr>
  </w:style>
  <w:style w:type="paragraph" w:styleId="ad">
    <w:name w:val="Plain Text"/>
    <w:basedOn w:val="a"/>
    <w:link w:val="ae"/>
    <w:qFormat/>
    <w:rsid w:val="001A198D"/>
    <w:pPr>
      <w:widowControl w:val="0"/>
      <w:adjustRightInd/>
      <w:snapToGrid/>
      <w:jc w:val="both"/>
    </w:pPr>
    <w:rPr>
      <w:rFonts w:ascii="Calibri" w:eastAsia="宋体" w:hAnsi="Calibri" w:cs="Times New Roman"/>
      <w:kern w:val="2"/>
      <w:sz w:val="24"/>
    </w:rPr>
  </w:style>
  <w:style w:type="paragraph" w:styleId="af">
    <w:name w:val="Date"/>
    <w:basedOn w:val="a"/>
    <w:next w:val="a"/>
    <w:link w:val="af0"/>
    <w:unhideWhenUsed/>
    <w:qFormat/>
    <w:rsid w:val="001A198D"/>
    <w:pPr>
      <w:widowControl w:val="0"/>
      <w:adjustRightInd/>
      <w:snapToGrid/>
      <w:ind w:leftChars="2500" w:left="100"/>
      <w:jc w:val="both"/>
    </w:pPr>
    <w:rPr>
      <w:rFonts w:ascii="Calibri" w:eastAsia="宋体" w:hAnsi="Calibri" w:cs="Times New Roman"/>
      <w:kern w:val="2"/>
      <w:sz w:val="21"/>
    </w:rPr>
  </w:style>
  <w:style w:type="paragraph" w:styleId="21">
    <w:name w:val="Body Text Indent 2"/>
    <w:basedOn w:val="a"/>
    <w:link w:val="22"/>
    <w:unhideWhenUsed/>
    <w:qFormat/>
    <w:rsid w:val="001A198D"/>
    <w:pPr>
      <w:widowControl w:val="0"/>
      <w:adjustRightInd/>
      <w:snapToGrid/>
      <w:spacing w:after="120" w:line="480" w:lineRule="auto"/>
      <w:ind w:leftChars="200" w:left="420"/>
      <w:jc w:val="both"/>
    </w:pPr>
    <w:rPr>
      <w:rFonts w:ascii="Calibri" w:eastAsia="宋体" w:hAnsi="Calibri" w:cs="Times New Roman"/>
      <w:kern w:val="2"/>
      <w:sz w:val="21"/>
    </w:rPr>
  </w:style>
  <w:style w:type="paragraph" w:styleId="af1">
    <w:name w:val="Balloon Text"/>
    <w:basedOn w:val="a"/>
    <w:link w:val="af2"/>
    <w:unhideWhenUsed/>
    <w:qFormat/>
    <w:rsid w:val="001A198D"/>
    <w:pPr>
      <w:widowControl w:val="0"/>
      <w:adjustRightInd/>
      <w:snapToGrid/>
      <w:jc w:val="both"/>
    </w:pPr>
    <w:rPr>
      <w:rFonts w:ascii="Calibri" w:eastAsia="宋体" w:hAnsi="Calibri" w:cs="Times New Roman"/>
      <w:sz w:val="18"/>
      <w:szCs w:val="18"/>
    </w:rPr>
  </w:style>
  <w:style w:type="paragraph" w:styleId="af3">
    <w:name w:val="footer"/>
    <w:basedOn w:val="a"/>
    <w:link w:val="af4"/>
    <w:unhideWhenUsed/>
    <w:qFormat/>
    <w:rsid w:val="001A198D"/>
    <w:pPr>
      <w:tabs>
        <w:tab w:val="center" w:pos="4153"/>
        <w:tab w:val="right" w:pos="8306"/>
      </w:tabs>
    </w:pPr>
    <w:rPr>
      <w:sz w:val="18"/>
      <w:szCs w:val="18"/>
    </w:rPr>
  </w:style>
  <w:style w:type="paragraph" w:styleId="af5">
    <w:name w:val="header"/>
    <w:basedOn w:val="a"/>
    <w:link w:val="af6"/>
    <w:unhideWhenUsed/>
    <w:qFormat/>
    <w:rsid w:val="001A198D"/>
    <w:pPr>
      <w:pBdr>
        <w:bottom w:val="single" w:sz="6" w:space="1" w:color="auto"/>
      </w:pBdr>
      <w:tabs>
        <w:tab w:val="center" w:pos="4153"/>
        <w:tab w:val="right" w:pos="8306"/>
      </w:tabs>
      <w:jc w:val="center"/>
    </w:pPr>
    <w:rPr>
      <w:sz w:val="18"/>
      <w:szCs w:val="18"/>
    </w:rPr>
  </w:style>
  <w:style w:type="paragraph" w:styleId="TOC1">
    <w:name w:val="toc 1"/>
    <w:basedOn w:val="a"/>
    <w:next w:val="a"/>
    <w:qFormat/>
    <w:rsid w:val="001A198D"/>
    <w:pPr>
      <w:adjustRightInd/>
      <w:snapToGrid/>
      <w:spacing w:after="100" w:line="276" w:lineRule="auto"/>
    </w:pPr>
    <w:rPr>
      <w:rFonts w:ascii="Calibri" w:eastAsia="宋体" w:hAnsi="Calibri" w:cs="Times New Roman"/>
    </w:rPr>
  </w:style>
  <w:style w:type="paragraph" w:styleId="af7">
    <w:name w:val="Subtitle"/>
    <w:basedOn w:val="a"/>
    <w:next w:val="a"/>
    <w:link w:val="af8"/>
    <w:qFormat/>
    <w:rsid w:val="001A198D"/>
    <w:pPr>
      <w:adjustRightInd/>
      <w:snapToGrid/>
      <w:spacing w:after="60"/>
      <w:jc w:val="center"/>
      <w:outlineLvl w:val="1"/>
    </w:pPr>
    <w:rPr>
      <w:rFonts w:ascii="Cambria" w:eastAsia="宋体" w:hAnsi="Cambria"/>
      <w:sz w:val="24"/>
      <w:szCs w:val="24"/>
      <w:lang w:eastAsia="en-US" w:bidi="en-US"/>
    </w:rPr>
  </w:style>
  <w:style w:type="paragraph" w:styleId="33">
    <w:name w:val="Body Text Indent 3"/>
    <w:basedOn w:val="a"/>
    <w:link w:val="34"/>
    <w:qFormat/>
    <w:rsid w:val="001A198D"/>
    <w:pPr>
      <w:widowControl w:val="0"/>
      <w:adjustRightInd/>
      <w:snapToGrid/>
      <w:spacing w:after="120"/>
      <w:ind w:leftChars="200" w:left="420"/>
      <w:jc w:val="both"/>
    </w:pPr>
    <w:rPr>
      <w:rFonts w:ascii="Times New Roman" w:eastAsia="宋体" w:hAnsi="Times New Roman" w:cs="Times New Roman"/>
      <w:kern w:val="2"/>
      <w:sz w:val="16"/>
      <w:szCs w:val="16"/>
    </w:rPr>
  </w:style>
  <w:style w:type="paragraph" w:styleId="TOC2">
    <w:name w:val="toc 2"/>
    <w:basedOn w:val="a"/>
    <w:next w:val="a"/>
    <w:qFormat/>
    <w:rsid w:val="001A198D"/>
    <w:pPr>
      <w:adjustRightInd/>
      <w:snapToGrid/>
      <w:spacing w:after="100" w:line="276" w:lineRule="auto"/>
      <w:ind w:left="220"/>
    </w:pPr>
    <w:rPr>
      <w:rFonts w:ascii="Calibri" w:eastAsia="宋体" w:hAnsi="Calibri" w:cs="Times New Roman"/>
    </w:rPr>
  </w:style>
  <w:style w:type="paragraph" w:styleId="23">
    <w:name w:val="Body Text 2"/>
    <w:basedOn w:val="a"/>
    <w:link w:val="24"/>
    <w:qFormat/>
    <w:rsid w:val="001A198D"/>
    <w:pPr>
      <w:widowControl w:val="0"/>
      <w:adjustRightInd/>
      <w:snapToGrid/>
      <w:spacing w:after="120" w:line="480" w:lineRule="auto"/>
      <w:jc w:val="both"/>
    </w:pPr>
    <w:rPr>
      <w:rFonts w:ascii="Times New Roman" w:eastAsia="宋体" w:hAnsi="Times New Roman" w:cs="Times New Roman"/>
      <w:kern w:val="2"/>
      <w:sz w:val="21"/>
      <w:szCs w:val="24"/>
    </w:rPr>
  </w:style>
  <w:style w:type="paragraph" w:styleId="HTML">
    <w:name w:val="HTML Preformatted"/>
    <w:basedOn w:val="a"/>
    <w:link w:val="HTML0"/>
    <w:unhideWhenUsed/>
    <w:qFormat/>
    <w:rsid w:val="001A1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cs="宋体"/>
      <w:sz w:val="24"/>
      <w:szCs w:val="24"/>
    </w:rPr>
  </w:style>
  <w:style w:type="paragraph" w:styleId="af9">
    <w:name w:val="Normal (Web)"/>
    <w:basedOn w:val="a"/>
    <w:qFormat/>
    <w:rsid w:val="001A198D"/>
    <w:pPr>
      <w:widowControl w:val="0"/>
      <w:adjustRightInd/>
      <w:snapToGrid/>
      <w:jc w:val="both"/>
    </w:pPr>
    <w:rPr>
      <w:rFonts w:ascii="Calibri" w:eastAsia="宋体" w:hAnsi="Calibri" w:cs="Times New Roman"/>
      <w:kern w:val="2"/>
      <w:sz w:val="24"/>
      <w:szCs w:val="24"/>
    </w:rPr>
  </w:style>
  <w:style w:type="paragraph" w:styleId="afa">
    <w:name w:val="Title"/>
    <w:basedOn w:val="1"/>
    <w:next w:val="a"/>
    <w:link w:val="afb"/>
    <w:qFormat/>
    <w:rsid w:val="001A198D"/>
    <w:pPr>
      <w:keepLines w:val="0"/>
      <w:widowControl/>
      <w:numPr>
        <w:numId w:val="0"/>
      </w:numPr>
      <w:adjustRightInd/>
      <w:spacing w:before="240" w:after="60" w:line="240" w:lineRule="auto"/>
      <w:textAlignment w:val="auto"/>
    </w:pPr>
    <w:rPr>
      <w:rFonts w:ascii="Cambria" w:eastAsia="仿宋_GB2312" w:hAnsi="Cambria" w:cstheme="minorBidi"/>
      <w:kern w:val="32"/>
      <w:sz w:val="28"/>
      <w:szCs w:val="28"/>
      <w:lang w:bidi="en-US"/>
    </w:rPr>
  </w:style>
  <w:style w:type="paragraph" w:styleId="afc">
    <w:name w:val="annotation subject"/>
    <w:basedOn w:val="aa"/>
    <w:next w:val="aa"/>
    <w:link w:val="afd"/>
    <w:uiPriority w:val="99"/>
    <w:semiHidden/>
    <w:unhideWhenUsed/>
    <w:qFormat/>
    <w:rsid w:val="001A198D"/>
    <w:pPr>
      <w:ind w:firstLine="0"/>
    </w:pPr>
    <w:rPr>
      <w:b/>
      <w:bCs/>
    </w:rPr>
  </w:style>
  <w:style w:type="paragraph" w:styleId="afe">
    <w:name w:val="Body Text First Indent"/>
    <w:basedOn w:val="a0"/>
    <w:link w:val="aff"/>
    <w:uiPriority w:val="99"/>
    <w:qFormat/>
    <w:rsid w:val="001A198D"/>
    <w:pPr>
      <w:ind w:firstLineChars="100" w:firstLine="420"/>
    </w:pPr>
    <w:rPr>
      <w:rFonts w:ascii="宋体" w:hAnsi="Times New Roman"/>
      <w:kern w:val="0"/>
      <w:sz w:val="34"/>
      <w:szCs w:val="20"/>
    </w:rPr>
  </w:style>
  <w:style w:type="table" w:styleId="aff0">
    <w:name w:val="Table Grid"/>
    <w:basedOn w:val="a2"/>
    <w:qFormat/>
    <w:rsid w:val="001A19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1"/>
    <w:qFormat/>
    <w:rsid w:val="001A198D"/>
    <w:rPr>
      <w:b/>
      <w:bCs/>
    </w:rPr>
  </w:style>
  <w:style w:type="character" w:styleId="aff2">
    <w:name w:val="page number"/>
    <w:basedOn w:val="a1"/>
    <w:qFormat/>
    <w:rsid w:val="001A198D"/>
  </w:style>
  <w:style w:type="character" w:styleId="aff3">
    <w:name w:val="FollowedHyperlink"/>
    <w:basedOn w:val="a1"/>
    <w:qFormat/>
    <w:rsid w:val="001A198D"/>
    <w:rPr>
      <w:color w:val="000000"/>
      <w:u w:val="none"/>
    </w:rPr>
  </w:style>
  <w:style w:type="character" w:styleId="aff4">
    <w:name w:val="Emphasis"/>
    <w:basedOn w:val="a1"/>
    <w:qFormat/>
    <w:rsid w:val="001A198D"/>
    <w:rPr>
      <w:rFonts w:ascii="Calibri" w:hAnsi="Calibri"/>
      <w:b/>
      <w:i/>
      <w:iCs/>
    </w:rPr>
  </w:style>
  <w:style w:type="character" w:styleId="aff5">
    <w:name w:val="Hyperlink"/>
    <w:basedOn w:val="a1"/>
    <w:unhideWhenUsed/>
    <w:qFormat/>
    <w:rsid w:val="001A198D"/>
    <w:rPr>
      <w:rFonts w:cs="Times New Roman"/>
      <w:color w:val="0000FF"/>
      <w:u w:val="single"/>
    </w:rPr>
  </w:style>
  <w:style w:type="character" w:styleId="aff6">
    <w:name w:val="annotation reference"/>
    <w:qFormat/>
    <w:rsid w:val="001A198D"/>
    <w:rPr>
      <w:sz w:val="21"/>
      <w:szCs w:val="21"/>
    </w:rPr>
  </w:style>
  <w:style w:type="character" w:customStyle="1" w:styleId="10">
    <w:name w:val="标题 1 字符"/>
    <w:basedOn w:val="a1"/>
    <w:link w:val="1"/>
    <w:qFormat/>
    <w:rsid w:val="001A198D"/>
    <w:rPr>
      <w:rFonts w:ascii="Calibri" w:eastAsia="宋体" w:hAnsi="Calibri" w:cs="Times New Roman"/>
      <w:b/>
      <w:bCs/>
      <w:kern w:val="44"/>
      <w:sz w:val="44"/>
      <w:szCs w:val="44"/>
    </w:rPr>
  </w:style>
  <w:style w:type="character" w:customStyle="1" w:styleId="20">
    <w:name w:val="标题 2 字符"/>
    <w:basedOn w:val="a1"/>
    <w:link w:val="2"/>
    <w:qFormat/>
    <w:rsid w:val="001A198D"/>
    <w:rPr>
      <w:rFonts w:ascii="Arial" w:eastAsia="黑体" w:hAnsi="Arial" w:cs="Times New Roman"/>
      <w:b/>
      <w:bCs/>
      <w:kern w:val="0"/>
      <w:sz w:val="32"/>
      <w:szCs w:val="32"/>
    </w:rPr>
  </w:style>
  <w:style w:type="character" w:customStyle="1" w:styleId="30">
    <w:name w:val="标题 3 字符"/>
    <w:basedOn w:val="a1"/>
    <w:link w:val="3"/>
    <w:qFormat/>
    <w:rsid w:val="001A198D"/>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1A198D"/>
    <w:rPr>
      <w:rFonts w:ascii="Arial" w:eastAsia="黑体" w:hAnsi="Arial" w:cs="Times New Roman"/>
      <w:b/>
      <w:bCs/>
      <w:kern w:val="0"/>
      <w:sz w:val="28"/>
      <w:szCs w:val="28"/>
    </w:rPr>
  </w:style>
  <w:style w:type="character" w:customStyle="1" w:styleId="50">
    <w:name w:val="标题 5 字符"/>
    <w:basedOn w:val="a1"/>
    <w:link w:val="5"/>
    <w:qFormat/>
    <w:rsid w:val="001A198D"/>
    <w:rPr>
      <w:rFonts w:ascii="Times New Roman" w:eastAsia="宋体" w:hAnsi="Times New Roman" w:cs="Times New Roman"/>
      <w:b/>
      <w:bCs/>
      <w:kern w:val="2"/>
      <w:sz w:val="28"/>
      <w:szCs w:val="28"/>
    </w:rPr>
  </w:style>
  <w:style w:type="character" w:customStyle="1" w:styleId="60">
    <w:name w:val="标题 6 字符"/>
    <w:basedOn w:val="a1"/>
    <w:link w:val="6"/>
    <w:qFormat/>
    <w:rsid w:val="001A198D"/>
    <w:rPr>
      <w:rFonts w:ascii="Arial" w:eastAsia="黑体" w:hAnsi="Arial" w:cs="Times New Roman"/>
      <w:b/>
      <w:bCs/>
      <w:kern w:val="2"/>
      <w:sz w:val="24"/>
      <w:szCs w:val="24"/>
    </w:rPr>
  </w:style>
  <w:style w:type="character" w:customStyle="1" w:styleId="70">
    <w:name w:val="标题 7 字符"/>
    <w:basedOn w:val="a1"/>
    <w:link w:val="7"/>
    <w:qFormat/>
    <w:rsid w:val="001A198D"/>
    <w:rPr>
      <w:rFonts w:ascii="Times New Roman" w:eastAsia="宋体" w:hAnsi="Times New Roman" w:cs="Times New Roman"/>
      <w:b/>
      <w:bCs/>
      <w:kern w:val="2"/>
      <w:sz w:val="24"/>
      <w:szCs w:val="24"/>
    </w:rPr>
  </w:style>
  <w:style w:type="character" w:customStyle="1" w:styleId="80">
    <w:name w:val="标题 8 字符"/>
    <w:basedOn w:val="a1"/>
    <w:link w:val="8"/>
    <w:qFormat/>
    <w:rsid w:val="001A198D"/>
    <w:rPr>
      <w:rFonts w:ascii="Arial" w:eastAsia="黑体" w:hAnsi="Arial" w:cs="Times New Roman"/>
      <w:kern w:val="2"/>
      <w:sz w:val="24"/>
      <w:szCs w:val="24"/>
    </w:rPr>
  </w:style>
  <w:style w:type="character" w:customStyle="1" w:styleId="90">
    <w:name w:val="标题 9 字符"/>
    <w:basedOn w:val="a1"/>
    <w:link w:val="9"/>
    <w:qFormat/>
    <w:rsid w:val="001A198D"/>
    <w:rPr>
      <w:rFonts w:ascii="Arial" w:eastAsia="黑体" w:hAnsi="Arial" w:cs="Times New Roman"/>
      <w:kern w:val="2"/>
      <w:sz w:val="21"/>
      <w:szCs w:val="21"/>
    </w:rPr>
  </w:style>
  <w:style w:type="character" w:customStyle="1" w:styleId="a9">
    <w:name w:val="文档结构图 字符"/>
    <w:basedOn w:val="a1"/>
    <w:link w:val="a8"/>
    <w:uiPriority w:val="99"/>
    <w:semiHidden/>
    <w:qFormat/>
    <w:rsid w:val="001A198D"/>
    <w:rPr>
      <w:rFonts w:ascii="宋体" w:eastAsia="宋体" w:hAnsi="Calibri" w:cs="Times New Roman"/>
      <w:kern w:val="0"/>
      <w:sz w:val="18"/>
      <w:szCs w:val="18"/>
    </w:rPr>
  </w:style>
  <w:style w:type="character" w:customStyle="1" w:styleId="11">
    <w:name w:val="批注文字 字符1"/>
    <w:basedOn w:val="a1"/>
    <w:link w:val="aa"/>
    <w:uiPriority w:val="99"/>
    <w:qFormat/>
    <w:rsid w:val="001A198D"/>
    <w:rPr>
      <w:rFonts w:ascii="Calibri" w:eastAsia="宋体" w:hAnsi="Calibri" w:cs="Times New Roman"/>
      <w:kern w:val="0"/>
      <w:sz w:val="20"/>
      <w:szCs w:val="20"/>
    </w:rPr>
  </w:style>
  <w:style w:type="character" w:customStyle="1" w:styleId="32">
    <w:name w:val="正文文本 3 字符"/>
    <w:basedOn w:val="a1"/>
    <w:link w:val="31"/>
    <w:uiPriority w:val="99"/>
    <w:qFormat/>
    <w:rsid w:val="001A198D"/>
    <w:rPr>
      <w:rFonts w:ascii="Times New Roman" w:eastAsia="宋体" w:hAnsi="Times New Roman" w:cs="Times New Roman"/>
      <w:color w:val="FF0000"/>
      <w:kern w:val="0"/>
      <w:sz w:val="24"/>
      <w:szCs w:val="24"/>
    </w:rPr>
  </w:style>
  <w:style w:type="character" w:customStyle="1" w:styleId="a4">
    <w:name w:val="正文文本 字符"/>
    <w:basedOn w:val="a1"/>
    <w:link w:val="a0"/>
    <w:uiPriority w:val="99"/>
    <w:semiHidden/>
    <w:qFormat/>
    <w:rsid w:val="001A198D"/>
    <w:rPr>
      <w:rFonts w:ascii="Calibri" w:eastAsia="宋体" w:hAnsi="Calibri" w:cs="Times New Roman"/>
    </w:rPr>
  </w:style>
  <w:style w:type="character" w:customStyle="1" w:styleId="ac">
    <w:name w:val="正文文本缩进 字符"/>
    <w:basedOn w:val="a1"/>
    <w:link w:val="ab"/>
    <w:uiPriority w:val="99"/>
    <w:semiHidden/>
    <w:qFormat/>
    <w:rsid w:val="001A198D"/>
    <w:rPr>
      <w:rFonts w:ascii="Calibri" w:eastAsia="宋体" w:hAnsi="Calibri" w:cs="Times New Roman"/>
    </w:rPr>
  </w:style>
  <w:style w:type="character" w:customStyle="1" w:styleId="ae">
    <w:name w:val="纯文本 字符"/>
    <w:basedOn w:val="a1"/>
    <w:link w:val="ad"/>
    <w:qFormat/>
    <w:rsid w:val="001A198D"/>
    <w:rPr>
      <w:rFonts w:ascii="Calibri" w:eastAsia="宋体" w:hAnsi="Calibri" w:cs="Times New Roman"/>
      <w:sz w:val="24"/>
    </w:rPr>
  </w:style>
  <w:style w:type="character" w:customStyle="1" w:styleId="af0">
    <w:name w:val="日期 字符"/>
    <w:basedOn w:val="a1"/>
    <w:link w:val="af"/>
    <w:uiPriority w:val="99"/>
    <w:qFormat/>
    <w:rsid w:val="001A198D"/>
    <w:rPr>
      <w:rFonts w:ascii="Calibri" w:eastAsia="宋体" w:hAnsi="Calibri" w:cs="Times New Roman"/>
    </w:rPr>
  </w:style>
  <w:style w:type="character" w:customStyle="1" w:styleId="22">
    <w:name w:val="正文文本缩进 2 字符"/>
    <w:basedOn w:val="a1"/>
    <w:link w:val="21"/>
    <w:uiPriority w:val="99"/>
    <w:semiHidden/>
    <w:qFormat/>
    <w:rsid w:val="001A198D"/>
    <w:rPr>
      <w:rFonts w:ascii="Calibri" w:eastAsia="宋体" w:hAnsi="Calibri" w:cs="Times New Roman"/>
    </w:rPr>
  </w:style>
  <w:style w:type="character" w:customStyle="1" w:styleId="af2">
    <w:name w:val="批注框文本 字符"/>
    <w:basedOn w:val="a1"/>
    <w:link w:val="af1"/>
    <w:qFormat/>
    <w:rsid w:val="001A198D"/>
    <w:rPr>
      <w:rFonts w:ascii="Calibri" w:eastAsia="宋体" w:hAnsi="Calibri" w:cs="Times New Roman"/>
      <w:kern w:val="0"/>
      <w:sz w:val="18"/>
      <w:szCs w:val="18"/>
    </w:rPr>
  </w:style>
  <w:style w:type="character" w:customStyle="1" w:styleId="af4">
    <w:name w:val="页脚 字符"/>
    <w:basedOn w:val="a1"/>
    <w:link w:val="af3"/>
    <w:qFormat/>
    <w:rsid w:val="001A198D"/>
    <w:rPr>
      <w:sz w:val="18"/>
      <w:szCs w:val="18"/>
    </w:rPr>
  </w:style>
  <w:style w:type="character" w:customStyle="1" w:styleId="af6">
    <w:name w:val="页眉 字符"/>
    <w:basedOn w:val="a1"/>
    <w:link w:val="af5"/>
    <w:qFormat/>
    <w:rsid w:val="001A198D"/>
    <w:rPr>
      <w:sz w:val="18"/>
      <w:szCs w:val="18"/>
    </w:rPr>
  </w:style>
  <w:style w:type="character" w:customStyle="1" w:styleId="HTML0">
    <w:name w:val="HTML 预设格式 字符"/>
    <w:basedOn w:val="a1"/>
    <w:link w:val="HTML"/>
    <w:uiPriority w:val="99"/>
    <w:semiHidden/>
    <w:qFormat/>
    <w:rsid w:val="001A198D"/>
    <w:rPr>
      <w:rFonts w:ascii="宋体" w:eastAsia="宋体" w:hAnsi="宋体" w:cs="宋体"/>
      <w:kern w:val="0"/>
      <w:sz w:val="24"/>
      <w:szCs w:val="24"/>
    </w:rPr>
  </w:style>
  <w:style w:type="character" w:customStyle="1" w:styleId="afd">
    <w:name w:val="批注主题 字符"/>
    <w:basedOn w:val="11"/>
    <w:link w:val="afc"/>
    <w:uiPriority w:val="99"/>
    <w:semiHidden/>
    <w:qFormat/>
    <w:rsid w:val="001A198D"/>
    <w:rPr>
      <w:rFonts w:ascii="Calibri" w:eastAsia="宋体" w:hAnsi="Calibri" w:cs="Times New Roman"/>
      <w:b/>
      <w:bCs/>
      <w:kern w:val="0"/>
      <w:sz w:val="20"/>
      <w:szCs w:val="20"/>
    </w:rPr>
  </w:style>
  <w:style w:type="character" w:customStyle="1" w:styleId="aff">
    <w:name w:val="正文文本首行缩进 字符"/>
    <w:basedOn w:val="a4"/>
    <w:link w:val="afe"/>
    <w:uiPriority w:val="99"/>
    <w:qFormat/>
    <w:rsid w:val="001A198D"/>
    <w:rPr>
      <w:rFonts w:ascii="宋体" w:eastAsia="宋体" w:hAnsi="Times New Roman" w:cs="Times New Roman"/>
      <w:kern w:val="0"/>
      <w:sz w:val="34"/>
      <w:szCs w:val="20"/>
    </w:rPr>
  </w:style>
  <w:style w:type="character" w:customStyle="1" w:styleId="Char1">
    <w:name w:val="纯文本 Char1"/>
    <w:qFormat/>
    <w:rsid w:val="001A198D"/>
    <w:rPr>
      <w:rFonts w:eastAsia="宋体"/>
      <w:sz w:val="24"/>
    </w:rPr>
  </w:style>
  <w:style w:type="paragraph" w:styleId="aff7">
    <w:name w:val="List Paragraph"/>
    <w:basedOn w:val="a"/>
    <w:unhideWhenUsed/>
    <w:qFormat/>
    <w:rsid w:val="001A198D"/>
    <w:pPr>
      <w:widowControl w:val="0"/>
      <w:adjustRightInd/>
      <w:snapToGrid/>
      <w:ind w:firstLineChars="200" w:firstLine="420"/>
      <w:jc w:val="both"/>
    </w:pPr>
    <w:rPr>
      <w:rFonts w:ascii="Calibri" w:eastAsia="宋体" w:hAnsi="Calibri" w:cs="Times New Roman"/>
      <w:kern w:val="2"/>
      <w:sz w:val="21"/>
    </w:rPr>
  </w:style>
  <w:style w:type="character" w:customStyle="1" w:styleId="CharChar">
    <w:name w:val="正文文本缩进 Char Char"/>
    <w:link w:val="12"/>
    <w:qFormat/>
    <w:locked/>
    <w:rsid w:val="001A198D"/>
    <w:rPr>
      <w:rFonts w:ascii="宋体"/>
      <w:sz w:val="24"/>
    </w:rPr>
  </w:style>
  <w:style w:type="paragraph" w:customStyle="1" w:styleId="12">
    <w:name w:val="正文文本缩进1"/>
    <w:basedOn w:val="a"/>
    <w:link w:val="CharChar"/>
    <w:qFormat/>
    <w:rsid w:val="001A198D"/>
    <w:pPr>
      <w:widowControl w:val="0"/>
      <w:adjustRightInd/>
      <w:snapToGrid/>
      <w:spacing w:line="360" w:lineRule="auto"/>
      <w:ind w:firstLineChars="200" w:firstLine="480"/>
      <w:jc w:val="both"/>
    </w:pPr>
    <w:rPr>
      <w:rFonts w:ascii="宋体" w:eastAsiaTheme="minorEastAsia" w:hAnsiTheme="minorHAnsi"/>
      <w:kern w:val="2"/>
      <w:sz w:val="24"/>
    </w:rPr>
  </w:style>
  <w:style w:type="character" w:customStyle="1" w:styleId="CharChar0">
    <w:name w:val="日期 Char Char"/>
    <w:link w:val="13"/>
    <w:qFormat/>
    <w:locked/>
    <w:rsid w:val="001A198D"/>
    <w:rPr>
      <w:sz w:val="24"/>
    </w:rPr>
  </w:style>
  <w:style w:type="paragraph" w:customStyle="1" w:styleId="13">
    <w:name w:val="日期1"/>
    <w:basedOn w:val="a"/>
    <w:next w:val="a"/>
    <w:link w:val="CharChar0"/>
    <w:qFormat/>
    <w:rsid w:val="001A198D"/>
    <w:pPr>
      <w:widowControl w:val="0"/>
      <w:adjustRightInd/>
      <w:snapToGrid/>
      <w:jc w:val="both"/>
    </w:pPr>
    <w:rPr>
      <w:rFonts w:asciiTheme="minorHAnsi" w:eastAsiaTheme="minorEastAsia" w:hAnsiTheme="minorHAnsi"/>
      <w:kern w:val="2"/>
      <w:sz w:val="24"/>
    </w:rPr>
  </w:style>
  <w:style w:type="paragraph" w:customStyle="1" w:styleId="14">
    <w:name w:val="样式1"/>
    <w:basedOn w:val="a"/>
    <w:qFormat/>
    <w:rsid w:val="001A198D"/>
    <w:pPr>
      <w:widowControl w:val="0"/>
      <w:tabs>
        <w:tab w:val="left" w:pos="709"/>
      </w:tabs>
      <w:snapToGrid/>
      <w:ind w:left="709" w:hanging="709"/>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rsid w:val="001A198D"/>
    <w:pPr>
      <w:keepNext/>
      <w:keepLines/>
      <w:widowControl w:val="0"/>
      <w:snapToGrid/>
      <w:spacing w:before="240"/>
      <w:textAlignment w:val="baseline"/>
      <w:outlineLvl w:val="1"/>
    </w:pPr>
    <w:rPr>
      <w:rFonts w:ascii="宋体" w:eastAsia="宋体" w:hAnsi="宋体" w:cs="宋体"/>
      <w:b/>
      <w:bCs/>
      <w:color w:val="000000"/>
      <w:sz w:val="21"/>
      <w:szCs w:val="20"/>
    </w:rPr>
  </w:style>
  <w:style w:type="paragraph" w:customStyle="1" w:styleId="p0">
    <w:name w:val="p0"/>
    <w:basedOn w:val="a"/>
    <w:qFormat/>
    <w:rsid w:val="001A198D"/>
    <w:pPr>
      <w:adjustRightInd/>
      <w:snapToGrid/>
      <w:jc w:val="both"/>
    </w:pPr>
    <w:rPr>
      <w:rFonts w:ascii="Times New Roman" w:eastAsia="宋体" w:hAnsi="Times New Roman" w:cs="Times New Roman"/>
      <w:sz w:val="21"/>
      <w:szCs w:val="21"/>
    </w:rPr>
  </w:style>
  <w:style w:type="character" w:customStyle="1" w:styleId="15">
    <w:name w:val="正文1"/>
    <w:basedOn w:val="a1"/>
    <w:qFormat/>
    <w:rsid w:val="001A198D"/>
    <w:rPr>
      <w:rFonts w:ascii="宋体" w:eastAsia="宋体" w:cs="Times New Roman"/>
      <w:color w:val="000000"/>
    </w:rPr>
  </w:style>
  <w:style w:type="character" w:customStyle="1" w:styleId="aff8">
    <w:name w:val="无间隔 字符"/>
    <w:basedOn w:val="a1"/>
    <w:link w:val="aff9"/>
    <w:qFormat/>
    <w:locked/>
    <w:rsid w:val="001A198D"/>
    <w:rPr>
      <w:rFonts w:cs="Times New Roman"/>
    </w:rPr>
  </w:style>
  <w:style w:type="paragraph" w:styleId="aff9">
    <w:name w:val="No Spacing"/>
    <w:link w:val="aff8"/>
    <w:uiPriority w:val="1"/>
    <w:qFormat/>
    <w:rsid w:val="001A198D"/>
    <w:rPr>
      <w:rFonts w:asciiTheme="minorHAnsi" w:eastAsiaTheme="minorEastAsia" w:hAnsiTheme="minorHAnsi"/>
      <w:kern w:val="2"/>
      <w:sz w:val="21"/>
      <w:szCs w:val="22"/>
    </w:rPr>
  </w:style>
  <w:style w:type="character" w:customStyle="1" w:styleId="apple-converted-space">
    <w:name w:val="apple-converted-space"/>
    <w:basedOn w:val="a1"/>
    <w:qFormat/>
    <w:rsid w:val="001A198D"/>
  </w:style>
  <w:style w:type="paragraph" w:customStyle="1" w:styleId="TableParagraph">
    <w:name w:val="Table Paragraph"/>
    <w:basedOn w:val="a"/>
    <w:uiPriority w:val="1"/>
    <w:qFormat/>
    <w:rsid w:val="001A198D"/>
    <w:pPr>
      <w:widowControl w:val="0"/>
      <w:adjustRightInd/>
      <w:snapToGrid/>
    </w:pPr>
    <w:rPr>
      <w:rFonts w:ascii="宋体" w:eastAsia="宋体" w:hAnsi="宋体" w:cs="宋体"/>
      <w:lang w:eastAsia="en-US"/>
    </w:rPr>
  </w:style>
  <w:style w:type="character" w:customStyle="1" w:styleId="affa">
    <w:name w:val="批注文字 字符"/>
    <w:qFormat/>
    <w:rsid w:val="001A198D"/>
    <w:rPr>
      <w:kern w:val="2"/>
      <w:sz w:val="21"/>
      <w:szCs w:val="24"/>
    </w:rPr>
  </w:style>
  <w:style w:type="character" w:customStyle="1" w:styleId="Char">
    <w:name w:val="明显引用 Char"/>
    <w:basedOn w:val="a1"/>
    <w:qFormat/>
    <w:rsid w:val="001A198D"/>
    <w:rPr>
      <w:rFonts w:ascii="Calibri" w:eastAsia="宋体" w:hAnsi="Calibri"/>
      <w:b/>
      <w:i/>
      <w:sz w:val="24"/>
      <w:szCs w:val="22"/>
      <w:lang w:eastAsia="en-US" w:bidi="en-US"/>
    </w:rPr>
  </w:style>
  <w:style w:type="paragraph" w:styleId="affb">
    <w:name w:val="Intense Quote"/>
    <w:basedOn w:val="a"/>
    <w:next w:val="a"/>
    <w:link w:val="affc"/>
    <w:qFormat/>
    <w:rsid w:val="001A198D"/>
    <w:pPr>
      <w:adjustRightInd/>
      <w:snapToGrid/>
      <w:ind w:left="720" w:right="720"/>
    </w:pPr>
    <w:rPr>
      <w:rFonts w:ascii="Calibri" w:eastAsia="宋体" w:hAnsi="Calibri"/>
      <w:b/>
      <w:i/>
      <w:sz w:val="24"/>
      <w:lang w:eastAsia="en-US" w:bidi="en-US"/>
    </w:rPr>
  </w:style>
  <w:style w:type="character" w:customStyle="1" w:styleId="apple-style-span">
    <w:name w:val="apple-style-span"/>
    <w:qFormat/>
    <w:rsid w:val="001A198D"/>
  </w:style>
  <w:style w:type="character" w:customStyle="1" w:styleId="mark">
    <w:name w:val="mark"/>
    <w:rsid w:val="001A198D"/>
  </w:style>
  <w:style w:type="character" w:customStyle="1" w:styleId="font91">
    <w:name w:val="font91"/>
    <w:basedOn w:val="a1"/>
    <w:rsid w:val="001A198D"/>
    <w:rPr>
      <w:rFonts w:ascii="宋体" w:eastAsia="宋体" w:hAnsi="宋体" w:cs="宋体" w:hint="eastAsia"/>
      <w:color w:val="000000"/>
      <w:sz w:val="20"/>
      <w:szCs w:val="20"/>
      <w:u w:val="none"/>
    </w:rPr>
  </w:style>
  <w:style w:type="character" w:customStyle="1" w:styleId="16">
    <w:name w:val="明显强调1"/>
    <w:basedOn w:val="a1"/>
    <w:qFormat/>
    <w:rsid w:val="001A198D"/>
    <w:rPr>
      <w:b/>
      <w:i/>
      <w:sz w:val="24"/>
      <w:szCs w:val="24"/>
      <w:u w:val="single"/>
    </w:rPr>
  </w:style>
  <w:style w:type="character" w:customStyle="1" w:styleId="CharChar11">
    <w:name w:val="Char Char11"/>
    <w:basedOn w:val="a1"/>
    <w:qFormat/>
    <w:rsid w:val="001A198D"/>
    <w:rPr>
      <w:rFonts w:ascii="Cambria" w:eastAsia="仿宋_GB2312" w:hAnsi="Cambria"/>
      <w:b/>
      <w:bCs/>
      <w:kern w:val="32"/>
      <w:sz w:val="32"/>
      <w:szCs w:val="32"/>
      <w:lang w:val="en-US" w:eastAsia="en-US" w:bidi="en-US"/>
    </w:rPr>
  </w:style>
  <w:style w:type="character" w:customStyle="1" w:styleId="CharCharChar">
    <w:name w:val="页脚 Char Char Char"/>
    <w:basedOn w:val="a1"/>
    <w:qFormat/>
    <w:rsid w:val="001A198D"/>
    <w:rPr>
      <w:rFonts w:eastAsia="宋体"/>
      <w:kern w:val="2"/>
      <w:sz w:val="18"/>
      <w:szCs w:val="18"/>
      <w:lang w:val="en-US" w:eastAsia="zh-CN" w:bidi="ar-SA"/>
    </w:rPr>
  </w:style>
  <w:style w:type="character" w:customStyle="1" w:styleId="1CharChar">
    <w:name w:val="标题 1 Char Char"/>
    <w:basedOn w:val="a1"/>
    <w:rsid w:val="001A198D"/>
    <w:rPr>
      <w:b/>
      <w:bCs/>
      <w:kern w:val="44"/>
      <w:sz w:val="44"/>
      <w:szCs w:val="44"/>
    </w:rPr>
  </w:style>
  <w:style w:type="character" w:customStyle="1" w:styleId="font61">
    <w:name w:val="font61"/>
    <w:basedOn w:val="a1"/>
    <w:qFormat/>
    <w:rsid w:val="001A198D"/>
    <w:rPr>
      <w:rFonts w:ascii="宋体" w:eastAsia="宋体" w:hAnsi="宋体" w:cs="宋体" w:hint="eastAsia"/>
      <w:color w:val="000000"/>
      <w:sz w:val="20"/>
      <w:szCs w:val="20"/>
      <w:u w:val="none"/>
    </w:rPr>
  </w:style>
  <w:style w:type="character" w:customStyle="1" w:styleId="font81">
    <w:name w:val="font81"/>
    <w:basedOn w:val="a1"/>
    <w:rsid w:val="001A198D"/>
    <w:rPr>
      <w:rFonts w:ascii="宋体" w:eastAsia="宋体" w:hAnsi="宋体" w:cs="宋体" w:hint="eastAsia"/>
      <w:color w:val="000000"/>
      <w:sz w:val="20"/>
      <w:szCs w:val="20"/>
      <w:u w:val="none"/>
      <w:vertAlign w:val="subscript"/>
    </w:rPr>
  </w:style>
  <w:style w:type="character" w:customStyle="1" w:styleId="CharCharChar0">
    <w:name w:val="标题 Char Char Char"/>
    <w:basedOn w:val="a1"/>
    <w:rsid w:val="001A198D"/>
    <w:rPr>
      <w:rFonts w:ascii="Cambria" w:eastAsia="仿宋_GB2312" w:hAnsi="Cambria"/>
      <w:b/>
      <w:bCs/>
      <w:kern w:val="32"/>
      <w:sz w:val="28"/>
      <w:szCs w:val="28"/>
      <w:lang w:val="en-US" w:eastAsia="zh-CN" w:bidi="en-US"/>
    </w:rPr>
  </w:style>
  <w:style w:type="character" w:customStyle="1" w:styleId="2CharChar">
    <w:name w:val="标题 2 Char Char"/>
    <w:basedOn w:val="a1"/>
    <w:rsid w:val="001A198D"/>
    <w:rPr>
      <w:rFonts w:ascii="Cambria" w:eastAsia="宋体" w:hAnsi="Cambria"/>
      <w:b/>
      <w:bCs/>
      <w:sz w:val="32"/>
      <w:szCs w:val="32"/>
    </w:rPr>
  </w:style>
  <w:style w:type="character" w:customStyle="1" w:styleId="17">
    <w:name w:val="不明显强调1"/>
    <w:qFormat/>
    <w:rsid w:val="001A198D"/>
    <w:rPr>
      <w:i/>
      <w:color w:val="5A5A5A"/>
    </w:rPr>
  </w:style>
  <w:style w:type="character" w:customStyle="1" w:styleId="18">
    <w:name w:val="明显参考1"/>
    <w:basedOn w:val="a1"/>
    <w:qFormat/>
    <w:rsid w:val="001A198D"/>
    <w:rPr>
      <w:b/>
      <w:sz w:val="24"/>
      <w:u w:val="single"/>
    </w:rPr>
  </w:style>
  <w:style w:type="character" w:customStyle="1" w:styleId="font31">
    <w:name w:val="font31"/>
    <w:basedOn w:val="a1"/>
    <w:rsid w:val="001A198D"/>
    <w:rPr>
      <w:rFonts w:ascii="宋体" w:eastAsia="宋体" w:hAnsi="宋体" w:cs="宋体" w:hint="eastAsia"/>
      <w:color w:val="000000"/>
      <w:sz w:val="20"/>
      <w:szCs w:val="20"/>
      <w:u w:val="none"/>
    </w:rPr>
  </w:style>
  <w:style w:type="character" w:customStyle="1" w:styleId="CharChar1">
    <w:name w:val="页眉 Char Char"/>
    <w:basedOn w:val="a1"/>
    <w:rsid w:val="001A198D"/>
    <w:rPr>
      <w:sz w:val="18"/>
      <w:szCs w:val="18"/>
    </w:rPr>
  </w:style>
  <w:style w:type="character" w:customStyle="1" w:styleId="CharChar2">
    <w:name w:val="页脚 Char Char"/>
    <w:basedOn w:val="a1"/>
    <w:qFormat/>
    <w:rsid w:val="001A198D"/>
    <w:rPr>
      <w:sz w:val="18"/>
      <w:szCs w:val="18"/>
    </w:rPr>
  </w:style>
  <w:style w:type="character" w:customStyle="1" w:styleId="CharCharChar1">
    <w:name w:val="页眉 Char Char Char"/>
    <w:basedOn w:val="a1"/>
    <w:rsid w:val="001A198D"/>
    <w:rPr>
      <w:rFonts w:eastAsia="宋体"/>
      <w:kern w:val="2"/>
      <w:sz w:val="18"/>
      <w:szCs w:val="18"/>
      <w:lang w:val="en-US" w:eastAsia="zh-CN" w:bidi="ar-SA"/>
    </w:rPr>
  </w:style>
  <w:style w:type="character" w:customStyle="1" w:styleId="font41">
    <w:name w:val="font41"/>
    <w:basedOn w:val="a1"/>
    <w:rsid w:val="001A198D"/>
    <w:rPr>
      <w:rFonts w:ascii="宋体" w:eastAsia="宋体" w:hAnsi="宋体" w:cs="宋体" w:hint="eastAsia"/>
      <w:b/>
      <w:color w:val="000000"/>
      <w:sz w:val="22"/>
      <w:szCs w:val="22"/>
      <w:u w:val="single"/>
    </w:rPr>
  </w:style>
  <w:style w:type="character" w:customStyle="1" w:styleId="font01">
    <w:name w:val="font01"/>
    <w:basedOn w:val="a1"/>
    <w:rsid w:val="001A198D"/>
    <w:rPr>
      <w:rFonts w:ascii="宋体" w:eastAsia="宋体" w:hAnsi="宋体" w:cs="宋体" w:hint="eastAsia"/>
      <w:color w:val="000000"/>
      <w:sz w:val="20"/>
      <w:szCs w:val="20"/>
      <w:u w:val="none"/>
    </w:rPr>
  </w:style>
  <w:style w:type="character" w:customStyle="1" w:styleId="19">
    <w:name w:val="不明显参考1"/>
    <w:basedOn w:val="a1"/>
    <w:qFormat/>
    <w:rsid w:val="001A198D"/>
    <w:rPr>
      <w:sz w:val="24"/>
      <w:szCs w:val="24"/>
      <w:u w:val="single"/>
    </w:rPr>
  </w:style>
  <w:style w:type="character" w:customStyle="1" w:styleId="CharChar3">
    <w:name w:val="文档正文 Char Char"/>
    <w:basedOn w:val="a1"/>
    <w:link w:val="affd"/>
    <w:rsid w:val="001A198D"/>
    <w:rPr>
      <w:rFonts w:eastAsia="仿宋_GB2312"/>
      <w:sz w:val="28"/>
    </w:rPr>
  </w:style>
  <w:style w:type="paragraph" w:customStyle="1" w:styleId="affd">
    <w:name w:val="文档正文"/>
    <w:basedOn w:val="a"/>
    <w:link w:val="CharChar3"/>
    <w:qFormat/>
    <w:rsid w:val="001A198D"/>
    <w:pPr>
      <w:widowControl w:val="0"/>
      <w:spacing w:line="300" w:lineRule="auto"/>
      <w:ind w:firstLine="561"/>
      <w:jc w:val="both"/>
    </w:pPr>
    <w:rPr>
      <w:rFonts w:asciiTheme="minorHAnsi" w:eastAsia="仿宋_GB2312" w:hAnsiTheme="minorHAnsi"/>
      <w:sz w:val="28"/>
      <w:szCs w:val="20"/>
    </w:rPr>
  </w:style>
  <w:style w:type="character" w:customStyle="1" w:styleId="font21">
    <w:name w:val="font21"/>
    <w:basedOn w:val="a1"/>
    <w:rsid w:val="001A198D"/>
    <w:rPr>
      <w:rFonts w:ascii="宋体" w:eastAsia="宋体" w:hAnsi="宋体" w:cs="宋体" w:hint="eastAsia"/>
      <w:color w:val="000000"/>
      <w:sz w:val="20"/>
      <w:szCs w:val="20"/>
      <w:u w:val="none"/>
    </w:rPr>
  </w:style>
  <w:style w:type="character" w:customStyle="1" w:styleId="Char0">
    <w:name w:val="副标题 Char"/>
    <w:basedOn w:val="a1"/>
    <w:rsid w:val="001A198D"/>
    <w:rPr>
      <w:rFonts w:ascii="Cambria" w:eastAsia="宋体" w:hAnsi="Cambria"/>
      <w:sz w:val="24"/>
      <w:szCs w:val="24"/>
      <w:lang w:eastAsia="en-US" w:bidi="en-US"/>
    </w:rPr>
  </w:style>
  <w:style w:type="character" w:customStyle="1" w:styleId="Char2">
    <w:name w:val="标题 Char"/>
    <w:basedOn w:val="a1"/>
    <w:rsid w:val="001A198D"/>
    <w:rPr>
      <w:rFonts w:ascii="Cambria" w:eastAsia="仿宋_GB2312" w:hAnsi="Cambria"/>
      <w:b/>
      <w:bCs/>
      <w:kern w:val="32"/>
      <w:sz w:val="28"/>
      <w:szCs w:val="28"/>
      <w:lang w:bidi="en-US"/>
    </w:rPr>
  </w:style>
  <w:style w:type="character" w:customStyle="1" w:styleId="Char3">
    <w:name w:val="引用 Char"/>
    <w:basedOn w:val="a1"/>
    <w:rsid w:val="001A198D"/>
    <w:rPr>
      <w:rFonts w:ascii="Calibri" w:eastAsia="宋体" w:hAnsi="Calibri"/>
      <w:i/>
      <w:sz w:val="24"/>
      <w:szCs w:val="24"/>
      <w:lang w:eastAsia="en-US" w:bidi="en-US"/>
    </w:rPr>
  </w:style>
  <w:style w:type="paragraph" w:styleId="affe">
    <w:name w:val="Quote"/>
    <w:basedOn w:val="a"/>
    <w:next w:val="a"/>
    <w:link w:val="afff"/>
    <w:qFormat/>
    <w:rsid w:val="001A198D"/>
    <w:pPr>
      <w:adjustRightInd/>
      <w:snapToGrid/>
    </w:pPr>
    <w:rPr>
      <w:rFonts w:ascii="Calibri" w:eastAsia="宋体" w:hAnsi="Calibri"/>
      <w:i/>
      <w:sz w:val="24"/>
      <w:szCs w:val="24"/>
      <w:lang w:eastAsia="en-US" w:bidi="en-US"/>
    </w:rPr>
  </w:style>
  <w:style w:type="character" w:customStyle="1" w:styleId="1a">
    <w:name w:val="书籍标题1"/>
    <w:basedOn w:val="a1"/>
    <w:qFormat/>
    <w:rsid w:val="001A198D"/>
    <w:rPr>
      <w:rFonts w:ascii="Cambria" w:eastAsia="宋体" w:hAnsi="Cambria"/>
      <w:b/>
      <w:i/>
      <w:sz w:val="24"/>
      <w:szCs w:val="24"/>
    </w:rPr>
  </w:style>
  <w:style w:type="character" w:customStyle="1" w:styleId="font51">
    <w:name w:val="font51"/>
    <w:basedOn w:val="a1"/>
    <w:rsid w:val="001A198D"/>
    <w:rPr>
      <w:rFonts w:ascii="宋体" w:eastAsia="宋体" w:hAnsi="宋体" w:cs="宋体" w:hint="eastAsia"/>
      <w:b/>
      <w:color w:val="000000"/>
      <w:sz w:val="22"/>
      <w:szCs w:val="22"/>
      <w:u w:val="none"/>
    </w:rPr>
  </w:style>
  <w:style w:type="character" w:customStyle="1" w:styleId="34">
    <w:name w:val="正文文本缩进 3 字符"/>
    <w:basedOn w:val="a1"/>
    <w:link w:val="33"/>
    <w:rsid w:val="001A198D"/>
    <w:rPr>
      <w:rFonts w:ascii="Times New Roman" w:eastAsia="宋体" w:hAnsi="Times New Roman" w:cs="Times New Roman"/>
      <w:kern w:val="2"/>
      <w:sz w:val="16"/>
      <w:szCs w:val="16"/>
    </w:rPr>
  </w:style>
  <w:style w:type="character" w:customStyle="1" w:styleId="afb">
    <w:name w:val="标题 字符"/>
    <w:basedOn w:val="a1"/>
    <w:link w:val="afa"/>
    <w:uiPriority w:val="10"/>
    <w:rsid w:val="001A198D"/>
    <w:rPr>
      <w:rFonts w:asciiTheme="majorHAnsi" w:eastAsia="宋体" w:hAnsiTheme="majorHAnsi" w:cstheme="majorBidi"/>
      <w:b/>
      <w:bCs/>
      <w:sz w:val="32"/>
      <w:szCs w:val="32"/>
    </w:rPr>
  </w:style>
  <w:style w:type="character" w:customStyle="1" w:styleId="24">
    <w:name w:val="正文文本 2 字符"/>
    <w:basedOn w:val="a1"/>
    <w:link w:val="23"/>
    <w:rsid w:val="001A198D"/>
    <w:rPr>
      <w:rFonts w:ascii="Times New Roman" w:eastAsia="宋体" w:hAnsi="Times New Roman" w:cs="Times New Roman"/>
      <w:kern w:val="2"/>
      <w:sz w:val="21"/>
      <w:szCs w:val="24"/>
    </w:rPr>
  </w:style>
  <w:style w:type="character" w:customStyle="1" w:styleId="af8">
    <w:name w:val="副标题 字符"/>
    <w:basedOn w:val="a1"/>
    <w:link w:val="af7"/>
    <w:uiPriority w:val="11"/>
    <w:rsid w:val="001A198D"/>
    <w:rPr>
      <w:rFonts w:asciiTheme="majorHAnsi" w:eastAsia="宋体" w:hAnsiTheme="majorHAnsi" w:cstheme="majorBidi"/>
      <w:b/>
      <w:bCs/>
      <w:kern w:val="28"/>
      <w:sz w:val="32"/>
      <w:szCs w:val="32"/>
    </w:rPr>
  </w:style>
  <w:style w:type="paragraph" w:customStyle="1" w:styleId="xl73">
    <w:name w:val="xl73"/>
    <w:basedOn w:val="a"/>
    <w:rsid w:val="001A19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1b">
    <w:name w:val="列出段落1"/>
    <w:basedOn w:val="a"/>
    <w:qFormat/>
    <w:rsid w:val="001A198D"/>
    <w:pPr>
      <w:widowControl w:val="0"/>
      <w:adjustRightInd/>
      <w:snapToGrid/>
      <w:ind w:firstLineChars="200" w:firstLine="420"/>
      <w:jc w:val="both"/>
    </w:pPr>
    <w:rPr>
      <w:rFonts w:ascii="Times New Roman" w:eastAsia="宋体" w:hAnsi="Times New Roman" w:cs="Times New Roman"/>
      <w:kern w:val="2"/>
      <w:sz w:val="21"/>
      <w:szCs w:val="20"/>
    </w:rPr>
  </w:style>
  <w:style w:type="paragraph" w:customStyle="1" w:styleId="NewNewNewNew">
    <w:name w:val="正文 New New New New"/>
    <w:rsid w:val="001A198D"/>
    <w:pPr>
      <w:widowControl w:val="0"/>
      <w:jc w:val="both"/>
    </w:pPr>
    <w:rPr>
      <w:szCs w:val="24"/>
    </w:rPr>
  </w:style>
  <w:style w:type="paragraph" w:customStyle="1" w:styleId="xl74">
    <w:name w:val="xl74"/>
    <w:basedOn w:val="a"/>
    <w:rsid w:val="001A19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character" w:customStyle="1" w:styleId="afff">
    <w:name w:val="引用 字符"/>
    <w:basedOn w:val="a1"/>
    <w:link w:val="affe"/>
    <w:uiPriority w:val="99"/>
    <w:semiHidden/>
    <w:rsid w:val="001A198D"/>
    <w:rPr>
      <w:rFonts w:ascii="Tahoma" w:eastAsia="微软雅黑" w:hAnsi="Tahoma"/>
      <w:i/>
      <w:iCs/>
      <w:color w:val="000000" w:themeColor="text1"/>
      <w:sz w:val="22"/>
      <w:szCs w:val="22"/>
    </w:rPr>
  </w:style>
  <w:style w:type="paragraph" w:customStyle="1" w:styleId="New">
    <w:name w:val="正文 New"/>
    <w:uiPriority w:val="99"/>
    <w:rsid w:val="001A198D"/>
    <w:pPr>
      <w:widowControl w:val="0"/>
    </w:pPr>
    <w:rPr>
      <w:rFonts w:ascii="Calibri" w:hAnsi="Calibri"/>
      <w:kern w:val="2"/>
      <w:sz w:val="21"/>
      <w:szCs w:val="22"/>
    </w:rPr>
  </w:style>
  <w:style w:type="paragraph" w:customStyle="1" w:styleId="xl65">
    <w:name w:val="xl65"/>
    <w:basedOn w:val="a"/>
    <w:rsid w:val="001A198D"/>
    <w:pPr>
      <w:adjustRightInd/>
      <w:snapToGrid/>
      <w:spacing w:before="100" w:beforeAutospacing="1" w:after="100" w:afterAutospacing="1"/>
    </w:pPr>
    <w:rPr>
      <w:rFonts w:ascii="宋体" w:eastAsia="宋体" w:hAnsi="宋体" w:cs="宋体"/>
      <w:sz w:val="18"/>
      <w:szCs w:val="18"/>
    </w:rPr>
  </w:style>
  <w:style w:type="paragraph" w:customStyle="1" w:styleId="xl71">
    <w:name w:val="xl71"/>
    <w:basedOn w:val="a"/>
    <w:rsid w:val="001A19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Heading21">
    <w:name w:val="Heading 21"/>
    <w:basedOn w:val="a"/>
    <w:uiPriority w:val="99"/>
    <w:qFormat/>
    <w:rsid w:val="001A198D"/>
    <w:pPr>
      <w:widowControl w:val="0"/>
      <w:adjustRightInd/>
      <w:snapToGrid/>
      <w:ind w:left="100" w:right="108"/>
      <w:jc w:val="both"/>
      <w:outlineLvl w:val="2"/>
    </w:pPr>
    <w:rPr>
      <w:rFonts w:ascii="Microsoft JhengHei" w:eastAsia="Microsoft JhengHei" w:hAnsi="Microsoft JhengHei" w:cs="Microsoft JhengHei"/>
      <w:b/>
      <w:bCs/>
      <w:kern w:val="2"/>
      <w:sz w:val="32"/>
      <w:szCs w:val="32"/>
    </w:rPr>
  </w:style>
  <w:style w:type="paragraph" w:customStyle="1" w:styleId="CharChar2Char">
    <w:name w:val="Char Char2 Char"/>
    <w:basedOn w:val="a"/>
    <w:rsid w:val="001A198D"/>
    <w:pPr>
      <w:keepNext/>
      <w:keepLines/>
      <w:pageBreakBefore/>
      <w:widowControl w:val="0"/>
      <w:tabs>
        <w:tab w:val="left" w:pos="390"/>
      </w:tabs>
      <w:adjustRightInd/>
      <w:snapToGrid/>
      <w:ind w:left="390" w:hanging="390"/>
      <w:jc w:val="both"/>
    </w:pPr>
    <w:rPr>
      <w:rFonts w:ascii="Times New Roman" w:eastAsia="宋体" w:hAnsi="Times New Roman" w:cs="Times New Roman"/>
      <w:kern w:val="2"/>
      <w:sz w:val="21"/>
      <w:szCs w:val="20"/>
    </w:rPr>
  </w:style>
  <w:style w:type="paragraph" w:customStyle="1" w:styleId="msonormalmsonormal">
    <w:name w:val="msonormal msonormal"/>
    <w:basedOn w:val="a"/>
    <w:rsid w:val="001A198D"/>
    <w:pPr>
      <w:adjustRightInd/>
      <w:snapToGrid/>
      <w:spacing w:before="100" w:beforeAutospacing="1" w:after="100" w:afterAutospacing="1"/>
    </w:pPr>
    <w:rPr>
      <w:rFonts w:ascii="宋体" w:eastAsia="宋体" w:hAnsi="宋体" w:cs="宋体"/>
      <w:sz w:val="24"/>
      <w:szCs w:val="24"/>
    </w:rPr>
  </w:style>
  <w:style w:type="paragraph" w:customStyle="1" w:styleId="xl66">
    <w:name w:val="xl66"/>
    <w:basedOn w:val="a"/>
    <w:rsid w:val="001A198D"/>
    <w:pPr>
      <w:adjustRightInd/>
      <w:snapToGrid/>
      <w:spacing w:before="100" w:beforeAutospacing="1" w:after="100" w:afterAutospacing="1"/>
    </w:pPr>
    <w:rPr>
      <w:rFonts w:ascii="宋体" w:eastAsia="宋体" w:hAnsi="宋体" w:cs="宋体"/>
      <w:sz w:val="24"/>
      <w:szCs w:val="24"/>
    </w:rPr>
  </w:style>
  <w:style w:type="character" w:customStyle="1" w:styleId="affc">
    <w:name w:val="明显引用 字符"/>
    <w:basedOn w:val="a1"/>
    <w:link w:val="affb"/>
    <w:uiPriority w:val="99"/>
    <w:semiHidden/>
    <w:rsid w:val="001A198D"/>
    <w:rPr>
      <w:rFonts w:ascii="Tahoma" w:eastAsia="微软雅黑" w:hAnsi="Tahoma"/>
      <w:b/>
      <w:bCs/>
      <w:i/>
      <w:iCs/>
      <w:color w:val="4F81BD" w:themeColor="accent1"/>
      <w:sz w:val="22"/>
      <w:szCs w:val="22"/>
    </w:rPr>
  </w:style>
  <w:style w:type="paragraph" w:customStyle="1" w:styleId="xl79">
    <w:name w:val="xl79"/>
    <w:basedOn w:val="a"/>
    <w:qFormat/>
    <w:rsid w:val="001A198D"/>
    <w:pPr>
      <w:pBdr>
        <w:top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font5">
    <w:name w:val="font5"/>
    <w:basedOn w:val="a"/>
    <w:qFormat/>
    <w:rsid w:val="001A198D"/>
    <w:pPr>
      <w:adjustRightInd/>
      <w:snapToGrid/>
      <w:spacing w:before="100" w:beforeAutospacing="1" w:after="100" w:afterAutospacing="1"/>
    </w:pPr>
    <w:rPr>
      <w:rFonts w:ascii="宋体" w:eastAsia="宋体" w:hAnsi="宋体" w:cs="宋体"/>
      <w:sz w:val="18"/>
      <w:szCs w:val="18"/>
    </w:rPr>
  </w:style>
  <w:style w:type="paragraph" w:customStyle="1" w:styleId="afff0">
    <w:name w:val="公文正文"/>
    <w:basedOn w:val="a"/>
    <w:qFormat/>
    <w:rsid w:val="001A198D"/>
    <w:pPr>
      <w:widowControl w:val="0"/>
      <w:adjustRightInd/>
      <w:snapToGrid/>
      <w:spacing w:line="600" w:lineRule="exact"/>
      <w:ind w:firstLineChars="200" w:firstLine="640"/>
    </w:pPr>
    <w:rPr>
      <w:rFonts w:ascii="Times New Roman" w:eastAsia="仿宋" w:hAnsi="Times New Roman" w:cs="Times New Roman"/>
      <w:kern w:val="2"/>
      <w:sz w:val="32"/>
      <w:szCs w:val="24"/>
    </w:rPr>
  </w:style>
  <w:style w:type="paragraph" w:customStyle="1" w:styleId="afff1">
    <w:name w:val="普通正文"/>
    <w:basedOn w:val="a"/>
    <w:qFormat/>
    <w:rsid w:val="001A198D"/>
    <w:pPr>
      <w:widowControl w:val="0"/>
      <w:snapToGrid/>
      <w:spacing w:line="360" w:lineRule="auto"/>
    </w:pPr>
    <w:rPr>
      <w:rFonts w:ascii="宋体" w:eastAsia="宋体" w:hAnsi="Times New Roman" w:cs="Times New Roman"/>
      <w:sz w:val="24"/>
      <w:szCs w:val="20"/>
    </w:rPr>
  </w:style>
  <w:style w:type="paragraph" w:customStyle="1" w:styleId="CharCharCharCharCharCharChar">
    <w:name w:val="Char Char Char Char Char Char Char"/>
    <w:basedOn w:val="1"/>
    <w:rsid w:val="001A198D"/>
    <w:pPr>
      <w:numPr>
        <w:numId w:val="0"/>
      </w:numPr>
      <w:adjustRightInd/>
      <w:snapToGrid w:val="0"/>
      <w:spacing w:before="240" w:after="240" w:line="348" w:lineRule="auto"/>
      <w:jc w:val="both"/>
      <w:textAlignment w:val="auto"/>
    </w:pPr>
    <w:rPr>
      <w:rFonts w:ascii="Times New Roman" w:hAnsi="Times New Roman"/>
    </w:rPr>
  </w:style>
  <w:style w:type="paragraph" w:customStyle="1" w:styleId="TOC10">
    <w:name w:val="TOC 标题1"/>
    <w:basedOn w:val="1"/>
    <w:next w:val="a"/>
    <w:qFormat/>
    <w:rsid w:val="001A198D"/>
    <w:pPr>
      <w:keepLines w:val="0"/>
      <w:widowControl/>
      <w:numPr>
        <w:numId w:val="0"/>
      </w:numPr>
      <w:adjustRightInd/>
      <w:spacing w:before="240" w:after="60" w:line="240" w:lineRule="auto"/>
      <w:textAlignment w:val="auto"/>
      <w:outlineLvl w:val="9"/>
    </w:pPr>
    <w:rPr>
      <w:rFonts w:ascii="Cambria" w:eastAsia="仿宋_GB2312" w:hAnsi="Cambria"/>
      <w:kern w:val="32"/>
      <w:sz w:val="32"/>
      <w:szCs w:val="32"/>
      <w:lang w:eastAsia="en-US" w:bidi="en-US"/>
    </w:rPr>
  </w:style>
  <w:style w:type="paragraph" w:customStyle="1" w:styleId="xl80">
    <w:name w:val="xl80"/>
    <w:basedOn w:val="a"/>
    <w:rsid w:val="001A19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9">
    <w:name w:val="xl69"/>
    <w:basedOn w:val="a"/>
    <w:rsid w:val="001A198D"/>
    <w:pPr>
      <w:adjustRightInd/>
      <w:snapToGrid/>
      <w:spacing w:before="100" w:beforeAutospacing="1" w:after="100" w:afterAutospacing="1"/>
      <w:jc w:val="center"/>
    </w:pPr>
    <w:rPr>
      <w:rFonts w:ascii="宋体" w:eastAsia="宋体" w:hAnsi="宋体" w:cs="宋体"/>
      <w:sz w:val="24"/>
      <w:szCs w:val="24"/>
    </w:rPr>
  </w:style>
  <w:style w:type="paragraph" w:customStyle="1" w:styleId="xl76">
    <w:name w:val="xl76"/>
    <w:basedOn w:val="a"/>
    <w:qFormat/>
    <w:rsid w:val="001A19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xl78">
    <w:name w:val="xl78"/>
    <w:basedOn w:val="a"/>
    <w:rsid w:val="001A198D"/>
    <w:pPr>
      <w:pBdr>
        <w:bottom w:val="single" w:sz="4" w:space="0" w:color="auto"/>
      </w:pBdr>
      <w:adjustRightInd/>
      <w:snapToGrid/>
      <w:spacing w:before="100" w:beforeAutospacing="1" w:after="100" w:afterAutospacing="1"/>
      <w:jc w:val="center"/>
    </w:pPr>
    <w:rPr>
      <w:rFonts w:ascii="宋体" w:eastAsia="宋体" w:hAnsi="宋体" w:cs="宋体"/>
      <w:b/>
      <w:bCs/>
      <w:sz w:val="32"/>
      <w:szCs w:val="32"/>
    </w:rPr>
  </w:style>
  <w:style w:type="paragraph" w:customStyle="1" w:styleId="CharCharCharCharCharCharChar1">
    <w:name w:val="Char Char Char Char Char Char Char1"/>
    <w:basedOn w:val="a8"/>
    <w:rsid w:val="001A198D"/>
    <w:pPr>
      <w:shd w:val="clear" w:color="auto" w:fill="000080"/>
    </w:pPr>
    <w:rPr>
      <w:rFonts w:ascii="Times New Roman" w:hAnsi="Times New Roman"/>
      <w:kern w:val="2"/>
      <w:sz w:val="21"/>
      <w:szCs w:val="20"/>
    </w:rPr>
  </w:style>
  <w:style w:type="paragraph" w:customStyle="1" w:styleId="xl72">
    <w:name w:val="xl72"/>
    <w:basedOn w:val="a"/>
    <w:rsid w:val="001A19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font6">
    <w:name w:val="font6"/>
    <w:basedOn w:val="a"/>
    <w:rsid w:val="001A198D"/>
    <w:pPr>
      <w:adjustRightInd/>
      <w:snapToGrid/>
      <w:spacing w:before="100" w:beforeAutospacing="1" w:after="100" w:afterAutospacing="1"/>
    </w:pPr>
    <w:rPr>
      <w:rFonts w:ascii="宋体" w:eastAsia="宋体" w:hAnsi="宋体" w:cs="宋体"/>
      <w:sz w:val="18"/>
      <w:szCs w:val="18"/>
    </w:rPr>
  </w:style>
  <w:style w:type="paragraph" w:customStyle="1" w:styleId="xl67">
    <w:name w:val="xl67"/>
    <w:basedOn w:val="a"/>
    <w:rsid w:val="001A19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xl77">
    <w:name w:val="xl77"/>
    <w:basedOn w:val="a"/>
    <w:rsid w:val="001A19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Char1CharCharCharCharCharChar">
    <w:name w:val="Char1 Char Char Char Char Char Char"/>
    <w:basedOn w:val="a"/>
    <w:rsid w:val="001A198D"/>
    <w:pPr>
      <w:widowControl w:val="0"/>
      <w:adjustRightInd/>
      <w:snapToGrid/>
      <w:jc w:val="both"/>
    </w:pPr>
    <w:rPr>
      <w:rFonts w:ascii="Times New Roman" w:eastAsia="宋体" w:hAnsi="Times New Roman" w:cs="Times New Roman"/>
      <w:kern w:val="2"/>
      <w:sz w:val="21"/>
      <w:szCs w:val="24"/>
    </w:rPr>
  </w:style>
  <w:style w:type="paragraph" w:customStyle="1" w:styleId="afff2">
    <w:name w:val="标准正文"/>
    <w:basedOn w:val="ab"/>
    <w:rsid w:val="001A198D"/>
    <w:pPr>
      <w:spacing w:before="60" w:after="60" w:line="360" w:lineRule="auto"/>
      <w:ind w:leftChars="0" w:left="0" w:firstLine="482"/>
    </w:pPr>
    <w:rPr>
      <w:rFonts w:ascii="Arial" w:hAnsi="Arial"/>
      <w:sz w:val="24"/>
      <w:szCs w:val="20"/>
    </w:rPr>
  </w:style>
  <w:style w:type="paragraph" w:customStyle="1" w:styleId="afff3">
    <w:name w:val="表"/>
    <w:basedOn w:val="a"/>
    <w:next w:val="affd"/>
    <w:rsid w:val="001A198D"/>
    <w:pPr>
      <w:widowControl w:val="0"/>
      <w:tabs>
        <w:tab w:val="left" w:pos="680"/>
        <w:tab w:val="left" w:pos="709"/>
      </w:tabs>
      <w:snapToGrid/>
      <w:spacing w:before="60" w:after="60" w:line="360" w:lineRule="atLeast"/>
      <w:jc w:val="center"/>
      <w:textAlignment w:val="baseline"/>
    </w:pPr>
    <w:rPr>
      <w:rFonts w:ascii="Times New Roman" w:eastAsia="黑体" w:hAnsi="Times New Roman" w:cs="Times New Roman"/>
      <w:b/>
      <w:sz w:val="24"/>
      <w:szCs w:val="20"/>
    </w:rPr>
  </w:style>
  <w:style w:type="paragraph" w:customStyle="1" w:styleId="Heading31">
    <w:name w:val="Heading 31"/>
    <w:basedOn w:val="a"/>
    <w:uiPriority w:val="99"/>
    <w:qFormat/>
    <w:rsid w:val="001A198D"/>
    <w:pPr>
      <w:widowControl w:val="0"/>
      <w:adjustRightInd/>
      <w:snapToGrid/>
      <w:ind w:left="237" w:right="108"/>
      <w:jc w:val="both"/>
      <w:outlineLvl w:val="3"/>
    </w:pPr>
    <w:rPr>
      <w:rFonts w:ascii="Times New Roman" w:eastAsia="宋体" w:hAnsi="Times New Roman" w:cs="Times New Roman"/>
      <w:kern w:val="2"/>
      <w:sz w:val="28"/>
      <w:szCs w:val="28"/>
    </w:rPr>
  </w:style>
  <w:style w:type="paragraph" w:customStyle="1" w:styleId="xl70">
    <w:name w:val="xl70"/>
    <w:basedOn w:val="a"/>
    <w:rsid w:val="001A198D"/>
    <w:pPr>
      <w:adjustRightInd/>
      <w:snapToGrid/>
      <w:spacing w:before="100" w:beforeAutospacing="1" w:after="100" w:afterAutospacing="1"/>
    </w:pPr>
    <w:rPr>
      <w:rFonts w:ascii="宋体" w:eastAsia="宋体" w:hAnsi="宋体" w:cs="宋体"/>
      <w:sz w:val="24"/>
      <w:szCs w:val="24"/>
    </w:rPr>
  </w:style>
  <w:style w:type="paragraph" w:customStyle="1" w:styleId="ParaCharCharCharCharCharCharCharCharCharChar">
    <w:name w:val="默认段落字体 Para Char Char Char Char Char Char Char Char Char Char"/>
    <w:basedOn w:val="a"/>
    <w:rsid w:val="001A198D"/>
    <w:pPr>
      <w:widowControl w:val="0"/>
      <w:tabs>
        <w:tab w:val="right" w:pos="-2120"/>
      </w:tabs>
      <w:adjustRightInd/>
      <w:jc w:val="both"/>
    </w:pPr>
    <w:rPr>
      <w:rFonts w:eastAsia="宋体" w:cs="Times New Roman"/>
      <w:spacing w:val="6"/>
      <w:kern w:val="2"/>
      <w:sz w:val="24"/>
      <w:szCs w:val="20"/>
    </w:rPr>
  </w:style>
  <w:style w:type="paragraph" w:customStyle="1" w:styleId="25">
    <w:name w:val="列出段落2"/>
    <w:basedOn w:val="a"/>
    <w:rsid w:val="001A198D"/>
    <w:pPr>
      <w:widowControl w:val="0"/>
      <w:adjustRightInd/>
      <w:snapToGrid/>
      <w:ind w:firstLineChars="200" w:firstLine="420"/>
      <w:jc w:val="both"/>
    </w:pPr>
    <w:rPr>
      <w:rFonts w:ascii="Calibri" w:eastAsia="宋体" w:hAnsi="Calibri" w:cs="Times New Roman"/>
      <w:kern w:val="2"/>
      <w:sz w:val="21"/>
    </w:rPr>
  </w:style>
  <w:style w:type="paragraph" w:customStyle="1" w:styleId="Char4">
    <w:name w:val="Char"/>
    <w:basedOn w:val="a"/>
    <w:rsid w:val="001A198D"/>
    <w:pPr>
      <w:widowControl w:val="0"/>
      <w:tabs>
        <w:tab w:val="left" w:pos="360"/>
      </w:tabs>
      <w:adjustRightInd/>
      <w:snapToGrid/>
      <w:jc w:val="both"/>
    </w:pPr>
    <w:rPr>
      <w:rFonts w:ascii="Times New Roman" w:eastAsia="宋体" w:hAnsi="Times New Roman" w:cs="Times New Roman"/>
      <w:kern w:val="2"/>
      <w:sz w:val="24"/>
      <w:szCs w:val="24"/>
    </w:rPr>
  </w:style>
  <w:style w:type="paragraph" w:customStyle="1" w:styleId="CharCharCharChar">
    <w:name w:val="Char Char Char Char"/>
    <w:basedOn w:val="a"/>
    <w:rsid w:val="001A198D"/>
    <w:pPr>
      <w:widowControl w:val="0"/>
      <w:adjustRightInd/>
      <w:snapToGrid/>
      <w:jc w:val="both"/>
    </w:pPr>
    <w:rPr>
      <w:rFonts w:eastAsia="宋体" w:cs="Times New Roman"/>
      <w:kern w:val="2"/>
      <w:sz w:val="24"/>
      <w:szCs w:val="20"/>
    </w:rPr>
  </w:style>
  <w:style w:type="paragraph" w:customStyle="1" w:styleId="xl75">
    <w:name w:val="xl75"/>
    <w:basedOn w:val="a"/>
    <w:rsid w:val="001A19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8">
    <w:name w:val="xl68"/>
    <w:basedOn w:val="a"/>
    <w:rsid w:val="001A19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Char10">
    <w:name w:val="Char1"/>
    <w:basedOn w:val="a"/>
    <w:rsid w:val="001A198D"/>
    <w:pPr>
      <w:widowControl w:val="0"/>
      <w:adjustRightInd/>
      <w:snapToGrid/>
      <w:jc w:val="both"/>
    </w:pPr>
    <w:rPr>
      <w:rFonts w:ascii="Times New Roman" w:eastAsia="宋体" w:hAnsi="Times New Roman" w:cs="Times New Roman"/>
      <w:kern w:val="2"/>
      <w:sz w:val="21"/>
      <w:szCs w:val="24"/>
    </w:rPr>
  </w:style>
  <w:style w:type="character" w:customStyle="1" w:styleId="hover">
    <w:name w:val="hover"/>
    <w:basedOn w:val="a1"/>
    <w:rsid w:val="001A198D"/>
  </w:style>
  <w:style w:type="character" w:customStyle="1" w:styleId="red">
    <w:name w:val="red"/>
    <w:basedOn w:val="a1"/>
    <w:rsid w:val="001A198D"/>
    <w:rPr>
      <w:color w:val="CC0000"/>
    </w:rPr>
  </w:style>
  <w:style w:type="character" w:customStyle="1" w:styleId="red1">
    <w:name w:val="red1"/>
    <w:basedOn w:val="a1"/>
    <w:rsid w:val="001A198D"/>
    <w:rPr>
      <w:color w:val="FF0000"/>
      <w:sz w:val="18"/>
      <w:szCs w:val="18"/>
    </w:rPr>
  </w:style>
  <w:style w:type="character" w:customStyle="1" w:styleId="red2">
    <w:name w:val="red2"/>
    <w:basedOn w:val="a1"/>
    <w:rsid w:val="001A198D"/>
    <w:rPr>
      <w:color w:val="FF0000"/>
      <w:sz w:val="18"/>
      <w:szCs w:val="18"/>
    </w:rPr>
  </w:style>
  <w:style w:type="character" w:customStyle="1" w:styleId="red3">
    <w:name w:val="red3"/>
    <w:basedOn w:val="a1"/>
    <w:rsid w:val="001A198D"/>
    <w:rPr>
      <w:color w:val="FF0000"/>
    </w:rPr>
  </w:style>
  <w:style w:type="character" w:customStyle="1" w:styleId="right">
    <w:name w:val="right"/>
    <w:basedOn w:val="a1"/>
    <w:rsid w:val="001A198D"/>
    <w:rPr>
      <w:color w:val="999999"/>
      <w:sz w:val="18"/>
      <w:szCs w:val="18"/>
    </w:rPr>
  </w:style>
  <w:style w:type="character" w:customStyle="1" w:styleId="green">
    <w:name w:val="green"/>
    <w:basedOn w:val="a1"/>
    <w:rsid w:val="001A198D"/>
    <w:rPr>
      <w:color w:val="66AE00"/>
      <w:sz w:val="18"/>
      <w:szCs w:val="18"/>
    </w:rPr>
  </w:style>
  <w:style w:type="character" w:customStyle="1" w:styleId="green1">
    <w:name w:val="green1"/>
    <w:basedOn w:val="a1"/>
    <w:rsid w:val="001A198D"/>
    <w:rPr>
      <w:color w:val="66AE00"/>
      <w:sz w:val="18"/>
      <w:szCs w:val="18"/>
    </w:rPr>
  </w:style>
  <w:style w:type="character" w:customStyle="1" w:styleId="gb-jt">
    <w:name w:val="gb-jt"/>
    <w:basedOn w:val="a1"/>
    <w:rsid w:val="001A198D"/>
  </w:style>
  <w:style w:type="character" w:customStyle="1" w:styleId="blue">
    <w:name w:val="blue"/>
    <w:basedOn w:val="a1"/>
    <w:rsid w:val="001A198D"/>
    <w:rPr>
      <w:color w:val="0371C6"/>
      <w:sz w:val="21"/>
      <w:szCs w:val="21"/>
    </w:rPr>
  </w:style>
  <w:style w:type="character" w:customStyle="1" w:styleId="hover25">
    <w:name w:val="hover25"/>
    <w:basedOn w:val="a1"/>
    <w:rsid w:val="001A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175</Pages>
  <Words>17297</Words>
  <Characters>98599</Characters>
  <Application>Microsoft Office Word</Application>
  <DocSecurity>0</DocSecurity>
  <Lines>821</Lines>
  <Paragraphs>231</Paragraphs>
  <ScaleCrop>false</ScaleCrop>
  <Company>P R C</Company>
  <LinksUpToDate>false</LinksUpToDate>
  <CharactersWithSpaces>115665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欧邦工程管理有限公司:常明</cp:lastModifiedBy>
  <cp:revision>34</cp:revision>
  <cp:lastPrinted>2020-04-07T02:51:00Z</cp:lastPrinted>
  <dcterms:created xsi:type="dcterms:W3CDTF">2020-04-14T00:58:00Z</dcterms:created>
  <dcterms:modified xsi:type="dcterms:W3CDTF">2020-06-02T09:27:00Z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