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A71AC" w14:textId="77777777" w:rsidR="005B5546" w:rsidRPr="005B5546" w:rsidRDefault="005B5546" w:rsidP="005B5546">
      <w:pPr>
        <w:pStyle w:val="2"/>
        <w:jc w:val="center"/>
        <w:rPr>
          <w:rFonts w:ascii="等线" w:eastAsia="等线" w:hAnsi="等线"/>
          <w:snapToGrid w:val="0"/>
          <w:sz w:val="24"/>
          <w:szCs w:val="24"/>
        </w:rPr>
      </w:pPr>
      <w:r w:rsidRPr="005B5546">
        <w:rPr>
          <w:rFonts w:ascii="等线" w:eastAsia="等线" w:hAnsi="等线" w:hint="eastAsia"/>
          <w:snapToGrid w:val="0"/>
          <w:sz w:val="24"/>
          <w:szCs w:val="24"/>
        </w:rPr>
        <w:t>投标分项报价表（货物类项目）</w:t>
      </w:r>
    </w:p>
    <w:p w14:paraId="4C47C620" w14:textId="77777777" w:rsidR="005B5546" w:rsidRPr="005B5546" w:rsidRDefault="005B5546" w:rsidP="005B5546">
      <w:pPr>
        <w:spacing w:before="50" w:afterLines="50" w:after="120" w:line="360" w:lineRule="auto"/>
        <w:contextualSpacing/>
        <w:rPr>
          <w:rFonts w:ascii="等线" w:eastAsia="等线"/>
          <w:color w:val="000000"/>
          <w:szCs w:val="21"/>
        </w:rPr>
      </w:pPr>
      <w:r w:rsidRPr="005B5546">
        <w:rPr>
          <w:rFonts w:ascii="等线" w:hAnsi="等线" w:hint="eastAsia"/>
          <w:color w:val="000000"/>
          <w:szCs w:val="21"/>
        </w:rPr>
        <w:t>项目编号：</w:t>
      </w:r>
      <w:r w:rsidRPr="005B5546">
        <w:rPr>
          <w:rFonts w:ascii="等线" w:hAnsi="等线" w:cs="仿宋_GB2312"/>
          <w:color w:val="000000"/>
          <w:szCs w:val="21"/>
          <w:shd w:val="clear" w:color="auto" w:fill="FFFFFF"/>
        </w:rPr>
        <w:t>ZFCG-G2020035</w:t>
      </w:r>
      <w:r w:rsidRPr="005B5546">
        <w:rPr>
          <w:rFonts w:ascii="等线" w:hAnsi="等线" w:cs="仿宋_GB2312" w:hint="eastAsia"/>
          <w:color w:val="000000"/>
          <w:szCs w:val="21"/>
          <w:shd w:val="clear" w:color="auto" w:fill="FFFFFF"/>
        </w:rPr>
        <w:t>号</w:t>
      </w:r>
    </w:p>
    <w:p w14:paraId="7888902A" w14:textId="77777777" w:rsidR="005B5546" w:rsidRDefault="005B5546" w:rsidP="005B5546">
      <w:pPr>
        <w:rPr>
          <w:b/>
          <w:snapToGrid w:val="0"/>
        </w:rPr>
      </w:pPr>
      <w:r>
        <w:rPr>
          <w:rFonts w:hint="eastAsia"/>
        </w:rPr>
        <w:t>项目名称：</w:t>
      </w:r>
      <w:r w:rsidRPr="005B5546">
        <w:rPr>
          <w:rFonts w:ascii="等线" w:hAnsi="等线" w:cs="仿宋_GB2312" w:hint="eastAsia"/>
          <w:color w:val="000000"/>
          <w:szCs w:val="21"/>
          <w:shd w:val="clear" w:color="auto" w:fill="FFFFFF"/>
        </w:rPr>
        <w:t>智慧图书馆（不见面开标</w:t>
      </w:r>
      <w:r w:rsidRPr="005B5546">
        <w:rPr>
          <w:rFonts w:ascii="等线" w:hAnsi="等线" w:cs="仿宋_GB2312"/>
          <w:color w:val="000000"/>
          <w:szCs w:val="21"/>
          <w:shd w:val="clear" w:color="auto" w:fill="FFFFFF"/>
        </w:rPr>
        <w:t>)</w:t>
      </w:r>
      <w:r>
        <w:t xml:space="preserve">  </w:t>
      </w:r>
    </w:p>
    <w:tbl>
      <w:tblPr>
        <w:tblW w:w="10057" w:type="dxa"/>
        <w:jc w:val="center"/>
        <w:tblLayout w:type="fixed"/>
        <w:tblLook w:val="04A0" w:firstRow="1" w:lastRow="0" w:firstColumn="1" w:lastColumn="0" w:noHBand="0" w:noVBand="1"/>
      </w:tblPr>
      <w:tblGrid>
        <w:gridCol w:w="418"/>
        <w:gridCol w:w="992"/>
        <w:gridCol w:w="709"/>
        <w:gridCol w:w="4536"/>
        <w:gridCol w:w="425"/>
        <w:gridCol w:w="709"/>
        <w:gridCol w:w="850"/>
        <w:gridCol w:w="851"/>
        <w:gridCol w:w="567"/>
      </w:tblGrid>
      <w:tr w:rsidR="005B5546" w14:paraId="446AC792" w14:textId="77777777" w:rsidTr="005B5546">
        <w:trPr>
          <w:trHeight w:val="851"/>
          <w:jc w:val="center"/>
        </w:trPr>
        <w:tc>
          <w:tcPr>
            <w:tcW w:w="418" w:type="dxa"/>
            <w:tcBorders>
              <w:top w:val="single" w:sz="6" w:space="0" w:color="auto"/>
              <w:left w:val="single" w:sz="6" w:space="0" w:color="auto"/>
              <w:bottom w:val="single" w:sz="6" w:space="0" w:color="auto"/>
              <w:right w:val="single" w:sz="6" w:space="0" w:color="auto"/>
            </w:tcBorders>
            <w:shd w:val="clear" w:color="auto" w:fill="F2F2F2"/>
            <w:vAlign w:val="center"/>
          </w:tcPr>
          <w:p w14:paraId="2A0F9398" w14:textId="77777777" w:rsidR="005B5546" w:rsidRPr="005B5546" w:rsidRDefault="005B5546" w:rsidP="00EE1776">
            <w:pPr>
              <w:autoSpaceDE w:val="0"/>
              <w:autoSpaceDN w:val="0"/>
              <w:adjustRightInd w:val="0"/>
              <w:spacing w:line="280" w:lineRule="exact"/>
              <w:jc w:val="center"/>
              <w:rPr>
                <w:rFonts w:ascii="等线" w:eastAsia="等线"/>
                <w:b/>
                <w:szCs w:val="21"/>
                <w:lang w:val="zh-CN"/>
              </w:rPr>
            </w:pPr>
            <w:r w:rsidRPr="005B5546">
              <w:rPr>
                <w:rFonts w:ascii="等线" w:hAnsi="等线" w:hint="eastAsia"/>
                <w:b/>
                <w:szCs w:val="21"/>
                <w:lang w:val="zh-CN"/>
              </w:rPr>
              <w:t>序号</w:t>
            </w:r>
          </w:p>
        </w:tc>
        <w:tc>
          <w:tcPr>
            <w:tcW w:w="992" w:type="dxa"/>
            <w:tcBorders>
              <w:top w:val="single" w:sz="6" w:space="0" w:color="auto"/>
              <w:left w:val="single" w:sz="6" w:space="0" w:color="auto"/>
              <w:bottom w:val="single" w:sz="6" w:space="0" w:color="auto"/>
              <w:right w:val="single" w:sz="6" w:space="0" w:color="auto"/>
            </w:tcBorders>
            <w:shd w:val="clear" w:color="auto" w:fill="F2F2F2"/>
            <w:vAlign w:val="center"/>
          </w:tcPr>
          <w:p w14:paraId="329DFD45" w14:textId="77777777" w:rsidR="005B5546" w:rsidRPr="005B5546" w:rsidRDefault="005B5546" w:rsidP="00EE1776">
            <w:pPr>
              <w:autoSpaceDE w:val="0"/>
              <w:autoSpaceDN w:val="0"/>
              <w:adjustRightInd w:val="0"/>
              <w:spacing w:line="360" w:lineRule="auto"/>
              <w:jc w:val="center"/>
              <w:rPr>
                <w:rFonts w:ascii="等线" w:eastAsia="等线"/>
                <w:b/>
                <w:szCs w:val="21"/>
                <w:lang w:val="zh-CN"/>
              </w:rPr>
            </w:pPr>
            <w:r w:rsidRPr="005B5546">
              <w:rPr>
                <w:rFonts w:ascii="等线" w:hAnsi="等线" w:hint="eastAsia"/>
                <w:b/>
                <w:szCs w:val="21"/>
                <w:lang w:val="zh-CN"/>
              </w:rPr>
              <w:t>名</w:t>
            </w:r>
            <w:r w:rsidRPr="005B5546">
              <w:rPr>
                <w:rFonts w:ascii="等线" w:hAnsi="等线"/>
                <w:b/>
                <w:szCs w:val="21"/>
                <w:lang w:val="zh-CN"/>
              </w:rPr>
              <w:t xml:space="preserve"> </w:t>
            </w:r>
            <w:r w:rsidRPr="005B5546">
              <w:rPr>
                <w:rFonts w:ascii="等线" w:hAnsi="等线" w:hint="eastAsia"/>
                <w:b/>
                <w:szCs w:val="21"/>
                <w:lang w:val="zh-CN"/>
              </w:rPr>
              <w:t>称</w:t>
            </w:r>
          </w:p>
        </w:tc>
        <w:tc>
          <w:tcPr>
            <w:tcW w:w="709" w:type="dxa"/>
            <w:tcBorders>
              <w:top w:val="single" w:sz="6" w:space="0" w:color="auto"/>
              <w:left w:val="single" w:sz="6" w:space="0" w:color="auto"/>
              <w:bottom w:val="single" w:sz="6" w:space="0" w:color="auto"/>
              <w:right w:val="single" w:sz="6" w:space="0" w:color="auto"/>
            </w:tcBorders>
            <w:shd w:val="clear" w:color="auto" w:fill="F2F2F2"/>
            <w:vAlign w:val="center"/>
          </w:tcPr>
          <w:p w14:paraId="720A0BBE" w14:textId="77777777" w:rsidR="005B5546" w:rsidRPr="005B5546" w:rsidRDefault="005B5546" w:rsidP="00EE1776">
            <w:pPr>
              <w:autoSpaceDE w:val="0"/>
              <w:autoSpaceDN w:val="0"/>
              <w:adjustRightInd w:val="0"/>
              <w:spacing w:line="360" w:lineRule="auto"/>
              <w:rPr>
                <w:rFonts w:ascii="等线" w:eastAsia="等线"/>
                <w:b/>
                <w:szCs w:val="21"/>
                <w:lang w:val="zh-CN"/>
              </w:rPr>
            </w:pPr>
            <w:r w:rsidRPr="005B5546">
              <w:rPr>
                <w:rFonts w:ascii="等线" w:hAnsi="等线" w:hint="eastAsia"/>
                <w:b/>
                <w:szCs w:val="21"/>
                <w:lang w:val="zh-CN"/>
              </w:rPr>
              <w:t>规格型号</w:t>
            </w:r>
          </w:p>
        </w:tc>
        <w:tc>
          <w:tcPr>
            <w:tcW w:w="4536" w:type="dxa"/>
            <w:tcBorders>
              <w:top w:val="single" w:sz="6" w:space="0" w:color="auto"/>
              <w:left w:val="single" w:sz="6" w:space="0" w:color="auto"/>
              <w:bottom w:val="single" w:sz="6" w:space="0" w:color="auto"/>
              <w:right w:val="single" w:sz="6" w:space="0" w:color="auto"/>
            </w:tcBorders>
            <w:shd w:val="clear" w:color="auto" w:fill="F2F2F2"/>
            <w:vAlign w:val="center"/>
          </w:tcPr>
          <w:p w14:paraId="06716366" w14:textId="77777777" w:rsidR="005B5546" w:rsidRPr="005B5546" w:rsidRDefault="005B5546" w:rsidP="00EE1776">
            <w:pPr>
              <w:autoSpaceDE w:val="0"/>
              <w:autoSpaceDN w:val="0"/>
              <w:adjustRightInd w:val="0"/>
              <w:spacing w:line="360" w:lineRule="auto"/>
              <w:jc w:val="center"/>
              <w:rPr>
                <w:rFonts w:ascii="等线" w:eastAsia="等线"/>
                <w:b/>
                <w:szCs w:val="21"/>
                <w:lang w:val="zh-CN"/>
              </w:rPr>
            </w:pPr>
            <w:r w:rsidRPr="005B5546">
              <w:rPr>
                <w:rFonts w:ascii="等线" w:hAnsi="等线" w:hint="eastAsia"/>
                <w:b/>
                <w:szCs w:val="21"/>
                <w:lang w:val="zh-CN"/>
              </w:rPr>
              <w:t>技术</w:t>
            </w:r>
          </w:p>
          <w:p w14:paraId="46FEFEC5" w14:textId="77777777" w:rsidR="005B5546" w:rsidRPr="005B5546" w:rsidRDefault="005B5546" w:rsidP="00EE1776">
            <w:pPr>
              <w:autoSpaceDE w:val="0"/>
              <w:autoSpaceDN w:val="0"/>
              <w:adjustRightInd w:val="0"/>
              <w:spacing w:line="360" w:lineRule="auto"/>
              <w:jc w:val="center"/>
              <w:rPr>
                <w:rFonts w:ascii="等线" w:eastAsia="等线"/>
                <w:b/>
                <w:szCs w:val="21"/>
                <w:lang w:val="zh-CN"/>
              </w:rPr>
            </w:pPr>
            <w:r w:rsidRPr="005B5546">
              <w:rPr>
                <w:rFonts w:ascii="等线" w:hAnsi="等线" w:hint="eastAsia"/>
                <w:b/>
                <w:szCs w:val="21"/>
                <w:lang w:val="zh-CN"/>
              </w:rPr>
              <w:t>参数</w:t>
            </w:r>
          </w:p>
        </w:tc>
        <w:tc>
          <w:tcPr>
            <w:tcW w:w="425" w:type="dxa"/>
            <w:tcBorders>
              <w:top w:val="single" w:sz="6" w:space="0" w:color="auto"/>
              <w:left w:val="single" w:sz="6" w:space="0" w:color="auto"/>
              <w:bottom w:val="single" w:sz="6" w:space="0" w:color="auto"/>
              <w:right w:val="single" w:sz="6" w:space="0" w:color="auto"/>
            </w:tcBorders>
            <w:shd w:val="clear" w:color="auto" w:fill="F2F2F2"/>
            <w:vAlign w:val="center"/>
          </w:tcPr>
          <w:p w14:paraId="3F80A6AE" w14:textId="77777777" w:rsidR="005B5546" w:rsidRPr="005B5546" w:rsidRDefault="005B5546" w:rsidP="00EE1776">
            <w:pPr>
              <w:autoSpaceDE w:val="0"/>
              <w:autoSpaceDN w:val="0"/>
              <w:adjustRightInd w:val="0"/>
              <w:spacing w:line="360" w:lineRule="auto"/>
              <w:jc w:val="center"/>
              <w:rPr>
                <w:rFonts w:ascii="等线" w:eastAsia="等线"/>
                <w:b/>
                <w:szCs w:val="21"/>
                <w:lang w:val="zh-CN"/>
              </w:rPr>
            </w:pPr>
            <w:r w:rsidRPr="005B5546">
              <w:rPr>
                <w:rFonts w:ascii="等线" w:hAnsi="等线" w:hint="eastAsia"/>
                <w:b/>
                <w:szCs w:val="21"/>
                <w:lang w:val="zh-CN"/>
              </w:rPr>
              <w:t>单</w:t>
            </w:r>
            <w:r w:rsidRPr="005B5546">
              <w:rPr>
                <w:rFonts w:ascii="等线" w:hAnsi="等线"/>
                <w:b/>
                <w:szCs w:val="21"/>
                <w:lang w:val="zh-CN"/>
              </w:rPr>
              <w:t xml:space="preserve"> </w:t>
            </w:r>
            <w:r w:rsidRPr="005B5546">
              <w:rPr>
                <w:rFonts w:ascii="等线" w:hAnsi="等线" w:hint="eastAsia"/>
                <w:b/>
                <w:szCs w:val="21"/>
                <w:lang w:val="zh-CN"/>
              </w:rPr>
              <w:t>位</w:t>
            </w:r>
          </w:p>
        </w:tc>
        <w:tc>
          <w:tcPr>
            <w:tcW w:w="709" w:type="dxa"/>
            <w:tcBorders>
              <w:top w:val="single" w:sz="6" w:space="0" w:color="auto"/>
              <w:left w:val="single" w:sz="6" w:space="0" w:color="auto"/>
              <w:bottom w:val="single" w:sz="6" w:space="0" w:color="auto"/>
              <w:right w:val="single" w:sz="6" w:space="0" w:color="auto"/>
            </w:tcBorders>
            <w:shd w:val="clear" w:color="auto" w:fill="F2F2F2"/>
            <w:vAlign w:val="center"/>
          </w:tcPr>
          <w:p w14:paraId="45873641" w14:textId="77777777" w:rsidR="005B5546" w:rsidRPr="005B5546" w:rsidRDefault="005B5546" w:rsidP="00EE1776">
            <w:pPr>
              <w:autoSpaceDE w:val="0"/>
              <w:autoSpaceDN w:val="0"/>
              <w:adjustRightInd w:val="0"/>
              <w:spacing w:line="360" w:lineRule="auto"/>
              <w:jc w:val="center"/>
              <w:rPr>
                <w:rFonts w:ascii="等线" w:eastAsia="等线"/>
                <w:b/>
                <w:szCs w:val="21"/>
                <w:lang w:val="zh-CN"/>
              </w:rPr>
            </w:pPr>
            <w:r w:rsidRPr="005B5546">
              <w:rPr>
                <w:rFonts w:ascii="等线" w:hAnsi="等线" w:hint="eastAsia"/>
                <w:b/>
                <w:szCs w:val="21"/>
                <w:lang w:val="zh-CN"/>
              </w:rPr>
              <w:t>数</w:t>
            </w:r>
            <w:r w:rsidRPr="005B5546">
              <w:rPr>
                <w:rFonts w:ascii="等线" w:hAnsi="等线"/>
                <w:b/>
                <w:szCs w:val="21"/>
                <w:lang w:val="zh-CN"/>
              </w:rPr>
              <w:t xml:space="preserve"> </w:t>
            </w:r>
            <w:r w:rsidRPr="005B5546">
              <w:rPr>
                <w:rFonts w:ascii="等线" w:hAnsi="等线" w:hint="eastAsia"/>
                <w:b/>
                <w:szCs w:val="21"/>
                <w:lang w:val="zh-CN"/>
              </w:rPr>
              <w:t>量</w:t>
            </w:r>
          </w:p>
        </w:tc>
        <w:tc>
          <w:tcPr>
            <w:tcW w:w="850" w:type="dxa"/>
            <w:tcBorders>
              <w:top w:val="single" w:sz="6" w:space="0" w:color="auto"/>
              <w:left w:val="single" w:sz="6" w:space="0" w:color="auto"/>
              <w:bottom w:val="single" w:sz="6" w:space="0" w:color="auto"/>
              <w:right w:val="single" w:sz="6" w:space="0" w:color="auto"/>
            </w:tcBorders>
            <w:shd w:val="clear" w:color="auto" w:fill="F2F2F2"/>
            <w:vAlign w:val="center"/>
          </w:tcPr>
          <w:p w14:paraId="6F393BAB" w14:textId="77777777" w:rsidR="005B5546" w:rsidRPr="005B5546" w:rsidRDefault="005B5546" w:rsidP="00EE1776">
            <w:pPr>
              <w:autoSpaceDE w:val="0"/>
              <w:autoSpaceDN w:val="0"/>
              <w:adjustRightInd w:val="0"/>
              <w:spacing w:line="360" w:lineRule="auto"/>
              <w:jc w:val="center"/>
              <w:rPr>
                <w:rFonts w:ascii="等线" w:eastAsia="等线"/>
                <w:b/>
                <w:szCs w:val="21"/>
                <w:lang w:val="zh-CN"/>
              </w:rPr>
            </w:pPr>
            <w:r w:rsidRPr="005B5546">
              <w:rPr>
                <w:rFonts w:ascii="等线" w:hAnsi="等线" w:hint="eastAsia"/>
                <w:b/>
                <w:szCs w:val="21"/>
                <w:lang w:val="zh-CN"/>
              </w:rPr>
              <w:t>单价</w:t>
            </w:r>
          </w:p>
        </w:tc>
        <w:tc>
          <w:tcPr>
            <w:tcW w:w="851" w:type="dxa"/>
            <w:tcBorders>
              <w:top w:val="single" w:sz="6" w:space="0" w:color="auto"/>
              <w:left w:val="single" w:sz="6" w:space="0" w:color="auto"/>
              <w:bottom w:val="single" w:sz="6" w:space="0" w:color="auto"/>
              <w:right w:val="single" w:sz="6" w:space="0" w:color="auto"/>
            </w:tcBorders>
            <w:shd w:val="clear" w:color="auto" w:fill="F2F2F2"/>
            <w:vAlign w:val="center"/>
          </w:tcPr>
          <w:p w14:paraId="01B30A15" w14:textId="77777777" w:rsidR="005B5546" w:rsidRPr="005B5546" w:rsidRDefault="005B5546" w:rsidP="00EE1776">
            <w:pPr>
              <w:autoSpaceDE w:val="0"/>
              <w:autoSpaceDN w:val="0"/>
              <w:adjustRightInd w:val="0"/>
              <w:spacing w:line="360" w:lineRule="auto"/>
              <w:ind w:firstLine="120"/>
              <w:rPr>
                <w:rFonts w:ascii="等线" w:eastAsia="等线"/>
                <w:b/>
                <w:szCs w:val="21"/>
                <w:lang w:val="zh-CN"/>
              </w:rPr>
            </w:pPr>
            <w:r w:rsidRPr="005B5546">
              <w:rPr>
                <w:rFonts w:ascii="等线" w:hAnsi="等线" w:hint="eastAsia"/>
                <w:b/>
                <w:szCs w:val="21"/>
                <w:lang w:val="zh-CN"/>
              </w:rPr>
              <w:t>总价</w:t>
            </w:r>
          </w:p>
        </w:tc>
        <w:tc>
          <w:tcPr>
            <w:tcW w:w="567" w:type="dxa"/>
            <w:tcBorders>
              <w:top w:val="single" w:sz="6" w:space="0" w:color="auto"/>
              <w:left w:val="single" w:sz="6" w:space="0" w:color="auto"/>
              <w:bottom w:val="single" w:sz="6" w:space="0" w:color="auto"/>
              <w:right w:val="single" w:sz="6" w:space="0" w:color="auto"/>
            </w:tcBorders>
            <w:shd w:val="clear" w:color="auto" w:fill="F2F2F2"/>
            <w:vAlign w:val="center"/>
          </w:tcPr>
          <w:p w14:paraId="4C967DF4" w14:textId="77777777" w:rsidR="005B5546" w:rsidRPr="005B5546" w:rsidRDefault="005B5546" w:rsidP="00EE1776">
            <w:pPr>
              <w:autoSpaceDE w:val="0"/>
              <w:autoSpaceDN w:val="0"/>
              <w:adjustRightInd w:val="0"/>
              <w:spacing w:line="360" w:lineRule="auto"/>
              <w:ind w:left="120" w:hanging="120"/>
              <w:jc w:val="center"/>
              <w:rPr>
                <w:rFonts w:ascii="等线" w:eastAsia="等线"/>
                <w:b/>
                <w:szCs w:val="21"/>
                <w:lang w:val="zh-CN"/>
              </w:rPr>
            </w:pPr>
            <w:r w:rsidRPr="005B5546">
              <w:rPr>
                <w:rFonts w:ascii="等线" w:hAnsi="等线" w:hint="eastAsia"/>
                <w:b/>
                <w:szCs w:val="21"/>
                <w:lang w:val="zh-CN"/>
              </w:rPr>
              <w:t>厂家</w:t>
            </w:r>
          </w:p>
        </w:tc>
      </w:tr>
      <w:tr w:rsidR="005B5546" w14:paraId="31E86031"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4F76F2EC" w14:textId="77777777" w:rsidR="005B5546" w:rsidRDefault="005B5546" w:rsidP="00EE1776">
            <w:pPr>
              <w:jc w:val="center"/>
            </w:pPr>
            <w:r>
              <w:t>1</w:t>
            </w:r>
          </w:p>
        </w:tc>
        <w:tc>
          <w:tcPr>
            <w:tcW w:w="992" w:type="dxa"/>
            <w:tcBorders>
              <w:top w:val="single" w:sz="6" w:space="0" w:color="auto"/>
              <w:left w:val="single" w:sz="6" w:space="0" w:color="auto"/>
              <w:bottom w:val="single" w:sz="6" w:space="0" w:color="auto"/>
              <w:right w:val="single" w:sz="6" w:space="0" w:color="auto"/>
            </w:tcBorders>
            <w:vAlign w:val="center"/>
          </w:tcPr>
          <w:p w14:paraId="21521B22" w14:textId="77777777" w:rsidR="005B5546" w:rsidRDefault="005B5546" w:rsidP="00EE1776">
            <w:pPr>
              <w:jc w:val="center"/>
            </w:pPr>
            <w:r>
              <w:t>RFID</w:t>
            </w:r>
            <w:r>
              <w:rPr>
                <w:rFonts w:hint="eastAsia"/>
              </w:rPr>
              <w:t>智能图书标签</w:t>
            </w:r>
          </w:p>
        </w:tc>
        <w:tc>
          <w:tcPr>
            <w:tcW w:w="709" w:type="dxa"/>
            <w:tcBorders>
              <w:top w:val="single" w:sz="4" w:space="0" w:color="auto"/>
              <w:left w:val="single" w:sz="4" w:space="0" w:color="auto"/>
              <w:bottom w:val="single" w:sz="4" w:space="0" w:color="auto"/>
              <w:right w:val="single" w:sz="4" w:space="0" w:color="auto"/>
            </w:tcBorders>
            <w:vAlign w:val="center"/>
          </w:tcPr>
          <w:p w14:paraId="65E7A132" w14:textId="77777777" w:rsidR="005B5546" w:rsidRDefault="005B5546" w:rsidP="00EE1776">
            <w:pPr>
              <w:jc w:val="center"/>
              <w:rPr>
                <w:color w:val="000000"/>
                <w:sz w:val="20"/>
                <w:szCs w:val="20"/>
              </w:rPr>
            </w:pPr>
            <w:r>
              <w:rPr>
                <w:rFonts w:hint="eastAsia"/>
              </w:rPr>
              <w:t>一理通、</w:t>
            </w:r>
            <w:r>
              <w:t>HKC-UTAG-II</w:t>
            </w:r>
          </w:p>
        </w:tc>
        <w:tc>
          <w:tcPr>
            <w:tcW w:w="4536" w:type="dxa"/>
            <w:tcBorders>
              <w:top w:val="single" w:sz="4" w:space="0" w:color="auto"/>
              <w:left w:val="single" w:sz="4" w:space="0" w:color="auto"/>
              <w:bottom w:val="single" w:sz="4" w:space="0" w:color="auto"/>
              <w:right w:val="single" w:sz="4" w:space="0" w:color="auto"/>
            </w:tcBorders>
            <w:vAlign w:val="center"/>
          </w:tcPr>
          <w:p w14:paraId="021FDDB3" w14:textId="77777777" w:rsidR="005B5546" w:rsidRDefault="005B5546" w:rsidP="00EE1776">
            <w:r>
              <w:t>1.</w:t>
            </w:r>
            <w:r>
              <w:rPr>
                <w:rFonts w:hint="eastAsia"/>
              </w:rPr>
              <w:t>工作频率：</w:t>
            </w:r>
            <w:r>
              <w:t xml:space="preserve">860 </w:t>
            </w:r>
            <w:r>
              <w:rPr>
                <w:rFonts w:hint="eastAsia"/>
              </w:rPr>
              <w:t>～</w:t>
            </w:r>
            <w:r>
              <w:t xml:space="preserve"> 960MHz</w:t>
            </w:r>
          </w:p>
          <w:p w14:paraId="1B88CA09" w14:textId="77777777" w:rsidR="005B5546" w:rsidRDefault="005B5546" w:rsidP="00EE1776">
            <w:r>
              <w:t>2.</w:t>
            </w:r>
            <w:r>
              <w:rPr>
                <w:rFonts w:hint="eastAsia"/>
              </w:rPr>
              <w:t>标签尺寸：</w:t>
            </w:r>
            <w:r>
              <w:t>&lt;= 105mm * 5.5mm</w:t>
            </w:r>
            <w:r>
              <w:rPr>
                <w:rFonts w:hint="eastAsia"/>
              </w:rPr>
              <w:t>（长</w:t>
            </w:r>
            <w:r>
              <w:t>*</w:t>
            </w:r>
            <w:r>
              <w:rPr>
                <w:rFonts w:hint="eastAsia"/>
              </w:rPr>
              <w:t>宽）</w:t>
            </w:r>
          </w:p>
          <w:p w14:paraId="69BB82FA" w14:textId="77777777" w:rsidR="005B5546" w:rsidRDefault="005B5546" w:rsidP="00EE1776">
            <w:r>
              <w:t>3.</w:t>
            </w:r>
            <w:r>
              <w:rPr>
                <w:rFonts w:hint="eastAsia"/>
              </w:rPr>
              <w:t>标签天线类型：铝质蚀刻天线，</w:t>
            </w:r>
            <w:r>
              <w:t>PET</w:t>
            </w:r>
            <w:r>
              <w:rPr>
                <w:rFonts w:hint="eastAsia"/>
              </w:rPr>
              <w:t>基底</w:t>
            </w:r>
          </w:p>
          <w:p w14:paraId="599C9B24" w14:textId="77777777" w:rsidR="005B5546" w:rsidRDefault="005B5546" w:rsidP="00EE1776">
            <w:r>
              <w:t>4.</w:t>
            </w:r>
            <w:r>
              <w:rPr>
                <w:rFonts w:hint="eastAsia"/>
              </w:rPr>
              <w:t>基材：格拉辛底纸</w:t>
            </w:r>
          </w:p>
          <w:p w14:paraId="67F8AA9D" w14:textId="77777777" w:rsidR="005B5546" w:rsidRDefault="005B5546" w:rsidP="00EE1776">
            <w:r>
              <w:t>5.</w:t>
            </w:r>
            <w:r>
              <w:rPr>
                <w:rFonts w:hint="eastAsia"/>
              </w:rPr>
              <w:t>芯片类型：</w:t>
            </w:r>
            <w:r>
              <w:t>NXP G2iM</w:t>
            </w:r>
            <w:r>
              <w:rPr>
                <w:rFonts w:hint="eastAsia"/>
              </w:rPr>
              <w:t>等同性能芯片</w:t>
            </w:r>
          </w:p>
          <w:p w14:paraId="49B63083" w14:textId="77777777" w:rsidR="005B5546" w:rsidRDefault="005B5546" w:rsidP="00EE1776">
            <w:r>
              <w:t>6.</w:t>
            </w:r>
            <w:r>
              <w:rPr>
                <w:rFonts w:hint="eastAsia"/>
              </w:rPr>
              <w:t>标签内存容量：≥</w:t>
            </w:r>
            <w:r>
              <w:t>512b</w:t>
            </w:r>
          </w:p>
          <w:p w14:paraId="6D6FE582" w14:textId="77777777" w:rsidR="005B5546" w:rsidRDefault="005B5546" w:rsidP="00EE1776">
            <w:r>
              <w:t>7.</w:t>
            </w:r>
            <w:r>
              <w:rPr>
                <w:rFonts w:hint="eastAsia"/>
              </w:rPr>
              <w:t>有效识读距离：应符合自助借还、书架、安全门等设备读取要求</w:t>
            </w:r>
          </w:p>
          <w:p w14:paraId="78C496D9" w14:textId="77777777" w:rsidR="005B5546" w:rsidRDefault="005B5546" w:rsidP="00EE1776">
            <w:r>
              <w:t>8.</w:t>
            </w:r>
            <w:r>
              <w:rPr>
                <w:rFonts w:hint="eastAsia"/>
              </w:rPr>
              <w:t>防冲突性：允许工作区间内多个标签的可靠识读</w:t>
            </w:r>
          </w:p>
          <w:p w14:paraId="28DBEEF5" w14:textId="77777777" w:rsidR="005B5546" w:rsidRDefault="005B5546" w:rsidP="00EE1776">
            <w:r>
              <w:t>9.</w:t>
            </w:r>
            <w:r>
              <w:rPr>
                <w:rFonts w:hint="eastAsia"/>
              </w:rPr>
              <w:t>有效使用寿命：</w:t>
            </w:r>
            <w:r>
              <w:t>&gt;= 10</w:t>
            </w:r>
            <w:r>
              <w:rPr>
                <w:rFonts w:hint="eastAsia"/>
              </w:rPr>
              <w:t>年</w:t>
            </w:r>
          </w:p>
          <w:p w14:paraId="186AE4AE" w14:textId="77777777" w:rsidR="005B5546" w:rsidRDefault="005B5546" w:rsidP="00EE1776">
            <w:r>
              <w:t>10.</w:t>
            </w:r>
            <w:r>
              <w:rPr>
                <w:rFonts w:hint="eastAsia"/>
              </w:rPr>
              <w:t>有效使用次数：</w:t>
            </w:r>
            <w:r>
              <w:t>&gt;= 10</w:t>
            </w:r>
            <w:r>
              <w:rPr>
                <w:rFonts w:hint="eastAsia"/>
              </w:rPr>
              <w:t>万次</w:t>
            </w:r>
          </w:p>
          <w:p w14:paraId="57D3991D" w14:textId="77777777" w:rsidR="005B5546" w:rsidRDefault="005B5546" w:rsidP="00EE1776">
            <w:r>
              <w:t>11.</w:t>
            </w:r>
            <w:r>
              <w:rPr>
                <w:rFonts w:hint="eastAsia"/>
              </w:rPr>
              <w:t>访问密码：</w:t>
            </w:r>
            <w:r>
              <w:t>&gt;= 32bits</w:t>
            </w:r>
          </w:p>
        </w:tc>
        <w:tc>
          <w:tcPr>
            <w:tcW w:w="425" w:type="dxa"/>
            <w:tcBorders>
              <w:top w:val="single" w:sz="6" w:space="0" w:color="auto"/>
              <w:left w:val="single" w:sz="6" w:space="0" w:color="auto"/>
              <w:bottom w:val="single" w:sz="6" w:space="0" w:color="auto"/>
              <w:right w:val="single" w:sz="6" w:space="0" w:color="auto"/>
            </w:tcBorders>
            <w:vAlign w:val="center"/>
          </w:tcPr>
          <w:p w14:paraId="6BA5C653" w14:textId="77777777" w:rsidR="005B5546" w:rsidRDefault="005B5546" w:rsidP="00EE1776">
            <w:pPr>
              <w:jc w:val="center"/>
            </w:pPr>
            <w:r>
              <w:rPr>
                <w:rFonts w:hint="eastAsia"/>
              </w:rPr>
              <w:t>枚</w:t>
            </w:r>
          </w:p>
        </w:tc>
        <w:tc>
          <w:tcPr>
            <w:tcW w:w="709" w:type="dxa"/>
            <w:tcBorders>
              <w:top w:val="single" w:sz="6" w:space="0" w:color="auto"/>
              <w:left w:val="single" w:sz="6" w:space="0" w:color="auto"/>
              <w:bottom w:val="single" w:sz="6" w:space="0" w:color="auto"/>
              <w:right w:val="single" w:sz="6" w:space="0" w:color="auto"/>
            </w:tcBorders>
            <w:vAlign w:val="center"/>
          </w:tcPr>
          <w:p w14:paraId="51B6415B" w14:textId="77777777" w:rsidR="005B5546" w:rsidRDefault="005B5546" w:rsidP="00EE1776">
            <w:pPr>
              <w:jc w:val="center"/>
            </w:pPr>
            <w:r>
              <w:t>440000</w:t>
            </w:r>
          </w:p>
        </w:tc>
        <w:tc>
          <w:tcPr>
            <w:tcW w:w="850" w:type="dxa"/>
            <w:tcBorders>
              <w:top w:val="single" w:sz="6" w:space="0" w:color="auto"/>
              <w:left w:val="single" w:sz="6" w:space="0" w:color="auto"/>
              <w:bottom w:val="single" w:sz="6" w:space="0" w:color="auto"/>
              <w:right w:val="single" w:sz="6" w:space="0" w:color="auto"/>
            </w:tcBorders>
            <w:vAlign w:val="center"/>
          </w:tcPr>
          <w:p w14:paraId="57F62CC7"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eastAsia="等线"/>
                <w:szCs w:val="21"/>
              </w:rPr>
              <w:t>0</w:t>
            </w:r>
            <w:r w:rsidRPr="005B5546">
              <w:rPr>
                <w:rFonts w:ascii="等线" w:hAnsi="等线"/>
                <w:szCs w:val="21"/>
              </w:rPr>
              <w:t>.5</w:t>
            </w:r>
          </w:p>
        </w:tc>
        <w:tc>
          <w:tcPr>
            <w:tcW w:w="851" w:type="dxa"/>
            <w:tcBorders>
              <w:top w:val="single" w:sz="6" w:space="0" w:color="auto"/>
              <w:left w:val="single" w:sz="6" w:space="0" w:color="auto"/>
              <w:bottom w:val="single" w:sz="6" w:space="0" w:color="auto"/>
              <w:right w:val="single" w:sz="6" w:space="0" w:color="auto"/>
            </w:tcBorders>
            <w:vAlign w:val="center"/>
          </w:tcPr>
          <w:p w14:paraId="1A20BDA4"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220000</w:t>
            </w:r>
          </w:p>
        </w:tc>
        <w:tc>
          <w:tcPr>
            <w:tcW w:w="567" w:type="dxa"/>
            <w:tcBorders>
              <w:top w:val="single" w:sz="6" w:space="0" w:color="auto"/>
              <w:left w:val="single" w:sz="6" w:space="0" w:color="auto"/>
              <w:bottom w:val="single" w:sz="6" w:space="0" w:color="auto"/>
              <w:right w:val="single" w:sz="6" w:space="0" w:color="auto"/>
            </w:tcBorders>
            <w:vAlign w:val="center"/>
          </w:tcPr>
          <w:p w14:paraId="7517ECE7"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hint="eastAsia"/>
                <w:color w:val="000000"/>
                <w:szCs w:val="21"/>
              </w:rPr>
              <w:t>上海希华通讯科技有限公司</w:t>
            </w:r>
          </w:p>
        </w:tc>
      </w:tr>
      <w:tr w:rsidR="005B5546" w14:paraId="56985408"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3ABEFE75" w14:textId="77777777" w:rsidR="005B5546" w:rsidRDefault="005B5546" w:rsidP="00EE1776">
            <w:pPr>
              <w:jc w:val="center"/>
            </w:pPr>
            <w:r>
              <w:t>2</w:t>
            </w:r>
          </w:p>
        </w:tc>
        <w:tc>
          <w:tcPr>
            <w:tcW w:w="992" w:type="dxa"/>
            <w:tcBorders>
              <w:top w:val="single" w:sz="6" w:space="0" w:color="auto"/>
              <w:left w:val="single" w:sz="6" w:space="0" w:color="auto"/>
              <w:bottom w:val="single" w:sz="6" w:space="0" w:color="auto"/>
              <w:right w:val="single" w:sz="6" w:space="0" w:color="auto"/>
            </w:tcBorders>
            <w:vAlign w:val="center"/>
          </w:tcPr>
          <w:p w14:paraId="4C34B35B" w14:textId="77777777" w:rsidR="005B5546" w:rsidRDefault="005B5546" w:rsidP="00EE1776">
            <w:pPr>
              <w:jc w:val="center"/>
            </w:pPr>
            <w:r>
              <w:rPr>
                <w:rFonts w:hint="eastAsia"/>
              </w:rPr>
              <w:t>层架标签</w:t>
            </w:r>
          </w:p>
        </w:tc>
        <w:tc>
          <w:tcPr>
            <w:tcW w:w="709" w:type="dxa"/>
            <w:tcBorders>
              <w:top w:val="nil"/>
              <w:left w:val="single" w:sz="4" w:space="0" w:color="auto"/>
              <w:bottom w:val="single" w:sz="4" w:space="0" w:color="auto"/>
              <w:right w:val="single" w:sz="4" w:space="0" w:color="auto"/>
            </w:tcBorders>
            <w:vAlign w:val="center"/>
          </w:tcPr>
          <w:p w14:paraId="1CD196A2" w14:textId="77777777" w:rsidR="005B5546" w:rsidRDefault="005B5546" w:rsidP="00EE1776">
            <w:r>
              <w:rPr>
                <w:rFonts w:hint="eastAsia"/>
              </w:rPr>
              <w:t>一理通、</w:t>
            </w:r>
            <w:r>
              <w:t>YLT-CJ-I</w:t>
            </w:r>
          </w:p>
        </w:tc>
        <w:tc>
          <w:tcPr>
            <w:tcW w:w="4536" w:type="dxa"/>
            <w:tcBorders>
              <w:top w:val="single" w:sz="4" w:space="0" w:color="auto"/>
              <w:left w:val="single" w:sz="4" w:space="0" w:color="auto"/>
              <w:bottom w:val="single" w:sz="4" w:space="0" w:color="auto"/>
              <w:right w:val="single" w:sz="4" w:space="0" w:color="auto"/>
            </w:tcBorders>
            <w:vAlign w:val="center"/>
          </w:tcPr>
          <w:p w14:paraId="2F8C7FE5" w14:textId="77777777" w:rsidR="005B5546" w:rsidRDefault="005B5546" w:rsidP="00EE1776">
            <w:r>
              <w:t>1.</w:t>
            </w:r>
            <w:r>
              <w:rPr>
                <w:rFonts w:hint="eastAsia"/>
              </w:rPr>
              <w:t>可重复擦写≥</w:t>
            </w:r>
            <w:r>
              <w:t>10</w:t>
            </w:r>
            <w:r>
              <w:rPr>
                <w:rFonts w:hint="eastAsia"/>
              </w:rPr>
              <w:t>万次。</w:t>
            </w:r>
          </w:p>
          <w:p w14:paraId="3C135320" w14:textId="77777777" w:rsidR="005B5546" w:rsidRDefault="005B5546" w:rsidP="00EE1776">
            <w:r>
              <w:t>2.</w:t>
            </w:r>
            <w:r>
              <w:rPr>
                <w:rFonts w:hint="eastAsia"/>
              </w:rPr>
              <w:t>应可粘贴在金属书架层板表面，不影响标签的读取。</w:t>
            </w:r>
          </w:p>
          <w:p w14:paraId="4C68D1C9" w14:textId="77777777" w:rsidR="005B5546" w:rsidRDefault="005B5546" w:rsidP="00EE1776">
            <w:r>
              <w:t>3.</w:t>
            </w:r>
            <w:r>
              <w:rPr>
                <w:rFonts w:hint="eastAsia"/>
              </w:rPr>
              <w:t>可按图书馆要求打印标签表面标识内容。</w:t>
            </w:r>
          </w:p>
          <w:p w14:paraId="6C44D9B8" w14:textId="77777777" w:rsidR="005B5546" w:rsidRDefault="005B5546" w:rsidP="00EE1776">
            <w:r>
              <w:t>4.</w:t>
            </w:r>
            <w:r>
              <w:rPr>
                <w:rFonts w:hint="eastAsia"/>
              </w:rPr>
              <w:t>工作频率：</w:t>
            </w:r>
            <w:r>
              <w:t xml:space="preserve">860MHz </w:t>
            </w:r>
            <w:r>
              <w:rPr>
                <w:rFonts w:hint="eastAsia"/>
              </w:rPr>
              <w:t>～</w:t>
            </w:r>
            <w:r>
              <w:t xml:space="preserve"> 960MHz</w:t>
            </w:r>
          </w:p>
          <w:p w14:paraId="28614F8C" w14:textId="77777777" w:rsidR="005B5546" w:rsidRDefault="005B5546" w:rsidP="00EE1776">
            <w:r>
              <w:t>5.</w:t>
            </w:r>
            <w:r>
              <w:rPr>
                <w:rFonts w:hint="eastAsia"/>
              </w:rPr>
              <w:t>图书标签尺寸：</w:t>
            </w:r>
            <w:r>
              <w:t>&lt;=150mm * 20mm * 5.4mm (</w:t>
            </w:r>
            <w:r>
              <w:rPr>
                <w:rFonts w:hint="eastAsia"/>
              </w:rPr>
              <w:t>长</w:t>
            </w:r>
            <w:r>
              <w:t>*</w:t>
            </w:r>
            <w:r>
              <w:rPr>
                <w:rFonts w:hint="eastAsia"/>
              </w:rPr>
              <w:t>宽</w:t>
            </w:r>
            <w:r>
              <w:t>*</w:t>
            </w:r>
            <w:r>
              <w:rPr>
                <w:rFonts w:hint="eastAsia"/>
              </w:rPr>
              <w:t>厚</w:t>
            </w:r>
            <w:r>
              <w:t>)</w:t>
            </w:r>
          </w:p>
          <w:p w14:paraId="38357052" w14:textId="77777777" w:rsidR="005B5546" w:rsidRDefault="005B5546" w:rsidP="00EE1776">
            <w:r>
              <w:t>6.</w:t>
            </w:r>
            <w:r>
              <w:rPr>
                <w:rFonts w:hint="eastAsia"/>
              </w:rPr>
              <w:t>标签天线类型：铝质蚀刻天线，</w:t>
            </w:r>
            <w:r>
              <w:t>PET</w:t>
            </w:r>
            <w:r>
              <w:rPr>
                <w:rFonts w:hint="eastAsia"/>
              </w:rPr>
              <w:t>基底</w:t>
            </w:r>
          </w:p>
          <w:p w14:paraId="7522D80C" w14:textId="77777777" w:rsidR="005B5546" w:rsidRDefault="005B5546" w:rsidP="00EE1776">
            <w:r>
              <w:t>7.</w:t>
            </w:r>
            <w:r>
              <w:rPr>
                <w:rFonts w:hint="eastAsia"/>
              </w:rPr>
              <w:t>芯片类型：</w:t>
            </w:r>
            <w:r>
              <w:t>Impinj M5</w:t>
            </w:r>
            <w:r>
              <w:rPr>
                <w:rFonts w:hint="eastAsia"/>
              </w:rPr>
              <w:t>同等性能芯片</w:t>
            </w:r>
          </w:p>
          <w:p w14:paraId="54C73187" w14:textId="77777777" w:rsidR="005B5546" w:rsidRDefault="005B5546" w:rsidP="00EE1776">
            <w:r>
              <w:t>8.</w:t>
            </w:r>
            <w:r>
              <w:rPr>
                <w:rFonts w:hint="eastAsia"/>
              </w:rPr>
              <w:t>标签内存容量：</w:t>
            </w:r>
            <w:r>
              <w:t xml:space="preserve">&gt;= 128 </w:t>
            </w:r>
            <w:r>
              <w:rPr>
                <w:rFonts w:hint="eastAsia"/>
              </w:rPr>
              <w:t>位</w:t>
            </w:r>
            <w:r>
              <w:t xml:space="preserve"> EPC </w:t>
            </w:r>
            <w:r>
              <w:rPr>
                <w:rFonts w:hint="eastAsia"/>
              </w:rPr>
              <w:t>码</w:t>
            </w:r>
          </w:p>
          <w:p w14:paraId="78C3FAE8" w14:textId="77777777" w:rsidR="005B5546" w:rsidRDefault="005B5546" w:rsidP="00EE1776">
            <w:r>
              <w:t>9.</w:t>
            </w:r>
            <w:r>
              <w:rPr>
                <w:rFonts w:hint="eastAsia"/>
              </w:rPr>
              <w:t>有效使用寿命：</w:t>
            </w:r>
            <w:r>
              <w:t>&gt;= 10</w:t>
            </w:r>
            <w:r>
              <w:rPr>
                <w:rFonts w:hint="eastAsia"/>
              </w:rPr>
              <w:t>年</w:t>
            </w:r>
          </w:p>
          <w:p w14:paraId="117D8195" w14:textId="77777777" w:rsidR="005B5546" w:rsidRDefault="005B5546" w:rsidP="00EE1776">
            <w:r>
              <w:t>10.</w:t>
            </w:r>
            <w:r>
              <w:rPr>
                <w:rFonts w:hint="eastAsia"/>
              </w:rPr>
              <w:t>有效使用次数：</w:t>
            </w:r>
            <w:r>
              <w:t>&gt;= 10</w:t>
            </w:r>
            <w:r>
              <w:rPr>
                <w:rFonts w:hint="eastAsia"/>
              </w:rPr>
              <w:t>万次</w:t>
            </w:r>
          </w:p>
          <w:p w14:paraId="16E0E8CE" w14:textId="77777777" w:rsidR="005B5546" w:rsidRDefault="005B5546" w:rsidP="00EE1776">
            <w:r>
              <w:t>11.</w:t>
            </w:r>
            <w:r>
              <w:rPr>
                <w:rFonts w:hint="eastAsia"/>
              </w:rPr>
              <w:t>访问密码：</w:t>
            </w:r>
            <w:r>
              <w:t>&gt;= 32bits</w:t>
            </w:r>
          </w:p>
        </w:tc>
        <w:tc>
          <w:tcPr>
            <w:tcW w:w="425" w:type="dxa"/>
            <w:tcBorders>
              <w:top w:val="single" w:sz="6" w:space="0" w:color="auto"/>
              <w:left w:val="single" w:sz="6" w:space="0" w:color="auto"/>
              <w:bottom w:val="single" w:sz="6" w:space="0" w:color="auto"/>
              <w:right w:val="single" w:sz="6" w:space="0" w:color="auto"/>
            </w:tcBorders>
            <w:vAlign w:val="center"/>
          </w:tcPr>
          <w:p w14:paraId="4D4FD8BD" w14:textId="77777777" w:rsidR="005B5546" w:rsidRDefault="005B5546" w:rsidP="00EE1776">
            <w:pPr>
              <w:jc w:val="center"/>
            </w:pPr>
            <w:r>
              <w:rPr>
                <w:rFonts w:hint="eastAsia"/>
              </w:rPr>
              <w:t>枚</w:t>
            </w:r>
          </w:p>
        </w:tc>
        <w:tc>
          <w:tcPr>
            <w:tcW w:w="709" w:type="dxa"/>
            <w:tcBorders>
              <w:top w:val="single" w:sz="6" w:space="0" w:color="auto"/>
              <w:left w:val="single" w:sz="6" w:space="0" w:color="auto"/>
              <w:bottom w:val="single" w:sz="6" w:space="0" w:color="auto"/>
              <w:right w:val="single" w:sz="6" w:space="0" w:color="auto"/>
            </w:tcBorders>
            <w:vAlign w:val="center"/>
          </w:tcPr>
          <w:p w14:paraId="0B3AA374" w14:textId="77777777" w:rsidR="005B5546" w:rsidRDefault="005B5546" w:rsidP="00EE1776">
            <w:pPr>
              <w:jc w:val="center"/>
            </w:pPr>
            <w:r>
              <w:t>3000</w:t>
            </w:r>
          </w:p>
        </w:tc>
        <w:tc>
          <w:tcPr>
            <w:tcW w:w="850" w:type="dxa"/>
            <w:tcBorders>
              <w:top w:val="single" w:sz="6" w:space="0" w:color="auto"/>
              <w:left w:val="single" w:sz="6" w:space="0" w:color="auto"/>
              <w:bottom w:val="single" w:sz="6" w:space="0" w:color="auto"/>
              <w:right w:val="single" w:sz="6" w:space="0" w:color="auto"/>
            </w:tcBorders>
            <w:vAlign w:val="center"/>
          </w:tcPr>
          <w:p w14:paraId="639D55FB"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4</w:t>
            </w:r>
          </w:p>
        </w:tc>
        <w:tc>
          <w:tcPr>
            <w:tcW w:w="851" w:type="dxa"/>
            <w:tcBorders>
              <w:top w:val="single" w:sz="6" w:space="0" w:color="auto"/>
              <w:left w:val="single" w:sz="6" w:space="0" w:color="auto"/>
              <w:bottom w:val="single" w:sz="6" w:space="0" w:color="auto"/>
              <w:right w:val="single" w:sz="6" w:space="0" w:color="auto"/>
            </w:tcBorders>
            <w:vAlign w:val="center"/>
          </w:tcPr>
          <w:p w14:paraId="25F86AE8"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12000</w:t>
            </w:r>
          </w:p>
        </w:tc>
        <w:tc>
          <w:tcPr>
            <w:tcW w:w="567" w:type="dxa"/>
            <w:tcBorders>
              <w:top w:val="single" w:sz="6" w:space="0" w:color="auto"/>
              <w:left w:val="single" w:sz="6" w:space="0" w:color="auto"/>
              <w:bottom w:val="single" w:sz="6" w:space="0" w:color="auto"/>
              <w:right w:val="single" w:sz="6" w:space="0" w:color="auto"/>
            </w:tcBorders>
            <w:vAlign w:val="center"/>
          </w:tcPr>
          <w:p w14:paraId="462A0F43" w14:textId="77777777" w:rsidR="005B5546" w:rsidRDefault="005B5546" w:rsidP="00EE1776">
            <w:r w:rsidRPr="005B5546">
              <w:rPr>
                <w:rFonts w:ascii="等线" w:hAnsi="等线" w:hint="eastAsia"/>
                <w:color w:val="000000"/>
                <w:szCs w:val="21"/>
              </w:rPr>
              <w:t>上海希华通讯科技有限公司</w:t>
            </w:r>
          </w:p>
        </w:tc>
      </w:tr>
      <w:tr w:rsidR="005B5546" w14:paraId="0C3D552D"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2CDC96D1" w14:textId="77777777" w:rsidR="005B5546" w:rsidRDefault="005B5546" w:rsidP="00EE1776">
            <w:pPr>
              <w:jc w:val="center"/>
            </w:pPr>
            <w:r>
              <w:t>3</w:t>
            </w:r>
          </w:p>
        </w:tc>
        <w:tc>
          <w:tcPr>
            <w:tcW w:w="992" w:type="dxa"/>
            <w:tcBorders>
              <w:top w:val="single" w:sz="6" w:space="0" w:color="auto"/>
              <w:left w:val="single" w:sz="6" w:space="0" w:color="auto"/>
              <w:bottom w:val="single" w:sz="6" w:space="0" w:color="auto"/>
              <w:right w:val="single" w:sz="6" w:space="0" w:color="auto"/>
            </w:tcBorders>
            <w:vAlign w:val="center"/>
          </w:tcPr>
          <w:p w14:paraId="25929696" w14:textId="77777777" w:rsidR="005B5546" w:rsidRDefault="005B5546" w:rsidP="00EE1776">
            <w:pPr>
              <w:jc w:val="center"/>
            </w:pPr>
            <w:r>
              <w:rPr>
                <w:rFonts w:hint="eastAsia"/>
              </w:rPr>
              <w:t>馆员工作站套装</w:t>
            </w:r>
          </w:p>
        </w:tc>
        <w:tc>
          <w:tcPr>
            <w:tcW w:w="709" w:type="dxa"/>
            <w:tcBorders>
              <w:top w:val="nil"/>
              <w:left w:val="single" w:sz="4" w:space="0" w:color="auto"/>
              <w:bottom w:val="single" w:sz="4" w:space="0" w:color="auto"/>
              <w:right w:val="single" w:sz="4" w:space="0" w:color="auto"/>
            </w:tcBorders>
            <w:vAlign w:val="center"/>
          </w:tcPr>
          <w:p w14:paraId="03A7B6FD" w14:textId="77777777" w:rsidR="005B5546" w:rsidRDefault="005B5546" w:rsidP="00EE1776">
            <w:pPr>
              <w:jc w:val="center"/>
              <w:rPr>
                <w:color w:val="000000"/>
                <w:sz w:val="20"/>
                <w:szCs w:val="20"/>
              </w:rPr>
            </w:pPr>
            <w:r>
              <w:rPr>
                <w:rFonts w:hint="eastAsia"/>
              </w:rPr>
              <w:t>一理通、</w:t>
            </w:r>
            <w:r>
              <w:t>YLT-</w:t>
            </w:r>
            <w:r>
              <w:lastRenderedPageBreak/>
              <w:t>GY-II</w:t>
            </w:r>
          </w:p>
        </w:tc>
        <w:tc>
          <w:tcPr>
            <w:tcW w:w="4536" w:type="dxa"/>
            <w:tcBorders>
              <w:top w:val="single" w:sz="6" w:space="0" w:color="auto"/>
              <w:left w:val="single" w:sz="6" w:space="0" w:color="auto"/>
              <w:bottom w:val="single" w:sz="6" w:space="0" w:color="auto"/>
              <w:right w:val="single" w:sz="6" w:space="0" w:color="auto"/>
            </w:tcBorders>
            <w:vAlign w:val="center"/>
          </w:tcPr>
          <w:p w14:paraId="5423A7C1" w14:textId="77777777" w:rsidR="005B5546" w:rsidRDefault="005B5546" w:rsidP="00EE1776">
            <w:r>
              <w:lastRenderedPageBreak/>
              <w:t>1.</w:t>
            </w:r>
            <w:r>
              <w:rPr>
                <w:rFonts w:hint="eastAsia"/>
              </w:rPr>
              <w:t>具有操作人员的权限管理功能。</w:t>
            </w:r>
          </w:p>
          <w:p w14:paraId="76E77884" w14:textId="77777777" w:rsidR="005B5546" w:rsidRDefault="005B5546" w:rsidP="00EE1776">
            <w:r>
              <w:t>2.</w:t>
            </w:r>
            <w:r>
              <w:rPr>
                <w:rFonts w:hint="eastAsia"/>
              </w:rPr>
              <w:t>可对</w:t>
            </w:r>
            <w:r>
              <w:t>RFID</w:t>
            </w:r>
            <w:r>
              <w:rPr>
                <w:rFonts w:hint="eastAsia"/>
              </w:rPr>
              <w:t>标签非接触式地进行阅读，必须有读取</w:t>
            </w:r>
            <w:r>
              <w:t>RFID</w:t>
            </w:r>
            <w:r>
              <w:rPr>
                <w:rFonts w:hint="eastAsia"/>
              </w:rPr>
              <w:t>图书标签、编写图书标签、改写图书</w:t>
            </w:r>
            <w:r>
              <w:rPr>
                <w:rFonts w:hint="eastAsia"/>
              </w:rPr>
              <w:lastRenderedPageBreak/>
              <w:t>标签的能力。</w:t>
            </w:r>
          </w:p>
          <w:p w14:paraId="29076541" w14:textId="77777777" w:rsidR="005B5546" w:rsidRDefault="005B5546" w:rsidP="00EE1776">
            <w:r>
              <w:t>3.</w:t>
            </w:r>
            <w:r>
              <w:rPr>
                <w:rFonts w:hint="eastAsia"/>
              </w:rPr>
              <w:t>系统必须提供准确的工作统计，如操作数量、操作类型、成功与否的操作统计等。操作结束后可根据需要打印借书、还书、续借、查询收据及统计分析结果。</w:t>
            </w:r>
          </w:p>
          <w:p w14:paraId="1BC4277D" w14:textId="77777777" w:rsidR="005B5546" w:rsidRDefault="005B5546" w:rsidP="00EE1776">
            <w:r>
              <w:t>3.</w:t>
            </w:r>
            <w:r>
              <w:rPr>
                <w:rFonts w:hint="eastAsia"/>
              </w:rPr>
              <w:t>可对条形码进行识别转换后将条码号写入</w:t>
            </w:r>
            <w:r>
              <w:t>RFID</w:t>
            </w:r>
            <w:r>
              <w:rPr>
                <w:rFonts w:hint="eastAsia"/>
              </w:rPr>
              <w:t>标签，转换效率高，投标人需提供详细的条形码转换方案和实施效率说明。</w:t>
            </w:r>
          </w:p>
          <w:p w14:paraId="4F2B94B7" w14:textId="77777777" w:rsidR="005B5546" w:rsidRDefault="005B5546" w:rsidP="00EE1776">
            <w:r>
              <w:t>4.</w:t>
            </w:r>
            <w:r>
              <w:rPr>
                <w:rFonts w:hint="eastAsia"/>
              </w:rPr>
              <w:t>可通过标准串口、</w:t>
            </w:r>
            <w:r>
              <w:t>USB</w:t>
            </w:r>
            <w:r>
              <w:rPr>
                <w:rFonts w:hint="eastAsia"/>
              </w:rPr>
              <w:t>接口连接至计算机设备。</w:t>
            </w:r>
          </w:p>
          <w:p w14:paraId="55F5140F" w14:textId="77777777" w:rsidR="005B5546" w:rsidRDefault="005B5546" w:rsidP="00EE1776">
            <w:r>
              <w:t>5.</w:t>
            </w:r>
            <w:r>
              <w:rPr>
                <w:rFonts w:hint="eastAsia"/>
              </w:rPr>
              <w:t>各部分设备可单独更换，系统应有足够的抗攻击能力和快速的恢复能力。</w:t>
            </w:r>
          </w:p>
          <w:p w14:paraId="360F6CA6" w14:textId="77777777" w:rsidR="005B5546" w:rsidRDefault="005B5546" w:rsidP="00EE1776">
            <w:r>
              <w:t>6.</w:t>
            </w:r>
            <w:r>
              <w:rPr>
                <w:rFonts w:hint="eastAsia"/>
              </w:rPr>
              <w:t>设备系统通过简单的硬件转换可以升级，紧跟最新技术发展。</w:t>
            </w:r>
          </w:p>
          <w:p w14:paraId="08C7F70C" w14:textId="77777777" w:rsidR="005B5546" w:rsidRDefault="005B5546" w:rsidP="00EE1776">
            <w:r>
              <w:t>7.</w:t>
            </w:r>
            <w:r>
              <w:rPr>
                <w:rFonts w:hint="eastAsia"/>
              </w:rPr>
              <w:t>若采购人对功能升级有要求，可选配身份证阅读器、数字密码键盘、第二块显示屏等配件，并保证与主机设备完美兼容。</w:t>
            </w:r>
          </w:p>
          <w:p w14:paraId="7A5D398F" w14:textId="77777777" w:rsidR="005B5546" w:rsidRDefault="005B5546" w:rsidP="00EE1776">
            <w:r>
              <w:t>8.</w:t>
            </w:r>
            <w:r>
              <w:rPr>
                <w:rFonts w:hint="eastAsia"/>
              </w:rPr>
              <w:t>作为标签编写工作站使用时还需要具备：可判断输入条码是否为本馆使用条码。</w:t>
            </w:r>
          </w:p>
          <w:p w14:paraId="6576179C" w14:textId="77777777" w:rsidR="005B5546" w:rsidRDefault="005B5546" w:rsidP="00EE1776">
            <w:r>
              <w:t>9.</w:t>
            </w:r>
            <w:r>
              <w:rPr>
                <w:rFonts w:hint="eastAsia"/>
              </w:rPr>
              <w:t>系统必须有准确的声音和画面的操作提示，清晰指示条形码扫描是否成功，</w:t>
            </w:r>
            <w:r>
              <w:t>RFID</w:t>
            </w:r>
            <w:r>
              <w:rPr>
                <w:rFonts w:hint="eastAsia"/>
              </w:rPr>
              <w:t>标签编写是否成功的状态。</w:t>
            </w:r>
          </w:p>
          <w:p w14:paraId="7E74B4D4" w14:textId="77777777" w:rsidR="005B5546" w:rsidRDefault="005B5546" w:rsidP="00EE1776">
            <w:r>
              <w:t>10.</w:t>
            </w:r>
            <w:r>
              <w:rPr>
                <w:rFonts w:hint="eastAsia"/>
              </w:rPr>
              <w:t>转换站可根据剔旧清单在粘贴标签过程中提示剔旧，避免浪费。</w:t>
            </w:r>
          </w:p>
          <w:p w14:paraId="5E4A1E34" w14:textId="77777777" w:rsidR="005B5546" w:rsidRDefault="005B5546" w:rsidP="00EE1776">
            <w:r>
              <w:t>11.</w:t>
            </w:r>
            <w:r>
              <w:rPr>
                <w:rFonts w:hint="eastAsia"/>
              </w:rPr>
              <w:t>除了改变配置、错误处理或者重新编程的状况下，整个转换过程，不需要触摸屏幕或者按动鼠标或键盘来触发转换工作。</w:t>
            </w:r>
          </w:p>
          <w:p w14:paraId="5C758E06" w14:textId="77777777" w:rsidR="005B5546" w:rsidRDefault="005B5546" w:rsidP="00EE1776">
            <w:r>
              <w:t>12.</w:t>
            </w:r>
            <w:r>
              <w:rPr>
                <w:rFonts w:hint="eastAsia"/>
              </w:rPr>
              <w:t>具备集成</w:t>
            </w:r>
            <w:r>
              <w:t>RFID</w:t>
            </w:r>
            <w:r>
              <w:rPr>
                <w:rFonts w:hint="eastAsia"/>
              </w:rPr>
              <w:t>管理终端软件功能，并可实现包括</w:t>
            </w:r>
            <w:r>
              <w:t>RFID</w:t>
            </w:r>
            <w:r>
              <w:rPr>
                <w:rFonts w:hint="eastAsia"/>
              </w:rPr>
              <w:t>标签转换及标签改写、</w:t>
            </w:r>
            <w:r>
              <w:t>RFID</w:t>
            </w:r>
            <w:r>
              <w:rPr>
                <w:rFonts w:hint="eastAsia"/>
              </w:rPr>
              <w:t>标签打印及终端管控、</w:t>
            </w:r>
            <w:r>
              <w:t>RFID</w:t>
            </w:r>
            <w:r>
              <w:rPr>
                <w:rFonts w:hint="eastAsia"/>
              </w:rPr>
              <w:t>借还书管理、读者管理、查询、典藏管理等功能。</w:t>
            </w:r>
          </w:p>
          <w:p w14:paraId="24D673EB" w14:textId="77777777" w:rsidR="005B5546" w:rsidRDefault="005B5546" w:rsidP="00EE1776">
            <w:r>
              <w:t>13.</w:t>
            </w:r>
            <w:r>
              <w:rPr>
                <w:rFonts w:hint="eastAsia"/>
              </w:rPr>
              <w:t>响应速度：不少于每秒</w:t>
            </w:r>
            <w:r>
              <w:t>5</w:t>
            </w:r>
            <w:r>
              <w:rPr>
                <w:rFonts w:hint="eastAsia"/>
              </w:rPr>
              <w:t>个标签（图书厚度为</w:t>
            </w:r>
            <w:r>
              <w:t>25mm</w:t>
            </w:r>
            <w:r>
              <w:rPr>
                <w:rFonts w:hint="eastAsia"/>
              </w:rPr>
              <w:t>）</w:t>
            </w:r>
          </w:p>
          <w:p w14:paraId="5229BBE3" w14:textId="77777777" w:rsidR="005B5546" w:rsidRDefault="005B5546" w:rsidP="00EE1776">
            <w:r>
              <w:t>14.</w:t>
            </w:r>
            <w:r>
              <w:rPr>
                <w:rFonts w:hint="eastAsia"/>
              </w:rPr>
              <w:t>通信接口：</w:t>
            </w:r>
            <w:r>
              <w:t>RS-232</w:t>
            </w:r>
            <w:r>
              <w:rPr>
                <w:rFonts w:hint="eastAsia"/>
              </w:rPr>
              <w:t>，</w:t>
            </w:r>
            <w:r>
              <w:t>USB</w:t>
            </w:r>
          </w:p>
          <w:p w14:paraId="2619D22D" w14:textId="77777777" w:rsidR="005B5546" w:rsidRDefault="005B5546" w:rsidP="00EE1776">
            <w:r>
              <w:t>15.</w:t>
            </w:r>
            <w:r>
              <w:rPr>
                <w:rFonts w:hint="eastAsia"/>
              </w:rPr>
              <w:t>工作温度：</w:t>
            </w:r>
            <w:r>
              <w:t>-10</w:t>
            </w:r>
            <w:r>
              <w:rPr>
                <w:rFonts w:hint="eastAsia"/>
              </w:rPr>
              <w:t>℃～</w:t>
            </w:r>
            <w:r>
              <w:t>50</w:t>
            </w:r>
            <w:r>
              <w:rPr>
                <w:rFonts w:hint="eastAsia"/>
              </w:rPr>
              <w:t>℃</w:t>
            </w:r>
          </w:p>
          <w:p w14:paraId="47A0D29A" w14:textId="77777777" w:rsidR="005B5546" w:rsidRDefault="005B5546" w:rsidP="00EE1776">
            <w:r>
              <w:t>16.</w:t>
            </w:r>
            <w:r>
              <w:rPr>
                <w:rFonts w:hint="eastAsia"/>
              </w:rPr>
              <w:t>结构特征：阅读器与天线一体化</w:t>
            </w:r>
          </w:p>
          <w:p w14:paraId="7FBC3801" w14:textId="77777777" w:rsidR="005B5546" w:rsidRDefault="005B5546" w:rsidP="00EE1776">
            <w:r>
              <w:t>17.</w:t>
            </w:r>
            <w:r>
              <w:rPr>
                <w:rFonts w:hint="eastAsia"/>
              </w:rPr>
              <w:t>识读性能：读写距离可达</w:t>
            </w:r>
            <w:r>
              <w:t>15cm</w:t>
            </w:r>
            <w:r>
              <w:rPr>
                <w:rFonts w:hint="eastAsia"/>
              </w:rPr>
              <w:t>以上</w:t>
            </w:r>
          </w:p>
          <w:p w14:paraId="72BD8B4D" w14:textId="77777777" w:rsidR="005B5546" w:rsidRDefault="005B5546" w:rsidP="00EE1776">
            <w:r>
              <w:t>18.</w:t>
            </w:r>
            <w:r>
              <w:rPr>
                <w:rFonts w:hint="eastAsia"/>
              </w:rPr>
              <w:t>内置阅读器，输出功率</w:t>
            </w:r>
            <w:r>
              <w:t>≤1W</w:t>
            </w:r>
            <w:r>
              <w:rPr>
                <w:rFonts w:hint="eastAsia"/>
              </w:rPr>
              <w:t>，提升单次标签注册成功率。</w:t>
            </w:r>
          </w:p>
          <w:p w14:paraId="6C95FC6F" w14:textId="77777777" w:rsidR="005B5546" w:rsidRDefault="005B5546" w:rsidP="00EE1776">
            <w:r>
              <w:rPr>
                <w:rFonts w:hint="eastAsia"/>
              </w:rPr>
              <w:t>▲</w:t>
            </w:r>
            <w:r>
              <w:t>19.RFID</w:t>
            </w:r>
            <w:r>
              <w:rPr>
                <w:rFonts w:hint="eastAsia"/>
              </w:rPr>
              <w:t>设备正常工作运行状态下噪声</w:t>
            </w:r>
            <w:r>
              <w:t>&lt;50dB</w:t>
            </w:r>
            <w:r>
              <w:rPr>
                <w:rFonts w:hint="eastAsia"/>
              </w:rPr>
              <w:t>（</w:t>
            </w:r>
            <w:r>
              <w:t>A</w:t>
            </w:r>
            <w:r>
              <w:rPr>
                <w:rFonts w:hint="eastAsia"/>
              </w:rPr>
              <w:t>），属于低噪音工作模式；提供相关证明材料。</w:t>
            </w:r>
          </w:p>
          <w:p w14:paraId="51022B14" w14:textId="77777777" w:rsidR="005B5546" w:rsidRDefault="005B5546" w:rsidP="00EE1776">
            <w:r>
              <w:t>20.</w:t>
            </w:r>
            <w:r>
              <w:rPr>
                <w:rFonts w:hint="eastAsia"/>
              </w:rPr>
              <w:t>套装中需包含电脑</w:t>
            </w:r>
            <w:r>
              <w:t>1</w:t>
            </w:r>
            <w:r>
              <w:rPr>
                <w:rFonts w:hint="eastAsia"/>
              </w:rPr>
              <w:t>台，一维条码扫描器</w:t>
            </w:r>
            <w:r>
              <w:t>1</w:t>
            </w:r>
            <w:r>
              <w:rPr>
                <w:rFonts w:hint="eastAsia"/>
              </w:rPr>
              <w:t>支。</w:t>
            </w:r>
          </w:p>
          <w:p w14:paraId="5B3B88BD"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hint="eastAsia"/>
              </w:rPr>
              <w:lastRenderedPageBreak/>
              <w:t>▲电脑配置要求不低于：</w:t>
            </w:r>
            <w:r>
              <w:t xml:space="preserve">cpu:i5-9400 </w:t>
            </w:r>
            <w:r>
              <w:rPr>
                <w:rFonts w:hint="eastAsia"/>
              </w:rPr>
              <w:t>、内存：</w:t>
            </w:r>
            <w:r>
              <w:t xml:space="preserve">8G </w:t>
            </w:r>
            <w:r>
              <w:rPr>
                <w:rFonts w:hint="eastAsia"/>
              </w:rPr>
              <w:t>、硬盘：</w:t>
            </w:r>
            <w:r>
              <w:t>512G SSD</w:t>
            </w:r>
            <w:r>
              <w:rPr>
                <w:rFonts w:hint="eastAsia"/>
              </w:rPr>
              <w:t>、显示器：≥</w:t>
            </w:r>
            <w:r>
              <w:t>21.5</w:t>
            </w:r>
            <w:r>
              <w:rPr>
                <w:rFonts w:hint="eastAsia"/>
              </w:rPr>
              <w:t>英寸。</w:t>
            </w:r>
          </w:p>
        </w:tc>
        <w:tc>
          <w:tcPr>
            <w:tcW w:w="425" w:type="dxa"/>
            <w:tcBorders>
              <w:top w:val="single" w:sz="6" w:space="0" w:color="auto"/>
              <w:left w:val="single" w:sz="6" w:space="0" w:color="auto"/>
              <w:bottom w:val="single" w:sz="6" w:space="0" w:color="auto"/>
              <w:right w:val="single" w:sz="6" w:space="0" w:color="auto"/>
            </w:tcBorders>
            <w:vAlign w:val="center"/>
          </w:tcPr>
          <w:p w14:paraId="15F998C6" w14:textId="77777777" w:rsidR="005B5546" w:rsidRDefault="005B5546" w:rsidP="00EE1776">
            <w:pPr>
              <w:jc w:val="center"/>
            </w:pPr>
            <w:r>
              <w:rPr>
                <w:rFonts w:hint="eastAsia"/>
              </w:rPr>
              <w:lastRenderedPageBreak/>
              <w:t>台</w:t>
            </w:r>
          </w:p>
        </w:tc>
        <w:tc>
          <w:tcPr>
            <w:tcW w:w="709" w:type="dxa"/>
            <w:tcBorders>
              <w:top w:val="single" w:sz="6" w:space="0" w:color="auto"/>
              <w:left w:val="single" w:sz="6" w:space="0" w:color="auto"/>
              <w:bottom w:val="single" w:sz="6" w:space="0" w:color="auto"/>
              <w:right w:val="single" w:sz="6" w:space="0" w:color="auto"/>
            </w:tcBorders>
            <w:vAlign w:val="center"/>
          </w:tcPr>
          <w:p w14:paraId="23669CCD" w14:textId="77777777" w:rsidR="005B5546" w:rsidRDefault="005B5546" w:rsidP="00EE1776">
            <w:pPr>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329A3925"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25000</w:t>
            </w:r>
          </w:p>
        </w:tc>
        <w:tc>
          <w:tcPr>
            <w:tcW w:w="851" w:type="dxa"/>
            <w:tcBorders>
              <w:top w:val="single" w:sz="6" w:space="0" w:color="auto"/>
              <w:left w:val="single" w:sz="6" w:space="0" w:color="auto"/>
              <w:bottom w:val="single" w:sz="6" w:space="0" w:color="auto"/>
              <w:right w:val="single" w:sz="6" w:space="0" w:color="auto"/>
            </w:tcBorders>
            <w:vAlign w:val="center"/>
          </w:tcPr>
          <w:p w14:paraId="618EFDA8"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5</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45A5FF3B" w14:textId="77777777" w:rsidR="005B5546" w:rsidRDefault="005B5546" w:rsidP="00EE1776">
            <w:r w:rsidRPr="005B5546">
              <w:rPr>
                <w:rFonts w:ascii="等线" w:hAnsi="等线" w:hint="eastAsia"/>
                <w:color w:val="000000"/>
                <w:szCs w:val="21"/>
              </w:rPr>
              <w:t>上海希</w:t>
            </w:r>
            <w:r w:rsidRPr="005B5546">
              <w:rPr>
                <w:rFonts w:ascii="等线" w:hAnsi="等线" w:hint="eastAsia"/>
                <w:color w:val="000000"/>
                <w:szCs w:val="21"/>
              </w:rPr>
              <w:lastRenderedPageBreak/>
              <w:t>华通讯科技有限公司</w:t>
            </w:r>
          </w:p>
        </w:tc>
      </w:tr>
      <w:tr w:rsidR="005B5546" w14:paraId="7E14E976"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27F9518D" w14:textId="77777777" w:rsidR="005B5546" w:rsidRDefault="005B5546" w:rsidP="00EE1776">
            <w:pPr>
              <w:jc w:val="center"/>
            </w:pPr>
            <w:r>
              <w:lastRenderedPageBreak/>
              <w:t>4</w:t>
            </w:r>
          </w:p>
        </w:tc>
        <w:tc>
          <w:tcPr>
            <w:tcW w:w="992" w:type="dxa"/>
            <w:tcBorders>
              <w:top w:val="single" w:sz="6" w:space="0" w:color="auto"/>
              <w:left w:val="single" w:sz="6" w:space="0" w:color="auto"/>
              <w:bottom w:val="single" w:sz="6" w:space="0" w:color="auto"/>
              <w:right w:val="single" w:sz="6" w:space="0" w:color="auto"/>
            </w:tcBorders>
            <w:vAlign w:val="center"/>
          </w:tcPr>
          <w:p w14:paraId="22BA5C86" w14:textId="77777777" w:rsidR="005B5546" w:rsidRDefault="005B5546" w:rsidP="00EE1776">
            <w:pPr>
              <w:jc w:val="center"/>
            </w:pPr>
            <w:r>
              <w:rPr>
                <w:rFonts w:hint="eastAsia"/>
              </w:rPr>
              <w:t>馆员工作站简版</w:t>
            </w:r>
          </w:p>
        </w:tc>
        <w:tc>
          <w:tcPr>
            <w:tcW w:w="709" w:type="dxa"/>
            <w:tcBorders>
              <w:top w:val="nil"/>
              <w:left w:val="single" w:sz="4" w:space="0" w:color="auto"/>
              <w:bottom w:val="single" w:sz="4" w:space="0" w:color="auto"/>
              <w:right w:val="single" w:sz="4" w:space="0" w:color="auto"/>
            </w:tcBorders>
            <w:vAlign w:val="center"/>
          </w:tcPr>
          <w:p w14:paraId="627C5366" w14:textId="77777777" w:rsidR="005B5546" w:rsidRDefault="005B5546" w:rsidP="00EE1776">
            <w:pPr>
              <w:jc w:val="center"/>
              <w:rPr>
                <w:color w:val="000000"/>
                <w:sz w:val="20"/>
                <w:szCs w:val="20"/>
              </w:rPr>
            </w:pPr>
            <w:r>
              <w:rPr>
                <w:rFonts w:hint="eastAsia"/>
              </w:rPr>
              <w:t>一理通、</w:t>
            </w:r>
            <w:r>
              <w:t>YLT-GY-II</w:t>
            </w:r>
          </w:p>
        </w:tc>
        <w:tc>
          <w:tcPr>
            <w:tcW w:w="4536" w:type="dxa"/>
            <w:tcBorders>
              <w:top w:val="single" w:sz="6" w:space="0" w:color="auto"/>
              <w:left w:val="single" w:sz="6" w:space="0" w:color="auto"/>
              <w:bottom w:val="single" w:sz="6" w:space="0" w:color="auto"/>
              <w:right w:val="single" w:sz="6" w:space="0" w:color="auto"/>
            </w:tcBorders>
            <w:vAlign w:val="center"/>
          </w:tcPr>
          <w:p w14:paraId="56985E46" w14:textId="77777777" w:rsidR="005B5546" w:rsidRDefault="005B5546" w:rsidP="00EE1776">
            <w:r>
              <w:t>1.</w:t>
            </w:r>
            <w:r>
              <w:rPr>
                <w:rFonts w:hint="eastAsia"/>
              </w:rPr>
              <w:t>具有操作人员的权限管理功能。</w:t>
            </w:r>
          </w:p>
          <w:p w14:paraId="2E6584B0" w14:textId="77777777" w:rsidR="005B5546" w:rsidRDefault="005B5546" w:rsidP="00EE1776">
            <w:r>
              <w:t>2.</w:t>
            </w:r>
            <w:r>
              <w:rPr>
                <w:rFonts w:hint="eastAsia"/>
              </w:rPr>
              <w:t>可对</w:t>
            </w:r>
            <w:r>
              <w:t>RFID</w:t>
            </w:r>
            <w:r>
              <w:rPr>
                <w:rFonts w:hint="eastAsia"/>
              </w:rPr>
              <w:t>标签非接触式地进行阅读，必须有读取</w:t>
            </w:r>
            <w:r>
              <w:t>RFID</w:t>
            </w:r>
            <w:r>
              <w:rPr>
                <w:rFonts w:hint="eastAsia"/>
              </w:rPr>
              <w:t>图书标签、编写图书标签、改写图书标签的能力。</w:t>
            </w:r>
          </w:p>
          <w:p w14:paraId="07A024F0" w14:textId="77777777" w:rsidR="005B5546" w:rsidRDefault="005B5546" w:rsidP="00EE1776">
            <w:r>
              <w:t>3.</w:t>
            </w:r>
            <w:r>
              <w:rPr>
                <w:rFonts w:hint="eastAsia"/>
              </w:rPr>
              <w:t>该馆员工作站可作为标签编写工作站使用。</w:t>
            </w:r>
          </w:p>
          <w:p w14:paraId="25B5CC3A" w14:textId="77777777" w:rsidR="005B5546" w:rsidRDefault="005B5546" w:rsidP="00EE1776">
            <w:r>
              <w:t>4.</w:t>
            </w:r>
            <w:r>
              <w:rPr>
                <w:rFonts w:hint="eastAsia"/>
              </w:rPr>
              <w:t>操作人员可输入密码配合图书馆管理系统应用。</w:t>
            </w:r>
          </w:p>
          <w:p w14:paraId="4A689A05" w14:textId="77777777" w:rsidR="005B5546" w:rsidRDefault="005B5546" w:rsidP="00EE1776">
            <w:r>
              <w:t>5.</w:t>
            </w:r>
            <w:r>
              <w:rPr>
                <w:rFonts w:hint="eastAsia"/>
              </w:rPr>
              <w:t>系统必须提供准确的工作统计，如操作数量、操作类型、成功与否的操作统计等。操作结束后可根据需要打印借书、还书、续借、查询收据及统计分析结果。</w:t>
            </w:r>
          </w:p>
          <w:p w14:paraId="29E9A090" w14:textId="77777777" w:rsidR="005B5546" w:rsidRDefault="005B5546" w:rsidP="00EE1776">
            <w:r>
              <w:t>6.</w:t>
            </w:r>
            <w:r>
              <w:rPr>
                <w:rFonts w:hint="eastAsia"/>
              </w:rPr>
              <w:t>可对条形码进行识别转换后将条码号写入</w:t>
            </w:r>
            <w:r>
              <w:t>RFID</w:t>
            </w:r>
            <w:r>
              <w:rPr>
                <w:rFonts w:hint="eastAsia"/>
              </w:rPr>
              <w:t>标签，转换效率高。</w:t>
            </w:r>
          </w:p>
          <w:p w14:paraId="02C179A0" w14:textId="77777777" w:rsidR="005B5546" w:rsidRDefault="005B5546" w:rsidP="00EE1776">
            <w:r>
              <w:t>7.</w:t>
            </w:r>
            <w:r>
              <w:rPr>
                <w:rFonts w:hint="eastAsia"/>
              </w:rPr>
              <w:t>可通过标准串口、</w:t>
            </w:r>
            <w:r>
              <w:t>USB</w:t>
            </w:r>
            <w:r>
              <w:rPr>
                <w:rFonts w:hint="eastAsia"/>
              </w:rPr>
              <w:t>接口连接至计算机设备。</w:t>
            </w:r>
          </w:p>
          <w:p w14:paraId="5363A346" w14:textId="77777777" w:rsidR="005B5546" w:rsidRDefault="005B5546" w:rsidP="00EE1776">
            <w:r>
              <w:t>8.</w:t>
            </w:r>
            <w:r>
              <w:rPr>
                <w:rFonts w:hint="eastAsia"/>
              </w:rPr>
              <w:t>各部分设备可单独更换，系统应有足够的抗攻击能力和快速的恢复能力。</w:t>
            </w:r>
          </w:p>
          <w:p w14:paraId="307B9E75" w14:textId="77777777" w:rsidR="005B5546" w:rsidRDefault="005B5546" w:rsidP="00EE1776">
            <w:r>
              <w:t>9.</w:t>
            </w:r>
            <w:r>
              <w:rPr>
                <w:rFonts w:hint="eastAsia"/>
              </w:rPr>
              <w:t>设备系统通过简单的硬件转换可以升级，紧跟最新技术发展。</w:t>
            </w:r>
          </w:p>
          <w:p w14:paraId="117AB9CF" w14:textId="77777777" w:rsidR="005B5546" w:rsidRDefault="005B5546" w:rsidP="00EE1776">
            <w:r>
              <w:t>10.</w:t>
            </w:r>
            <w:r>
              <w:rPr>
                <w:rFonts w:hint="eastAsia"/>
              </w:rPr>
              <w:t>若采购人对功能升级有要求，可选配身份证阅读器、数字密码键盘、第二块显示屏等配件，并保证与主机设备完美兼容。</w:t>
            </w:r>
          </w:p>
          <w:p w14:paraId="2C3702BB" w14:textId="77777777" w:rsidR="005B5546" w:rsidRDefault="005B5546" w:rsidP="00EE1776">
            <w:r>
              <w:t>11.</w:t>
            </w:r>
            <w:r>
              <w:rPr>
                <w:rFonts w:hint="eastAsia"/>
              </w:rPr>
              <w:t>作为标签编写工作站使用时还需要具备：可判断输入条码是否为本馆使用条码。</w:t>
            </w:r>
          </w:p>
          <w:p w14:paraId="5570932E" w14:textId="77777777" w:rsidR="005B5546" w:rsidRDefault="005B5546" w:rsidP="00EE1776">
            <w:r>
              <w:t>12.</w:t>
            </w:r>
            <w:r>
              <w:rPr>
                <w:rFonts w:hint="eastAsia"/>
              </w:rPr>
              <w:t>系统必须有准确的声音和画面的操作提示，清晰指示条形码扫描是否成功，</w:t>
            </w:r>
            <w:r>
              <w:t>RFID</w:t>
            </w:r>
            <w:r>
              <w:rPr>
                <w:rFonts w:hint="eastAsia"/>
              </w:rPr>
              <w:t>标签编写是否成功的状态。</w:t>
            </w:r>
          </w:p>
          <w:p w14:paraId="5ACB1DFB" w14:textId="77777777" w:rsidR="005B5546" w:rsidRDefault="005B5546" w:rsidP="00EE1776">
            <w:r>
              <w:t>13.</w:t>
            </w:r>
            <w:r>
              <w:rPr>
                <w:rFonts w:hint="eastAsia"/>
              </w:rPr>
              <w:t>转换站可根据剔旧清单在粘贴标签过程中提示剔旧，避免浪费。</w:t>
            </w:r>
          </w:p>
          <w:p w14:paraId="3D4A10F5" w14:textId="77777777" w:rsidR="005B5546" w:rsidRDefault="005B5546" w:rsidP="00EE1776">
            <w:r>
              <w:t>14.</w:t>
            </w:r>
            <w:r>
              <w:rPr>
                <w:rFonts w:hint="eastAsia"/>
              </w:rPr>
              <w:t>除了改变配置、错误处理或者重新编程的状况下，整个转换过程，不需要触摸屏幕或者按动鼠标或键盘来触发转换工作。</w:t>
            </w:r>
          </w:p>
          <w:p w14:paraId="5D795A9F" w14:textId="77777777" w:rsidR="005B5546" w:rsidRDefault="005B5546" w:rsidP="00EE1776">
            <w:r>
              <w:t>15.</w:t>
            </w:r>
            <w:r>
              <w:rPr>
                <w:rFonts w:hint="eastAsia"/>
              </w:rPr>
              <w:t>具备集成</w:t>
            </w:r>
            <w:r>
              <w:t>RFID</w:t>
            </w:r>
            <w:r>
              <w:rPr>
                <w:rFonts w:hint="eastAsia"/>
              </w:rPr>
              <w:t>管理终端软件功能，并可实现包括</w:t>
            </w:r>
            <w:r>
              <w:t>RFID</w:t>
            </w:r>
            <w:r>
              <w:rPr>
                <w:rFonts w:hint="eastAsia"/>
              </w:rPr>
              <w:t>标签转换及标签改写、</w:t>
            </w:r>
            <w:r>
              <w:t>RFID</w:t>
            </w:r>
            <w:r>
              <w:rPr>
                <w:rFonts w:hint="eastAsia"/>
              </w:rPr>
              <w:t>标签打印及终端管控、</w:t>
            </w:r>
            <w:r>
              <w:t>RFID</w:t>
            </w:r>
            <w:r>
              <w:rPr>
                <w:rFonts w:hint="eastAsia"/>
              </w:rPr>
              <w:t>借还书管理、读者管理、查询、典藏管理等功能。</w:t>
            </w:r>
          </w:p>
          <w:p w14:paraId="13967AE1" w14:textId="77777777" w:rsidR="005B5546" w:rsidRDefault="005B5546" w:rsidP="00EE1776">
            <w:r>
              <w:t>16.</w:t>
            </w:r>
            <w:r>
              <w:rPr>
                <w:rFonts w:hint="eastAsia"/>
              </w:rPr>
              <w:t>响应速度：不少于每秒</w:t>
            </w:r>
            <w:r>
              <w:t>5</w:t>
            </w:r>
            <w:r>
              <w:rPr>
                <w:rFonts w:hint="eastAsia"/>
              </w:rPr>
              <w:t>个标签（图书厚度为</w:t>
            </w:r>
            <w:r>
              <w:t>25mm</w:t>
            </w:r>
            <w:r>
              <w:rPr>
                <w:rFonts w:hint="eastAsia"/>
              </w:rPr>
              <w:t>）</w:t>
            </w:r>
          </w:p>
          <w:p w14:paraId="0EF4B98C" w14:textId="77777777" w:rsidR="005B5546" w:rsidRDefault="005B5546" w:rsidP="00EE1776">
            <w:r>
              <w:t>17.</w:t>
            </w:r>
            <w:r>
              <w:rPr>
                <w:rFonts w:hint="eastAsia"/>
              </w:rPr>
              <w:t>通信接口：</w:t>
            </w:r>
            <w:r>
              <w:t>RS-232</w:t>
            </w:r>
            <w:r>
              <w:rPr>
                <w:rFonts w:hint="eastAsia"/>
              </w:rPr>
              <w:t>，</w:t>
            </w:r>
            <w:r>
              <w:t>USB</w:t>
            </w:r>
          </w:p>
          <w:p w14:paraId="5D7EDEFD" w14:textId="77777777" w:rsidR="005B5546" w:rsidRDefault="005B5546" w:rsidP="00EE1776">
            <w:r>
              <w:t>18.</w:t>
            </w:r>
            <w:r>
              <w:rPr>
                <w:rFonts w:hint="eastAsia"/>
              </w:rPr>
              <w:t>工作温度：</w:t>
            </w:r>
            <w:r>
              <w:t>-10</w:t>
            </w:r>
            <w:r>
              <w:rPr>
                <w:rFonts w:hint="eastAsia"/>
              </w:rPr>
              <w:t>℃～</w:t>
            </w:r>
            <w:r>
              <w:t>50</w:t>
            </w:r>
            <w:r>
              <w:rPr>
                <w:rFonts w:hint="eastAsia"/>
              </w:rPr>
              <w:t>℃</w:t>
            </w:r>
            <w:r>
              <w:t xml:space="preserve"> </w:t>
            </w:r>
          </w:p>
          <w:p w14:paraId="673D736A" w14:textId="77777777" w:rsidR="005B5546" w:rsidRDefault="005B5546" w:rsidP="00EE1776">
            <w:r>
              <w:t>19..</w:t>
            </w:r>
            <w:r>
              <w:rPr>
                <w:rFonts w:hint="eastAsia"/>
              </w:rPr>
              <w:t>结构特征：阅读器与天线一体化</w:t>
            </w:r>
          </w:p>
          <w:p w14:paraId="3B818BBD" w14:textId="77777777" w:rsidR="005B5546" w:rsidRDefault="005B5546" w:rsidP="00EE1776">
            <w:r>
              <w:rPr>
                <w:rFonts w:hint="eastAsia"/>
              </w:rPr>
              <w:t>▲</w:t>
            </w:r>
            <w:r>
              <w:t>20.</w:t>
            </w:r>
            <w:r>
              <w:rPr>
                <w:rFonts w:hint="eastAsia"/>
              </w:rPr>
              <w:t>识读性能：读写距离可达</w:t>
            </w:r>
            <w:r>
              <w:t>15cm</w:t>
            </w:r>
            <w:r>
              <w:rPr>
                <w:rFonts w:hint="eastAsia"/>
              </w:rPr>
              <w:t>以上</w:t>
            </w:r>
          </w:p>
          <w:p w14:paraId="73DAB084" w14:textId="77777777" w:rsidR="005B5546" w:rsidRPr="005B5546" w:rsidRDefault="005B5546" w:rsidP="00EE1776">
            <w:pPr>
              <w:autoSpaceDE w:val="0"/>
              <w:autoSpaceDN w:val="0"/>
              <w:adjustRightInd w:val="0"/>
              <w:spacing w:line="360" w:lineRule="auto"/>
              <w:rPr>
                <w:rFonts w:ascii="等线" w:eastAsia="等线"/>
                <w:szCs w:val="21"/>
              </w:rPr>
            </w:pPr>
            <w:r>
              <w:lastRenderedPageBreak/>
              <w:t>21.</w:t>
            </w:r>
            <w:r>
              <w:rPr>
                <w:rFonts w:hint="eastAsia"/>
              </w:rPr>
              <w:t>内置阅读器，输出功</w:t>
            </w:r>
            <w:r>
              <w:t>≤1W</w:t>
            </w:r>
            <w:r>
              <w:rPr>
                <w:rFonts w:hint="eastAsia"/>
              </w:rPr>
              <w:t>，提升单次标签注册成功率。</w:t>
            </w:r>
          </w:p>
        </w:tc>
        <w:tc>
          <w:tcPr>
            <w:tcW w:w="425" w:type="dxa"/>
            <w:tcBorders>
              <w:top w:val="single" w:sz="6" w:space="0" w:color="auto"/>
              <w:left w:val="single" w:sz="6" w:space="0" w:color="auto"/>
              <w:bottom w:val="single" w:sz="6" w:space="0" w:color="auto"/>
              <w:right w:val="single" w:sz="6" w:space="0" w:color="auto"/>
            </w:tcBorders>
            <w:vAlign w:val="center"/>
          </w:tcPr>
          <w:p w14:paraId="27B2B682" w14:textId="77777777" w:rsidR="005B5546" w:rsidRDefault="005B5546" w:rsidP="00EE1776">
            <w:pPr>
              <w:jc w:val="center"/>
            </w:pPr>
            <w:r>
              <w:rPr>
                <w:rFonts w:hint="eastAsia"/>
              </w:rPr>
              <w:lastRenderedPageBreak/>
              <w:t>台</w:t>
            </w:r>
          </w:p>
        </w:tc>
        <w:tc>
          <w:tcPr>
            <w:tcW w:w="709" w:type="dxa"/>
            <w:tcBorders>
              <w:top w:val="single" w:sz="6" w:space="0" w:color="auto"/>
              <w:left w:val="single" w:sz="6" w:space="0" w:color="auto"/>
              <w:bottom w:val="single" w:sz="6" w:space="0" w:color="auto"/>
              <w:right w:val="single" w:sz="6" w:space="0" w:color="auto"/>
            </w:tcBorders>
            <w:vAlign w:val="center"/>
          </w:tcPr>
          <w:p w14:paraId="0E106B20" w14:textId="77777777" w:rsidR="005B5546" w:rsidRDefault="005B5546" w:rsidP="00EE1776">
            <w:pPr>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26EA728F"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9</w:t>
            </w:r>
            <w:r w:rsidRPr="005B5546">
              <w:rPr>
                <w:rFonts w:ascii="等线" w:eastAsia="等线"/>
                <w:szCs w:val="21"/>
              </w:rPr>
              <w:t>000</w:t>
            </w:r>
          </w:p>
        </w:tc>
        <w:tc>
          <w:tcPr>
            <w:tcW w:w="851" w:type="dxa"/>
            <w:tcBorders>
              <w:top w:val="single" w:sz="6" w:space="0" w:color="auto"/>
              <w:left w:val="single" w:sz="6" w:space="0" w:color="auto"/>
              <w:bottom w:val="single" w:sz="6" w:space="0" w:color="auto"/>
              <w:right w:val="single" w:sz="6" w:space="0" w:color="auto"/>
            </w:tcBorders>
            <w:vAlign w:val="center"/>
          </w:tcPr>
          <w:p w14:paraId="0B3999D1"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18000</w:t>
            </w:r>
          </w:p>
        </w:tc>
        <w:tc>
          <w:tcPr>
            <w:tcW w:w="567" w:type="dxa"/>
            <w:tcBorders>
              <w:top w:val="single" w:sz="6" w:space="0" w:color="auto"/>
              <w:left w:val="single" w:sz="6" w:space="0" w:color="auto"/>
              <w:bottom w:val="single" w:sz="6" w:space="0" w:color="auto"/>
              <w:right w:val="single" w:sz="6" w:space="0" w:color="auto"/>
            </w:tcBorders>
            <w:vAlign w:val="center"/>
          </w:tcPr>
          <w:p w14:paraId="3BCE8D71" w14:textId="77777777" w:rsidR="005B5546" w:rsidRDefault="005B5546" w:rsidP="00EE1776">
            <w:r w:rsidRPr="005B5546">
              <w:rPr>
                <w:rFonts w:ascii="等线" w:hAnsi="等线" w:hint="eastAsia"/>
                <w:color w:val="000000"/>
                <w:szCs w:val="21"/>
              </w:rPr>
              <w:t>上海希华通讯科技有限公司</w:t>
            </w:r>
          </w:p>
        </w:tc>
      </w:tr>
      <w:tr w:rsidR="005B5546" w14:paraId="0C86B50B"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034D43AA" w14:textId="77777777" w:rsidR="005B5546" w:rsidRDefault="005B5546" w:rsidP="00EE1776">
            <w:pPr>
              <w:jc w:val="center"/>
            </w:pPr>
            <w:r>
              <w:t>5</w:t>
            </w:r>
          </w:p>
        </w:tc>
        <w:tc>
          <w:tcPr>
            <w:tcW w:w="992" w:type="dxa"/>
            <w:tcBorders>
              <w:top w:val="single" w:sz="6" w:space="0" w:color="auto"/>
              <w:left w:val="single" w:sz="6" w:space="0" w:color="auto"/>
              <w:bottom w:val="single" w:sz="6" w:space="0" w:color="auto"/>
              <w:right w:val="single" w:sz="6" w:space="0" w:color="auto"/>
            </w:tcBorders>
            <w:vAlign w:val="center"/>
          </w:tcPr>
          <w:p w14:paraId="46298489" w14:textId="77777777" w:rsidR="005B5546" w:rsidRDefault="005B5546" w:rsidP="00EE1776">
            <w:pPr>
              <w:jc w:val="center"/>
            </w:pPr>
            <w:r>
              <w:rPr>
                <w:rFonts w:hint="eastAsia"/>
              </w:rPr>
              <w:t>智能盘点车</w:t>
            </w:r>
          </w:p>
        </w:tc>
        <w:tc>
          <w:tcPr>
            <w:tcW w:w="709" w:type="dxa"/>
            <w:tcBorders>
              <w:top w:val="nil"/>
              <w:left w:val="single" w:sz="4" w:space="0" w:color="auto"/>
              <w:bottom w:val="single" w:sz="4" w:space="0" w:color="auto"/>
              <w:right w:val="single" w:sz="4" w:space="0" w:color="auto"/>
            </w:tcBorders>
            <w:vAlign w:val="center"/>
          </w:tcPr>
          <w:p w14:paraId="41CE42F4" w14:textId="77777777" w:rsidR="005B5546" w:rsidRDefault="005B5546" w:rsidP="00EE1776">
            <w:pPr>
              <w:jc w:val="center"/>
              <w:rPr>
                <w:color w:val="000000"/>
                <w:sz w:val="20"/>
                <w:szCs w:val="20"/>
              </w:rPr>
            </w:pPr>
            <w:r>
              <w:rPr>
                <w:rFonts w:hint="eastAsia"/>
              </w:rPr>
              <w:t>一理通、</w:t>
            </w:r>
            <w:r>
              <w:t>YLT-YD-IV</w:t>
            </w:r>
          </w:p>
        </w:tc>
        <w:tc>
          <w:tcPr>
            <w:tcW w:w="4536" w:type="dxa"/>
            <w:tcBorders>
              <w:top w:val="single" w:sz="6" w:space="0" w:color="auto"/>
              <w:left w:val="single" w:sz="6" w:space="0" w:color="auto"/>
              <w:bottom w:val="single" w:sz="6" w:space="0" w:color="auto"/>
              <w:right w:val="single" w:sz="6" w:space="0" w:color="auto"/>
            </w:tcBorders>
            <w:vAlign w:val="center"/>
          </w:tcPr>
          <w:p w14:paraId="20EB6A8D" w14:textId="77777777" w:rsidR="005B5546" w:rsidRDefault="005B5546" w:rsidP="00EE1776">
            <w:r>
              <w:t>1.</w:t>
            </w:r>
            <w:r>
              <w:rPr>
                <w:rFonts w:hint="eastAsia"/>
              </w:rPr>
              <w:t>具有可扩展性和可维护性，系统设备通过简单的硬件转换可以升级，应具备可扩充的无线网络连接功能，可与各版本</w:t>
            </w:r>
            <w:r>
              <w:t>WIFI</w:t>
            </w:r>
            <w:r>
              <w:rPr>
                <w:rFonts w:hint="eastAsia"/>
              </w:rPr>
              <w:t>兼容。</w:t>
            </w:r>
          </w:p>
          <w:p w14:paraId="026369E2" w14:textId="77777777" w:rsidR="005B5546" w:rsidRDefault="005B5546" w:rsidP="00EE1776">
            <w:r>
              <w:t>2.</w:t>
            </w:r>
            <w:r>
              <w:rPr>
                <w:rFonts w:hint="eastAsia"/>
              </w:rPr>
              <w:t>设备采用整体结构设计，设计紧凑，美观大方，可以很方便地集成到图书馆的家具设施和图书馆业务实施环境中。</w:t>
            </w:r>
          </w:p>
          <w:p w14:paraId="3AE1C198" w14:textId="77777777" w:rsidR="005B5546" w:rsidRDefault="005B5546" w:rsidP="00EE1776">
            <w:r>
              <w:t>3.</w:t>
            </w:r>
            <w:r>
              <w:rPr>
                <w:rFonts w:hint="eastAsia"/>
              </w:rPr>
              <w:t>可以非接触式地快速识别粘贴在流通资料上的</w:t>
            </w:r>
            <w:r>
              <w:t>RFID</w:t>
            </w:r>
            <w:r>
              <w:rPr>
                <w:rFonts w:hint="eastAsia"/>
              </w:rPr>
              <w:t>标签和层架标。</w:t>
            </w:r>
          </w:p>
          <w:p w14:paraId="01CCAA6F" w14:textId="77777777" w:rsidR="005B5546" w:rsidRDefault="005B5546" w:rsidP="00EE1776">
            <w:r>
              <w:rPr>
                <w:rFonts w:hint="eastAsia"/>
              </w:rPr>
              <w:t>▲</w:t>
            </w:r>
            <w:r>
              <w:t>4.</w:t>
            </w:r>
            <w:r>
              <w:rPr>
                <w:rFonts w:hint="eastAsia"/>
              </w:rPr>
              <w:t>可实现无线移动操作，具备充电组件，容量≥</w:t>
            </w:r>
            <w:r>
              <w:t>40AH</w:t>
            </w:r>
            <w:r>
              <w:rPr>
                <w:rFonts w:hint="eastAsia"/>
              </w:rPr>
              <w:t>，充电一次可使用≥</w:t>
            </w:r>
            <w:r>
              <w:t>6</w:t>
            </w:r>
            <w:r>
              <w:rPr>
                <w:rFonts w:hint="eastAsia"/>
              </w:rPr>
              <w:t>小时。</w:t>
            </w:r>
          </w:p>
          <w:p w14:paraId="23B31002" w14:textId="77777777" w:rsidR="005B5546" w:rsidRDefault="005B5546" w:rsidP="00EE1776">
            <w:r>
              <w:t>5.</w:t>
            </w:r>
            <w:r>
              <w:rPr>
                <w:rFonts w:hint="eastAsia"/>
              </w:rPr>
              <w:t>盘点设备与图书馆管理系统交换数据要求界面窗口化，操作简单。</w:t>
            </w:r>
          </w:p>
          <w:p w14:paraId="2779F299" w14:textId="77777777" w:rsidR="005B5546" w:rsidRDefault="005B5546" w:rsidP="00EE1776">
            <w:r>
              <w:t>6.</w:t>
            </w:r>
            <w:r>
              <w:rPr>
                <w:rFonts w:hint="eastAsia"/>
              </w:rPr>
              <w:t>设备配套软件须能实现新书上架、顺架、盘点、错架检查等功能。</w:t>
            </w:r>
          </w:p>
          <w:p w14:paraId="0C5CA835" w14:textId="77777777" w:rsidR="005B5546" w:rsidRDefault="005B5546" w:rsidP="00EE1776">
            <w:r>
              <w:t>7.</w:t>
            </w:r>
            <w:r>
              <w:rPr>
                <w:rFonts w:hint="eastAsia"/>
              </w:rPr>
              <w:t>盘点：能够生成在架图书列表，同在借图书列表比对后能生成遗失图书列表，可以根据遗失列表自动更改单册状态，同时能根据遗失列表在架上盘点时自动提示。</w:t>
            </w:r>
          </w:p>
          <w:p w14:paraId="59ADBDD0" w14:textId="77777777" w:rsidR="005B5546" w:rsidRDefault="005B5546" w:rsidP="00EE1776">
            <w:r>
              <w:t>8.</w:t>
            </w:r>
            <w:r>
              <w:rPr>
                <w:rFonts w:hint="eastAsia"/>
              </w:rPr>
              <w:t>查找：在盘点仪操作界面输入检索条件（书名、条形码号等），在数据库中进行标注，对在架图书点检时自动提示。</w:t>
            </w:r>
          </w:p>
          <w:p w14:paraId="7957B61E" w14:textId="77777777" w:rsidR="005B5546" w:rsidRDefault="005B5546" w:rsidP="00EE1776">
            <w:r>
              <w:t>9.</w:t>
            </w:r>
            <w:r>
              <w:rPr>
                <w:rFonts w:hint="eastAsia"/>
              </w:rPr>
              <w:t>上架（架板模式）：能将图书架位信息与单册信息相关联，更新单册位置信息，并提供文献联合查询系统显示。</w:t>
            </w:r>
          </w:p>
          <w:p w14:paraId="34F289C5" w14:textId="77777777" w:rsidR="005B5546" w:rsidRDefault="005B5546" w:rsidP="00EE1776">
            <w:r>
              <w:t>10.</w:t>
            </w:r>
            <w:r>
              <w:rPr>
                <w:rFonts w:hint="eastAsia"/>
              </w:rPr>
              <w:t>剔除：可在服务器上对图书单册信息进行批处理更改，生成表单下载到盘点仪中，对在架图书进行盘点，遇到表单上的图书进行提示。也可在服务器上根据剔除条件生成表单下载到盘点仪中，对在架图书进行盘点，遇到表单上的图书进行提示。</w:t>
            </w:r>
          </w:p>
          <w:p w14:paraId="579C218F" w14:textId="77777777" w:rsidR="005B5546" w:rsidRDefault="005B5546" w:rsidP="00EE1776">
            <w:r>
              <w:t>11.</w:t>
            </w:r>
            <w:r>
              <w:rPr>
                <w:rFonts w:hint="eastAsia"/>
              </w:rPr>
              <w:t>阅览统计（数据采集）：可对单册进行点检，在盘点仪中生成表单，上传至服务器对表单进行数据分析及统计。</w:t>
            </w:r>
          </w:p>
          <w:p w14:paraId="1BC0405F" w14:textId="77777777" w:rsidR="005B5546" w:rsidRDefault="005B5546" w:rsidP="00EE1776">
            <w:r>
              <w:t>12.</w:t>
            </w:r>
            <w:r>
              <w:rPr>
                <w:rFonts w:hint="eastAsia"/>
              </w:rPr>
              <w:t>数据采集处理及批处理：可在盘点过程中在盘点仪中生成表单，盘点同时可改写单册信息（如可借不可借），也可将表单上传至服务器进行批处理作业。</w:t>
            </w:r>
          </w:p>
          <w:p w14:paraId="397232B0" w14:textId="77777777" w:rsidR="005B5546" w:rsidRDefault="005B5546" w:rsidP="00EE1776">
            <w:r>
              <w:t>13.</w:t>
            </w:r>
            <w:r>
              <w:rPr>
                <w:rFonts w:hint="eastAsia"/>
              </w:rPr>
              <w:t>设备具有通用性，可以兼容多个厂家的</w:t>
            </w:r>
            <w:r>
              <w:t>RFID</w:t>
            </w:r>
            <w:r>
              <w:rPr>
                <w:rFonts w:hint="eastAsia"/>
              </w:rPr>
              <w:t>标签等相关产品。</w:t>
            </w:r>
          </w:p>
          <w:p w14:paraId="6D0F49ED" w14:textId="77777777" w:rsidR="005B5546" w:rsidRDefault="005B5546" w:rsidP="00EE1776">
            <w:r>
              <w:t>14.</w:t>
            </w:r>
            <w:r>
              <w:rPr>
                <w:rFonts w:hint="eastAsia"/>
              </w:rPr>
              <w:t>设备各部分可单独更换，系统应有足够的抗攻击能力和快速回复能力。</w:t>
            </w:r>
          </w:p>
          <w:p w14:paraId="7E93E794" w14:textId="77777777" w:rsidR="005B5546" w:rsidRDefault="005B5546" w:rsidP="00EE1776">
            <w:r>
              <w:t>15.</w:t>
            </w:r>
            <w:r>
              <w:rPr>
                <w:rFonts w:hint="eastAsia"/>
              </w:rPr>
              <w:t>主要功能包括：图书上架指导、区域检查、</w:t>
            </w:r>
            <w:r>
              <w:rPr>
                <w:rFonts w:hint="eastAsia"/>
              </w:rPr>
              <w:lastRenderedPageBreak/>
              <w:t>盘点统计等，并可以根据用户需求进行功能的定制。</w:t>
            </w:r>
          </w:p>
          <w:p w14:paraId="0B281AEB" w14:textId="77777777" w:rsidR="005B5546" w:rsidRDefault="005B5546" w:rsidP="00EE1776">
            <w:r>
              <w:t>16.</w:t>
            </w:r>
            <w:r>
              <w:rPr>
                <w:rFonts w:hint="eastAsia"/>
              </w:rPr>
              <w:t>阅读范围半径：确保</w:t>
            </w:r>
            <w:r>
              <w:t>150mm</w:t>
            </w:r>
            <w:r>
              <w:rPr>
                <w:rFonts w:hint="eastAsia"/>
              </w:rPr>
              <w:t>及</w:t>
            </w:r>
            <w:r>
              <w:t>150mm</w:t>
            </w:r>
            <w:r>
              <w:rPr>
                <w:rFonts w:hint="eastAsia"/>
              </w:rPr>
              <w:t>范围以内为有效阅读区域。</w:t>
            </w:r>
          </w:p>
          <w:p w14:paraId="1C9D707B" w14:textId="77777777" w:rsidR="005B5546" w:rsidRDefault="005B5546" w:rsidP="00EE1776">
            <w:r>
              <w:t>17.</w:t>
            </w:r>
            <w:r>
              <w:rPr>
                <w:rFonts w:hint="eastAsia"/>
              </w:rPr>
              <w:t>防冲突：一次可至少有效识读</w:t>
            </w:r>
            <w:r>
              <w:t>5</w:t>
            </w:r>
            <w:r>
              <w:rPr>
                <w:rFonts w:hint="eastAsia"/>
              </w:rPr>
              <w:t>个标签。</w:t>
            </w:r>
          </w:p>
          <w:p w14:paraId="5EF0E09E" w14:textId="77777777" w:rsidR="005B5546" w:rsidRDefault="005B5546" w:rsidP="00EE1776">
            <w:r>
              <w:t>18.</w:t>
            </w:r>
            <w:r>
              <w:rPr>
                <w:rFonts w:hint="eastAsia"/>
              </w:rPr>
              <w:t>充电一次：可使用≥</w:t>
            </w:r>
            <w:r>
              <w:t>6</w:t>
            </w:r>
            <w:r>
              <w:rPr>
                <w:rFonts w:hint="eastAsia"/>
              </w:rPr>
              <w:t>小时。</w:t>
            </w:r>
          </w:p>
          <w:p w14:paraId="59E6079B" w14:textId="77777777" w:rsidR="005B5546" w:rsidRDefault="005B5546" w:rsidP="00EE1776">
            <w:r>
              <w:t>19.</w:t>
            </w:r>
            <w:r>
              <w:rPr>
                <w:rFonts w:hint="eastAsia"/>
              </w:rPr>
              <w:t>无线网络：</w:t>
            </w:r>
            <w:r>
              <w:t>802.11b/g/n</w:t>
            </w:r>
            <w:r>
              <w:rPr>
                <w:rFonts w:hint="eastAsia"/>
              </w:rPr>
              <w:t>。</w:t>
            </w:r>
          </w:p>
          <w:p w14:paraId="68BEA8F6" w14:textId="77777777" w:rsidR="005B5546" w:rsidRDefault="005B5546" w:rsidP="00EE1776">
            <w:r>
              <w:t>20.</w:t>
            </w:r>
            <w:r>
              <w:rPr>
                <w:rFonts w:hint="eastAsia"/>
              </w:rPr>
              <w:t>工作温度：</w:t>
            </w:r>
            <w:r>
              <w:t>-10</w:t>
            </w:r>
            <w:r>
              <w:rPr>
                <w:rFonts w:hint="eastAsia"/>
              </w:rPr>
              <w:t>℃～</w:t>
            </w:r>
            <w:r>
              <w:t>50</w:t>
            </w:r>
            <w:r>
              <w:rPr>
                <w:rFonts w:hint="eastAsia"/>
              </w:rPr>
              <w:t>℃</w:t>
            </w:r>
            <w:r>
              <w:tab/>
            </w:r>
          </w:p>
          <w:p w14:paraId="7564D588" w14:textId="77777777" w:rsidR="005B5546" w:rsidRDefault="005B5546" w:rsidP="00EE1776">
            <w:r>
              <w:t>21.</w:t>
            </w:r>
            <w:r>
              <w:rPr>
                <w:rFonts w:hint="eastAsia"/>
              </w:rPr>
              <w:t>机体材质：冷轧钢板，表面喷塑</w:t>
            </w:r>
          </w:p>
          <w:p w14:paraId="3860BF63" w14:textId="77777777" w:rsidR="005B5546" w:rsidRDefault="005B5546" w:rsidP="00EE1776">
            <w:r>
              <w:t>22.</w:t>
            </w:r>
            <w:r>
              <w:rPr>
                <w:rFonts w:hint="eastAsia"/>
              </w:rPr>
              <w:t>触摸显示屏：≥</w:t>
            </w:r>
            <w:r>
              <w:t>19</w:t>
            </w:r>
            <w:r>
              <w:rPr>
                <w:rFonts w:hint="eastAsia"/>
              </w:rPr>
              <w:t>寸显示器，分辨率</w:t>
            </w:r>
            <w:r>
              <w:t>1440*900</w:t>
            </w:r>
            <w:r>
              <w:rPr>
                <w:rFonts w:hint="eastAsia"/>
              </w:rPr>
              <w:t>或更高，电容屏或红外触摸技术；</w:t>
            </w:r>
          </w:p>
          <w:p w14:paraId="729B11E7" w14:textId="77777777" w:rsidR="005B5546" w:rsidRDefault="005B5546" w:rsidP="00EE1776">
            <w:r>
              <w:rPr>
                <w:rFonts w:hint="eastAsia"/>
              </w:rPr>
              <w:t>▲</w:t>
            </w:r>
            <w:r>
              <w:t>23.</w:t>
            </w:r>
            <w:r>
              <w:rPr>
                <w:rFonts w:hint="eastAsia"/>
              </w:rPr>
              <w:t>工控电脑：四核</w:t>
            </w:r>
            <w:r>
              <w:t>CPU</w:t>
            </w:r>
            <w:r>
              <w:rPr>
                <w:rFonts w:hint="eastAsia"/>
              </w:rPr>
              <w:t>，</w:t>
            </w:r>
            <w:r>
              <w:t>4G DDR3</w:t>
            </w:r>
            <w:r>
              <w:rPr>
                <w:rFonts w:hint="eastAsia"/>
              </w:rPr>
              <w:t>，</w:t>
            </w:r>
            <w:r>
              <w:t>64G SSD(</w:t>
            </w:r>
            <w:r>
              <w:rPr>
                <w:rFonts w:hint="eastAsia"/>
              </w:rPr>
              <w:t>或更高</w:t>
            </w:r>
            <w:r>
              <w:t xml:space="preserve">) </w:t>
            </w:r>
          </w:p>
          <w:p w14:paraId="420ABC0F" w14:textId="77777777" w:rsidR="005B5546" w:rsidRPr="005B5546" w:rsidRDefault="005B5546" w:rsidP="00EE1776">
            <w:pPr>
              <w:autoSpaceDE w:val="0"/>
              <w:autoSpaceDN w:val="0"/>
              <w:adjustRightInd w:val="0"/>
              <w:spacing w:line="360" w:lineRule="auto"/>
              <w:rPr>
                <w:rFonts w:ascii="等线" w:eastAsia="等线"/>
                <w:szCs w:val="21"/>
              </w:rPr>
            </w:pPr>
            <w:r>
              <w:t>24.</w:t>
            </w:r>
            <w:r>
              <w:rPr>
                <w:rFonts w:hint="eastAsia"/>
              </w:rPr>
              <w:t>智能检测低电压</w:t>
            </w:r>
            <w:r>
              <w:t>/</w:t>
            </w:r>
            <w:r>
              <w:rPr>
                <w:rFonts w:hint="eastAsia"/>
              </w:rPr>
              <w:t>低电流，具有电量显示功能，自断电保护功能，保护电池防止过度放电。</w:t>
            </w:r>
          </w:p>
        </w:tc>
        <w:tc>
          <w:tcPr>
            <w:tcW w:w="425" w:type="dxa"/>
            <w:tcBorders>
              <w:top w:val="single" w:sz="6" w:space="0" w:color="auto"/>
              <w:left w:val="single" w:sz="6" w:space="0" w:color="auto"/>
              <w:bottom w:val="single" w:sz="6" w:space="0" w:color="auto"/>
              <w:right w:val="single" w:sz="6" w:space="0" w:color="auto"/>
            </w:tcBorders>
            <w:vAlign w:val="center"/>
          </w:tcPr>
          <w:p w14:paraId="30DD7014" w14:textId="77777777" w:rsidR="005B5546" w:rsidRDefault="005B5546" w:rsidP="00EE1776">
            <w:pPr>
              <w:jc w:val="center"/>
            </w:pPr>
            <w:r>
              <w:rPr>
                <w:rFonts w:hint="eastAsia"/>
              </w:rPr>
              <w:lastRenderedPageBreak/>
              <w:t>台</w:t>
            </w:r>
          </w:p>
        </w:tc>
        <w:tc>
          <w:tcPr>
            <w:tcW w:w="709" w:type="dxa"/>
            <w:tcBorders>
              <w:top w:val="single" w:sz="6" w:space="0" w:color="auto"/>
              <w:left w:val="single" w:sz="6" w:space="0" w:color="auto"/>
              <w:bottom w:val="single" w:sz="6" w:space="0" w:color="auto"/>
              <w:right w:val="single" w:sz="6" w:space="0" w:color="auto"/>
            </w:tcBorders>
            <w:vAlign w:val="center"/>
          </w:tcPr>
          <w:p w14:paraId="3A2186EF" w14:textId="77777777" w:rsidR="005B5546" w:rsidRDefault="005B5546" w:rsidP="00EE1776">
            <w:pPr>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3342463B"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4</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108D233F"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8</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118DEB40" w14:textId="77777777" w:rsidR="005B5546" w:rsidRDefault="005B5546" w:rsidP="00EE1776">
            <w:r w:rsidRPr="005B5546">
              <w:rPr>
                <w:rFonts w:ascii="等线" w:hAnsi="等线" w:hint="eastAsia"/>
                <w:color w:val="000000"/>
                <w:szCs w:val="21"/>
              </w:rPr>
              <w:t>上海希华通讯科技有限公司</w:t>
            </w:r>
          </w:p>
        </w:tc>
      </w:tr>
      <w:tr w:rsidR="005B5546" w14:paraId="7DBDD05E"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26DC22B7" w14:textId="77777777" w:rsidR="005B5546" w:rsidRDefault="005B5546" w:rsidP="00EE1776">
            <w:pPr>
              <w:jc w:val="center"/>
            </w:pPr>
            <w:r>
              <w:t>6</w:t>
            </w:r>
          </w:p>
        </w:tc>
        <w:tc>
          <w:tcPr>
            <w:tcW w:w="992" w:type="dxa"/>
            <w:tcBorders>
              <w:top w:val="single" w:sz="6" w:space="0" w:color="auto"/>
              <w:left w:val="single" w:sz="6" w:space="0" w:color="auto"/>
              <w:bottom w:val="single" w:sz="6" w:space="0" w:color="auto"/>
              <w:right w:val="single" w:sz="6" w:space="0" w:color="auto"/>
            </w:tcBorders>
            <w:vAlign w:val="center"/>
          </w:tcPr>
          <w:p w14:paraId="662C9767" w14:textId="77777777" w:rsidR="005B5546" w:rsidRDefault="005B5546" w:rsidP="00EE1776">
            <w:pPr>
              <w:jc w:val="center"/>
            </w:pPr>
            <w:r>
              <w:rPr>
                <w:rFonts w:hint="eastAsia"/>
              </w:rPr>
              <w:t>单通道</w:t>
            </w:r>
            <w:r>
              <w:t>RFID</w:t>
            </w:r>
            <w:r>
              <w:rPr>
                <w:rFonts w:hint="eastAsia"/>
              </w:rPr>
              <w:t>安全门</w:t>
            </w:r>
          </w:p>
        </w:tc>
        <w:tc>
          <w:tcPr>
            <w:tcW w:w="709" w:type="dxa"/>
            <w:tcBorders>
              <w:top w:val="nil"/>
              <w:left w:val="single" w:sz="4" w:space="0" w:color="auto"/>
              <w:bottom w:val="single" w:sz="4" w:space="0" w:color="auto"/>
              <w:right w:val="single" w:sz="4" w:space="0" w:color="auto"/>
            </w:tcBorders>
            <w:vAlign w:val="center"/>
          </w:tcPr>
          <w:p w14:paraId="57B92AD9" w14:textId="77777777" w:rsidR="005B5546" w:rsidRDefault="005B5546" w:rsidP="00EE1776">
            <w:pPr>
              <w:jc w:val="center"/>
              <w:rPr>
                <w:color w:val="000000"/>
                <w:sz w:val="20"/>
                <w:szCs w:val="20"/>
              </w:rPr>
            </w:pPr>
            <w:r>
              <w:rPr>
                <w:rFonts w:hint="eastAsia"/>
              </w:rPr>
              <w:t>一理通、</w:t>
            </w:r>
            <w:r>
              <w:t>YLT-MJ-III</w:t>
            </w:r>
          </w:p>
        </w:tc>
        <w:tc>
          <w:tcPr>
            <w:tcW w:w="4536" w:type="dxa"/>
            <w:tcBorders>
              <w:top w:val="single" w:sz="6" w:space="0" w:color="auto"/>
              <w:left w:val="single" w:sz="6" w:space="0" w:color="auto"/>
              <w:bottom w:val="single" w:sz="6" w:space="0" w:color="auto"/>
              <w:right w:val="single" w:sz="6" w:space="0" w:color="auto"/>
            </w:tcBorders>
            <w:vAlign w:val="center"/>
          </w:tcPr>
          <w:p w14:paraId="75ADBE44" w14:textId="77777777" w:rsidR="005B5546" w:rsidRDefault="005B5546" w:rsidP="00EE1776">
            <w:r>
              <w:t>1.</w:t>
            </w:r>
            <w:r>
              <w:rPr>
                <w:rFonts w:hint="eastAsia"/>
              </w:rPr>
              <w:t>系统设备通过简单的硬件转换可以升级，紧跟最新技术发展。</w:t>
            </w:r>
          </w:p>
          <w:p w14:paraId="25692513" w14:textId="77777777" w:rsidR="005B5546" w:rsidRDefault="005B5546" w:rsidP="00EE1776">
            <w:r>
              <w:t>2.</w:t>
            </w:r>
            <w:r>
              <w:rPr>
                <w:rFonts w:hint="eastAsia"/>
              </w:rPr>
              <w:t>设备设计紧凑，可以很方便的集成到图书馆的家具设施和图书业务实施环境中。</w:t>
            </w:r>
          </w:p>
          <w:p w14:paraId="4DC012CF" w14:textId="77777777" w:rsidR="005B5546" w:rsidRDefault="005B5546" w:rsidP="00EE1776">
            <w:r>
              <w:t>3.</w:t>
            </w:r>
            <w:r>
              <w:rPr>
                <w:rFonts w:hint="eastAsia"/>
              </w:rPr>
              <w:t>可以兼容使用</w:t>
            </w:r>
            <w:r>
              <w:t>EPC</w:t>
            </w:r>
            <w:r>
              <w:rPr>
                <w:rFonts w:hint="eastAsia"/>
              </w:rPr>
              <w:t>报警模式或</w:t>
            </w:r>
            <w:r>
              <w:t>EAS</w:t>
            </w:r>
            <w:r>
              <w:rPr>
                <w:rFonts w:hint="eastAsia"/>
              </w:rPr>
              <w:t>报警模式；单通道宽度≥</w:t>
            </w:r>
            <w:r>
              <w:t>900mm</w:t>
            </w:r>
            <w:r>
              <w:rPr>
                <w:rFonts w:hint="eastAsia"/>
              </w:rPr>
              <w:t>。</w:t>
            </w:r>
          </w:p>
          <w:p w14:paraId="5C9E5EEC" w14:textId="77777777" w:rsidR="005B5546" w:rsidRDefault="005B5546" w:rsidP="00EE1776">
            <w:r>
              <w:t>4.</w:t>
            </w:r>
            <w:r>
              <w:rPr>
                <w:rFonts w:hint="eastAsia"/>
              </w:rPr>
              <w:t>可以非接触式的快速识别粘贴在流通资料上的</w:t>
            </w:r>
            <w:r>
              <w:t>RFID</w:t>
            </w:r>
            <w:r>
              <w:rPr>
                <w:rFonts w:hint="eastAsia"/>
              </w:rPr>
              <w:t>标签。</w:t>
            </w:r>
          </w:p>
          <w:p w14:paraId="42AC67C4" w14:textId="77777777" w:rsidR="005B5546" w:rsidRDefault="005B5546" w:rsidP="00EE1776">
            <w:r>
              <w:t>5.</w:t>
            </w:r>
            <w:r>
              <w:rPr>
                <w:rFonts w:hint="eastAsia"/>
              </w:rPr>
              <w:t>可以对图书馆内的印刷品、视听出版物、</w:t>
            </w:r>
            <w:r>
              <w:t>CD</w:t>
            </w:r>
            <w:r>
              <w:rPr>
                <w:rFonts w:hint="eastAsia"/>
              </w:rPr>
              <w:t>及</w:t>
            </w:r>
            <w:r>
              <w:t>DVD</w:t>
            </w:r>
            <w:r>
              <w:rPr>
                <w:rFonts w:hint="eastAsia"/>
              </w:rPr>
              <w:t>等流通资料进行安全扫描操作，不能损坏粘贴在流通资料中的磁性介质的资料。</w:t>
            </w:r>
          </w:p>
          <w:p w14:paraId="6B15907C" w14:textId="77777777" w:rsidR="005B5546" w:rsidRDefault="005B5546" w:rsidP="00EE1776">
            <w:r>
              <w:t>6.</w:t>
            </w:r>
            <w:r>
              <w:rPr>
                <w:rFonts w:hint="eastAsia"/>
              </w:rPr>
              <w:t>设备系统具有高侦测性能，能够进行三维监测。要求无误报，无漏报。</w:t>
            </w:r>
          </w:p>
          <w:p w14:paraId="3554CD6C" w14:textId="77777777" w:rsidR="005B5546" w:rsidRDefault="005B5546" w:rsidP="00EE1776">
            <w:r>
              <w:t>7.</w:t>
            </w:r>
            <w:r>
              <w:rPr>
                <w:rFonts w:hint="eastAsia"/>
              </w:rPr>
              <w:t>系统具有故障报警提示功能。</w:t>
            </w:r>
          </w:p>
          <w:p w14:paraId="11598320" w14:textId="77777777" w:rsidR="005B5546" w:rsidRDefault="005B5546" w:rsidP="00EE1776">
            <w:r>
              <w:t>8.</w:t>
            </w:r>
            <w:r>
              <w:rPr>
                <w:rFonts w:hint="eastAsia"/>
              </w:rPr>
              <w:t>具有音频和视觉报警信号，且信号源可设置，报警音量可调控。</w:t>
            </w:r>
          </w:p>
          <w:p w14:paraId="320822C4" w14:textId="77777777" w:rsidR="005B5546" w:rsidRDefault="005B5546" w:rsidP="00EE1776">
            <w:r>
              <w:t>9.</w:t>
            </w:r>
            <w:r>
              <w:rPr>
                <w:rFonts w:hint="eastAsia"/>
              </w:rPr>
              <w:t>内置</w:t>
            </w:r>
            <w:r>
              <w:t>2</w:t>
            </w:r>
            <w:r>
              <w:rPr>
                <w:rFonts w:hint="eastAsia"/>
              </w:rPr>
              <w:t>组红外光电，可实时统计进出馆人数。</w:t>
            </w:r>
          </w:p>
          <w:p w14:paraId="7D2A7F42" w14:textId="77777777" w:rsidR="005B5546" w:rsidRDefault="005B5546" w:rsidP="00EE1776">
            <w:r>
              <w:t>10.</w:t>
            </w:r>
            <w:r>
              <w:rPr>
                <w:rFonts w:hint="eastAsia"/>
              </w:rPr>
              <w:t>对心脏起搏器的佩带者或其它支持系统，孕妇和磁性媒质软盘，磁带，录像带等无害。</w:t>
            </w:r>
          </w:p>
          <w:p w14:paraId="626100CF" w14:textId="77777777" w:rsidR="005B5546" w:rsidRDefault="005B5546" w:rsidP="00EE1776">
            <w:r>
              <w:t>11.</w:t>
            </w:r>
            <w:r>
              <w:rPr>
                <w:rFonts w:hint="eastAsia"/>
              </w:rPr>
              <w:t>需配备感应装置，支持自动判断人员移动来开关安全检测。</w:t>
            </w:r>
          </w:p>
          <w:p w14:paraId="3E68EC87" w14:textId="77777777" w:rsidR="005B5546" w:rsidRDefault="005B5546" w:rsidP="00EE1776">
            <w:r>
              <w:t>12.</w:t>
            </w:r>
            <w:r>
              <w:rPr>
                <w:rFonts w:hint="eastAsia"/>
              </w:rPr>
              <w:t>系统需提供接口以实现远程诊断、监控。</w:t>
            </w:r>
          </w:p>
          <w:p w14:paraId="5A46BD06" w14:textId="77777777" w:rsidR="005B5546" w:rsidRDefault="005B5546" w:rsidP="00EE1776">
            <w:r>
              <w:t>13.</w:t>
            </w:r>
            <w:r>
              <w:rPr>
                <w:rFonts w:hint="eastAsia"/>
              </w:rPr>
              <w:t>安全门需集成液晶显示屏，尺寸≥</w:t>
            </w:r>
            <w:r>
              <w:t>7</w:t>
            </w:r>
            <w:r>
              <w:rPr>
                <w:rFonts w:hint="eastAsia"/>
              </w:rPr>
              <w:t>英寸。</w:t>
            </w:r>
          </w:p>
          <w:p w14:paraId="66CE820B" w14:textId="77777777" w:rsidR="005B5546" w:rsidRDefault="005B5546" w:rsidP="00EE1776">
            <w:r>
              <w:t>14.</w:t>
            </w:r>
            <w:r>
              <w:rPr>
                <w:rFonts w:hint="eastAsia"/>
              </w:rPr>
              <w:t>每通道阅读范围半径：≥</w:t>
            </w:r>
            <w:r>
              <w:t>450mm</w:t>
            </w:r>
          </w:p>
          <w:p w14:paraId="1B5FCB4C" w14:textId="77777777" w:rsidR="005B5546" w:rsidRDefault="005B5546" w:rsidP="00EE1776">
            <w:r>
              <w:t>15.</w:t>
            </w:r>
            <w:r>
              <w:rPr>
                <w:rFonts w:hint="eastAsia"/>
              </w:rPr>
              <w:t>响应速度：≥</w:t>
            </w:r>
            <w:r>
              <w:t>10</w:t>
            </w:r>
            <w:r>
              <w:rPr>
                <w:rFonts w:hint="eastAsia"/>
              </w:rPr>
              <w:t>个标签</w:t>
            </w:r>
            <w:r>
              <w:t>/</w:t>
            </w:r>
            <w:r>
              <w:rPr>
                <w:rFonts w:hint="eastAsia"/>
              </w:rPr>
              <w:t>秒</w:t>
            </w:r>
          </w:p>
          <w:p w14:paraId="4506DA48" w14:textId="77777777" w:rsidR="005B5546" w:rsidRDefault="005B5546" w:rsidP="00EE1776">
            <w:r>
              <w:t>16.</w:t>
            </w:r>
            <w:r>
              <w:rPr>
                <w:rFonts w:hint="eastAsia"/>
              </w:rPr>
              <w:t>通信接口：</w:t>
            </w:r>
            <w:r>
              <w:t>USB</w:t>
            </w:r>
            <w:r>
              <w:rPr>
                <w:rFonts w:hint="eastAsia"/>
              </w:rPr>
              <w:t>、</w:t>
            </w:r>
            <w:r>
              <w:t>RS232</w:t>
            </w:r>
            <w:r>
              <w:rPr>
                <w:rFonts w:hint="eastAsia"/>
              </w:rPr>
              <w:t>和网络接口</w:t>
            </w:r>
          </w:p>
          <w:p w14:paraId="32F0D46C" w14:textId="77777777" w:rsidR="005B5546" w:rsidRDefault="005B5546" w:rsidP="00EE1776">
            <w:r>
              <w:t>17.</w:t>
            </w:r>
            <w:r>
              <w:rPr>
                <w:rFonts w:hint="eastAsia"/>
              </w:rPr>
              <w:t>防冲突：一次至少可有效识读</w:t>
            </w:r>
            <w:r>
              <w:t>5</w:t>
            </w:r>
            <w:r>
              <w:rPr>
                <w:rFonts w:hint="eastAsia"/>
              </w:rPr>
              <w:t>个标签</w:t>
            </w:r>
          </w:p>
          <w:p w14:paraId="5C120C06" w14:textId="77777777" w:rsidR="005B5546" w:rsidRDefault="005B5546" w:rsidP="00EE1776">
            <w:r>
              <w:t>18.</w:t>
            </w:r>
            <w:r>
              <w:rPr>
                <w:rFonts w:hint="eastAsia"/>
              </w:rPr>
              <w:t>正常检测误报或漏报率：</w:t>
            </w:r>
            <w:r>
              <w:t>&lt;=0.01%</w:t>
            </w:r>
          </w:p>
          <w:p w14:paraId="3B642563" w14:textId="77777777" w:rsidR="005B5546" w:rsidRDefault="005B5546" w:rsidP="00EE1776">
            <w:r>
              <w:t>19.</w:t>
            </w:r>
            <w:r>
              <w:rPr>
                <w:rFonts w:hint="eastAsia"/>
              </w:rPr>
              <w:t>工作环境：温度</w:t>
            </w:r>
            <w:r>
              <w:t>-10</w:t>
            </w:r>
            <w:r>
              <w:rPr>
                <w:rFonts w:hint="eastAsia"/>
              </w:rPr>
              <w:t>℃～</w:t>
            </w:r>
            <w:r>
              <w:t>50</w:t>
            </w:r>
            <w:r>
              <w:rPr>
                <w:rFonts w:hint="eastAsia"/>
              </w:rPr>
              <w:t>℃，相对湿度</w:t>
            </w:r>
            <w:r>
              <w:t>5%</w:t>
            </w:r>
            <w:r>
              <w:rPr>
                <w:rFonts w:hint="eastAsia"/>
              </w:rPr>
              <w:t>～</w:t>
            </w:r>
            <w:r>
              <w:lastRenderedPageBreak/>
              <w:t>95%</w:t>
            </w:r>
          </w:p>
          <w:p w14:paraId="0BFB0D53" w14:textId="77777777" w:rsidR="005B5546" w:rsidRDefault="005B5546" w:rsidP="00EE1776">
            <w:r>
              <w:t>20.</w:t>
            </w:r>
            <w:r>
              <w:rPr>
                <w:rFonts w:hint="eastAsia"/>
              </w:rPr>
              <w:t>机体材质：铝型材</w:t>
            </w:r>
            <w:r>
              <w:t>+ABS</w:t>
            </w:r>
          </w:p>
          <w:p w14:paraId="393AF222" w14:textId="77777777" w:rsidR="005B5546" w:rsidRPr="005B5546" w:rsidRDefault="005B5546" w:rsidP="00EE1776">
            <w:pPr>
              <w:autoSpaceDE w:val="0"/>
              <w:autoSpaceDN w:val="0"/>
              <w:adjustRightInd w:val="0"/>
              <w:spacing w:line="360" w:lineRule="auto"/>
              <w:rPr>
                <w:rFonts w:ascii="等线" w:eastAsia="等线"/>
                <w:szCs w:val="21"/>
              </w:rPr>
            </w:pPr>
            <w:r>
              <w:t>21.</w:t>
            </w:r>
            <w:r>
              <w:rPr>
                <w:rFonts w:hint="eastAsia"/>
              </w:rPr>
              <w:t>同步模式：线缆同步</w:t>
            </w:r>
          </w:p>
        </w:tc>
        <w:tc>
          <w:tcPr>
            <w:tcW w:w="425" w:type="dxa"/>
            <w:tcBorders>
              <w:top w:val="single" w:sz="6" w:space="0" w:color="auto"/>
              <w:left w:val="single" w:sz="6" w:space="0" w:color="auto"/>
              <w:bottom w:val="single" w:sz="6" w:space="0" w:color="auto"/>
              <w:right w:val="single" w:sz="6" w:space="0" w:color="auto"/>
            </w:tcBorders>
            <w:vAlign w:val="center"/>
          </w:tcPr>
          <w:p w14:paraId="2567D90C"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1BFE5AE8"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07F23CF1"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3</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7318A80A"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3</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13F37435" w14:textId="77777777" w:rsidR="005B5546" w:rsidRDefault="005B5546" w:rsidP="00EE1776">
            <w:r w:rsidRPr="005B5546">
              <w:rPr>
                <w:rFonts w:ascii="等线" w:hAnsi="等线" w:hint="eastAsia"/>
                <w:color w:val="000000"/>
                <w:szCs w:val="21"/>
              </w:rPr>
              <w:t>上海希华通讯科技有限公司</w:t>
            </w:r>
          </w:p>
        </w:tc>
      </w:tr>
      <w:tr w:rsidR="005B5546" w14:paraId="0BD9F397"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75EFB269" w14:textId="77777777" w:rsidR="005B5546" w:rsidRDefault="005B5546" w:rsidP="00EE1776">
            <w:pPr>
              <w:jc w:val="center"/>
            </w:pPr>
            <w:r>
              <w:t>7</w:t>
            </w:r>
          </w:p>
        </w:tc>
        <w:tc>
          <w:tcPr>
            <w:tcW w:w="992" w:type="dxa"/>
            <w:tcBorders>
              <w:top w:val="single" w:sz="6" w:space="0" w:color="auto"/>
              <w:left w:val="single" w:sz="6" w:space="0" w:color="auto"/>
              <w:bottom w:val="single" w:sz="6" w:space="0" w:color="auto"/>
              <w:right w:val="single" w:sz="6" w:space="0" w:color="auto"/>
            </w:tcBorders>
            <w:vAlign w:val="center"/>
          </w:tcPr>
          <w:p w14:paraId="079C678D" w14:textId="77777777" w:rsidR="005B5546" w:rsidRDefault="005B5546" w:rsidP="00EE1776">
            <w:pPr>
              <w:jc w:val="center"/>
            </w:pPr>
            <w:r>
              <w:rPr>
                <w:rFonts w:hint="eastAsia"/>
              </w:rPr>
              <w:t>双通道</w:t>
            </w:r>
            <w:r>
              <w:t>RFID</w:t>
            </w:r>
            <w:r>
              <w:rPr>
                <w:rFonts w:hint="eastAsia"/>
              </w:rPr>
              <w:t>安全门</w:t>
            </w:r>
          </w:p>
        </w:tc>
        <w:tc>
          <w:tcPr>
            <w:tcW w:w="709" w:type="dxa"/>
            <w:tcBorders>
              <w:top w:val="nil"/>
              <w:left w:val="single" w:sz="4" w:space="0" w:color="auto"/>
              <w:bottom w:val="single" w:sz="4" w:space="0" w:color="auto"/>
              <w:right w:val="single" w:sz="4" w:space="0" w:color="auto"/>
            </w:tcBorders>
            <w:vAlign w:val="center"/>
          </w:tcPr>
          <w:p w14:paraId="163D3403" w14:textId="77777777" w:rsidR="005B5546" w:rsidRDefault="005B5546" w:rsidP="00EE1776">
            <w:pPr>
              <w:jc w:val="center"/>
              <w:rPr>
                <w:color w:val="000000"/>
                <w:sz w:val="20"/>
                <w:szCs w:val="20"/>
              </w:rPr>
            </w:pPr>
            <w:r>
              <w:rPr>
                <w:rFonts w:hint="eastAsia"/>
              </w:rPr>
              <w:t>一理通、</w:t>
            </w:r>
            <w:r>
              <w:t>YLT-MJ-III</w:t>
            </w:r>
          </w:p>
        </w:tc>
        <w:tc>
          <w:tcPr>
            <w:tcW w:w="4536" w:type="dxa"/>
            <w:tcBorders>
              <w:top w:val="single" w:sz="6" w:space="0" w:color="auto"/>
              <w:left w:val="single" w:sz="6" w:space="0" w:color="auto"/>
              <w:bottom w:val="single" w:sz="6" w:space="0" w:color="auto"/>
              <w:right w:val="single" w:sz="6" w:space="0" w:color="auto"/>
            </w:tcBorders>
            <w:vAlign w:val="center"/>
          </w:tcPr>
          <w:p w14:paraId="45011BE0" w14:textId="77777777" w:rsidR="005B5546" w:rsidRDefault="005B5546" w:rsidP="00EE1776">
            <w:r>
              <w:t>1.</w:t>
            </w:r>
            <w:r>
              <w:rPr>
                <w:rFonts w:hint="eastAsia"/>
              </w:rPr>
              <w:t>系统设备通过简单的硬件转换可以升级，紧跟最新技术发展。</w:t>
            </w:r>
          </w:p>
          <w:p w14:paraId="56973079" w14:textId="77777777" w:rsidR="005B5546" w:rsidRDefault="005B5546" w:rsidP="00EE1776">
            <w:r>
              <w:t>2.</w:t>
            </w:r>
            <w:r>
              <w:rPr>
                <w:rFonts w:hint="eastAsia"/>
              </w:rPr>
              <w:t>设备设计紧凑，可以很方便的集成到图书馆的家具设施和图书业务实施环境中。</w:t>
            </w:r>
          </w:p>
          <w:p w14:paraId="012B7278" w14:textId="77777777" w:rsidR="005B5546" w:rsidRDefault="005B5546" w:rsidP="00EE1776">
            <w:r>
              <w:t>3.</w:t>
            </w:r>
            <w:r>
              <w:rPr>
                <w:rFonts w:hint="eastAsia"/>
              </w:rPr>
              <w:t>可以兼容使用</w:t>
            </w:r>
            <w:r>
              <w:t>EPC</w:t>
            </w:r>
            <w:r>
              <w:rPr>
                <w:rFonts w:hint="eastAsia"/>
              </w:rPr>
              <w:t>报警模式或</w:t>
            </w:r>
            <w:r>
              <w:t>EAS</w:t>
            </w:r>
            <w:r>
              <w:rPr>
                <w:rFonts w:hint="eastAsia"/>
              </w:rPr>
              <w:t>报警模式；单通道宽度≥</w:t>
            </w:r>
            <w:r>
              <w:t>900mm</w:t>
            </w:r>
            <w:r>
              <w:rPr>
                <w:rFonts w:hint="eastAsia"/>
              </w:rPr>
              <w:t>。</w:t>
            </w:r>
          </w:p>
          <w:p w14:paraId="7AD31745" w14:textId="77777777" w:rsidR="005B5546" w:rsidRDefault="005B5546" w:rsidP="00EE1776">
            <w:r>
              <w:t>4.</w:t>
            </w:r>
            <w:r>
              <w:rPr>
                <w:rFonts w:hint="eastAsia"/>
              </w:rPr>
              <w:t>可以非接触式的快速识别粘贴在流通资料上的</w:t>
            </w:r>
            <w:r>
              <w:t>RFID</w:t>
            </w:r>
            <w:r>
              <w:rPr>
                <w:rFonts w:hint="eastAsia"/>
              </w:rPr>
              <w:t>标签。</w:t>
            </w:r>
          </w:p>
          <w:p w14:paraId="0F309C52" w14:textId="77777777" w:rsidR="005B5546" w:rsidRDefault="005B5546" w:rsidP="00EE1776">
            <w:r>
              <w:t>5.</w:t>
            </w:r>
            <w:r>
              <w:rPr>
                <w:rFonts w:hint="eastAsia"/>
              </w:rPr>
              <w:t>可以对图书馆内的印刷品、视听出版物、</w:t>
            </w:r>
            <w:r>
              <w:t>CD</w:t>
            </w:r>
            <w:r>
              <w:rPr>
                <w:rFonts w:hint="eastAsia"/>
              </w:rPr>
              <w:t>及</w:t>
            </w:r>
            <w:r>
              <w:t>DVD</w:t>
            </w:r>
            <w:r>
              <w:rPr>
                <w:rFonts w:hint="eastAsia"/>
              </w:rPr>
              <w:t>等流通资料进行安全扫描操作，不能损坏粘贴在流通资料中的磁性介质的资料。</w:t>
            </w:r>
          </w:p>
          <w:p w14:paraId="56E9A42B" w14:textId="77777777" w:rsidR="005B5546" w:rsidRDefault="005B5546" w:rsidP="00EE1776">
            <w:r>
              <w:t>6.</w:t>
            </w:r>
            <w:r>
              <w:rPr>
                <w:rFonts w:hint="eastAsia"/>
              </w:rPr>
              <w:t>设备系统具有高侦测性能，能够进行三维监测。要求无误报，无漏报。</w:t>
            </w:r>
          </w:p>
          <w:p w14:paraId="5C4BF02B" w14:textId="77777777" w:rsidR="005B5546" w:rsidRDefault="005B5546" w:rsidP="00EE1776">
            <w:r>
              <w:t>7.</w:t>
            </w:r>
            <w:r>
              <w:rPr>
                <w:rFonts w:hint="eastAsia"/>
              </w:rPr>
              <w:t>系统具有故障报警提示功能。</w:t>
            </w:r>
          </w:p>
          <w:p w14:paraId="684986B2" w14:textId="77777777" w:rsidR="005B5546" w:rsidRDefault="005B5546" w:rsidP="00EE1776">
            <w:r>
              <w:t>8.</w:t>
            </w:r>
            <w:r>
              <w:rPr>
                <w:rFonts w:hint="eastAsia"/>
              </w:rPr>
              <w:t>具有音频和视觉报警信号，且信号源可设置，报警音量可调控。</w:t>
            </w:r>
          </w:p>
          <w:p w14:paraId="67C15C23" w14:textId="77777777" w:rsidR="005B5546" w:rsidRDefault="005B5546" w:rsidP="00EE1776">
            <w:r>
              <w:rPr>
                <w:rFonts w:hint="eastAsia"/>
              </w:rPr>
              <w:t>▲</w:t>
            </w:r>
            <w:r>
              <w:t>9.</w:t>
            </w:r>
            <w:r>
              <w:rPr>
                <w:rFonts w:hint="eastAsia"/>
              </w:rPr>
              <w:t>内置</w:t>
            </w:r>
            <w:r>
              <w:t>2</w:t>
            </w:r>
            <w:r>
              <w:rPr>
                <w:rFonts w:hint="eastAsia"/>
              </w:rPr>
              <w:t>组红外光电，可实时统计进出馆人数。</w:t>
            </w:r>
          </w:p>
          <w:p w14:paraId="7FF8A61E" w14:textId="77777777" w:rsidR="005B5546" w:rsidRDefault="005B5546" w:rsidP="00EE1776">
            <w:r>
              <w:t>10.</w:t>
            </w:r>
            <w:r>
              <w:rPr>
                <w:rFonts w:hint="eastAsia"/>
              </w:rPr>
              <w:t>对心脏起搏器的佩带者或其它支持系统，孕妇和磁性媒质软盘，磁带，录像带等无害。</w:t>
            </w:r>
          </w:p>
          <w:p w14:paraId="0109D353" w14:textId="77777777" w:rsidR="005B5546" w:rsidRDefault="005B5546" w:rsidP="00EE1776">
            <w:r>
              <w:t>11.</w:t>
            </w:r>
            <w:r>
              <w:rPr>
                <w:rFonts w:hint="eastAsia"/>
              </w:rPr>
              <w:t>需配备感应装置，支持自动判断人员移动来开关安全检测。</w:t>
            </w:r>
          </w:p>
          <w:p w14:paraId="70FCC588" w14:textId="77777777" w:rsidR="005B5546" w:rsidRDefault="005B5546" w:rsidP="00EE1776">
            <w:r>
              <w:t>12.</w:t>
            </w:r>
            <w:r>
              <w:rPr>
                <w:rFonts w:hint="eastAsia"/>
              </w:rPr>
              <w:t>系统需提供接口以实现远程诊断、监控。</w:t>
            </w:r>
          </w:p>
          <w:p w14:paraId="2C32DCF5" w14:textId="77777777" w:rsidR="005B5546" w:rsidRDefault="005B5546" w:rsidP="00EE1776">
            <w:r>
              <w:rPr>
                <w:rFonts w:hint="eastAsia"/>
              </w:rPr>
              <w:t>▲</w:t>
            </w:r>
            <w:r>
              <w:t>13.</w:t>
            </w:r>
            <w:r>
              <w:rPr>
                <w:rFonts w:hint="eastAsia"/>
              </w:rPr>
              <w:t>每通道阅读范围半径：≥</w:t>
            </w:r>
            <w:r>
              <w:t>450mm</w:t>
            </w:r>
          </w:p>
          <w:p w14:paraId="36536D42" w14:textId="77777777" w:rsidR="005B5546" w:rsidRDefault="005B5546" w:rsidP="00EE1776">
            <w:r>
              <w:t>14.</w:t>
            </w:r>
            <w:r>
              <w:rPr>
                <w:rFonts w:hint="eastAsia"/>
              </w:rPr>
              <w:t>响应速度：≥</w:t>
            </w:r>
            <w:r>
              <w:t>10</w:t>
            </w:r>
            <w:r>
              <w:rPr>
                <w:rFonts w:hint="eastAsia"/>
              </w:rPr>
              <w:t>个标签</w:t>
            </w:r>
            <w:r>
              <w:t>/</w:t>
            </w:r>
            <w:r>
              <w:rPr>
                <w:rFonts w:hint="eastAsia"/>
              </w:rPr>
              <w:t>秒</w:t>
            </w:r>
          </w:p>
          <w:p w14:paraId="3993570B" w14:textId="77777777" w:rsidR="005B5546" w:rsidRDefault="005B5546" w:rsidP="00EE1776">
            <w:r>
              <w:t>15.</w:t>
            </w:r>
            <w:r>
              <w:rPr>
                <w:rFonts w:hint="eastAsia"/>
              </w:rPr>
              <w:t>通信接口：</w:t>
            </w:r>
            <w:r>
              <w:t>USB</w:t>
            </w:r>
            <w:r>
              <w:rPr>
                <w:rFonts w:hint="eastAsia"/>
              </w:rPr>
              <w:t>、</w:t>
            </w:r>
            <w:r>
              <w:t>RS232</w:t>
            </w:r>
            <w:r>
              <w:rPr>
                <w:rFonts w:hint="eastAsia"/>
              </w:rPr>
              <w:t>和网络接口</w:t>
            </w:r>
          </w:p>
          <w:p w14:paraId="647F0135" w14:textId="77777777" w:rsidR="005B5546" w:rsidRDefault="005B5546" w:rsidP="00EE1776">
            <w:r>
              <w:t>16.</w:t>
            </w:r>
            <w:r>
              <w:rPr>
                <w:rFonts w:hint="eastAsia"/>
              </w:rPr>
              <w:t>防冲突：一次至少可有效识读</w:t>
            </w:r>
            <w:r>
              <w:t>5</w:t>
            </w:r>
            <w:r>
              <w:rPr>
                <w:rFonts w:hint="eastAsia"/>
              </w:rPr>
              <w:t>个标签</w:t>
            </w:r>
          </w:p>
          <w:p w14:paraId="775E41A4" w14:textId="77777777" w:rsidR="005B5546" w:rsidRDefault="005B5546" w:rsidP="00EE1776">
            <w:r>
              <w:t>17.</w:t>
            </w:r>
            <w:r>
              <w:rPr>
                <w:rFonts w:hint="eastAsia"/>
              </w:rPr>
              <w:t>正常检测误报或漏报率：</w:t>
            </w:r>
            <w:r>
              <w:t>&lt;=0.01%</w:t>
            </w:r>
          </w:p>
          <w:p w14:paraId="7609264A" w14:textId="77777777" w:rsidR="005B5546" w:rsidRDefault="005B5546" w:rsidP="00EE1776">
            <w:r>
              <w:t>18.</w:t>
            </w:r>
            <w:r>
              <w:rPr>
                <w:rFonts w:hint="eastAsia"/>
              </w:rPr>
              <w:t>工作环境：温度</w:t>
            </w:r>
            <w:r>
              <w:t>-10</w:t>
            </w:r>
            <w:r>
              <w:rPr>
                <w:rFonts w:hint="eastAsia"/>
              </w:rPr>
              <w:t>℃～</w:t>
            </w:r>
            <w:r>
              <w:t>50</w:t>
            </w:r>
            <w:r>
              <w:rPr>
                <w:rFonts w:hint="eastAsia"/>
              </w:rPr>
              <w:t>℃，相对湿度</w:t>
            </w:r>
            <w:r>
              <w:t>5%</w:t>
            </w:r>
            <w:r>
              <w:rPr>
                <w:rFonts w:hint="eastAsia"/>
              </w:rPr>
              <w:t>～</w:t>
            </w:r>
            <w:r>
              <w:t xml:space="preserve">95% </w:t>
            </w:r>
          </w:p>
          <w:p w14:paraId="580ECC82" w14:textId="77777777" w:rsidR="005B5546" w:rsidRDefault="005B5546" w:rsidP="00EE1776">
            <w:r>
              <w:t>19.</w:t>
            </w:r>
            <w:r>
              <w:rPr>
                <w:rFonts w:hint="eastAsia"/>
              </w:rPr>
              <w:t>机体材质：铝型材</w:t>
            </w:r>
            <w:r>
              <w:t>+ABS</w:t>
            </w:r>
          </w:p>
          <w:p w14:paraId="4AC87928" w14:textId="77777777" w:rsidR="005B5546" w:rsidRPr="005B5546" w:rsidRDefault="005B5546" w:rsidP="00EE1776">
            <w:pPr>
              <w:autoSpaceDE w:val="0"/>
              <w:autoSpaceDN w:val="0"/>
              <w:adjustRightInd w:val="0"/>
              <w:spacing w:line="360" w:lineRule="auto"/>
              <w:rPr>
                <w:rFonts w:ascii="等线" w:eastAsia="等线"/>
                <w:szCs w:val="21"/>
              </w:rPr>
            </w:pPr>
            <w:r>
              <w:t>20.</w:t>
            </w:r>
            <w:r>
              <w:rPr>
                <w:rFonts w:hint="eastAsia"/>
              </w:rPr>
              <w:t>同步模式：线缆同步</w:t>
            </w:r>
          </w:p>
        </w:tc>
        <w:tc>
          <w:tcPr>
            <w:tcW w:w="425" w:type="dxa"/>
            <w:tcBorders>
              <w:top w:val="single" w:sz="6" w:space="0" w:color="auto"/>
              <w:left w:val="single" w:sz="6" w:space="0" w:color="auto"/>
              <w:bottom w:val="single" w:sz="6" w:space="0" w:color="auto"/>
              <w:right w:val="single" w:sz="6" w:space="0" w:color="auto"/>
            </w:tcBorders>
            <w:vAlign w:val="center"/>
          </w:tcPr>
          <w:p w14:paraId="07DCDCE2" w14:textId="77777777" w:rsidR="005B5546" w:rsidRDefault="005B5546" w:rsidP="00EE1776">
            <w:pPr>
              <w:jc w:val="center"/>
            </w:pPr>
            <w:r>
              <w:rPr>
                <w:rFonts w:hint="eastAsia"/>
              </w:rPr>
              <w:t>套</w:t>
            </w:r>
          </w:p>
        </w:tc>
        <w:tc>
          <w:tcPr>
            <w:tcW w:w="709" w:type="dxa"/>
            <w:tcBorders>
              <w:top w:val="single" w:sz="6" w:space="0" w:color="auto"/>
              <w:left w:val="single" w:sz="6" w:space="0" w:color="auto"/>
              <w:bottom w:val="single" w:sz="6" w:space="0" w:color="auto"/>
              <w:right w:val="single" w:sz="6" w:space="0" w:color="auto"/>
            </w:tcBorders>
            <w:vAlign w:val="center"/>
          </w:tcPr>
          <w:p w14:paraId="3F128C6A"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45A18ED5"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48600</w:t>
            </w:r>
          </w:p>
        </w:tc>
        <w:tc>
          <w:tcPr>
            <w:tcW w:w="851" w:type="dxa"/>
            <w:tcBorders>
              <w:top w:val="single" w:sz="6" w:space="0" w:color="auto"/>
              <w:left w:val="single" w:sz="6" w:space="0" w:color="auto"/>
              <w:bottom w:val="single" w:sz="6" w:space="0" w:color="auto"/>
              <w:right w:val="single" w:sz="6" w:space="0" w:color="auto"/>
            </w:tcBorders>
            <w:vAlign w:val="center"/>
          </w:tcPr>
          <w:p w14:paraId="61F1506D"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48600</w:t>
            </w:r>
          </w:p>
        </w:tc>
        <w:tc>
          <w:tcPr>
            <w:tcW w:w="567" w:type="dxa"/>
            <w:tcBorders>
              <w:top w:val="single" w:sz="6" w:space="0" w:color="auto"/>
              <w:left w:val="single" w:sz="6" w:space="0" w:color="auto"/>
              <w:bottom w:val="single" w:sz="6" w:space="0" w:color="auto"/>
              <w:right w:val="single" w:sz="6" w:space="0" w:color="auto"/>
            </w:tcBorders>
            <w:vAlign w:val="center"/>
          </w:tcPr>
          <w:p w14:paraId="01A757A5" w14:textId="77777777" w:rsidR="005B5546" w:rsidRDefault="005B5546" w:rsidP="00EE1776">
            <w:r w:rsidRPr="005B5546">
              <w:rPr>
                <w:rFonts w:ascii="等线" w:hAnsi="等线" w:hint="eastAsia"/>
                <w:color w:val="000000"/>
                <w:szCs w:val="21"/>
              </w:rPr>
              <w:t>上海希华通讯科技有限公司</w:t>
            </w:r>
          </w:p>
        </w:tc>
      </w:tr>
      <w:tr w:rsidR="005B5546" w14:paraId="66C2F2BA"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4362A67F" w14:textId="77777777" w:rsidR="005B5546" w:rsidRDefault="005B5546" w:rsidP="00EE1776">
            <w:pPr>
              <w:jc w:val="center"/>
            </w:pPr>
            <w:r>
              <w:t>8</w:t>
            </w:r>
          </w:p>
        </w:tc>
        <w:tc>
          <w:tcPr>
            <w:tcW w:w="992" w:type="dxa"/>
            <w:tcBorders>
              <w:top w:val="single" w:sz="6" w:space="0" w:color="auto"/>
              <w:left w:val="single" w:sz="6" w:space="0" w:color="auto"/>
              <w:bottom w:val="single" w:sz="6" w:space="0" w:color="auto"/>
              <w:right w:val="single" w:sz="6" w:space="0" w:color="auto"/>
            </w:tcBorders>
            <w:vAlign w:val="center"/>
          </w:tcPr>
          <w:p w14:paraId="3A9A35C9" w14:textId="77777777" w:rsidR="005B5546" w:rsidRDefault="005B5546" w:rsidP="00EE1776">
            <w:pPr>
              <w:jc w:val="center"/>
            </w:pPr>
            <w:r>
              <w:rPr>
                <w:rFonts w:hint="eastAsia"/>
              </w:rPr>
              <w:t>门禁监控系统（</w:t>
            </w:r>
            <w:r>
              <w:t>8</w:t>
            </w:r>
            <w:r>
              <w:rPr>
                <w:rFonts w:hint="eastAsia"/>
              </w:rPr>
              <w:t>路）</w:t>
            </w:r>
          </w:p>
        </w:tc>
        <w:tc>
          <w:tcPr>
            <w:tcW w:w="709" w:type="dxa"/>
            <w:tcBorders>
              <w:top w:val="nil"/>
              <w:left w:val="single" w:sz="4" w:space="0" w:color="auto"/>
              <w:bottom w:val="single" w:sz="4" w:space="0" w:color="auto"/>
              <w:right w:val="single" w:sz="4" w:space="0" w:color="auto"/>
            </w:tcBorders>
            <w:vAlign w:val="center"/>
          </w:tcPr>
          <w:p w14:paraId="490E2182" w14:textId="77777777" w:rsidR="005B5546" w:rsidRDefault="005B5546" w:rsidP="00EE1776">
            <w:r>
              <w:rPr>
                <w:rFonts w:hint="eastAsia"/>
              </w:rPr>
              <w:t>一理通、</w:t>
            </w:r>
            <w:r>
              <w:t xml:space="preserve">YLT-JK-I </w:t>
            </w:r>
          </w:p>
          <w:p w14:paraId="3E2848A0" w14:textId="77777777" w:rsidR="005B5546" w:rsidRPr="0039596C" w:rsidRDefault="005B5546" w:rsidP="00EE1776">
            <w:pPr>
              <w:jc w:val="center"/>
            </w:pPr>
          </w:p>
          <w:p w14:paraId="2A76F825" w14:textId="77777777" w:rsidR="005B5546" w:rsidRDefault="005B5546" w:rsidP="00EE1776">
            <w:pPr>
              <w:jc w:val="center"/>
              <w:rPr>
                <w:color w:val="000000"/>
                <w:sz w:val="20"/>
                <w:szCs w:val="20"/>
              </w:rPr>
            </w:pPr>
          </w:p>
        </w:tc>
        <w:tc>
          <w:tcPr>
            <w:tcW w:w="4536" w:type="dxa"/>
            <w:tcBorders>
              <w:top w:val="single" w:sz="6" w:space="0" w:color="auto"/>
              <w:left w:val="single" w:sz="6" w:space="0" w:color="auto"/>
              <w:bottom w:val="single" w:sz="6" w:space="0" w:color="auto"/>
              <w:right w:val="single" w:sz="6" w:space="0" w:color="auto"/>
            </w:tcBorders>
            <w:vAlign w:val="center"/>
          </w:tcPr>
          <w:p w14:paraId="311A6B00" w14:textId="77777777" w:rsidR="005B5546" w:rsidRDefault="005B5546" w:rsidP="00EE1776">
            <w:r>
              <w:rPr>
                <w:rFonts w:hint="eastAsia"/>
              </w:rPr>
              <w:t>内容包含硬盘录像机、监控硬盘、鼠键、半球型网络摄像机，监控显示器、</w:t>
            </w:r>
            <w:r>
              <w:t>POE</w:t>
            </w:r>
            <w:r>
              <w:rPr>
                <w:rFonts w:hint="eastAsia"/>
              </w:rPr>
              <w:t>交换机、及布线实施安装。</w:t>
            </w:r>
          </w:p>
          <w:p w14:paraId="5D87A462" w14:textId="77777777" w:rsidR="005B5546" w:rsidRDefault="005B5546" w:rsidP="00EE1776">
            <w:r>
              <w:rPr>
                <w:rFonts w:hint="eastAsia"/>
              </w:rPr>
              <w:t>硬盘录像机</w:t>
            </w:r>
            <w:r>
              <w:t>1</w:t>
            </w:r>
            <w:r>
              <w:rPr>
                <w:rFonts w:hint="eastAsia"/>
              </w:rPr>
              <w:t>台：</w:t>
            </w:r>
          </w:p>
          <w:p w14:paraId="37BA2516" w14:textId="77777777" w:rsidR="005B5546" w:rsidRDefault="005B5546" w:rsidP="00EE1776">
            <w:r>
              <w:rPr>
                <w:rFonts w:hint="eastAsia"/>
              </w:rPr>
              <w:t>视音频输入</w:t>
            </w:r>
            <w:r>
              <w:t xml:space="preserve"> </w:t>
            </w:r>
          </w:p>
          <w:p w14:paraId="7B2D7C87" w14:textId="77777777" w:rsidR="005B5546" w:rsidRDefault="005B5546" w:rsidP="00EE1776">
            <w:r>
              <w:rPr>
                <w:rFonts w:hint="eastAsia"/>
              </w:rPr>
              <w:t>网络视频输入</w:t>
            </w:r>
            <w:r>
              <w:t xml:space="preserve"> 8</w:t>
            </w:r>
            <w:r>
              <w:rPr>
                <w:rFonts w:hint="eastAsia"/>
              </w:rPr>
              <w:t>路</w:t>
            </w:r>
            <w:r>
              <w:t xml:space="preserve"> </w:t>
            </w:r>
          </w:p>
          <w:p w14:paraId="1B0F4872" w14:textId="77777777" w:rsidR="005B5546" w:rsidRDefault="005B5546" w:rsidP="00EE1776">
            <w:r>
              <w:rPr>
                <w:rFonts w:hint="eastAsia"/>
              </w:rPr>
              <w:t>接入带宽</w:t>
            </w:r>
            <w:r>
              <w:t xml:space="preserve"> 60Mbps </w:t>
            </w:r>
          </w:p>
          <w:p w14:paraId="345B0B91" w14:textId="77777777" w:rsidR="005B5546" w:rsidRDefault="005B5546" w:rsidP="00EE1776">
            <w:r>
              <w:rPr>
                <w:rFonts w:hint="eastAsia"/>
              </w:rPr>
              <w:t>视音频输出</w:t>
            </w:r>
            <w:r>
              <w:t xml:space="preserve"> </w:t>
            </w:r>
          </w:p>
          <w:p w14:paraId="23D77E76" w14:textId="77777777" w:rsidR="005B5546" w:rsidRDefault="005B5546" w:rsidP="00EE1776">
            <w:r>
              <w:t>HDMI</w:t>
            </w:r>
            <w:r>
              <w:rPr>
                <w:rFonts w:hint="eastAsia"/>
              </w:rPr>
              <w:t>输出</w:t>
            </w:r>
            <w:r>
              <w:t xml:space="preserve"> 1</w:t>
            </w:r>
            <w:r>
              <w:rPr>
                <w:rFonts w:hint="eastAsia"/>
              </w:rPr>
              <w:t>路，</w:t>
            </w:r>
          </w:p>
          <w:p w14:paraId="1D1B44F8" w14:textId="77777777" w:rsidR="005B5546" w:rsidRDefault="005B5546" w:rsidP="00EE1776">
            <w:r>
              <w:rPr>
                <w:rFonts w:hint="eastAsia"/>
              </w:rPr>
              <w:t>分辨率：</w:t>
            </w:r>
            <w:r>
              <w:t>4K</w:t>
            </w:r>
            <w:r>
              <w:rPr>
                <w:rFonts w:hint="eastAsia"/>
              </w:rPr>
              <w:t>（</w:t>
            </w:r>
            <w:r>
              <w:t>3840</w:t>
            </w:r>
            <w:r>
              <w:rPr>
                <w:rFonts w:hint="eastAsia"/>
              </w:rPr>
              <w:t>×</w:t>
            </w:r>
            <w:r>
              <w:t>2160</w:t>
            </w:r>
            <w:r>
              <w:rPr>
                <w:rFonts w:hint="eastAsia"/>
              </w:rPr>
              <w:t>）</w:t>
            </w:r>
            <w:r>
              <w:t>/30Hz</w:t>
            </w:r>
            <w:r>
              <w:rPr>
                <w:rFonts w:hint="eastAsia"/>
              </w:rPr>
              <w:t>，</w:t>
            </w:r>
            <w:r>
              <w:t>1920</w:t>
            </w:r>
            <w:r>
              <w:rPr>
                <w:rFonts w:hint="eastAsia"/>
              </w:rPr>
              <w:t>×</w:t>
            </w:r>
            <w:r>
              <w:lastRenderedPageBreak/>
              <w:t>1080/60Hz</w:t>
            </w:r>
            <w:r>
              <w:rPr>
                <w:rFonts w:hint="eastAsia"/>
              </w:rPr>
              <w:t>，</w:t>
            </w:r>
            <w:r>
              <w:t>1600</w:t>
            </w:r>
            <w:r>
              <w:rPr>
                <w:rFonts w:hint="eastAsia"/>
              </w:rPr>
              <w:t>×</w:t>
            </w:r>
            <w:r>
              <w:t>1200/60Hz</w:t>
            </w:r>
            <w:r>
              <w:rPr>
                <w:rFonts w:hint="eastAsia"/>
              </w:rPr>
              <w:t>，</w:t>
            </w:r>
            <w:r>
              <w:t>1280</w:t>
            </w:r>
            <w:r>
              <w:rPr>
                <w:rFonts w:hint="eastAsia"/>
              </w:rPr>
              <w:t>×</w:t>
            </w:r>
            <w:r>
              <w:t>1024/60Hz</w:t>
            </w:r>
            <w:r>
              <w:rPr>
                <w:rFonts w:hint="eastAsia"/>
              </w:rPr>
              <w:t>，</w:t>
            </w:r>
            <w:r>
              <w:t>1280</w:t>
            </w:r>
            <w:r>
              <w:rPr>
                <w:rFonts w:hint="eastAsia"/>
              </w:rPr>
              <w:t>×</w:t>
            </w:r>
            <w:r>
              <w:t>720/60Hz</w:t>
            </w:r>
            <w:r>
              <w:rPr>
                <w:rFonts w:hint="eastAsia"/>
              </w:rPr>
              <w:t>，</w:t>
            </w:r>
            <w:r>
              <w:t>1024</w:t>
            </w:r>
            <w:r>
              <w:rPr>
                <w:rFonts w:hint="eastAsia"/>
              </w:rPr>
              <w:t>×</w:t>
            </w:r>
            <w:r>
              <w:t xml:space="preserve">768/60Hz </w:t>
            </w:r>
          </w:p>
          <w:p w14:paraId="3A31983D" w14:textId="77777777" w:rsidR="005B5546" w:rsidRDefault="005B5546" w:rsidP="00EE1776">
            <w:r>
              <w:t>VGA</w:t>
            </w:r>
            <w:r>
              <w:rPr>
                <w:rFonts w:hint="eastAsia"/>
              </w:rPr>
              <w:t>输出</w:t>
            </w:r>
            <w:r>
              <w:t xml:space="preserve"> 1</w:t>
            </w:r>
            <w:r>
              <w:rPr>
                <w:rFonts w:hint="eastAsia"/>
              </w:rPr>
              <w:t>路，分辨率：</w:t>
            </w:r>
            <w:r>
              <w:t>1024x768/60Hz</w:t>
            </w:r>
            <w:r>
              <w:rPr>
                <w:rFonts w:hint="eastAsia"/>
              </w:rPr>
              <w:t>，</w:t>
            </w:r>
            <w:r>
              <w:t>1280x720/60Hz</w:t>
            </w:r>
            <w:r>
              <w:rPr>
                <w:rFonts w:hint="eastAsia"/>
              </w:rPr>
              <w:t>，</w:t>
            </w:r>
          </w:p>
          <w:p w14:paraId="1BAA3434" w14:textId="77777777" w:rsidR="005B5546" w:rsidRDefault="005B5546" w:rsidP="00EE1776">
            <w:r>
              <w:t>1280x1024/60Hz</w:t>
            </w:r>
            <w:r>
              <w:rPr>
                <w:rFonts w:hint="eastAsia"/>
              </w:rPr>
              <w:t>，</w:t>
            </w:r>
            <w:r>
              <w:t>1600</w:t>
            </w:r>
            <w:r>
              <w:rPr>
                <w:rFonts w:hint="eastAsia"/>
              </w:rPr>
              <w:t>×</w:t>
            </w:r>
            <w:r>
              <w:t>1200/60Hz</w:t>
            </w:r>
            <w:r>
              <w:rPr>
                <w:rFonts w:hint="eastAsia"/>
              </w:rPr>
              <w:t>，</w:t>
            </w:r>
            <w:r>
              <w:t xml:space="preserve">1920x1080/60Hz </w:t>
            </w:r>
          </w:p>
          <w:p w14:paraId="6BA172C6" w14:textId="77777777" w:rsidR="005B5546" w:rsidRDefault="005B5546" w:rsidP="00EE1776">
            <w:r>
              <w:rPr>
                <w:rFonts w:hint="eastAsia"/>
              </w:rPr>
              <w:t>音频输出</w:t>
            </w:r>
            <w:r>
              <w:t xml:space="preserve"> 1</w:t>
            </w:r>
            <w:r>
              <w:rPr>
                <w:rFonts w:hint="eastAsia"/>
              </w:rPr>
              <w:t>个，</w:t>
            </w:r>
            <w:r>
              <w:t>RCA</w:t>
            </w:r>
            <w:r>
              <w:rPr>
                <w:rFonts w:hint="eastAsia"/>
              </w:rPr>
              <w:t>接口（线性电平，阻抗：</w:t>
            </w:r>
            <w:r>
              <w:t>1k</w:t>
            </w:r>
            <w:r>
              <w:rPr>
                <w:rFonts w:hint="eastAsia"/>
              </w:rPr>
              <w:t>Ω），对应</w:t>
            </w:r>
            <w:r>
              <w:t>VGA</w:t>
            </w:r>
            <w:r>
              <w:rPr>
                <w:rFonts w:hint="eastAsia"/>
              </w:rPr>
              <w:t>口。</w:t>
            </w:r>
          </w:p>
          <w:p w14:paraId="2BBD0580" w14:textId="77777777" w:rsidR="005B5546" w:rsidRDefault="005B5546" w:rsidP="00EE1776">
            <w:r>
              <w:rPr>
                <w:rFonts w:hint="eastAsia"/>
              </w:rPr>
              <w:t>监控硬盘（</w:t>
            </w:r>
            <w:r>
              <w:t>1</w:t>
            </w:r>
            <w:r>
              <w:rPr>
                <w:rFonts w:hint="eastAsia"/>
              </w:rPr>
              <w:t>个）</w:t>
            </w:r>
          </w:p>
          <w:p w14:paraId="0D88C4D0" w14:textId="77777777" w:rsidR="005B5546" w:rsidRDefault="005B5546" w:rsidP="00EE1776">
            <w:r>
              <w:rPr>
                <w:rFonts w:hint="eastAsia"/>
              </w:rPr>
              <w:t>容量（</w:t>
            </w:r>
            <w:r>
              <w:t>GB</w:t>
            </w:r>
            <w:r>
              <w:rPr>
                <w:rFonts w:hint="eastAsia"/>
              </w:rPr>
              <w:t>）</w:t>
            </w:r>
            <w:r>
              <w:t>:2048</w:t>
            </w:r>
          </w:p>
          <w:p w14:paraId="52F313B6" w14:textId="77777777" w:rsidR="005B5546" w:rsidRDefault="005B5546" w:rsidP="00EE1776">
            <w:r>
              <w:rPr>
                <w:rFonts w:hint="eastAsia"/>
              </w:rPr>
              <w:t>接口</w:t>
            </w:r>
            <w:r>
              <w:t>:SATA3.0</w:t>
            </w:r>
          </w:p>
          <w:p w14:paraId="52481724" w14:textId="77777777" w:rsidR="005B5546" w:rsidRDefault="005B5546" w:rsidP="00EE1776">
            <w:r>
              <w:rPr>
                <w:rFonts w:hint="eastAsia"/>
              </w:rPr>
              <w:t>转速（</w:t>
            </w:r>
            <w:r>
              <w:t>rpm</w:t>
            </w:r>
            <w:r>
              <w:rPr>
                <w:rFonts w:hint="eastAsia"/>
              </w:rPr>
              <w:t>）</w:t>
            </w:r>
            <w:r>
              <w:t>:7200</w:t>
            </w:r>
          </w:p>
          <w:p w14:paraId="32AC9ABE" w14:textId="77777777" w:rsidR="005B5546" w:rsidRDefault="005B5546" w:rsidP="00EE1776">
            <w:r>
              <w:rPr>
                <w:rFonts w:hint="eastAsia"/>
              </w:rPr>
              <w:t>传输速率</w:t>
            </w:r>
            <w:r>
              <w:t>:6Gb/s</w:t>
            </w:r>
          </w:p>
          <w:p w14:paraId="22B93C9F" w14:textId="77777777" w:rsidR="005B5546" w:rsidRDefault="005B5546" w:rsidP="00EE1776">
            <w:r>
              <w:rPr>
                <w:rFonts w:hint="eastAsia"/>
              </w:rPr>
              <w:t>缓存</w:t>
            </w:r>
            <w:r>
              <w:t>:64MB</w:t>
            </w:r>
          </w:p>
          <w:p w14:paraId="3757722F" w14:textId="77777777" w:rsidR="005B5546" w:rsidRDefault="005B5546" w:rsidP="00EE1776">
            <w:r>
              <w:rPr>
                <w:rFonts w:hint="eastAsia"/>
              </w:rPr>
              <w:t>半球型摄像机（</w:t>
            </w:r>
            <w:r>
              <w:t>8</w:t>
            </w:r>
            <w:r>
              <w:rPr>
                <w:rFonts w:hint="eastAsia"/>
              </w:rPr>
              <w:t>个）</w:t>
            </w:r>
          </w:p>
          <w:p w14:paraId="30C4476C" w14:textId="77777777" w:rsidR="005B5546" w:rsidRDefault="005B5546" w:rsidP="00EE1776">
            <w:r>
              <w:t>200</w:t>
            </w:r>
            <w:r>
              <w:rPr>
                <w:rFonts w:hint="eastAsia"/>
              </w:rPr>
              <w:t>万</w:t>
            </w:r>
            <w:r>
              <w:t>1/2.7</w:t>
            </w:r>
            <w:r>
              <w:rPr>
                <w:rFonts w:hint="eastAsia"/>
              </w:rPr>
              <w:t>”</w:t>
            </w:r>
            <w:r>
              <w:t>CMOS ICR</w:t>
            </w:r>
            <w:r>
              <w:rPr>
                <w:rFonts w:hint="eastAsia"/>
              </w:rPr>
              <w:t>日夜型半球型网络摄像机，镜头</w:t>
            </w:r>
            <w:r>
              <w:t xml:space="preserve"> 2.8 mm,</w:t>
            </w:r>
            <w:r>
              <w:rPr>
                <w:rFonts w:hint="eastAsia"/>
              </w:rPr>
              <w:t>水平视场角</w:t>
            </w:r>
            <w:r>
              <w:t>:105</w:t>
            </w:r>
            <w:r>
              <w:rPr>
                <w:rFonts w:hint="eastAsia"/>
              </w:rPr>
              <w:t>°</w:t>
            </w:r>
            <w:r>
              <w:t>, 4 mm, 6 mm, 8 mm</w:t>
            </w:r>
            <w:r>
              <w:rPr>
                <w:rFonts w:hint="eastAsia"/>
              </w:rPr>
              <w:t>可选</w:t>
            </w:r>
            <w:r>
              <w:t xml:space="preserve"> </w:t>
            </w:r>
          </w:p>
          <w:p w14:paraId="74F4C59C" w14:textId="77777777" w:rsidR="005B5546" w:rsidRDefault="005B5546" w:rsidP="00EE1776">
            <w:r>
              <w:rPr>
                <w:rFonts w:hint="eastAsia"/>
              </w:rPr>
              <w:t>传感器类型</w:t>
            </w:r>
            <w:r>
              <w:t xml:space="preserve"> 1/2.7" Progressive Scan CMOS</w:t>
            </w:r>
            <w:r>
              <w:rPr>
                <w:rFonts w:hint="eastAsia"/>
              </w:rPr>
              <w:t>。</w:t>
            </w:r>
          </w:p>
          <w:p w14:paraId="6D4DE788" w14:textId="77777777" w:rsidR="005B5546" w:rsidRDefault="005B5546" w:rsidP="00EE1776">
            <w:r>
              <w:rPr>
                <w:rFonts w:hint="eastAsia"/>
              </w:rPr>
              <w:t>监控显示器（</w:t>
            </w:r>
            <w:r>
              <w:t>1</w:t>
            </w:r>
            <w:r>
              <w:rPr>
                <w:rFonts w:hint="eastAsia"/>
              </w:rPr>
              <w:t>台）</w:t>
            </w:r>
          </w:p>
          <w:p w14:paraId="60B841F8" w14:textId="77777777" w:rsidR="005B5546" w:rsidRDefault="005B5546" w:rsidP="00EE1776">
            <w:r>
              <w:rPr>
                <w:rFonts w:hint="eastAsia"/>
              </w:rPr>
              <w:t>屏幕尺寸</w:t>
            </w:r>
            <w:r>
              <w:t>:21.5</w:t>
            </w:r>
            <w:r>
              <w:rPr>
                <w:rFonts w:hint="eastAsia"/>
              </w:rPr>
              <w:t>英寸</w:t>
            </w:r>
          </w:p>
          <w:p w14:paraId="17C7A0C9" w14:textId="77777777" w:rsidR="005B5546" w:rsidRDefault="005B5546" w:rsidP="00EE1776">
            <w:r>
              <w:rPr>
                <w:rFonts w:hint="eastAsia"/>
              </w:rPr>
              <w:t>最佳分辨率</w:t>
            </w:r>
            <w:r>
              <w:t>:1920x1080</w:t>
            </w:r>
          </w:p>
          <w:p w14:paraId="607002C1" w14:textId="77777777" w:rsidR="005B5546" w:rsidRDefault="005B5546" w:rsidP="00EE1776">
            <w:r>
              <w:rPr>
                <w:rFonts w:hint="eastAsia"/>
              </w:rPr>
              <w:t>屏幕比例</w:t>
            </w:r>
            <w:r>
              <w:t>:16:9</w:t>
            </w:r>
            <w:r>
              <w:rPr>
                <w:rFonts w:hint="eastAsia"/>
              </w:rPr>
              <w:t>（宽屏）</w:t>
            </w:r>
          </w:p>
          <w:p w14:paraId="442687BF" w14:textId="77777777" w:rsidR="005B5546" w:rsidRDefault="005B5546" w:rsidP="00EE1776">
            <w:r>
              <w:rPr>
                <w:rFonts w:hint="eastAsia"/>
              </w:rPr>
              <w:t>高清标准</w:t>
            </w:r>
            <w:r>
              <w:t>:1080p</w:t>
            </w:r>
            <w:r>
              <w:rPr>
                <w:rFonts w:hint="eastAsia"/>
              </w:rPr>
              <w:t>（全高清）</w:t>
            </w:r>
          </w:p>
          <w:p w14:paraId="153277DE" w14:textId="77777777" w:rsidR="005B5546" w:rsidRDefault="005B5546" w:rsidP="00EE1776">
            <w:r>
              <w:rPr>
                <w:rFonts w:hint="eastAsia"/>
              </w:rPr>
              <w:t>面板类型</w:t>
            </w:r>
            <w:r>
              <w:t>:TN</w:t>
            </w:r>
          </w:p>
          <w:p w14:paraId="4C2D2C15" w14:textId="77777777" w:rsidR="005B5546" w:rsidRDefault="005B5546" w:rsidP="00EE1776">
            <w:r>
              <w:rPr>
                <w:rFonts w:hint="eastAsia"/>
              </w:rPr>
              <w:t>背光类型</w:t>
            </w:r>
            <w:r>
              <w:t>:LED</w:t>
            </w:r>
            <w:r>
              <w:rPr>
                <w:rFonts w:hint="eastAsia"/>
              </w:rPr>
              <w:t>背光</w:t>
            </w:r>
          </w:p>
          <w:p w14:paraId="7C00F073" w14:textId="77777777" w:rsidR="005B5546" w:rsidRDefault="005B5546" w:rsidP="00EE1776">
            <w:r>
              <w:rPr>
                <w:rFonts w:hint="eastAsia"/>
              </w:rPr>
              <w:t>静态对比度</w:t>
            </w:r>
            <w:r>
              <w:t>:1000:1</w:t>
            </w:r>
          </w:p>
          <w:p w14:paraId="4B156F47" w14:textId="77777777" w:rsidR="005B5546" w:rsidRDefault="005B5546" w:rsidP="00EE1776">
            <w:r>
              <w:rPr>
                <w:rFonts w:hint="eastAsia"/>
              </w:rPr>
              <w:t>响应时间</w:t>
            </w:r>
            <w:r>
              <w:t>:5ms</w:t>
            </w:r>
          </w:p>
          <w:p w14:paraId="105AC83E" w14:textId="77777777" w:rsidR="005B5546" w:rsidRDefault="005B5546" w:rsidP="00EE1776">
            <w:r>
              <w:t>Poe</w:t>
            </w:r>
            <w:r>
              <w:rPr>
                <w:rFonts w:hint="eastAsia"/>
              </w:rPr>
              <w:t>交换机（</w:t>
            </w:r>
            <w:r>
              <w:t>1</w:t>
            </w:r>
            <w:r>
              <w:rPr>
                <w:rFonts w:hint="eastAsia"/>
              </w:rPr>
              <w:t>台）</w:t>
            </w:r>
          </w:p>
          <w:p w14:paraId="05C0B703" w14:textId="77777777" w:rsidR="005B5546" w:rsidRDefault="005B5546" w:rsidP="00EE1776">
            <w:r>
              <w:rPr>
                <w:rFonts w:hint="eastAsia"/>
              </w:rPr>
              <w:t>产品类型</w:t>
            </w:r>
            <w:r>
              <w:t>:</w:t>
            </w:r>
            <w:r>
              <w:rPr>
                <w:rFonts w:hint="eastAsia"/>
              </w:rPr>
              <w:t>快速以太网交换机，</w:t>
            </w:r>
            <w:r>
              <w:t>POE</w:t>
            </w:r>
            <w:r>
              <w:rPr>
                <w:rFonts w:hint="eastAsia"/>
              </w:rPr>
              <w:t>交换机</w:t>
            </w:r>
          </w:p>
          <w:p w14:paraId="4D39A250" w14:textId="77777777" w:rsidR="005B5546" w:rsidRDefault="005B5546" w:rsidP="00EE1776">
            <w:r>
              <w:rPr>
                <w:rFonts w:hint="eastAsia"/>
              </w:rPr>
              <w:t>传输速率</w:t>
            </w:r>
            <w:r>
              <w:t>:10/100Mbps</w:t>
            </w:r>
          </w:p>
          <w:p w14:paraId="3714C80E" w14:textId="77777777" w:rsidR="005B5546" w:rsidRDefault="005B5546" w:rsidP="00EE1776">
            <w:r>
              <w:rPr>
                <w:rFonts w:hint="eastAsia"/>
              </w:rPr>
              <w:t>交换方式</w:t>
            </w:r>
            <w:r>
              <w:t>:</w:t>
            </w:r>
            <w:r>
              <w:rPr>
                <w:rFonts w:hint="eastAsia"/>
              </w:rPr>
              <w:t>存储</w:t>
            </w:r>
            <w:r>
              <w:t>-</w:t>
            </w:r>
            <w:r>
              <w:rPr>
                <w:rFonts w:hint="eastAsia"/>
              </w:rPr>
              <w:t>转发</w:t>
            </w:r>
          </w:p>
          <w:p w14:paraId="334B97A1" w14:textId="77777777" w:rsidR="005B5546" w:rsidRDefault="005B5546" w:rsidP="00EE1776">
            <w:r>
              <w:rPr>
                <w:rFonts w:hint="eastAsia"/>
              </w:rPr>
              <w:t>背板带宽</w:t>
            </w:r>
            <w:r>
              <w:t>:1.8Gbps</w:t>
            </w:r>
          </w:p>
          <w:p w14:paraId="7604CD75" w14:textId="77777777" w:rsidR="005B5546" w:rsidRDefault="005B5546" w:rsidP="00EE1776">
            <w:r>
              <w:rPr>
                <w:rFonts w:hint="eastAsia"/>
              </w:rPr>
              <w:t>包转发率</w:t>
            </w:r>
            <w:r>
              <w:t>:2.3Mbps</w:t>
            </w:r>
          </w:p>
          <w:p w14:paraId="314AF6C5" w14:textId="77777777" w:rsidR="005B5546" w:rsidRDefault="005B5546" w:rsidP="00EE1776">
            <w:r>
              <w:t>MAC</w:t>
            </w:r>
            <w:r>
              <w:rPr>
                <w:rFonts w:hint="eastAsia"/>
              </w:rPr>
              <w:t>地址表</w:t>
            </w:r>
            <w:r>
              <w:t>:4K</w:t>
            </w:r>
          </w:p>
          <w:p w14:paraId="23E9A162" w14:textId="77777777" w:rsidR="005B5546" w:rsidRDefault="005B5546" w:rsidP="00EE1776">
            <w:r>
              <w:rPr>
                <w:rFonts w:hint="eastAsia"/>
              </w:rPr>
              <w:t>端口结构</w:t>
            </w:r>
            <w:r>
              <w:t>:</w:t>
            </w:r>
            <w:r>
              <w:rPr>
                <w:rFonts w:hint="eastAsia"/>
              </w:rPr>
              <w:t>非模块化</w:t>
            </w:r>
          </w:p>
          <w:p w14:paraId="54E100D2" w14:textId="77777777" w:rsidR="005B5546" w:rsidRDefault="005B5546" w:rsidP="00EE1776">
            <w:r>
              <w:rPr>
                <w:rFonts w:hint="eastAsia"/>
              </w:rPr>
              <w:t>端口数量</w:t>
            </w:r>
            <w:r>
              <w:t>:9</w:t>
            </w:r>
            <w:r>
              <w:rPr>
                <w:rFonts w:hint="eastAsia"/>
              </w:rPr>
              <w:t>个</w:t>
            </w:r>
          </w:p>
          <w:p w14:paraId="56E9586C" w14:textId="77777777" w:rsidR="005B5546" w:rsidRDefault="005B5546" w:rsidP="00EE1776">
            <w:r>
              <w:rPr>
                <w:rFonts w:hint="eastAsia"/>
              </w:rPr>
              <w:t>端口描述</w:t>
            </w:r>
            <w:r>
              <w:t>:9</w:t>
            </w:r>
            <w:r>
              <w:rPr>
                <w:rFonts w:hint="eastAsia"/>
              </w:rPr>
              <w:t>个</w:t>
            </w:r>
            <w:r>
              <w:t>10/100Mbps RJ45</w:t>
            </w:r>
            <w:r>
              <w:rPr>
                <w:rFonts w:hint="eastAsia"/>
              </w:rPr>
              <w:t>端口</w:t>
            </w:r>
          </w:p>
          <w:p w14:paraId="50F202CC" w14:textId="77777777" w:rsidR="005B5546" w:rsidRDefault="005B5546" w:rsidP="00EE1776">
            <w:r>
              <w:rPr>
                <w:rFonts w:hint="eastAsia"/>
              </w:rPr>
              <w:t>网络标准</w:t>
            </w:r>
            <w:r>
              <w:t>:IEEE 802.3</w:t>
            </w:r>
            <w:r>
              <w:rPr>
                <w:rFonts w:hint="eastAsia"/>
              </w:rPr>
              <w:t>、</w:t>
            </w:r>
            <w:r>
              <w:t>IEEE 802.3u</w:t>
            </w:r>
            <w:r>
              <w:rPr>
                <w:rFonts w:hint="eastAsia"/>
              </w:rPr>
              <w:t>、</w:t>
            </w:r>
            <w:r>
              <w:t>IEEE 802.3ab</w:t>
            </w:r>
            <w:r>
              <w:rPr>
                <w:rFonts w:hint="eastAsia"/>
              </w:rPr>
              <w:t>、</w:t>
            </w:r>
            <w:r>
              <w:t>IEEE 802.3af</w:t>
            </w:r>
            <w:r>
              <w:rPr>
                <w:rFonts w:hint="eastAsia"/>
              </w:rPr>
              <w:t>、</w:t>
            </w:r>
            <w:r>
              <w:t>IEEE 802.3at</w:t>
            </w:r>
          </w:p>
          <w:p w14:paraId="6F622499" w14:textId="77777777" w:rsidR="005B5546" w:rsidRDefault="005B5546" w:rsidP="00EE1776">
            <w:r>
              <w:t>VLAN:</w:t>
            </w:r>
            <w:r>
              <w:rPr>
                <w:rFonts w:hint="eastAsia"/>
              </w:rPr>
              <w:t>支持</w:t>
            </w:r>
          </w:p>
          <w:p w14:paraId="2322EF47" w14:textId="77777777" w:rsidR="005B5546" w:rsidRDefault="005B5546" w:rsidP="00EE1776">
            <w:r>
              <w:rPr>
                <w:rFonts w:hint="eastAsia"/>
              </w:rPr>
              <w:t>电源电压</w:t>
            </w:r>
            <w:r>
              <w:t>:100-240V</w:t>
            </w:r>
            <w:r>
              <w:rPr>
                <w:rFonts w:hint="eastAsia"/>
              </w:rPr>
              <w:t>，</w:t>
            </w:r>
            <w:r>
              <w:t>50/60Hz</w:t>
            </w:r>
          </w:p>
          <w:p w14:paraId="0E424DA3" w14:textId="77777777" w:rsidR="005B5546" w:rsidRDefault="005B5546" w:rsidP="00EE1776">
            <w:r>
              <w:rPr>
                <w:rFonts w:hint="eastAsia"/>
              </w:rPr>
              <w:t>支持</w:t>
            </w:r>
            <w:r>
              <w:t>802.3af/at PoE</w:t>
            </w:r>
            <w:r>
              <w:rPr>
                <w:rFonts w:hint="eastAsia"/>
              </w:rPr>
              <w:t>标准</w:t>
            </w:r>
          </w:p>
          <w:p w14:paraId="20A92DB3" w14:textId="77777777" w:rsidR="005B5546" w:rsidRDefault="005B5546" w:rsidP="00EE1776">
            <w:r>
              <w:rPr>
                <w:rFonts w:hint="eastAsia"/>
              </w:rPr>
              <w:t>支持</w:t>
            </w:r>
            <w:r>
              <w:t>PoE 8</w:t>
            </w:r>
            <w:r>
              <w:rPr>
                <w:rFonts w:hint="eastAsia"/>
              </w:rPr>
              <w:t>芯供电技术，降低网线电源损耗</w:t>
            </w:r>
          </w:p>
          <w:p w14:paraId="154AEA72" w14:textId="77777777" w:rsidR="005B5546" w:rsidRDefault="005B5546" w:rsidP="00EE1776">
            <w:r>
              <w:rPr>
                <w:rFonts w:hint="eastAsia"/>
              </w:rPr>
              <w:t>支持视频红口保障技术</w:t>
            </w:r>
          </w:p>
          <w:p w14:paraId="7610D6A7" w14:textId="77777777" w:rsidR="005B5546" w:rsidRDefault="005B5546" w:rsidP="00EE1776">
            <w:r>
              <w:rPr>
                <w:rFonts w:hint="eastAsia"/>
              </w:rPr>
              <w:lastRenderedPageBreak/>
              <w:t>支持</w:t>
            </w:r>
            <w:r>
              <w:t>EXTEND</w:t>
            </w:r>
            <w:r>
              <w:rPr>
                <w:rFonts w:hint="eastAsia"/>
              </w:rPr>
              <w:t>模式，延长网线传输至</w:t>
            </w:r>
            <w:r>
              <w:t>250m</w:t>
            </w:r>
          </w:p>
          <w:p w14:paraId="7F07AA31" w14:textId="77777777" w:rsidR="005B5546" w:rsidRDefault="005B5546" w:rsidP="00EE1776">
            <w:r>
              <w:rPr>
                <w:rFonts w:hint="eastAsia"/>
              </w:rPr>
              <w:t>支持</w:t>
            </w:r>
            <w:r>
              <w:t>buffer</w:t>
            </w:r>
            <w:r>
              <w:rPr>
                <w:rFonts w:hint="eastAsia"/>
              </w:rPr>
              <w:t>优化，保证视频数据传输</w:t>
            </w:r>
          </w:p>
          <w:p w14:paraId="64191ECC" w14:textId="77777777" w:rsidR="005B5546" w:rsidRPr="005B5546" w:rsidRDefault="005B5546" w:rsidP="00EE1776">
            <w:pPr>
              <w:autoSpaceDE w:val="0"/>
              <w:autoSpaceDN w:val="0"/>
              <w:adjustRightInd w:val="0"/>
              <w:spacing w:line="360" w:lineRule="auto"/>
              <w:rPr>
                <w:rFonts w:ascii="等线" w:eastAsia="等线"/>
                <w:szCs w:val="21"/>
              </w:rPr>
            </w:pPr>
            <w:r>
              <w:rPr>
                <w:rFonts w:hint="eastAsia"/>
              </w:rPr>
              <w:t>鼠标键盘（</w:t>
            </w:r>
            <w:r>
              <w:t>1</w:t>
            </w:r>
            <w:r>
              <w:rPr>
                <w:rFonts w:hint="eastAsia"/>
              </w:rPr>
              <w:t>套）</w:t>
            </w:r>
          </w:p>
        </w:tc>
        <w:tc>
          <w:tcPr>
            <w:tcW w:w="425" w:type="dxa"/>
            <w:tcBorders>
              <w:top w:val="single" w:sz="6" w:space="0" w:color="auto"/>
              <w:left w:val="single" w:sz="6" w:space="0" w:color="auto"/>
              <w:bottom w:val="single" w:sz="6" w:space="0" w:color="auto"/>
              <w:right w:val="single" w:sz="6" w:space="0" w:color="auto"/>
            </w:tcBorders>
            <w:vAlign w:val="center"/>
          </w:tcPr>
          <w:p w14:paraId="32BF61D6"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73190D88"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2328FC7D"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1</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766B1868"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1</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05943530" w14:textId="77777777" w:rsidR="005B5546" w:rsidRPr="005B5546" w:rsidRDefault="005B5546" w:rsidP="00EE1776">
            <w:pPr>
              <w:rPr>
                <w:rFonts w:ascii="等线" w:eastAsia="等线"/>
                <w:color w:val="000000"/>
                <w:szCs w:val="21"/>
              </w:rPr>
            </w:pPr>
            <w:r w:rsidRPr="005B5546">
              <w:rPr>
                <w:rFonts w:ascii="等线" w:hAnsi="等线" w:hint="eastAsia"/>
                <w:color w:val="000000"/>
                <w:szCs w:val="21"/>
              </w:rPr>
              <w:t>上海</w:t>
            </w:r>
          </w:p>
          <w:p w14:paraId="21C91907" w14:textId="77777777" w:rsidR="005B5546" w:rsidRPr="005B5546" w:rsidRDefault="005B5546" w:rsidP="00EE1776">
            <w:pPr>
              <w:rPr>
                <w:rFonts w:ascii="等线" w:eastAsia="等线"/>
                <w:color w:val="000000"/>
                <w:szCs w:val="21"/>
              </w:rPr>
            </w:pPr>
          </w:p>
          <w:p w14:paraId="3AD1E9ED" w14:textId="77777777" w:rsidR="005B5546" w:rsidRPr="005B5546" w:rsidRDefault="005B5546" w:rsidP="00EE1776">
            <w:pPr>
              <w:rPr>
                <w:rFonts w:ascii="等线" w:eastAsia="等线"/>
                <w:color w:val="000000"/>
                <w:szCs w:val="21"/>
              </w:rPr>
            </w:pPr>
          </w:p>
          <w:p w14:paraId="2207EE69" w14:textId="77777777" w:rsidR="005B5546" w:rsidRPr="005B5546" w:rsidRDefault="005B5546" w:rsidP="00EE1776">
            <w:pPr>
              <w:rPr>
                <w:rFonts w:ascii="等线" w:eastAsia="等线"/>
                <w:color w:val="000000"/>
                <w:szCs w:val="21"/>
              </w:rPr>
            </w:pPr>
            <w:r w:rsidRPr="005B5546">
              <w:rPr>
                <w:rFonts w:ascii="等线" w:hAnsi="等线" w:hint="eastAsia"/>
                <w:color w:val="000000"/>
                <w:szCs w:val="21"/>
              </w:rPr>
              <w:t>上海希华通讯</w:t>
            </w:r>
            <w:r w:rsidRPr="005B5546">
              <w:rPr>
                <w:rFonts w:ascii="等线" w:hAnsi="等线" w:hint="eastAsia"/>
                <w:color w:val="000000"/>
                <w:szCs w:val="21"/>
              </w:rPr>
              <w:lastRenderedPageBreak/>
              <w:t>科技有限公司</w:t>
            </w:r>
          </w:p>
          <w:p w14:paraId="2551E64C" w14:textId="77777777" w:rsidR="005B5546" w:rsidRPr="005B5546" w:rsidRDefault="005B5546" w:rsidP="00EE1776">
            <w:pPr>
              <w:rPr>
                <w:rFonts w:ascii="等线" w:eastAsia="等线"/>
                <w:color w:val="000000"/>
                <w:szCs w:val="21"/>
              </w:rPr>
            </w:pPr>
          </w:p>
          <w:p w14:paraId="51FCB545" w14:textId="77777777" w:rsidR="005B5546" w:rsidRDefault="005B5546" w:rsidP="00EE1776"/>
        </w:tc>
      </w:tr>
      <w:tr w:rsidR="005B5546" w14:paraId="0A3DE62B"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5FE6C187" w14:textId="77777777" w:rsidR="005B5546" w:rsidRDefault="005B5546" w:rsidP="00EE1776">
            <w:pPr>
              <w:jc w:val="center"/>
            </w:pPr>
            <w:r>
              <w:lastRenderedPageBreak/>
              <w:t>9</w:t>
            </w:r>
          </w:p>
        </w:tc>
        <w:tc>
          <w:tcPr>
            <w:tcW w:w="992" w:type="dxa"/>
            <w:tcBorders>
              <w:top w:val="single" w:sz="6" w:space="0" w:color="auto"/>
              <w:left w:val="single" w:sz="6" w:space="0" w:color="auto"/>
              <w:bottom w:val="single" w:sz="6" w:space="0" w:color="auto"/>
              <w:right w:val="single" w:sz="6" w:space="0" w:color="auto"/>
            </w:tcBorders>
            <w:vAlign w:val="center"/>
          </w:tcPr>
          <w:p w14:paraId="329B50D4" w14:textId="77777777" w:rsidR="005B5546" w:rsidRDefault="005B5546" w:rsidP="00EE1776">
            <w:pPr>
              <w:jc w:val="center"/>
            </w:pPr>
            <w:r>
              <w:rPr>
                <w:rFonts w:hint="eastAsia"/>
              </w:rPr>
              <w:t>双通道门禁闸机</w:t>
            </w:r>
          </w:p>
        </w:tc>
        <w:tc>
          <w:tcPr>
            <w:tcW w:w="709" w:type="dxa"/>
            <w:tcBorders>
              <w:top w:val="nil"/>
              <w:left w:val="single" w:sz="4" w:space="0" w:color="auto"/>
              <w:bottom w:val="single" w:sz="4" w:space="0" w:color="auto"/>
              <w:right w:val="single" w:sz="4" w:space="0" w:color="auto"/>
            </w:tcBorders>
            <w:vAlign w:val="center"/>
          </w:tcPr>
          <w:p w14:paraId="0B78A75E" w14:textId="77777777" w:rsidR="005B5546" w:rsidRDefault="005B5546" w:rsidP="00EE1776">
            <w:pPr>
              <w:jc w:val="center"/>
              <w:rPr>
                <w:color w:val="000000"/>
                <w:sz w:val="20"/>
                <w:szCs w:val="20"/>
              </w:rPr>
            </w:pPr>
            <w:r>
              <w:rPr>
                <w:rFonts w:hint="eastAsia"/>
              </w:rPr>
              <w:t>汉盾、</w:t>
            </w:r>
            <w:r>
              <w:t>HW-ISG-D</w:t>
            </w:r>
          </w:p>
        </w:tc>
        <w:tc>
          <w:tcPr>
            <w:tcW w:w="4536" w:type="dxa"/>
            <w:tcBorders>
              <w:top w:val="single" w:sz="6" w:space="0" w:color="auto"/>
              <w:left w:val="single" w:sz="6" w:space="0" w:color="auto"/>
              <w:bottom w:val="single" w:sz="6" w:space="0" w:color="auto"/>
              <w:right w:val="single" w:sz="6" w:space="0" w:color="auto"/>
            </w:tcBorders>
            <w:vAlign w:val="center"/>
          </w:tcPr>
          <w:p w14:paraId="2EB9662A" w14:textId="77777777" w:rsidR="005B5546" w:rsidRDefault="005B5546" w:rsidP="00EE1776">
            <w:r>
              <w:t>1.</w:t>
            </w:r>
            <w:r>
              <w:rPr>
                <w:rFonts w:hint="eastAsia"/>
              </w:rPr>
              <w:t>身份认证：入馆人员凭有效证件在闸机上刷卡验证有效后，闸机显示屏提示允许入馆并打开扇门放行，同时将入馆记录存放于门禁系统数据库中；无证件及持无效证件者禁止入馆，显示屏显示“非本馆读者”、“过期卡”、“挂失卡”、“重复刷卡”等信息及声光告警提示。</w:t>
            </w:r>
          </w:p>
          <w:p w14:paraId="199128C2" w14:textId="77777777" w:rsidR="005B5546" w:rsidRDefault="005B5546" w:rsidP="00EE1776">
            <w:r>
              <w:t>2.</w:t>
            </w:r>
            <w:r>
              <w:rPr>
                <w:rFonts w:hint="eastAsia"/>
              </w:rPr>
              <w:t>主板须采用低功耗、不发热、不带风扇的</w:t>
            </w:r>
            <w:r>
              <w:t>CPU</w:t>
            </w:r>
            <w:r>
              <w:rPr>
                <w:rFonts w:hint="eastAsia"/>
              </w:rPr>
              <w:t>，</w:t>
            </w:r>
            <w:r>
              <w:t>CPU</w:t>
            </w:r>
            <w:r>
              <w:rPr>
                <w:rFonts w:hint="eastAsia"/>
              </w:rPr>
              <w:t>处理速度≥</w:t>
            </w:r>
            <w:r>
              <w:t>10MIPS</w:t>
            </w:r>
            <w:r>
              <w:rPr>
                <w:rFonts w:hint="eastAsia"/>
              </w:rPr>
              <w:t>，</w:t>
            </w:r>
            <w:r>
              <w:t>CPU</w:t>
            </w:r>
            <w:r>
              <w:rPr>
                <w:rFonts w:hint="eastAsia"/>
              </w:rPr>
              <w:t>静态存储≥</w:t>
            </w:r>
            <w:r>
              <w:t>2M</w:t>
            </w:r>
            <w:r>
              <w:rPr>
                <w:rFonts w:hint="eastAsia"/>
              </w:rPr>
              <w:t>，</w:t>
            </w:r>
            <w:r>
              <w:t>CPU</w:t>
            </w:r>
            <w:r>
              <w:rPr>
                <w:rFonts w:hint="eastAsia"/>
              </w:rPr>
              <w:t>工作温度范围</w:t>
            </w:r>
            <w:r>
              <w:t>-20</w:t>
            </w:r>
            <w:r>
              <w:rPr>
                <w:rFonts w:hint="eastAsia"/>
              </w:rPr>
              <w:t>℃</w:t>
            </w:r>
            <w:r>
              <w:t>——100</w:t>
            </w:r>
            <w:r>
              <w:rPr>
                <w:rFonts w:hint="eastAsia"/>
              </w:rPr>
              <w:t>℃。主板至少有</w:t>
            </w:r>
            <w:r>
              <w:t>4</w:t>
            </w:r>
            <w:r>
              <w:rPr>
                <w:rFonts w:hint="eastAsia"/>
              </w:rPr>
              <w:t>个</w:t>
            </w:r>
            <w:r>
              <w:t>RS232</w:t>
            </w:r>
            <w:r>
              <w:rPr>
                <w:rFonts w:hint="eastAsia"/>
              </w:rPr>
              <w:t>串口可扩展支持不同读卡模式。</w:t>
            </w:r>
          </w:p>
          <w:p w14:paraId="70D56999" w14:textId="77777777" w:rsidR="005B5546" w:rsidRDefault="005B5546" w:rsidP="00EE1776">
            <w:r>
              <w:t>3.</w:t>
            </w:r>
            <w:r>
              <w:rPr>
                <w:rFonts w:hint="eastAsia"/>
              </w:rPr>
              <w:t>闸机电机电压须不超过</w:t>
            </w:r>
            <w:r>
              <w:t>DC36V</w:t>
            </w:r>
            <w:r>
              <w:rPr>
                <w:rFonts w:hint="eastAsia"/>
              </w:rPr>
              <w:t>，由编码器定位开关门位置，无需位置传感器；驱动采用伺服运动控制算法。</w:t>
            </w:r>
          </w:p>
          <w:p w14:paraId="46410B97" w14:textId="77777777" w:rsidR="005B5546" w:rsidRDefault="005B5546" w:rsidP="00EE1776">
            <w:r>
              <w:t>4.</w:t>
            </w:r>
            <w:r>
              <w:rPr>
                <w:rFonts w:hint="eastAsia"/>
              </w:rPr>
              <w:t>闸机为成熟机型主体采用</w:t>
            </w:r>
            <w:r>
              <w:t>304</w:t>
            </w:r>
            <w:r>
              <w:rPr>
                <w:rFonts w:hint="eastAsia"/>
              </w:rPr>
              <w:t>不锈钢材质，扇门板采用亚克力材料制作，不采用易老化、开裂的橡胶材质；闸机尺寸：长度</w:t>
            </w:r>
            <w:r>
              <w:t>950--1050</w:t>
            </w:r>
            <w:r>
              <w:rPr>
                <w:rFonts w:hint="eastAsia"/>
              </w:rPr>
              <w:t>毫米、宽度</w:t>
            </w:r>
            <w:r>
              <w:t>280--300</w:t>
            </w:r>
            <w:r>
              <w:rPr>
                <w:rFonts w:hint="eastAsia"/>
              </w:rPr>
              <w:t>毫米、高度小于</w:t>
            </w:r>
            <w:r>
              <w:t>1000</w:t>
            </w:r>
            <w:r>
              <w:rPr>
                <w:rFonts w:hint="eastAsia"/>
              </w:rPr>
              <w:t>毫米，双向对称机型。</w:t>
            </w:r>
          </w:p>
          <w:p w14:paraId="4866872E" w14:textId="77777777" w:rsidR="005B5546" w:rsidRDefault="005B5546" w:rsidP="00EE1776">
            <w:r>
              <w:t>5.</w:t>
            </w:r>
            <w:r>
              <w:rPr>
                <w:rFonts w:hint="eastAsia"/>
              </w:rPr>
              <w:t>闸机通信协议采用</w:t>
            </w:r>
            <w:r>
              <w:t>TCP/IP</w:t>
            </w:r>
            <w:r>
              <w:rPr>
                <w:rFonts w:hint="eastAsia"/>
              </w:rPr>
              <w:t>，每台闸机直接和服务器进行刷卡数据通讯。</w:t>
            </w:r>
          </w:p>
          <w:p w14:paraId="205CDC0F" w14:textId="77777777" w:rsidR="005B5546" w:rsidRDefault="005B5546" w:rsidP="00EE1776">
            <w:r>
              <w:t>6.</w:t>
            </w:r>
            <w:r>
              <w:rPr>
                <w:rFonts w:hint="eastAsia"/>
              </w:rPr>
              <w:t>闸机监控软件：监控软件安装在保安工作电脑上，读者在闸机上刷卡，监控软件可以分通道显示读者刷卡信息及读者照片（需一卡通支持）。当读者未带卡时，保安可通过监控软件输入读者学号，监控软件显示读者信息及照片，由保安确认后，再给读者放行。当保安对读者身份进行验证时，监控软件自动弹出当月该读者已经有几次人工验证，保安可根据图书馆规定次数是否继续对该读者放行，以防止读者经常不带卡而通过人工验证进入图书馆。人工验证数据将与正常刷卡数据一并写入门禁系统统计表中。管理员可以在后台添加重点关注人员，当该人员刷卡时，监控软件优先跳出提示警示工作人员；</w:t>
            </w:r>
          </w:p>
          <w:p w14:paraId="2572F7F4" w14:textId="77777777" w:rsidR="005B5546" w:rsidRDefault="005B5546" w:rsidP="00EE1776">
            <w:r>
              <w:t>7.</w:t>
            </w:r>
            <w:r>
              <w:rPr>
                <w:rFonts w:hint="eastAsia"/>
              </w:rPr>
              <w:t>门禁系统信息墙显示软件：软件架构</w:t>
            </w:r>
            <w:r>
              <w:t>B/S</w:t>
            </w:r>
            <w:r>
              <w:rPr>
                <w:rFonts w:hint="eastAsia"/>
              </w:rPr>
              <w:t>，可以嵌入图书馆可视化大数据平台内进行显示；软件页面分辨率</w:t>
            </w:r>
            <w:r>
              <w:t>1920*1080</w:t>
            </w:r>
            <w:r>
              <w:rPr>
                <w:rFonts w:hint="eastAsia"/>
              </w:rPr>
              <w:t>。显示信息要求如下：</w:t>
            </w:r>
          </w:p>
          <w:p w14:paraId="469F1093" w14:textId="77777777" w:rsidR="005B5546" w:rsidRDefault="005B5546" w:rsidP="00EE1776">
            <w:r>
              <w:t>1</w:t>
            </w:r>
            <w:r>
              <w:rPr>
                <w:rFonts w:hint="eastAsia"/>
              </w:rPr>
              <w:t>）可显示图书馆历史进馆人次，当年进馆人次，当月进馆人次，双向模式可显示当前在馆人数，自动刷新间隔小于</w:t>
            </w:r>
            <w:r>
              <w:t>5</w:t>
            </w:r>
            <w:r>
              <w:rPr>
                <w:rFonts w:hint="eastAsia"/>
              </w:rPr>
              <w:t>秒。</w:t>
            </w:r>
          </w:p>
          <w:p w14:paraId="5F4BB570" w14:textId="77777777" w:rsidR="005B5546" w:rsidRDefault="005B5546" w:rsidP="00EE1776">
            <w:r>
              <w:t>2</w:t>
            </w:r>
            <w:r>
              <w:rPr>
                <w:rFonts w:hint="eastAsia"/>
              </w:rPr>
              <w:t>）读者刷卡进入图书馆实时显示，读者信息，包括今日第几位进馆，读者姓名，读者学号，涉</w:t>
            </w:r>
            <w:r>
              <w:rPr>
                <w:rFonts w:hint="eastAsia"/>
              </w:rPr>
              <w:lastRenderedPageBreak/>
              <w:t>及读者姓名及学号的个人信息，显示需要做隐私处理。</w:t>
            </w:r>
          </w:p>
          <w:p w14:paraId="767C61F3" w14:textId="77777777" w:rsidR="005B5546" w:rsidRDefault="005B5546" w:rsidP="00EE1776">
            <w:r>
              <w:t>3</w:t>
            </w:r>
            <w:r>
              <w:rPr>
                <w:rFonts w:hint="eastAsia"/>
              </w:rPr>
              <w:t>）柱状图显示当年每月的图书馆进馆人次</w:t>
            </w:r>
          </w:p>
          <w:p w14:paraId="1CC6A66F" w14:textId="77777777" w:rsidR="005B5546" w:rsidRDefault="005B5546" w:rsidP="00EE1776">
            <w:r>
              <w:t>4</w:t>
            </w:r>
            <w:r>
              <w:rPr>
                <w:rFonts w:hint="eastAsia"/>
              </w:rPr>
              <w:t>）柱状图显示当年各学院入馆人次前</w:t>
            </w:r>
            <w:r>
              <w:t>10</w:t>
            </w:r>
            <w:r>
              <w:rPr>
                <w:rFonts w:hint="eastAsia"/>
              </w:rPr>
              <w:t>排行</w:t>
            </w:r>
          </w:p>
          <w:p w14:paraId="0BEBAD3F" w14:textId="77777777" w:rsidR="005B5546" w:rsidRDefault="005B5546" w:rsidP="00EE1776">
            <w:r>
              <w:t>5</w:t>
            </w:r>
            <w:r>
              <w:rPr>
                <w:rFonts w:hint="eastAsia"/>
              </w:rPr>
              <w:t>）柱状图显示当月各学院入馆人次前</w:t>
            </w:r>
            <w:r>
              <w:t>10</w:t>
            </w:r>
            <w:r>
              <w:rPr>
                <w:rFonts w:hint="eastAsia"/>
              </w:rPr>
              <w:t>排行</w:t>
            </w:r>
          </w:p>
          <w:p w14:paraId="6B61F0D9" w14:textId="77777777" w:rsidR="005B5546" w:rsidRDefault="005B5546" w:rsidP="00EE1776">
            <w:r>
              <w:t>6</w:t>
            </w:r>
            <w:r>
              <w:rPr>
                <w:rFonts w:hint="eastAsia"/>
              </w:rPr>
              <w:t>）柱状图显示当年各个人读者入馆人次前</w:t>
            </w:r>
            <w:r>
              <w:t>10</w:t>
            </w:r>
            <w:r>
              <w:rPr>
                <w:rFonts w:hint="eastAsia"/>
              </w:rPr>
              <w:t>排行</w:t>
            </w:r>
          </w:p>
          <w:p w14:paraId="2761A00E" w14:textId="77777777" w:rsidR="005B5546" w:rsidRDefault="005B5546" w:rsidP="00EE1776">
            <w:r>
              <w:t>7</w:t>
            </w:r>
            <w:r>
              <w:rPr>
                <w:rFonts w:hint="eastAsia"/>
              </w:rPr>
              <w:t>）柱状图显示当月各个人读者入馆人次前</w:t>
            </w:r>
            <w:r>
              <w:t>10</w:t>
            </w:r>
            <w:r>
              <w:rPr>
                <w:rFonts w:hint="eastAsia"/>
              </w:rPr>
              <w:t>排行</w:t>
            </w:r>
          </w:p>
          <w:p w14:paraId="6746103A" w14:textId="77777777" w:rsidR="005B5546" w:rsidRDefault="005B5546" w:rsidP="00EE1776">
            <w:r>
              <w:t>8</w:t>
            </w:r>
            <w:r>
              <w:rPr>
                <w:rFonts w:hint="eastAsia"/>
              </w:rPr>
              <w:t>）表格显示当年各学院入馆具体人次</w:t>
            </w:r>
          </w:p>
          <w:p w14:paraId="05E9646E" w14:textId="77777777" w:rsidR="005B5546" w:rsidRDefault="005B5546" w:rsidP="00EE1776">
            <w:r>
              <w:t>9</w:t>
            </w:r>
            <w:r>
              <w:rPr>
                <w:rFonts w:hint="eastAsia"/>
              </w:rPr>
              <w:t>）显示内容自动切换显示，切换时间可以在后台自由设定。</w:t>
            </w:r>
          </w:p>
          <w:p w14:paraId="65BE7DE4" w14:textId="77777777" w:rsidR="005B5546" w:rsidRDefault="005B5546" w:rsidP="00EE1776">
            <w:r>
              <w:t>8.</w:t>
            </w:r>
            <w:r>
              <w:rPr>
                <w:rFonts w:hint="eastAsia"/>
              </w:rPr>
              <w:t>门禁系统读者管理软件：可通过读者类型或读者单位进行批量限制某一个类型</w:t>
            </w:r>
            <w:r>
              <w:t>/</w:t>
            </w:r>
            <w:r>
              <w:rPr>
                <w:rFonts w:hint="eastAsia"/>
              </w:rPr>
              <w:t>单位的读者在设定日期前进入图书馆。可以设定特殊读者禁止进入图书馆。可以设定类型或单位被限制入馆的特殊读者优先进入图书馆。</w:t>
            </w:r>
          </w:p>
          <w:p w14:paraId="57F07AEE" w14:textId="77777777" w:rsidR="005B5546" w:rsidRDefault="005B5546" w:rsidP="00EE1776">
            <w:r>
              <w:t>9.</w:t>
            </w:r>
            <w:r>
              <w:rPr>
                <w:rFonts w:hint="eastAsia"/>
              </w:rPr>
              <w:t>具有语音提示功能：读者刷卡时，若读者有超期书未还，门禁闸机语音提示读者有几本书已经超期；此功能需要在图书馆提供超期图书未归还的访问接口前提下实现。</w:t>
            </w:r>
          </w:p>
          <w:p w14:paraId="3FA8D3E7" w14:textId="77777777" w:rsidR="005B5546" w:rsidRDefault="005B5546" w:rsidP="00EE1776">
            <w:r>
              <w:t>10.</w:t>
            </w:r>
            <w:r>
              <w:rPr>
                <w:rFonts w:hint="eastAsia"/>
              </w:rPr>
              <w:t>阅览室刷卡软件：安装在特定阅览室门口电脑上，读者进入阅览室时刷卡，刷卡软件显示读者信息以及照片（需一卡通支持），并将刷卡记录写入门禁系统数据表中，用于统计阅览室进入人次。</w:t>
            </w:r>
          </w:p>
          <w:p w14:paraId="4AD61DC8" w14:textId="77777777" w:rsidR="005B5546" w:rsidRDefault="005B5546" w:rsidP="00EE1776">
            <w:r>
              <w:t>11.</w:t>
            </w:r>
            <w:r>
              <w:rPr>
                <w:rFonts w:hint="eastAsia"/>
              </w:rPr>
              <w:t>门禁统计功能：</w:t>
            </w:r>
            <w:r>
              <w:t>B/S</w:t>
            </w:r>
            <w:r>
              <w:rPr>
                <w:rFonts w:hint="eastAsia"/>
              </w:rPr>
              <w:t>架构，管理员可在浏览器内输入门禁统计地址，对图书馆进馆人员进行统计。统计功能要求如下：</w:t>
            </w:r>
          </w:p>
          <w:p w14:paraId="13416BD5" w14:textId="77777777" w:rsidR="005B5546" w:rsidRDefault="005B5546" w:rsidP="00EE1776">
            <w:r>
              <w:t>1</w:t>
            </w:r>
            <w:r>
              <w:rPr>
                <w:rFonts w:hint="eastAsia"/>
              </w:rPr>
              <w:t>）可根据读者类型、读者单位、分馆区域、分馆、小时段可选项按照总数、年、月、周、时间段进行统计人次或人数，统计报表的</w:t>
            </w:r>
            <w:r>
              <w:t>x</w:t>
            </w:r>
            <w:r>
              <w:rPr>
                <w:rFonts w:hint="eastAsia"/>
              </w:rPr>
              <w:t>轴</w:t>
            </w:r>
            <w:r>
              <w:t>y</w:t>
            </w:r>
            <w:r>
              <w:rPr>
                <w:rFonts w:hint="eastAsia"/>
              </w:rPr>
              <w:t>轴内容可从读者类型、读者单位、闸机组、分馆、小时段、日期选项里由用户自定义选择。</w:t>
            </w:r>
          </w:p>
          <w:p w14:paraId="4FD28C9D" w14:textId="77777777" w:rsidR="005B5546" w:rsidRDefault="005B5546" w:rsidP="00EE1776">
            <w:r>
              <w:t>2</w:t>
            </w:r>
            <w:r>
              <w:rPr>
                <w:rFonts w:hint="eastAsia"/>
              </w:rPr>
              <w:t>）可根据读者类型、读者单位、分馆可选项按照总数、年、月对入馆人次或人数进行综合性统计，综合性统计报表包括时间选项内入馆总人次</w:t>
            </w:r>
            <w:r>
              <w:t>/</w:t>
            </w:r>
            <w:r>
              <w:rPr>
                <w:rFonts w:hint="eastAsia"/>
              </w:rPr>
              <w:t>人数，单位时间内最多和最少以及平均人次</w:t>
            </w:r>
            <w:r>
              <w:t>/</w:t>
            </w:r>
            <w:r>
              <w:rPr>
                <w:rFonts w:hint="eastAsia"/>
              </w:rPr>
              <w:t>人数，默认前</w:t>
            </w:r>
            <w:r>
              <w:t>5</w:t>
            </w:r>
            <w:r>
              <w:rPr>
                <w:rFonts w:hint="eastAsia"/>
              </w:rPr>
              <w:t>读者类型和前</w:t>
            </w:r>
            <w:r>
              <w:t>5</w:t>
            </w:r>
            <w:r>
              <w:rPr>
                <w:rFonts w:hint="eastAsia"/>
              </w:rPr>
              <w:t>读者单位的入馆人次</w:t>
            </w:r>
            <w:r>
              <w:t>/</w:t>
            </w:r>
            <w:r>
              <w:rPr>
                <w:rFonts w:hint="eastAsia"/>
              </w:rPr>
              <w:t>人数排行。</w:t>
            </w:r>
          </w:p>
          <w:p w14:paraId="5B6952C0" w14:textId="77777777" w:rsidR="005B5546" w:rsidRDefault="005B5546" w:rsidP="00EE1776">
            <w:r>
              <w:t>3</w:t>
            </w:r>
            <w:r>
              <w:rPr>
                <w:rFonts w:hint="eastAsia"/>
              </w:rPr>
              <w:t>）可根据分馆、读者类型、读者单位选项，选择两个不同的时间段进行对入馆人次</w:t>
            </w:r>
            <w:r>
              <w:t>/</w:t>
            </w:r>
            <w:r>
              <w:rPr>
                <w:rFonts w:hint="eastAsia"/>
              </w:rPr>
              <w:t>人数的对比；统计报表的</w:t>
            </w:r>
            <w:r>
              <w:t>y</w:t>
            </w:r>
            <w:r>
              <w:rPr>
                <w:rFonts w:hint="eastAsia"/>
              </w:rPr>
              <w:t>轴可以由用户从读者类型、读者单位、闸机组、分馆、小时段、日期内自定义选择。</w:t>
            </w:r>
          </w:p>
          <w:p w14:paraId="72988948" w14:textId="77777777" w:rsidR="005B5546" w:rsidRDefault="005B5546" w:rsidP="00EE1776">
            <w:r>
              <w:lastRenderedPageBreak/>
              <w:t>4</w:t>
            </w:r>
            <w:r>
              <w:rPr>
                <w:rFonts w:hint="eastAsia"/>
              </w:rPr>
              <w:t>）可根据分馆、读者类型、读者单位可选项按照总数、年、月、时间段对读者入馆次数或天数进行排行</w:t>
            </w:r>
          </w:p>
          <w:p w14:paraId="60D780D2" w14:textId="77777777" w:rsidR="005B5546" w:rsidRDefault="005B5546" w:rsidP="00EE1776">
            <w:r>
              <w:t>5</w:t>
            </w:r>
            <w:r>
              <w:rPr>
                <w:rFonts w:hint="eastAsia"/>
              </w:rPr>
              <w:t>）统计功能的所有报表均可以进行本地下载。</w:t>
            </w:r>
          </w:p>
          <w:p w14:paraId="4675E742" w14:textId="77777777" w:rsidR="005B5546" w:rsidRDefault="005B5546" w:rsidP="00EE1776">
            <w:r>
              <w:t>12.</w:t>
            </w:r>
            <w:r>
              <w:rPr>
                <w:rFonts w:hint="eastAsia"/>
              </w:rPr>
              <w:t>闸机断电时扇门可自动打开，遇突发情况而未断电时，闸机扇门可用钥匙打开或强行推开变为无障碍通道符合国家安防及消防要求。</w:t>
            </w:r>
          </w:p>
          <w:p w14:paraId="3435A931" w14:textId="77777777" w:rsidR="005B5546" w:rsidRDefault="005B5546" w:rsidP="00EE1776">
            <w:r>
              <w:t>13.</w:t>
            </w:r>
            <w:r>
              <w:rPr>
                <w:rFonts w:hint="eastAsia"/>
              </w:rPr>
              <w:t>为保证门禁系统软件后续升级的拓展性、兼容性。投标产品软件应具备与图书空间预约管理系统联动功能（座位管理系统）及</w:t>
            </w:r>
            <w:r>
              <w:t>IC</w:t>
            </w:r>
            <w:r>
              <w:rPr>
                <w:rFonts w:hint="eastAsia"/>
              </w:rPr>
              <w:t>空间、</w:t>
            </w:r>
            <w:r>
              <w:t>RFID</w:t>
            </w:r>
            <w:r>
              <w:rPr>
                <w:rFonts w:hint="eastAsia"/>
              </w:rPr>
              <w:t>系统数据集成管理软件。</w:t>
            </w:r>
          </w:p>
          <w:p w14:paraId="09A88AF4" w14:textId="77777777" w:rsidR="005B5546" w:rsidRPr="005B5546" w:rsidRDefault="005B5546" w:rsidP="00EE1776">
            <w:pPr>
              <w:autoSpaceDE w:val="0"/>
              <w:autoSpaceDN w:val="0"/>
              <w:adjustRightInd w:val="0"/>
              <w:spacing w:line="360" w:lineRule="auto"/>
              <w:rPr>
                <w:rFonts w:ascii="等线" w:eastAsia="等线"/>
                <w:szCs w:val="21"/>
              </w:rPr>
            </w:pPr>
            <w:r>
              <w:t>14.</w:t>
            </w:r>
            <w:r>
              <w:rPr>
                <w:rFonts w:hint="eastAsia"/>
              </w:rPr>
              <w:t>具有人脸识别功能。</w:t>
            </w:r>
          </w:p>
        </w:tc>
        <w:tc>
          <w:tcPr>
            <w:tcW w:w="425" w:type="dxa"/>
            <w:tcBorders>
              <w:top w:val="single" w:sz="6" w:space="0" w:color="auto"/>
              <w:left w:val="single" w:sz="6" w:space="0" w:color="auto"/>
              <w:bottom w:val="single" w:sz="6" w:space="0" w:color="auto"/>
              <w:right w:val="single" w:sz="6" w:space="0" w:color="auto"/>
            </w:tcBorders>
            <w:vAlign w:val="center"/>
          </w:tcPr>
          <w:p w14:paraId="21E7776D"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47DD60B2"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12D36D2D"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82400</w:t>
            </w:r>
          </w:p>
        </w:tc>
        <w:tc>
          <w:tcPr>
            <w:tcW w:w="851" w:type="dxa"/>
            <w:tcBorders>
              <w:top w:val="single" w:sz="6" w:space="0" w:color="auto"/>
              <w:left w:val="single" w:sz="6" w:space="0" w:color="auto"/>
              <w:bottom w:val="single" w:sz="6" w:space="0" w:color="auto"/>
              <w:right w:val="single" w:sz="6" w:space="0" w:color="auto"/>
            </w:tcBorders>
            <w:vAlign w:val="center"/>
          </w:tcPr>
          <w:p w14:paraId="54100906"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82400</w:t>
            </w:r>
          </w:p>
        </w:tc>
        <w:tc>
          <w:tcPr>
            <w:tcW w:w="567" w:type="dxa"/>
            <w:tcBorders>
              <w:top w:val="single" w:sz="6" w:space="0" w:color="auto"/>
              <w:left w:val="single" w:sz="6" w:space="0" w:color="auto"/>
              <w:bottom w:val="single" w:sz="6" w:space="0" w:color="auto"/>
              <w:right w:val="single" w:sz="6" w:space="0" w:color="auto"/>
            </w:tcBorders>
            <w:vAlign w:val="center"/>
          </w:tcPr>
          <w:p w14:paraId="0637156F" w14:textId="77777777" w:rsidR="005B5546" w:rsidRDefault="005B5546" w:rsidP="00EE1776">
            <w:pPr>
              <w:rPr>
                <w:highlight w:val="green"/>
              </w:rPr>
            </w:pPr>
            <w:r w:rsidRPr="005B5546">
              <w:rPr>
                <w:rFonts w:ascii="等线" w:hAnsi="等线" w:hint="eastAsia"/>
                <w:color w:val="000000"/>
                <w:szCs w:val="21"/>
              </w:rPr>
              <w:t>江苏汉武智能科技有限公司</w:t>
            </w:r>
          </w:p>
        </w:tc>
      </w:tr>
      <w:tr w:rsidR="005B5546" w14:paraId="5BD21454"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03B3C4DC" w14:textId="77777777" w:rsidR="005B5546" w:rsidRDefault="005B5546" w:rsidP="00EE1776">
            <w:pPr>
              <w:jc w:val="center"/>
            </w:pPr>
            <w:r>
              <w:lastRenderedPageBreak/>
              <w:t>10</w:t>
            </w:r>
          </w:p>
        </w:tc>
        <w:tc>
          <w:tcPr>
            <w:tcW w:w="992" w:type="dxa"/>
            <w:tcBorders>
              <w:top w:val="single" w:sz="6" w:space="0" w:color="auto"/>
              <w:left w:val="single" w:sz="6" w:space="0" w:color="auto"/>
              <w:bottom w:val="single" w:sz="6" w:space="0" w:color="auto"/>
              <w:right w:val="single" w:sz="6" w:space="0" w:color="auto"/>
            </w:tcBorders>
            <w:vAlign w:val="center"/>
          </w:tcPr>
          <w:p w14:paraId="2293D91B" w14:textId="77777777" w:rsidR="005B5546" w:rsidRDefault="005B5546" w:rsidP="00EE1776">
            <w:pPr>
              <w:jc w:val="center"/>
            </w:pPr>
            <w:r>
              <w:rPr>
                <w:rFonts w:hint="eastAsia"/>
              </w:rPr>
              <w:t>四通道门禁闸机</w:t>
            </w:r>
          </w:p>
        </w:tc>
        <w:tc>
          <w:tcPr>
            <w:tcW w:w="709" w:type="dxa"/>
            <w:tcBorders>
              <w:top w:val="nil"/>
              <w:left w:val="single" w:sz="4" w:space="0" w:color="auto"/>
              <w:bottom w:val="single" w:sz="4" w:space="0" w:color="auto"/>
              <w:right w:val="single" w:sz="4" w:space="0" w:color="auto"/>
            </w:tcBorders>
            <w:vAlign w:val="center"/>
          </w:tcPr>
          <w:p w14:paraId="1CFCA898" w14:textId="77777777" w:rsidR="005B5546" w:rsidRDefault="005B5546" w:rsidP="00EE1776">
            <w:pPr>
              <w:jc w:val="center"/>
              <w:rPr>
                <w:color w:val="000000"/>
                <w:sz w:val="20"/>
                <w:szCs w:val="20"/>
              </w:rPr>
            </w:pPr>
            <w:r>
              <w:rPr>
                <w:rFonts w:hint="eastAsia"/>
              </w:rPr>
              <w:t>汉盾、</w:t>
            </w:r>
            <w:r>
              <w:t>HW-ISG-D</w:t>
            </w:r>
          </w:p>
        </w:tc>
        <w:tc>
          <w:tcPr>
            <w:tcW w:w="4536" w:type="dxa"/>
            <w:tcBorders>
              <w:top w:val="single" w:sz="6" w:space="0" w:color="auto"/>
              <w:left w:val="single" w:sz="6" w:space="0" w:color="auto"/>
              <w:bottom w:val="single" w:sz="6" w:space="0" w:color="auto"/>
              <w:right w:val="single" w:sz="6" w:space="0" w:color="auto"/>
            </w:tcBorders>
            <w:vAlign w:val="center"/>
          </w:tcPr>
          <w:p w14:paraId="23DC8325" w14:textId="77777777" w:rsidR="005B5546" w:rsidRDefault="005B5546" w:rsidP="00EE1776">
            <w:r>
              <w:t>1.</w:t>
            </w:r>
            <w:r>
              <w:rPr>
                <w:rFonts w:hint="eastAsia"/>
              </w:rPr>
              <w:t>身份认证：入馆人员凭有效证件在闸机上刷卡验证有效后，闸机显示屏提示允许入馆并打开扇门放行，同时将入馆记录存放于门禁系统数据库中；无证件及持无效证件者禁止入馆，显示屏显示“非本馆读者”、“过期卡”、“挂失卡”、“重复刷卡”等信息及声光告警提示。</w:t>
            </w:r>
          </w:p>
          <w:p w14:paraId="5D9FF78F" w14:textId="77777777" w:rsidR="005B5546" w:rsidRDefault="005B5546" w:rsidP="00EE1776">
            <w:r>
              <w:t>2.</w:t>
            </w:r>
            <w:r>
              <w:rPr>
                <w:rFonts w:hint="eastAsia"/>
              </w:rPr>
              <w:t>主板须采用低功耗、不发热、不带风扇的</w:t>
            </w:r>
            <w:r>
              <w:t>CPU</w:t>
            </w:r>
            <w:r>
              <w:rPr>
                <w:rFonts w:hint="eastAsia"/>
              </w:rPr>
              <w:t>，</w:t>
            </w:r>
            <w:r>
              <w:t>CPU</w:t>
            </w:r>
            <w:r>
              <w:rPr>
                <w:rFonts w:hint="eastAsia"/>
              </w:rPr>
              <w:t>处理速度≥</w:t>
            </w:r>
            <w:r>
              <w:t>10MIPS</w:t>
            </w:r>
            <w:r>
              <w:rPr>
                <w:rFonts w:hint="eastAsia"/>
              </w:rPr>
              <w:t>，</w:t>
            </w:r>
            <w:r>
              <w:t>CPU</w:t>
            </w:r>
            <w:r>
              <w:rPr>
                <w:rFonts w:hint="eastAsia"/>
              </w:rPr>
              <w:t>静态存储≥</w:t>
            </w:r>
            <w:r>
              <w:t>2M</w:t>
            </w:r>
            <w:r>
              <w:rPr>
                <w:rFonts w:hint="eastAsia"/>
              </w:rPr>
              <w:t>，</w:t>
            </w:r>
            <w:r>
              <w:t>CPU</w:t>
            </w:r>
            <w:r>
              <w:rPr>
                <w:rFonts w:hint="eastAsia"/>
              </w:rPr>
              <w:t>工作温度范围</w:t>
            </w:r>
            <w:r>
              <w:t>-20</w:t>
            </w:r>
            <w:r>
              <w:rPr>
                <w:rFonts w:hint="eastAsia"/>
              </w:rPr>
              <w:t>℃</w:t>
            </w:r>
            <w:r>
              <w:t>——100</w:t>
            </w:r>
            <w:r>
              <w:rPr>
                <w:rFonts w:hint="eastAsia"/>
              </w:rPr>
              <w:t>℃。主板至少有</w:t>
            </w:r>
            <w:r>
              <w:t>4</w:t>
            </w:r>
            <w:r>
              <w:rPr>
                <w:rFonts w:hint="eastAsia"/>
              </w:rPr>
              <w:t>个</w:t>
            </w:r>
            <w:r>
              <w:t>RS232</w:t>
            </w:r>
            <w:r>
              <w:rPr>
                <w:rFonts w:hint="eastAsia"/>
              </w:rPr>
              <w:t>串口可扩展支持不同读卡模式。</w:t>
            </w:r>
          </w:p>
          <w:p w14:paraId="5CE90FF9" w14:textId="77777777" w:rsidR="005B5546" w:rsidRDefault="005B5546" w:rsidP="00EE1776">
            <w:r>
              <w:t>3.</w:t>
            </w:r>
            <w:r>
              <w:rPr>
                <w:rFonts w:hint="eastAsia"/>
              </w:rPr>
              <w:t>闸机电机电压须不超过</w:t>
            </w:r>
            <w:r>
              <w:t>DC36V</w:t>
            </w:r>
            <w:r>
              <w:rPr>
                <w:rFonts w:hint="eastAsia"/>
              </w:rPr>
              <w:t>，由编码器定位开关门位置，无需位置传感器；驱动采用伺服运动控制算法。</w:t>
            </w:r>
          </w:p>
          <w:p w14:paraId="7416BA4A" w14:textId="77777777" w:rsidR="005B5546" w:rsidRDefault="005B5546" w:rsidP="00EE1776">
            <w:r>
              <w:t>4.</w:t>
            </w:r>
            <w:r>
              <w:rPr>
                <w:rFonts w:hint="eastAsia"/>
              </w:rPr>
              <w:t>闸机为成熟机型主体采用</w:t>
            </w:r>
            <w:r>
              <w:t>304</w:t>
            </w:r>
            <w:r>
              <w:rPr>
                <w:rFonts w:hint="eastAsia"/>
              </w:rPr>
              <w:t>不锈钢材质，扇门板采用亚克力材料制作，不采用易老化、开裂的橡胶材质；闸机尺寸：长度</w:t>
            </w:r>
            <w:r>
              <w:t>950--1050</w:t>
            </w:r>
            <w:r>
              <w:rPr>
                <w:rFonts w:hint="eastAsia"/>
              </w:rPr>
              <w:t>毫米、宽度</w:t>
            </w:r>
            <w:r>
              <w:t>280--300</w:t>
            </w:r>
            <w:r>
              <w:rPr>
                <w:rFonts w:hint="eastAsia"/>
              </w:rPr>
              <w:t>毫米、高度小于</w:t>
            </w:r>
            <w:r>
              <w:t>1000</w:t>
            </w:r>
            <w:r>
              <w:rPr>
                <w:rFonts w:hint="eastAsia"/>
              </w:rPr>
              <w:t>毫米，双向对称机型。</w:t>
            </w:r>
          </w:p>
          <w:p w14:paraId="26F5AC3C" w14:textId="77777777" w:rsidR="005B5546" w:rsidRDefault="005B5546" w:rsidP="00EE1776">
            <w:r>
              <w:t>5.</w:t>
            </w:r>
            <w:r>
              <w:rPr>
                <w:rFonts w:hint="eastAsia"/>
              </w:rPr>
              <w:t>闸机通信协议采用</w:t>
            </w:r>
            <w:r>
              <w:t>TCP/IP</w:t>
            </w:r>
            <w:r>
              <w:rPr>
                <w:rFonts w:hint="eastAsia"/>
              </w:rPr>
              <w:t>，每台闸机直接和服务器进行刷卡数据通讯。</w:t>
            </w:r>
          </w:p>
          <w:p w14:paraId="39DD3D4F" w14:textId="77777777" w:rsidR="005B5546" w:rsidRDefault="005B5546" w:rsidP="00EE1776">
            <w:r>
              <w:t>6.</w:t>
            </w:r>
            <w:r>
              <w:rPr>
                <w:rFonts w:hint="eastAsia"/>
              </w:rPr>
              <w:t>闸机监控软件：监控软件安装在保安工作电脑上，读者在闸机上刷卡，监控软件可以分通道显示读者刷卡信息及读者照片（需一卡通支持）。当读者未带卡时，保安可通过监控软件输入读者学号，监控软件显示读者信息及照片，由保安确认后，再给读者放行。当保安对读者身份进行验证时，监控软件自动弹出当月该读者已经有几次人工验证，保安可根据图书馆规定次数是否继续对该读者放行，以防止读者经常不带卡而通过人工验证进入图书馆。人工验证数据将与正常刷卡数据一并写入门禁系统统计表中。管理员可以在后台添加重点关注人员，当该人员刷卡时，监控</w:t>
            </w:r>
            <w:r>
              <w:rPr>
                <w:rFonts w:hint="eastAsia"/>
              </w:rPr>
              <w:lastRenderedPageBreak/>
              <w:t>软件优先跳出提示警示工作人员。</w:t>
            </w:r>
          </w:p>
          <w:p w14:paraId="7785CC6C" w14:textId="77777777" w:rsidR="005B5546" w:rsidRDefault="005B5546" w:rsidP="00EE1776">
            <w:r>
              <w:t>7.</w:t>
            </w:r>
            <w:r>
              <w:rPr>
                <w:rFonts w:hint="eastAsia"/>
              </w:rPr>
              <w:t>门禁系统信息墙显示软件：软件架构</w:t>
            </w:r>
            <w:r>
              <w:t>B/S</w:t>
            </w:r>
            <w:r>
              <w:rPr>
                <w:rFonts w:hint="eastAsia"/>
              </w:rPr>
              <w:t>，可以嵌入图书馆可视化大数据平台内进行显示；软件页面分辨率</w:t>
            </w:r>
            <w:r>
              <w:t>1920*1080</w:t>
            </w:r>
            <w:r>
              <w:rPr>
                <w:rFonts w:hint="eastAsia"/>
              </w:rPr>
              <w:t>。显示信息要求如下：</w:t>
            </w:r>
          </w:p>
          <w:p w14:paraId="63004B6F" w14:textId="77777777" w:rsidR="005B5546" w:rsidRDefault="005B5546" w:rsidP="00EE1776">
            <w:r>
              <w:t>1</w:t>
            </w:r>
            <w:r>
              <w:rPr>
                <w:rFonts w:hint="eastAsia"/>
              </w:rPr>
              <w:t>）可显示图书馆历史进馆人次，当年进馆人次，当月进馆人次，双向模式可显示当前在馆人数，自动刷新间隔小于</w:t>
            </w:r>
            <w:r>
              <w:t>5</w:t>
            </w:r>
            <w:r>
              <w:rPr>
                <w:rFonts w:hint="eastAsia"/>
              </w:rPr>
              <w:t>秒。</w:t>
            </w:r>
          </w:p>
          <w:p w14:paraId="1D5AD970" w14:textId="77777777" w:rsidR="005B5546" w:rsidRDefault="005B5546" w:rsidP="00EE1776">
            <w:r>
              <w:t>2</w:t>
            </w:r>
            <w:r>
              <w:rPr>
                <w:rFonts w:hint="eastAsia"/>
              </w:rPr>
              <w:t>）读者刷卡进入图书馆实时显示，读者信息，包括今日第几位进馆，读者姓名，读者学号，涉及读者姓名及学号的个人信息，显示需要做隐私处理。</w:t>
            </w:r>
          </w:p>
          <w:p w14:paraId="415457AF" w14:textId="77777777" w:rsidR="005B5546" w:rsidRDefault="005B5546" w:rsidP="00EE1776">
            <w:r>
              <w:t>3</w:t>
            </w:r>
            <w:r>
              <w:rPr>
                <w:rFonts w:hint="eastAsia"/>
              </w:rPr>
              <w:t>）柱状图显示当年每月的图书馆进馆人次</w:t>
            </w:r>
          </w:p>
          <w:p w14:paraId="5BB49EAD" w14:textId="77777777" w:rsidR="005B5546" w:rsidRDefault="005B5546" w:rsidP="00EE1776">
            <w:r>
              <w:t>4</w:t>
            </w:r>
            <w:r>
              <w:rPr>
                <w:rFonts w:hint="eastAsia"/>
              </w:rPr>
              <w:t>）柱状图显示当年各学院入馆人次前</w:t>
            </w:r>
            <w:r>
              <w:t>10</w:t>
            </w:r>
            <w:r>
              <w:rPr>
                <w:rFonts w:hint="eastAsia"/>
              </w:rPr>
              <w:t>排行</w:t>
            </w:r>
          </w:p>
          <w:p w14:paraId="3B384557" w14:textId="77777777" w:rsidR="005B5546" w:rsidRDefault="005B5546" w:rsidP="00EE1776">
            <w:r>
              <w:t>5</w:t>
            </w:r>
            <w:r>
              <w:rPr>
                <w:rFonts w:hint="eastAsia"/>
              </w:rPr>
              <w:t>）柱状图显示当月各学院入馆人次前</w:t>
            </w:r>
            <w:r>
              <w:t>10</w:t>
            </w:r>
            <w:r>
              <w:rPr>
                <w:rFonts w:hint="eastAsia"/>
              </w:rPr>
              <w:t>排行</w:t>
            </w:r>
          </w:p>
          <w:p w14:paraId="78C8E30F" w14:textId="77777777" w:rsidR="005B5546" w:rsidRDefault="005B5546" w:rsidP="00EE1776">
            <w:r>
              <w:t>6</w:t>
            </w:r>
            <w:r>
              <w:rPr>
                <w:rFonts w:hint="eastAsia"/>
              </w:rPr>
              <w:t>）柱状图显示当年各个人读者入馆人次前</w:t>
            </w:r>
            <w:r>
              <w:t>10</w:t>
            </w:r>
            <w:r>
              <w:rPr>
                <w:rFonts w:hint="eastAsia"/>
              </w:rPr>
              <w:t>排行</w:t>
            </w:r>
          </w:p>
          <w:p w14:paraId="4DBBA917" w14:textId="77777777" w:rsidR="005B5546" w:rsidRDefault="005B5546" w:rsidP="00EE1776">
            <w:r>
              <w:t>7</w:t>
            </w:r>
            <w:r>
              <w:rPr>
                <w:rFonts w:hint="eastAsia"/>
              </w:rPr>
              <w:t>）柱状图显示当月各个人读者入馆人次前</w:t>
            </w:r>
            <w:r>
              <w:t>10</w:t>
            </w:r>
            <w:r>
              <w:rPr>
                <w:rFonts w:hint="eastAsia"/>
              </w:rPr>
              <w:t>排行</w:t>
            </w:r>
          </w:p>
          <w:p w14:paraId="3352ADE6" w14:textId="77777777" w:rsidR="005B5546" w:rsidRDefault="005B5546" w:rsidP="00EE1776">
            <w:r>
              <w:t>8</w:t>
            </w:r>
            <w:r>
              <w:rPr>
                <w:rFonts w:hint="eastAsia"/>
              </w:rPr>
              <w:t>）表格显示当年各学院入馆具体人次</w:t>
            </w:r>
          </w:p>
          <w:p w14:paraId="05E62288" w14:textId="77777777" w:rsidR="005B5546" w:rsidRDefault="005B5546" w:rsidP="00EE1776">
            <w:r>
              <w:t>9</w:t>
            </w:r>
            <w:r>
              <w:rPr>
                <w:rFonts w:hint="eastAsia"/>
              </w:rPr>
              <w:t>）显示内容自动切换显示，切换时间可以在后台自由设定。</w:t>
            </w:r>
          </w:p>
          <w:p w14:paraId="68C763F1" w14:textId="77777777" w:rsidR="005B5546" w:rsidRDefault="005B5546" w:rsidP="00EE1776">
            <w:r>
              <w:t>8.</w:t>
            </w:r>
            <w:r>
              <w:rPr>
                <w:rFonts w:hint="eastAsia"/>
              </w:rPr>
              <w:t>门禁系统读者管理软件：可通过读者类型或读者单位进行批量限制某一个类型</w:t>
            </w:r>
            <w:r>
              <w:t>/</w:t>
            </w:r>
            <w:r>
              <w:rPr>
                <w:rFonts w:hint="eastAsia"/>
              </w:rPr>
              <w:t>单位的读者在设定日期前进入图书馆。可以设定特殊读者禁止进入图书馆。可以设定类型或单位被限制入馆的特殊读者优先进入图书馆。</w:t>
            </w:r>
          </w:p>
          <w:p w14:paraId="4451F8A8" w14:textId="77777777" w:rsidR="005B5546" w:rsidRDefault="005B5546" w:rsidP="00EE1776">
            <w:r>
              <w:t>9.</w:t>
            </w:r>
            <w:r>
              <w:rPr>
                <w:rFonts w:hint="eastAsia"/>
              </w:rPr>
              <w:t>具有语音提示功能：读者刷卡时，若读者有超期书未还，门禁闸机语音提示读者有几本书已经超期；此功能需要在图书馆提供超期图书未归还的访问接口前提下实现。</w:t>
            </w:r>
          </w:p>
          <w:p w14:paraId="17BD1249" w14:textId="77777777" w:rsidR="005B5546" w:rsidRDefault="005B5546" w:rsidP="00EE1776">
            <w:r>
              <w:t>10.</w:t>
            </w:r>
            <w:r>
              <w:rPr>
                <w:rFonts w:hint="eastAsia"/>
              </w:rPr>
              <w:t>阅览室刷卡软件：安装在特定阅览室门口电脑上，读者进入阅览室时刷卡，刷卡软件显示读者信息以及照片（需一卡通支持），并将刷卡记录写入门禁系统数据表中，用于统计阅览室进入人次。</w:t>
            </w:r>
          </w:p>
          <w:p w14:paraId="4B733869" w14:textId="77777777" w:rsidR="005B5546" w:rsidRDefault="005B5546" w:rsidP="00EE1776">
            <w:r>
              <w:t>11.</w:t>
            </w:r>
            <w:r>
              <w:rPr>
                <w:rFonts w:hint="eastAsia"/>
              </w:rPr>
              <w:t>门禁统计功能：</w:t>
            </w:r>
            <w:r>
              <w:t>B/S</w:t>
            </w:r>
            <w:r>
              <w:rPr>
                <w:rFonts w:hint="eastAsia"/>
              </w:rPr>
              <w:t>架构，管理员可在浏览器内输入门禁统计地址，对图书馆进馆人员进行统计。统计功能要求如下：</w:t>
            </w:r>
          </w:p>
          <w:p w14:paraId="1E47EF56" w14:textId="77777777" w:rsidR="005B5546" w:rsidRDefault="005B5546" w:rsidP="00EE1776">
            <w:r>
              <w:t>1</w:t>
            </w:r>
            <w:r>
              <w:rPr>
                <w:rFonts w:hint="eastAsia"/>
              </w:rPr>
              <w:t>）可根据读者类型、读者单位、分馆区域、分馆、小时段可选项按照总数、年、月、周、时间段进行统计人次或人数，统计报表的</w:t>
            </w:r>
            <w:r>
              <w:t>x</w:t>
            </w:r>
            <w:r>
              <w:rPr>
                <w:rFonts w:hint="eastAsia"/>
              </w:rPr>
              <w:t>轴</w:t>
            </w:r>
            <w:r>
              <w:t>y</w:t>
            </w:r>
            <w:r>
              <w:rPr>
                <w:rFonts w:hint="eastAsia"/>
              </w:rPr>
              <w:t>轴内容可从读者类型、读者单位、闸机组、分馆、小时段、日期选项里由用户自定义选择。</w:t>
            </w:r>
          </w:p>
          <w:p w14:paraId="48B56BE4" w14:textId="77777777" w:rsidR="005B5546" w:rsidRDefault="005B5546" w:rsidP="00EE1776">
            <w:r>
              <w:t>2</w:t>
            </w:r>
            <w:r>
              <w:rPr>
                <w:rFonts w:hint="eastAsia"/>
              </w:rPr>
              <w:t>）可根据读者类型、读者单位、分馆可选项按照总数、年、月对入馆人次或人数进行综合性统</w:t>
            </w:r>
            <w:r>
              <w:rPr>
                <w:rFonts w:hint="eastAsia"/>
              </w:rPr>
              <w:lastRenderedPageBreak/>
              <w:t>计，综合性统计报表包括时间选项内入馆总人次</w:t>
            </w:r>
            <w:r>
              <w:t>/</w:t>
            </w:r>
            <w:r>
              <w:rPr>
                <w:rFonts w:hint="eastAsia"/>
              </w:rPr>
              <w:t>人数，单位时间内最多和最少以及平均</w:t>
            </w:r>
          </w:p>
          <w:p w14:paraId="72F8E5C3" w14:textId="77777777" w:rsidR="005B5546" w:rsidRDefault="005B5546" w:rsidP="00EE1776">
            <w:r>
              <w:rPr>
                <w:rFonts w:hint="eastAsia"/>
              </w:rPr>
              <w:t>人次</w:t>
            </w:r>
            <w:r>
              <w:t>/</w:t>
            </w:r>
            <w:r>
              <w:rPr>
                <w:rFonts w:hint="eastAsia"/>
              </w:rPr>
              <w:t>人数，默认前</w:t>
            </w:r>
            <w:r>
              <w:t>5</w:t>
            </w:r>
            <w:r>
              <w:rPr>
                <w:rFonts w:hint="eastAsia"/>
              </w:rPr>
              <w:t>读者类型和前</w:t>
            </w:r>
            <w:r>
              <w:t>5</w:t>
            </w:r>
            <w:r>
              <w:rPr>
                <w:rFonts w:hint="eastAsia"/>
              </w:rPr>
              <w:t>读者单位的入馆人次</w:t>
            </w:r>
            <w:r>
              <w:t>/</w:t>
            </w:r>
            <w:r>
              <w:rPr>
                <w:rFonts w:hint="eastAsia"/>
              </w:rPr>
              <w:t>人数排行，。</w:t>
            </w:r>
          </w:p>
          <w:p w14:paraId="5193652C" w14:textId="77777777" w:rsidR="005B5546" w:rsidRDefault="005B5546" w:rsidP="00EE1776">
            <w:r>
              <w:t>3</w:t>
            </w:r>
            <w:r>
              <w:rPr>
                <w:rFonts w:hint="eastAsia"/>
              </w:rPr>
              <w:t>）可根据分馆、读者类型、读者单位选项，选择两个不同的时间段进行对入馆人次</w:t>
            </w:r>
            <w:r>
              <w:t>/</w:t>
            </w:r>
            <w:r>
              <w:rPr>
                <w:rFonts w:hint="eastAsia"/>
              </w:rPr>
              <w:t>人数的对比；统计报表的</w:t>
            </w:r>
            <w:r>
              <w:t>y</w:t>
            </w:r>
            <w:r>
              <w:rPr>
                <w:rFonts w:hint="eastAsia"/>
              </w:rPr>
              <w:t>轴可以由用户从读者类型、读者单位、闸机组、分馆、小时段、日期内自定义选择。</w:t>
            </w:r>
          </w:p>
          <w:p w14:paraId="1E9D223A" w14:textId="77777777" w:rsidR="005B5546" w:rsidRDefault="005B5546" w:rsidP="00EE1776">
            <w:r>
              <w:t>4</w:t>
            </w:r>
            <w:r>
              <w:rPr>
                <w:rFonts w:hint="eastAsia"/>
              </w:rPr>
              <w:t>）可根据分馆、读者类型、读者单位可选项按照总数、年、月、时间段对读者入馆次数或天数进行排行；</w:t>
            </w:r>
          </w:p>
          <w:p w14:paraId="0D36CB5D" w14:textId="77777777" w:rsidR="005B5546" w:rsidRDefault="005B5546" w:rsidP="00EE1776">
            <w:r>
              <w:t>5</w:t>
            </w:r>
            <w:r>
              <w:rPr>
                <w:rFonts w:hint="eastAsia"/>
              </w:rPr>
              <w:t>）统计功能的所有报表均可以进行本地下载；</w:t>
            </w:r>
          </w:p>
          <w:p w14:paraId="0A245C6C" w14:textId="77777777" w:rsidR="005B5546" w:rsidRDefault="005B5546" w:rsidP="00EE1776">
            <w:r>
              <w:t>12.</w:t>
            </w:r>
            <w:r>
              <w:rPr>
                <w:rFonts w:hint="eastAsia"/>
              </w:rPr>
              <w:t>闸机断电时扇门可自动打开，遇突发情况而未断电时，闸机扇门可用钥匙打开或强行推开变为无障碍通道符合国家安防及消防要求。</w:t>
            </w:r>
          </w:p>
          <w:p w14:paraId="2FFA401A" w14:textId="77777777" w:rsidR="005B5546" w:rsidRDefault="005B5546" w:rsidP="00EE1776">
            <w:r>
              <w:t>13.</w:t>
            </w:r>
            <w:r>
              <w:rPr>
                <w:rFonts w:hint="eastAsia"/>
              </w:rPr>
              <w:t>为保证门禁系统软件后续升级的拓展性、兼容性。投标产品软件应具备与图书空间预约管理系统联动功能（座位管理系统）及</w:t>
            </w:r>
            <w:r>
              <w:t>IC</w:t>
            </w:r>
            <w:r>
              <w:rPr>
                <w:rFonts w:hint="eastAsia"/>
              </w:rPr>
              <w:t>空间、</w:t>
            </w:r>
            <w:r>
              <w:t>RFID</w:t>
            </w:r>
            <w:r>
              <w:rPr>
                <w:rFonts w:hint="eastAsia"/>
              </w:rPr>
              <w:t>系统数据集成管理软件；</w:t>
            </w:r>
          </w:p>
          <w:p w14:paraId="2E79E702" w14:textId="77777777" w:rsidR="005B5546" w:rsidRPr="005B5546" w:rsidRDefault="005B5546" w:rsidP="00EE1776">
            <w:pPr>
              <w:autoSpaceDE w:val="0"/>
              <w:autoSpaceDN w:val="0"/>
              <w:adjustRightInd w:val="0"/>
              <w:spacing w:line="360" w:lineRule="auto"/>
              <w:rPr>
                <w:rFonts w:ascii="等线" w:eastAsia="等线"/>
                <w:szCs w:val="21"/>
              </w:rPr>
            </w:pPr>
            <w:r>
              <w:t xml:space="preserve">14. </w:t>
            </w:r>
            <w:r>
              <w:rPr>
                <w:rFonts w:hint="eastAsia"/>
              </w:rPr>
              <w:t>具有人脸识别功能。</w:t>
            </w:r>
          </w:p>
        </w:tc>
        <w:tc>
          <w:tcPr>
            <w:tcW w:w="425" w:type="dxa"/>
            <w:tcBorders>
              <w:top w:val="single" w:sz="6" w:space="0" w:color="auto"/>
              <w:left w:val="single" w:sz="6" w:space="0" w:color="auto"/>
              <w:bottom w:val="single" w:sz="6" w:space="0" w:color="auto"/>
              <w:right w:val="single" w:sz="6" w:space="0" w:color="auto"/>
            </w:tcBorders>
            <w:vAlign w:val="center"/>
          </w:tcPr>
          <w:p w14:paraId="15A00F19"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386FDD9E"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3695BE55"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1</w:t>
            </w:r>
            <w:r>
              <w:rPr>
                <w:rFonts w:ascii="等线" w:hAnsi="等线"/>
                <w:szCs w:val="21"/>
              </w:rPr>
              <w:t>2</w:t>
            </w:r>
            <w:r w:rsidRPr="005B5546">
              <w:rPr>
                <w:rFonts w:ascii="等线" w:hAnsi="等线"/>
                <w:szCs w:val="21"/>
              </w:rPr>
              <w:t>4800</w:t>
            </w:r>
          </w:p>
        </w:tc>
        <w:tc>
          <w:tcPr>
            <w:tcW w:w="851" w:type="dxa"/>
            <w:tcBorders>
              <w:top w:val="single" w:sz="6" w:space="0" w:color="auto"/>
              <w:left w:val="single" w:sz="6" w:space="0" w:color="auto"/>
              <w:bottom w:val="single" w:sz="6" w:space="0" w:color="auto"/>
              <w:right w:val="single" w:sz="6" w:space="0" w:color="auto"/>
            </w:tcBorders>
            <w:vAlign w:val="center"/>
          </w:tcPr>
          <w:p w14:paraId="29B384BE"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1</w:t>
            </w:r>
            <w:r>
              <w:rPr>
                <w:rFonts w:ascii="等线" w:hAnsi="等线"/>
                <w:szCs w:val="21"/>
              </w:rPr>
              <w:t>2</w:t>
            </w:r>
            <w:r w:rsidRPr="005B5546">
              <w:rPr>
                <w:rFonts w:ascii="等线" w:hAnsi="等线"/>
                <w:szCs w:val="21"/>
              </w:rPr>
              <w:t>4800</w:t>
            </w:r>
          </w:p>
        </w:tc>
        <w:tc>
          <w:tcPr>
            <w:tcW w:w="567" w:type="dxa"/>
            <w:tcBorders>
              <w:top w:val="single" w:sz="6" w:space="0" w:color="auto"/>
              <w:left w:val="single" w:sz="6" w:space="0" w:color="auto"/>
              <w:bottom w:val="single" w:sz="6" w:space="0" w:color="auto"/>
              <w:right w:val="single" w:sz="6" w:space="0" w:color="auto"/>
            </w:tcBorders>
            <w:vAlign w:val="center"/>
          </w:tcPr>
          <w:p w14:paraId="66F839E6" w14:textId="77777777" w:rsidR="005B5546" w:rsidRDefault="005B5546" w:rsidP="00EE1776">
            <w:r w:rsidRPr="005B5546">
              <w:rPr>
                <w:rFonts w:ascii="等线" w:hAnsi="等线" w:hint="eastAsia"/>
                <w:color w:val="000000"/>
                <w:szCs w:val="21"/>
              </w:rPr>
              <w:t>江苏汉武智能科技有限公司</w:t>
            </w:r>
          </w:p>
        </w:tc>
      </w:tr>
      <w:tr w:rsidR="005B5546" w14:paraId="500A5C3B"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2562CA50" w14:textId="77777777" w:rsidR="005B5546" w:rsidRDefault="005B5546" w:rsidP="00EE1776">
            <w:pPr>
              <w:jc w:val="center"/>
            </w:pPr>
            <w:r>
              <w:lastRenderedPageBreak/>
              <w:t>11</w:t>
            </w:r>
          </w:p>
        </w:tc>
        <w:tc>
          <w:tcPr>
            <w:tcW w:w="992" w:type="dxa"/>
            <w:tcBorders>
              <w:top w:val="single" w:sz="6" w:space="0" w:color="auto"/>
              <w:left w:val="single" w:sz="6" w:space="0" w:color="auto"/>
              <w:bottom w:val="single" w:sz="6" w:space="0" w:color="auto"/>
              <w:right w:val="single" w:sz="6" w:space="0" w:color="auto"/>
            </w:tcBorders>
            <w:vAlign w:val="center"/>
          </w:tcPr>
          <w:p w14:paraId="59F812D6" w14:textId="77777777" w:rsidR="005B5546" w:rsidRDefault="005B5546" w:rsidP="00EE1776">
            <w:pPr>
              <w:jc w:val="center"/>
            </w:pPr>
            <w:r>
              <w:t>RFID</w:t>
            </w:r>
            <w:r>
              <w:rPr>
                <w:rFonts w:hint="eastAsia"/>
              </w:rPr>
              <w:t>室内自助借还书机</w:t>
            </w:r>
          </w:p>
        </w:tc>
        <w:tc>
          <w:tcPr>
            <w:tcW w:w="709" w:type="dxa"/>
            <w:tcBorders>
              <w:top w:val="nil"/>
              <w:left w:val="single" w:sz="4" w:space="0" w:color="auto"/>
              <w:bottom w:val="single" w:sz="4" w:space="0" w:color="auto"/>
              <w:right w:val="single" w:sz="4" w:space="0" w:color="auto"/>
            </w:tcBorders>
            <w:vAlign w:val="center"/>
          </w:tcPr>
          <w:p w14:paraId="1CF7894A" w14:textId="77777777" w:rsidR="005B5546" w:rsidRDefault="005B5546" w:rsidP="00EE1776">
            <w:pPr>
              <w:jc w:val="center"/>
              <w:rPr>
                <w:color w:val="000000"/>
                <w:sz w:val="20"/>
                <w:szCs w:val="20"/>
              </w:rPr>
            </w:pPr>
            <w:r>
              <w:rPr>
                <w:rFonts w:hint="eastAsia"/>
              </w:rPr>
              <w:t>一理通、</w:t>
            </w:r>
            <w:r>
              <w:t>YLT-JH-III</w:t>
            </w:r>
          </w:p>
        </w:tc>
        <w:tc>
          <w:tcPr>
            <w:tcW w:w="4536" w:type="dxa"/>
            <w:tcBorders>
              <w:top w:val="single" w:sz="6" w:space="0" w:color="auto"/>
              <w:left w:val="single" w:sz="6" w:space="0" w:color="auto"/>
              <w:bottom w:val="single" w:sz="6" w:space="0" w:color="auto"/>
              <w:right w:val="single" w:sz="6" w:space="0" w:color="auto"/>
            </w:tcBorders>
            <w:vAlign w:val="center"/>
          </w:tcPr>
          <w:p w14:paraId="5F5AA4C9" w14:textId="77777777" w:rsidR="005B5546" w:rsidRDefault="005B5546" w:rsidP="00EE1776">
            <w:r>
              <w:t>1.</w:t>
            </w:r>
            <w:r>
              <w:rPr>
                <w:rFonts w:hint="eastAsia"/>
              </w:rPr>
              <w:t>实现对安装有电子标签的图书有自助借还、续借等功能。</w:t>
            </w:r>
          </w:p>
          <w:p w14:paraId="3370A91C" w14:textId="77777777" w:rsidR="005B5546" w:rsidRDefault="005B5546" w:rsidP="00EE1776">
            <w:r>
              <w:t>2.</w:t>
            </w:r>
            <w:r>
              <w:rPr>
                <w:rFonts w:hint="eastAsia"/>
              </w:rPr>
              <w:t>所投设备可为一体式或上下分体式构造。整体可作为立式自助借还书机进行使用。分体式构造时馆方人员可自行根据馆方需要进行灵活拆分，作为台式借还机进行使用。</w:t>
            </w:r>
          </w:p>
          <w:p w14:paraId="041454D8" w14:textId="77777777" w:rsidR="005B5546" w:rsidRDefault="005B5546" w:rsidP="00EE1776">
            <w:r>
              <w:t>3.</w:t>
            </w:r>
            <w:r>
              <w:rPr>
                <w:rFonts w:hint="eastAsia"/>
              </w:rPr>
              <w:t>可以非接触式地快速识别粘贴在流通资料上的</w:t>
            </w:r>
            <w:r>
              <w:t>RFID</w:t>
            </w:r>
            <w:r>
              <w:rPr>
                <w:rFonts w:hint="eastAsia"/>
              </w:rPr>
              <w:t>标签。</w:t>
            </w:r>
          </w:p>
          <w:p w14:paraId="1B078264" w14:textId="77777777" w:rsidR="005B5546" w:rsidRDefault="005B5546" w:rsidP="00EE1776">
            <w:r>
              <w:rPr>
                <w:rFonts w:hint="eastAsia"/>
              </w:rPr>
              <w:t>▲</w:t>
            </w:r>
            <w:r>
              <w:t>4.</w:t>
            </w:r>
            <w:r>
              <w:rPr>
                <w:rFonts w:hint="eastAsia"/>
              </w:rPr>
              <w:t>支持图书馆使用的借书证，需内部集成校园一卡通的读写卡功能。</w:t>
            </w:r>
          </w:p>
          <w:p w14:paraId="0A21F858" w14:textId="77777777" w:rsidR="005B5546" w:rsidRDefault="005B5546" w:rsidP="00EE1776">
            <w:r>
              <w:t>5.</w:t>
            </w:r>
            <w:r>
              <w:rPr>
                <w:rFonts w:hint="eastAsia"/>
              </w:rPr>
              <w:t>系统有读者可选择的借还、续借、借阅查询、查询密码和修改密码等功能，可以按照实际需要增添部分功能。</w:t>
            </w:r>
          </w:p>
          <w:p w14:paraId="5440FC6B" w14:textId="77777777" w:rsidR="005B5546" w:rsidRDefault="005B5546" w:rsidP="00EE1776">
            <w:r>
              <w:t>6.</w:t>
            </w:r>
            <w:r>
              <w:rPr>
                <w:rFonts w:hint="eastAsia"/>
              </w:rPr>
              <w:t>系统支持多本借还书，支持可由用户设置的凭条打印。</w:t>
            </w:r>
          </w:p>
          <w:p w14:paraId="5C207467" w14:textId="77777777" w:rsidR="005B5546" w:rsidRDefault="005B5546" w:rsidP="00EE1776">
            <w:r>
              <w:t>7.</w:t>
            </w:r>
            <w:r>
              <w:rPr>
                <w:rFonts w:hint="eastAsia"/>
              </w:rPr>
              <w:t>可根据图书管理系统需要设置为要求用户输入密码。</w:t>
            </w:r>
          </w:p>
          <w:p w14:paraId="641E83F5" w14:textId="77777777" w:rsidR="005B5546" w:rsidRDefault="005B5546" w:rsidP="00EE1776">
            <w:r>
              <w:t>8.</w:t>
            </w:r>
            <w:r>
              <w:rPr>
                <w:rFonts w:hint="eastAsia"/>
              </w:rPr>
              <w:t>读者自助操作的实时记录日志功能。</w:t>
            </w:r>
          </w:p>
          <w:p w14:paraId="01B94777" w14:textId="77777777" w:rsidR="005B5546" w:rsidRDefault="005B5546" w:rsidP="00EE1776">
            <w:r>
              <w:t>9.</w:t>
            </w:r>
            <w:r>
              <w:rPr>
                <w:rFonts w:hint="eastAsia"/>
              </w:rPr>
              <w:t>具备安全设计，杜绝借还过程中出现漏读、误读现象。</w:t>
            </w:r>
          </w:p>
          <w:p w14:paraId="3BF76491" w14:textId="77777777" w:rsidR="005B5546" w:rsidRDefault="005B5546" w:rsidP="00EE1776">
            <w:r>
              <w:t>10.</w:t>
            </w:r>
            <w:r>
              <w:rPr>
                <w:rFonts w:hint="eastAsia"/>
              </w:rPr>
              <w:t>系统必须提供准确的工作统计，如交易数量、交易类型、成功与否的交易统计等。</w:t>
            </w:r>
          </w:p>
          <w:p w14:paraId="1CD9DB55" w14:textId="77777777" w:rsidR="005B5546" w:rsidRDefault="005B5546" w:rsidP="00EE1776">
            <w:r>
              <w:t>11.</w:t>
            </w:r>
            <w:r>
              <w:rPr>
                <w:rFonts w:hint="eastAsia"/>
              </w:rPr>
              <w:t>设备在空闲时可自动播放使用帮助视频或其</w:t>
            </w:r>
            <w:r>
              <w:rPr>
                <w:rFonts w:hint="eastAsia"/>
              </w:rPr>
              <w:lastRenderedPageBreak/>
              <w:t>它设置内容。</w:t>
            </w:r>
          </w:p>
          <w:p w14:paraId="6CC00F63" w14:textId="77777777" w:rsidR="005B5546" w:rsidRDefault="005B5546" w:rsidP="00EE1776">
            <w:r>
              <w:t>12.</w:t>
            </w:r>
            <w:r>
              <w:rPr>
                <w:rFonts w:hint="eastAsia"/>
              </w:rPr>
              <w:t>提供可调控音量的语音提示操作的功能。</w:t>
            </w:r>
          </w:p>
          <w:p w14:paraId="1F1B3C0F" w14:textId="77777777" w:rsidR="005B5546" w:rsidRDefault="005B5546" w:rsidP="00EE1776">
            <w:r>
              <w:t>13.</w:t>
            </w:r>
            <w:r>
              <w:rPr>
                <w:rFonts w:hint="eastAsia"/>
              </w:rPr>
              <w:t>内置打印机有缺纸报警功能并能在系统界面进行提示。</w:t>
            </w:r>
          </w:p>
          <w:p w14:paraId="72DBBEEC" w14:textId="77777777" w:rsidR="005B5546" w:rsidRDefault="005B5546" w:rsidP="00EE1776">
            <w:r>
              <w:t>14.</w:t>
            </w:r>
            <w:r>
              <w:rPr>
                <w:rFonts w:hint="eastAsia"/>
              </w:rPr>
              <w:t>设备可通过标准串口、</w:t>
            </w:r>
            <w:r>
              <w:t>USB</w:t>
            </w:r>
            <w:r>
              <w:rPr>
                <w:rFonts w:hint="eastAsia"/>
              </w:rPr>
              <w:t>接口、有线网络接口或无线网络连接至计算机设备，同时外观无读者可利用的任何接口。</w:t>
            </w:r>
          </w:p>
          <w:p w14:paraId="73385BC4" w14:textId="77777777" w:rsidR="005B5546" w:rsidRDefault="005B5546" w:rsidP="00EE1776">
            <w:r>
              <w:t>15.</w:t>
            </w:r>
            <w:r>
              <w:rPr>
                <w:rFonts w:hint="eastAsia"/>
              </w:rPr>
              <w:t>系统拥有远程监控和诊断功能。</w:t>
            </w:r>
          </w:p>
          <w:p w14:paraId="54256E1B" w14:textId="77777777" w:rsidR="005B5546" w:rsidRDefault="005B5546" w:rsidP="00EE1776">
            <w:r>
              <w:t>16.</w:t>
            </w:r>
            <w:r>
              <w:rPr>
                <w:rFonts w:hint="eastAsia"/>
              </w:rPr>
              <w:t>在设备意外断网情况下，系统可设置支持离线操作模式（包括图书馆网络故障，仍然能提供借还书服务），并在连线后，有完善的后续处理功能。</w:t>
            </w:r>
          </w:p>
          <w:p w14:paraId="3AFDDE0C" w14:textId="77777777" w:rsidR="005B5546" w:rsidRDefault="005B5546" w:rsidP="00EE1776">
            <w:r>
              <w:t>17.</w:t>
            </w:r>
            <w:r>
              <w:rPr>
                <w:rFonts w:hint="eastAsia"/>
              </w:rPr>
              <w:t>设备系统通过简单的硬件转换可以升级，紧跟最新技术发展。</w:t>
            </w:r>
          </w:p>
          <w:p w14:paraId="383C3CD7" w14:textId="77777777" w:rsidR="005B5546" w:rsidRDefault="005B5546" w:rsidP="00EE1776">
            <w:r>
              <w:t>18.</w:t>
            </w:r>
            <w:r>
              <w:rPr>
                <w:rFonts w:hint="eastAsia"/>
              </w:rPr>
              <w:t>系统必须提供自动续连功能，在网络短暂故障恢复后，自动连接流通系统服务器，并恢复自助服务</w:t>
            </w:r>
            <w:r>
              <w:t>,</w:t>
            </w:r>
            <w:r>
              <w:rPr>
                <w:rFonts w:hint="eastAsia"/>
              </w:rPr>
              <w:t>无需馆员协助连接或重新启动服务。</w:t>
            </w:r>
          </w:p>
          <w:p w14:paraId="79F6CCB5" w14:textId="77777777" w:rsidR="005B5546" w:rsidRDefault="005B5546" w:rsidP="00EE1776">
            <w:r>
              <w:t>19.</w:t>
            </w:r>
            <w:r>
              <w:rPr>
                <w:rFonts w:hint="eastAsia"/>
              </w:rPr>
              <w:t>响应速度：≥每秒</w:t>
            </w:r>
            <w:r>
              <w:t>5</w:t>
            </w:r>
            <w:r>
              <w:rPr>
                <w:rFonts w:hint="eastAsia"/>
              </w:rPr>
              <w:t>个标签（图书厚度为</w:t>
            </w:r>
            <w:r>
              <w:t>25mm</w:t>
            </w:r>
            <w:r>
              <w:rPr>
                <w:rFonts w:hint="eastAsia"/>
              </w:rPr>
              <w:t>）</w:t>
            </w:r>
          </w:p>
          <w:p w14:paraId="0C183C56" w14:textId="77777777" w:rsidR="005B5546" w:rsidRDefault="005B5546" w:rsidP="00EE1776">
            <w:r>
              <w:t>20.</w:t>
            </w:r>
            <w:r>
              <w:rPr>
                <w:rFonts w:hint="eastAsia"/>
              </w:rPr>
              <w:t>识读性能：读写距离可达</w:t>
            </w:r>
            <w:r>
              <w:t>15cm</w:t>
            </w:r>
            <w:r>
              <w:rPr>
                <w:rFonts w:hint="eastAsia"/>
              </w:rPr>
              <w:t>以上</w:t>
            </w:r>
          </w:p>
          <w:p w14:paraId="18CF5708" w14:textId="77777777" w:rsidR="005B5546" w:rsidRDefault="005B5546" w:rsidP="00EE1776">
            <w:r>
              <w:t>21.</w:t>
            </w:r>
            <w:r>
              <w:rPr>
                <w:rFonts w:hint="eastAsia"/>
              </w:rPr>
              <w:t>通信接口：</w:t>
            </w:r>
            <w:r>
              <w:t>USB</w:t>
            </w:r>
            <w:r>
              <w:rPr>
                <w:rFonts w:hint="eastAsia"/>
              </w:rPr>
              <w:t>、</w:t>
            </w:r>
            <w:r>
              <w:t>RS232</w:t>
            </w:r>
            <w:r>
              <w:rPr>
                <w:rFonts w:hint="eastAsia"/>
              </w:rPr>
              <w:t>、</w:t>
            </w:r>
            <w:r>
              <w:t>RJ45</w:t>
            </w:r>
            <w:r>
              <w:rPr>
                <w:rFonts w:hint="eastAsia"/>
              </w:rPr>
              <w:t>、千兆自适应网口、</w:t>
            </w:r>
            <w:r>
              <w:t xml:space="preserve"> 802.11n</w:t>
            </w:r>
          </w:p>
          <w:p w14:paraId="654A92B0" w14:textId="77777777" w:rsidR="005B5546" w:rsidRDefault="005B5546" w:rsidP="00EE1776">
            <w:r>
              <w:t>22.</w:t>
            </w:r>
            <w:r>
              <w:rPr>
                <w:rFonts w:hint="eastAsia"/>
              </w:rPr>
              <w:t>主触摸显示屏：≥</w:t>
            </w:r>
            <w:r>
              <w:t>22</w:t>
            </w:r>
            <w:r>
              <w:rPr>
                <w:rFonts w:hint="eastAsia"/>
              </w:rPr>
              <w:t>寸；</w:t>
            </w:r>
          </w:p>
          <w:p w14:paraId="78EA6065" w14:textId="77777777" w:rsidR="005B5546" w:rsidRDefault="005B5546" w:rsidP="00EE1776">
            <w:r>
              <w:rPr>
                <w:rFonts w:hint="eastAsia"/>
              </w:rPr>
              <w:t>▲</w:t>
            </w:r>
            <w:r>
              <w:t>23.</w:t>
            </w:r>
            <w:r>
              <w:rPr>
                <w:rFonts w:hint="eastAsia"/>
              </w:rPr>
              <w:t>工控电脑：四核</w:t>
            </w:r>
            <w:r>
              <w:t>CPU</w:t>
            </w:r>
            <w:r>
              <w:rPr>
                <w:rFonts w:hint="eastAsia"/>
              </w:rPr>
              <w:t>，</w:t>
            </w:r>
            <w:r>
              <w:t>4G DDR3</w:t>
            </w:r>
            <w:r>
              <w:rPr>
                <w:rFonts w:hint="eastAsia"/>
              </w:rPr>
              <w:t>，</w:t>
            </w:r>
            <w:r>
              <w:t>500G HDD</w:t>
            </w:r>
            <w:r>
              <w:rPr>
                <w:rFonts w:hint="eastAsia"/>
              </w:rPr>
              <w:t>，</w:t>
            </w:r>
            <w:r>
              <w:t xml:space="preserve">Windows 7 </w:t>
            </w:r>
            <w:r>
              <w:rPr>
                <w:rFonts w:hint="eastAsia"/>
              </w:rPr>
              <w:t>专业版及以上</w:t>
            </w:r>
          </w:p>
          <w:p w14:paraId="52810990" w14:textId="77777777" w:rsidR="005B5546" w:rsidRDefault="005B5546" w:rsidP="00EE1776">
            <w:r>
              <w:t>24.</w:t>
            </w:r>
            <w:r>
              <w:rPr>
                <w:rFonts w:hint="eastAsia"/>
              </w:rPr>
              <w:t>工作温度：</w:t>
            </w:r>
            <w:r>
              <w:t>-10</w:t>
            </w:r>
            <w:r>
              <w:rPr>
                <w:rFonts w:hint="eastAsia"/>
              </w:rPr>
              <w:t>℃～</w:t>
            </w:r>
            <w:r>
              <w:t xml:space="preserve"> 50</w:t>
            </w:r>
            <w:r>
              <w:rPr>
                <w:rFonts w:hint="eastAsia"/>
              </w:rPr>
              <w:t>℃，相对湿度</w:t>
            </w:r>
            <w:r>
              <w:t xml:space="preserve">5% </w:t>
            </w:r>
            <w:r>
              <w:rPr>
                <w:rFonts w:hint="eastAsia"/>
              </w:rPr>
              <w:t>～</w:t>
            </w:r>
            <w:r>
              <w:t xml:space="preserve"> 95% </w:t>
            </w:r>
          </w:p>
          <w:p w14:paraId="3B58B15B" w14:textId="77777777" w:rsidR="005B5546" w:rsidRDefault="005B5546" w:rsidP="00EE1776">
            <w:r>
              <w:t>25.</w:t>
            </w:r>
            <w:r>
              <w:rPr>
                <w:rFonts w:hint="eastAsia"/>
              </w:rPr>
              <w:t>机体材质：冷轧钢板，汽车烤漆工艺</w:t>
            </w:r>
          </w:p>
          <w:p w14:paraId="5498B3F1" w14:textId="77777777" w:rsidR="005B5546" w:rsidRDefault="005B5546" w:rsidP="00EE1776">
            <w:r>
              <w:t>26.</w:t>
            </w:r>
            <w:r>
              <w:rPr>
                <w:rFonts w:hint="eastAsia"/>
              </w:rPr>
              <w:t>可一次性</w:t>
            </w:r>
            <w:r>
              <w:t>100%</w:t>
            </w:r>
            <w:r>
              <w:rPr>
                <w:rFonts w:hint="eastAsia"/>
              </w:rPr>
              <w:t>准确读取≥</w:t>
            </w:r>
            <w:r>
              <w:t>5</w:t>
            </w:r>
            <w:r>
              <w:rPr>
                <w:rFonts w:hint="eastAsia"/>
              </w:rPr>
              <w:t>册图书，无须设置读者</w:t>
            </w:r>
            <w:r>
              <w:t>1.5</w:t>
            </w:r>
            <w:r>
              <w:rPr>
                <w:rFonts w:hint="eastAsia"/>
              </w:rPr>
              <w:t>米限制线，保证不出现误读身后读者图书现象；具备安全设计，防止借阅操作过程中偷换、抽换书籍或一书登录多书借出的功能；借还图书时可任意摆放在指定区域，无书脊朝下操作限制。</w:t>
            </w:r>
          </w:p>
          <w:p w14:paraId="013C1420" w14:textId="77777777" w:rsidR="005B5546" w:rsidRPr="005B5546" w:rsidRDefault="005B5546" w:rsidP="00EE1776">
            <w:pPr>
              <w:autoSpaceDE w:val="0"/>
              <w:autoSpaceDN w:val="0"/>
              <w:adjustRightInd w:val="0"/>
              <w:spacing w:line="360" w:lineRule="auto"/>
              <w:rPr>
                <w:rFonts w:ascii="等线" w:eastAsia="等线"/>
                <w:szCs w:val="21"/>
              </w:rPr>
            </w:pPr>
            <w:r>
              <w:t xml:space="preserve">27. </w:t>
            </w:r>
            <w:r>
              <w:rPr>
                <w:rFonts w:hint="eastAsia"/>
              </w:rPr>
              <w:t>具有人脸识别功能。</w:t>
            </w:r>
          </w:p>
        </w:tc>
        <w:tc>
          <w:tcPr>
            <w:tcW w:w="425" w:type="dxa"/>
            <w:tcBorders>
              <w:top w:val="single" w:sz="6" w:space="0" w:color="auto"/>
              <w:left w:val="single" w:sz="6" w:space="0" w:color="auto"/>
              <w:bottom w:val="single" w:sz="6" w:space="0" w:color="auto"/>
              <w:right w:val="single" w:sz="6" w:space="0" w:color="auto"/>
            </w:tcBorders>
            <w:vAlign w:val="center"/>
          </w:tcPr>
          <w:p w14:paraId="78DCAE7E" w14:textId="77777777" w:rsidR="005B5546" w:rsidRDefault="005B5546" w:rsidP="00EE1776">
            <w:pPr>
              <w:jc w:val="center"/>
            </w:pPr>
            <w:r>
              <w:rPr>
                <w:rFonts w:hint="eastAsia"/>
              </w:rPr>
              <w:lastRenderedPageBreak/>
              <w:t>台</w:t>
            </w:r>
          </w:p>
        </w:tc>
        <w:tc>
          <w:tcPr>
            <w:tcW w:w="709" w:type="dxa"/>
            <w:tcBorders>
              <w:top w:val="single" w:sz="6" w:space="0" w:color="auto"/>
              <w:left w:val="single" w:sz="6" w:space="0" w:color="auto"/>
              <w:bottom w:val="single" w:sz="6" w:space="0" w:color="auto"/>
              <w:right w:val="single" w:sz="6" w:space="0" w:color="auto"/>
            </w:tcBorders>
            <w:vAlign w:val="center"/>
          </w:tcPr>
          <w:p w14:paraId="451F11AF" w14:textId="77777777" w:rsidR="005B5546" w:rsidRDefault="005B5546" w:rsidP="00EE1776">
            <w:pPr>
              <w:jc w:val="center"/>
            </w:pPr>
            <w:r>
              <w:t>3</w:t>
            </w:r>
          </w:p>
        </w:tc>
        <w:tc>
          <w:tcPr>
            <w:tcW w:w="850" w:type="dxa"/>
            <w:tcBorders>
              <w:top w:val="single" w:sz="6" w:space="0" w:color="auto"/>
              <w:left w:val="single" w:sz="6" w:space="0" w:color="auto"/>
              <w:bottom w:val="single" w:sz="6" w:space="0" w:color="auto"/>
              <w:right w:val="single" w:sz="6" w:space="0" w:color="auto"/>
            </w:tcBorders>
            <w:vAlign w:val="center"/>
          </w:tcPr>
          <w:p w14:paraId="53F639F8"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31800</w:t>
            </w:r>
          </w:p>
        </w:tc>
        <w:tc>
          <w:tcPr>
            <w:tcW w:w="851" w:type="dxa"/>
            <w:tcBorders>
              <w:top w:val="single" w:sz="6" w:space="0" w:color="auto"/>
              <w:left w:val="single" w:sz="6" w:space="0" w:color="auto"/>
              <w:bottom w:val="single" w:sz="6" w:space="0" w:color="auto"/>
              <w:right w:val="single" w:sz="6" w:space="0" w:color="auto"/>
            </w:tcBorders>
            <w:vAlign w:val="center"/>
          </w:tcPr>
          <w:p w14:paraId="281ABF4E"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95400</w:t>
            </w:r>
          </w:p>
        </w:tc>
        <w:tc>
          <w:tcPr>
            <w:tcW w:w="567" w:type="dxa"/>
            <w:tcBorders>
              <w:top w:val="single" w:sz="6" w:space="0" w:color="auto"/>
              <w:left w:val="single" w:sz="6" w:space="0" w:color="auto"/>
              <w:bottom w:val="single" w:sz="6" w:space="0" w:color="auto"/>
              <w:right w:val="single" w:sz="6" w:space="0" w:color="auto"/>
            </w:tcBorders>
            <w:vAlign w:val="center"/>
          </w:tcPr>
          <w:p w14:paraId="2529CF81" w14:textId="77777777" w:rsidR="005B5546" w:rsidRDefault="005B5546" w:rsidP="00EE1776">
            <w:r w:rsidRPr="005B5546">
              <w:rPr>
                <w:rFonts w:ascii="等线" w:hAnsi="等线" w:hint="eastAsia"/>
                <w:color w:val="000000"/>
                <w:szCs w:val="21"/>
              </w:rPr>
              <w:t>上海希华通讯科技有限公司</w:t>
            </w:r>
          </w:p>
        </w:tc>
      </w:tr>
      <w:tr w:rsidR="005B5546" w14:paraId="227210E2"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38813181" w14:textId="77777777" w:rsidR="005B5546" w:rsidRDefault="005B5546" w:rsidP="00EE1776">
            <w:pPr>
              <w:jc w:val="center"/>
            </w:pPr>
            <w:r>
              <w:t>12</w:t>
            </w:r>
          </w:p>
        </w:tc>
        <w:tc>
          <w:tcPr>
            <w:tcW w:w="992" w:type="dxa"/>
            <w:tcBorders>
              <w:top w:val="single" w:sz="6" w:space="0" w:color="auto"/>
              <w:left w:val="single" w:sz="6" w:space="0" w:color="auto"/>
              <w:bottom w:val="single" w:sz="6" w:space="0" w:color="auto"/>
              <w:right w:val="single" w:sz="6" w:space="0" w:color="auto"/>
            </w:tcBorders>
            <w:vAlign w:val="center"/>
          </w:tcPr>
          <w:p w14:paraId="4F54F52F" w14:textId="77777777" w:rsidR="005B5546" w:rsidRDefault="005B5546" w:rsidP="00EE1776">
            <w:pPr>
              <w:jc w:val="center"/>
            </w:pPr>
            <w:r>
              <w:rPr>
                <w:rFonts w:hint="eastAsia"/>
              </w:rPr>
              <w:t>重力感应还书箱</w:t>
            </w:r>
          </w:p>
        </w:tc>
        <w:tc>
          <w:tcPr>
            <w:tcW w:w="709" w:type="dxa"/>
            <w:tcBorders>
              <w:top w:val="nil"/>
              <w:left w:val="single" w:sz="4" w:space="0" w:color="auto"/>
              <w:bottom w:val="single" w:sz="4" w:space="0" w:color="auto"/>
              <w:right w:val="single" w:sz="4" w:space="0" w:color="auto"/>
            </w:tcBorders>
            <w:vAlign w:val="center"/>
          </w:tcPr>
          <w:p w14:paraId="094EE551" w14:textId="77777777" w:rsidR="005B5546" w:rsidRDefault="005B5546" w:rsidP="00EE1776">
            <w:pPr>
              <w:jc w:val="center"/>
              <w:rPr>
                <w:color w:val="000000"/>
                <w:sz w:val="20"/>
                <w:szCs w:val="20"/>
              </w:rPr>
            </w:pPr>
            <w:r>
              <w:rPr>
                <w:rFonts w:hint="eastAsia"/>
              </w:rPr>
              <w:t>一理通、</w:t>
            </w:r>
            <w:r>
              <w:t>YLT-SC-III</w:t>
            </w:r>
          </w:p>
        </w:tc>
        <w:tc>
          <w:tcPr>
            <w:tcW w:w="4536" w:type="dxa"/>
            <w:tcBorders>
              <w:top w:val="single" w:sz="6" w:space="0" w:color="auto"/>
              <w:left w:val="single" w:sz="6" w:space="0" w:color="auto"/>
              <w:bottom w:val="single" w:sz="6" w:space="0" w:color="auto"/>
              <w:right w:val="single" w:sz="6" w:space="0" w:color="auto"/>
            </w:tcBorders>
            <w:vAlign w:val="center"/>
          </w:tcPr>
          <w:p w14:paraId="32C014B7" w14:textId="77777777" w:rsidR="005B5546" w:rsidRDefault="005B5546" w:rsidP="00EE1776">
            <w:r>
              <w:t>1.</w:t>
            </w:r>
            <w:r>
              <w:rPr>
                <w:rFonts w:hint="eastAsia"/>
              </w:rPr>
              <w:t>中转存放归还图书，可在图书重力作用下自行适度沉降。</w:t>
            </w:r>
          </w:p>
          <w:p w14:paraId="0DE7847A" w14:textId="77777777" w:rsidR="005B5546" w:rsidRDefault="005B5546" w:rsidP="00EE1776">
            <w:r>
              <w:t>2.</w:t>
            </w:r>
            <w:r>
              <w:rPr>
                <w:rFonts w:hint="eastAsia"/>
              </w:rPr>
              <w:t>容量</w:t>
            </w:r>
            <w:r>
              <w:t xml:space="preserve">: </w:t>
            </w:r>
            <w:r>
              <w:rPr>
                <w:rFonts w:hint="eastAsia"/>
              </w:rPr>
              <w:t>≥</w:t>
            </w:r>
            <w:r>
              <w:t xml:space="preserve">100 </w:t>
            </w:r>
            <w:r>
              <w:rPr>
                <w:rFonts w:hint="eastAsia"/>
              </w:rPr>
              <w:t>本。</w:t>
            </w:r>
          </w:p>
          <w:p w14:paraId="05D2078D" w14:textId="77777777" w:rsidR="005B5546" w:rsidRDefault="005B5546" w:rsidP="00EE1776">
            <w:r>
              <w:t>3.</w:t>
            </w:r>
            <w:r>
              <w:rPr>
                <w:rFonts w:hint="eastAsia"/>
              </w:rPr>
              <w:t>参考尺寸长、宽、高≥</w:t>
            </w:r>
            <w:r>
              <w:t>700mm</w:t>
            </w:r>
            <w:r>
              <w:rPr>
                <w:rFonts w:hint="eastAsia"/>
              </w:rPr>
              <w:t>×</w:t>
            </w:r>
            <w:r>
              <w:t>600mm</w:t>
            </w:r>
            <w:r>
              <w:rPr>
                <w:rFonts w:hint="eastAsia"/>
              </w:rPr>
              <w:t>×</w:t>
            </w:r>
            <w:r>
              <w:t>800mm</w:t>
            </w:r>
            <w:r>
              <w:rPr>
                <w:rFonts w:hint="eastAsia"/>
              </w:rPr>
              <w:t>；</w:t>
            </w:r>
          </w:p>
          <w:p w14:paraId="65786DC8" w14:textId="77777777" w:rsidR="005B5546" w:rsidRDefault="005B5546" w:rsidP="00EE1776">
            <w:r>
              <w:t>4.</w:t>
            </w:r>
            <w:r>
              <w:rPr>
                <w:rFonts w:hint="eastAsia"/>
              </w:rPr>
              <w:t>层板自带承重进深设计，层板表演采用固制木板或高密度板。</w:t>
            </w:r>
          </w:p>
          <w:p w14:paraId="58188F63" w14:textId="77777777" w:rsidR="005B5546" w:rsidRDefault="005B5546" w:rsidP="00EE1776">
            <w:r>
              <w:t>5.</w:t>
            </w:r>
            <w:r>
              <w:rPr>
                <w:rFonts w:hint="eastAsia"/>
              </w:rPr>
              <w:t>周转箱为自动升降式，自带滑轮，便于移动和更换</w:t>
            </w:r>
          </w:p>
          <w:p w14:paraId="41419ADD" w14:textId="77777777" w:rsidR="005B5546" w:rsidRDefault="005B5546" w:rsidP="00EE1776">
            <w:r>
              <w:lastRenderedPageBreak/>
              <w:t>6.</w:t>
            </w:r>
            <w:r>
              <w:rPr>
                <w:rFonts w:hint="eastAsia"/>
              </w:rPr>
              <w:t>承重框架材料</w:t>
            </w:r>
            <w:r>
              <w:t xml:space="preserve">: </w:t>
            </w:r>
            <w:r>
              <w:rPr>
                <w:rFonts w:hint="eastAsia"/>
              </w:rPr>
              <w:t>钢制圆</w:t>
            </w:r>
            <w:r>
              <w:t>/</w:t>
            </w:r>
            <w:r>
              <w:rPr>
                <w:rFonts w:hint="eastAsia"/>
              </w:rPr>
              <w:t>方管、合成板、木板</w:t>
            </w:r>
          </w:p>
          <w:p w14:paraId="0CDED838" w14:textId="77777777" w:rsidR="005B5546" w:rsidRDefault="005B5546" w:rsidP="00EE1776">
            <w:r>
              <w:t>7.</w:t>
            </w:r>
            <w:r>
              <w:rPr>
                <w:rFonts w:hint="eastAsia"/>
              </w:rPr>
              <w:t>车轮：外缘材料为塑胶超级静音</w:t>
            </w:r>
          </w:p>
          <w:p w14:paraId="5C199E34" w14:textId="77777777" w:rsidR="005B5546" w:rsidRDefault="005B5546" w:rsidP="00EE1776">
            <w:r>
              <w:t>8.</w:t>
            </w:r>
            <w:r>
              <w:rPr>
                <w:rFonts w:hint="eastAsia"/>
              </w:rPr>
              <w:t>每个承重超过</w:t>
            </w:r>
            <w:r>
              <w:t>100kg</w:t>
            </w:r>
          </w:p>
          <w:p w14:paraId="5DD72421" w14:textId="77777777" w:rsidR="005B5546" w:rsidRDefault="005B5546" w:rsidP="00EE1776">
            <w:r>
              <w:t>9.</w:t>
            </w:r>
            <w:r>
              <w:rPr>
                <w:rFonts w:hint="eastAsia"/>
              </w:rPr>
              <w:t>滑轮可锁死，防止无意推动。</w:t>
            </w:r>
          </w:p>
          <w:p w14:paraId="2191EDC4" w14:textId="77777777" w:rsidR="005B5546" w:rsidRPr="005B5546" w:rsidRDefault="005B5546" w:rsidP="00EE1776">
            <w:pPr>
              <w:autoSpaceDE w:val="0"/>
              <w:autoSpaceDN w:val="0"/>
              <w:adjustRightInd w:val="0"/>
              <w:spacing w:line="360" w:lineRule="auto"/>
              <w:jc w:val="center"/>
              <w:rPr>
                <w:rFonts w:ascii="等线" w:eastAsia="等线"/>
                <w:szCs w:val="21"/>
              </w:rPr>
            </w:pPr>
            <w:r>
              <w:t>10.</w:t>
            </w:r>
            <w:r>
              <w:rPr>
                <w:rFonts w:hint="eastAsia"/>
              </w:rPr>
              <w:t>整体设计不易攀爬，防止倾倒。</w:t>
            </w:r>
          </w:p>
        </w:tc>
        <w:tc>
          <w:tcPr>
            <w:tcW w:w="425" w:type="dxa"/>
            <w:tcBorders>
              <w:top w:val="single" w:sz="6" w:space="0" w:color="auto"/>
              <w:left w:val="single" w:sz="6" w:space="0" w:color="auto"/>
              <w:bottom w:val="single" w:sz="6" w:space="0" w:color="auto"/>
              <w:right w:val="single" w:sz="6" w:space="0" w:color="auto"/>
            </w:tcBorders>
            <w:vAlign w:val="center"/>
          </w:tcPr>
          <w:p w14:paraId="765B41A1" w14:textId="77777777" w:rsidR="005B5546" w:rsidRDefault="005B5546" w:rsidP="00EE1776">
            <w:pPr>
              <w:jc w:val="center"/>
            </w:pPr>
            <w:r>
              <w:rPr>
                <w:rFonts w:hint="eastAsia"/>
              </w:rPr>
              <w:lastRenderedPageBreak/>
              <w:t>个</w:t>
            </w:r>
          </w:p>
        </w:tc>
        <w:tc>
          <w:tcPr>
            <w:tcW w:w="709" w:type="dxa"/>
            <w:tcBorders>
              <w:top w:val="single" w:sz="6" w:space="0" w:color="auto"/>
              <w:left w:val="single" w:sz="6" w:space="0" w:color="auto"/>
              <w:bottom w:val="single" w:sz="6" w:space="0" w:color="auto"/>
              <w:right w:val="single" w:sz="6" w:space="0" w:color="auto"/>
            </w:tcBorders>
            <w:vAlign w:val="center"/>
          </w:tcPr>
          <w:p w14:paraId="25F1BDFE" w14:textId="77777777" w:rsidR="005B5546" w:rsidRDefault="005B5546" w:rsidP="00EE1776">
            <w:pPr>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46128088"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4500</w:t>
            </w:r>
          </w:p>
        </w:tc>
        <w:tc>
          <w:tcPr>
            <w:tcW w:w="851" w:type="dxa"/>
            <w:tcBorders>
              <w:top w:val="single" w:sz="6" w:space="0" w:color="auto"/>
              <w:left w:val="single" w:sz="6" w:space="0" w:color="auto"/>
              <w:bottom w:val="single" w:sz="6" w:space="0" w:color="auto"/>
              <w:right w:val="single" w:sz="6" w:space="0" w:color="auto"/>
            </w:tcBorders>
            <w:vAlign w:val="center"/>
          </w:tcPr>
          <w:p w14:paraId="4ED9B147"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36000</w:t>
            </w:r>
          </w:p>
        </w:tc>
        <w:tc>
          <w:tcPr>
            <w:tcW w:w="567" w:type="dxa"/>
            <w:tcBorders>
              <w:top w:val="single" w:sz="6" w:space="0" w:color="auto"/>
              <w:left w:val="single" w:sz="6" w:space="0" w:color="auto"/>
              <w:bottom w:val="single" w:sz="6" w:space="0" w:color="auto"/>
              <w:right w:val="single" w:sz="6" w:space="0" w:color="auto"/>
            </w:tcBorders>
            <w:vAlign w:val="center"/>
          </w:tcPr>
          <w:p w14:paraId="1072E2C3" w14:textId="77777777" w:rsidR="005B5546" w:rsidRDefault="005B5546" w:rsidP="00EE1776">
            <w:r w:rsidRPr="005B5546">
              <w:rPr>
                <w:rFonts w:ascii="等线" w:hAnsi="等线" w:hint="eastAsia"/>
                <w:color w:val="000000"/>
                <w:szCs w:val="21"/>
              </w:rPr>
              <w:t>上海希华通讯科技有</w:t>
            </w:r>
            <w:r w:rsidRPr="005B5546">
              <w:rPr>
                <w:rFonts w:ascii="等线" w:hAnsi="等线" w:hint="eastAsia"/>
                <w:color w:val="000000"/>
                <w:szCs w:val="21"/>
              </w:rPr>
              <w:lastRenderedPageBreak/>
              <w:t>限公司</w:t>
            </w:r>
          </w:p>
        </w:tc>
      </w:tr>
      <w:tr w:rsidR="005B5546" w14:paraId="5B8163F6"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0CFE70DE" w14:textId="77777777" w:rsidR="005B5546" w:rsidRDefault="005B5546" w:rsidP="00EE1776">
            <w:pPr>
              <w:jc w:val="center"/>
            </w:pPr>
            <w:r>
              <w:lastRenderedPageBreak/>
              <w:t>13</w:t>
            </w:r>
          </w:p>
        </w:tc>
        <w:tc>
          <w:tcPr>
            <w:tcW w:w="992" w:type="dxa"/>
            <w:tcBorders>
              <w:top w:val="single" w:sz="6" w:space="0" w:color="auto"/>
              <w:left w:val="single" w:sz="6" w:space="0" w:color="auto"/>
              <w:bottom w:val="single" w:sz="6" w:space="0" w:color="auto"/>
              <w:right w:val="single" w:sz="6" w:space="0" w:color="auto"/>
            </w:tcBorders>
            <w:vAlign w:val="center"/>
          </w:tcPr>
          <w:p w14:paraId="183CA20F" w14:textId="77777777" w:rsidR="005B5546" w:rsidRDefault="005B5546" w:rsidP="00EE1776">
            <w:pPr>
              <w:jc w:val="center"/>
            </w:pPr>
            <w:r>
              <w:t>24</w:t>
            </w:r>
            <w:r>
              <w:rPr>
                <w:rFonts w:hint="eastAsia"/>
              </w:rPr>
              <w:t>小时智能还书机</w:t>
            </w:r>
          </w:p>
        </w:tc>
        <w:tc>
          <w:tcPr>
            <w:tcW w:w="709" w:type="dxa"/>
            <w:tcBorders>
              <w:top w:val="nil"/>
              <w:left w:val="single" w:sz="4" w:space="0" w:color="auto"/>
              <w:bottom w:val="single" w:sz="4" w:space="0" w:color="auto"/>
              <w:right w:val="single" w:sz="4" w:space="0" w:color="auto"/>
            </w:tcBorders>
            <w:vAlign w:val="center"/>
          </w:tcPr>
          <w:p w14:paraId="6921CFC5" w14:textId="77777777" w:rsidR="005B5546" w:rsidRDefault="005B5546" w:rsidP="00EE1776">
            <w:pPr>
              <w:jc w:val="center"/>
              <w:rPr>
                <w:color w:val="000000"/>
                <w:sz w:val="20"/>
                <w:szCs w:val="20"/>
              </w:rPr>
            </w:pPr>
            <w:r>
              <w:rPr>
                <w:rFonts w:hint="eastAsia"/>
              </w:rPr>
              <w:t>一理通、</w:t>
            </w:r>
            <w:r>
              <w:t>YLT-HS-III</w:t>
            </w:r>
          </w:p>
        </w:tc>
        <w:tc>
          <w:tcPr>
            <w:tcW w:w="4536" w:type="dxa"/>
            <w:tcBorders>
              <w:top w:val="single" w:sz="6" w:space="0" w:color="auto"/>
              <w:left w:val="single" w:sz="6" w:space="0" w:color="auto"/>
              <w:bottom w:val="single" w:sz="6" w:space="0" w:color="auto"/>
              <w:right w:val="single" w:sz="6" w:space="0" w:color="auto"/>
            </w:tcBorders>
            <w:vAlign w:val="center"/>
          </w:tcPr>
          <w:p w14:paraId="512CACDB" w14:textId="77777777" w:rsidR="005B5546" w:rsidRDefault="005B5546" w:rsidP="00EE1776">
            <w:r>
              <w:t>1.</w:t>
            </w:r>
            <w:r>
              <w:rPr>
                <w:rFonts w:hint="eastAsia"/>
              </w:rPr>
              <w:t>可与图书馆现用的图书管理系统无缝连接</w:t>
            </w:r>
          </w:p>
          <w:p w14:paraId="39F023CD" w14:textId="77777777" w:rsidR="005B5546" w:rsidRDefault="005B5546" w:rsidP="00EE1776">
            <w:r>
              <w:t>2.</w:t>
            </w:r>
            <w:r>
              <w:rPr>
                <w:rFonts w:hint="eastAsia"/>
              </w:rPr>
              <w:t>配备触摸屏显示屏，具有图形化的友好操作界面</w:t>
            </w:r>
          </w:p>
          <w:p w14:paraId="4C9A4BEF" w14:textId="77777777" w:rsidR="005B5546" w:rsidRDefault="005B5546" w:rsidP="00EE1776">
            <w:r>
              <w:t>3.</w:t>
            </w:r>
            <w:r>
              <w:rPr>
                <w:rFonts w:hint="eastAsia"/>
              </w:rPr>
              <w:t>操作完成即自动打印收据，可根据需求显示读者姓名、借阅</w:t>
            </w:r>
            <w:r>
              <w:t>/</w:t>
            </w:r>
            <w:r>
              <w:rPr>
                <w:rFonts w:hint="eastAsia"/>
              </w:rPr>
              <w:t>归还的文献题名与归还日期及图书馆提供的其他信息</w:t>
            </w:r>
          </w:p>
          <w:p w14:paraId="565FEF35" w14:textId="77777777" w:rsidR="005B5546" w:rsidRDefault="005B5546" w:rsidP="00EE1776">
            <w:r>
              <w:t>4.</w:t>
            </w:r>
            <w:r>
              <w:rPr>
                <w:rFonts w:hint="eastAsia"/>
              </w:rPr>
              <w:t>保护读者隐私，可选择显示读者姓名、读者条码号，在借文献数量、读者在借文献、超期数量等非隐私信息等</w:t>
            </w:r>
          </w:p>
          <w:p w14:paraId="3968A6DC" w14:textId="77777777" w:rsidR="005B5546" w:rsidRDefault="005B5546" w:rsidP="00EE1776">
            <w:r>
              <w:t>5.</w:t>
            </w:r>
            <w:r>
              <w:rPr>
                <w:rFonts w:hint="eastAsia"/>
              </w:rPr>
              <w:t>系统必须提供准确的工作统计，如交易数量、交易类型、成功与否的交易统计等</w:t>
            </w:r>
          </w:p>
          <w:p w14:paraId="7ED62142" w14:textId="77777777" w:rsidR="005B5546" w:rsidRDefault="005B5546" w:rsidP="00EE1776">
            <w:r>
              <w:t>6.</w:t>
            </w:r>
            <w:r>
              <w:rPr>
                <w:rFonts w:hint="eastAsia"/>
              </w:rPr>
              <w:t>可通过网络接口连接至计算机设备，设备系统提供接口以实现远程诊断、监控</w:t>
            </w:r>
          </w:p>
          <w:p w14:paraId="77C6CAEC" w14:textId="77777777" w:rsidR="005B5546" w:rsidRDefault="005B5546" w:rsidP="00EE1776">
            <w:r>
              <w:t>7.</w:t>
            </w:r>
            <w:r>
              <w:rPr>
                <w:rFonts w:hint="eastAsia"/>
              </w:rPr>
              <w:t>友好的人机交互界面和视觉、语音交互提示功能</w:t>
            </w:r>
            <w:r>
              <w:t>(</w:t>
            </w:r>
            <w:r>
              <w:rPr>
                <w:rFonts w:hint="eastAsia"/>
              </w:rPr>
              <w:t>音量可调</w:t>
            </w:r>
            <w:r>
              <w:t>)</w:t>
            </w:r>
          </w:p>
          <w:p w14:paraId="2063B9F2" w14:textId="77777777" w:rsidR="005B5546" w:rsidRDefault="005B5546" w:rsidP="00EE1776">
            <w:r>
              <w:t xml:space="preserve">8. </w:t>
            </w:r>
            <w:r>
              <w:rPr>
                <w:rFonts w:hint="eastAsia"/>
              </w:rPr>
              <w:t>▲支持</w:t>
            </w:r>
            <w:r>
              <w:t>UHF RFID</w:t>
            </w:r>
            <w:r>
              <w:rPr>
                <w:rFonts w:hint="eastAsia"/>
              </w:rPr>
              <w:t>借书证、条码借书证、一卡通借书证、二代身份证（根据馆方实际读者证类型配置）等；</w:t>
            </w:r>
          </w:p>
          <w:p w14:paraId="2CE13648" w14:textId="77777777" w:rsidR="005B5546" w:rsidRDefault="005B5546" w:rsidP="00EE1776">
            <w:r>
              <w:t>9.</w:t>
            </w:r>
            <w:r>
              <w:rPr>
                <w:rFonts w:hint="eastAsia"/>
              </w:rPr>
              <w:t>支持一次多本图书归还操作；</w:t>
            </w:r>
          </w:p>
          <w:p w14:paraId="56EC38EE" w14:textId="77777777" w:rsidR="005B5546" w:rsidRDefault="005B5546" w:rsidP="00EE1776">
            <w:r>
              <w:t>10.</w:t>
            </w:r>
            <w:r>
              <w:rPr>
                <w:rFonts w:hint="eastAsia"/>
              </w:rPr>
              <w:t>系统要求为单口操作，即还书口与退书口为同一处，减少读者操作的负担；</w:t>
            </w:r>
          </w:p>
          <w:p w14:paraId="3F50D4F5" w14:textId="77777777" w:rsidR="005B5546" w:rsidRDefault="005B5546" w:rsidP="00EE1776">
            <w:r>
              <w:t>11.</w:t>
            </w:r>
            <w:r>
              <w:rPr>
                <w:rFonts w:hint="eastAsia"/>
              </w:rPr>
              <w:t>支持凭条打印；</w:t>
            </w:r>
          </w:p>
          <w:p w14:paraId="1B069452" w14:textId="77777777" w:rsidR="005B5546" w:rsidRDefault="005B5546" w:rsidP="00EE1776">
            <w:r>
              <w:t>12.</w:t>
            </w:r>
            <w:r>
              <w:rPr>
                <w:rFonts w:hint="eastAsia"/>
              </w:rPr>
              <w:t>支持中英文切换</w:t>
            </w:r>
          </w:p>
          <w:p w14:paraId="6674D50B" w14:textId="77777777" w:rsidR="005B5546" w:rsidRDefault="005B5546" w:rsidP="00EE1776">
            <w:r>
              <w:t>13.</w:t>
            </w:r>
            <w:r>
              <w:rPr>
                <w:rFonts w:hint="eastAsia"/>
              </w:rPr>
              <w:t>支持图书续借、借阅查询、密码修改等功能</w:t>
            </w:r>
          </w:p>
          <w:p w14:paraId="2B1DFD3C" w14:textId="77777777" w:rsidR="005B5546" w:rsidRDefault="005B5546" w:rsidP="00EE1776">
            <w:r>
              <w:t>14.</w:t>
            </w:r>
            <w:r>
              <w:rPr>
                <w:rFonts w:hint="eastAsia"/>
              </w:rPr>
              <w:t>自助操作实时记录；</w:t>
            </w:r>
          </w:p>
          <w:p w14:paraId="3888B266" w14:textId="77777777" w:rsidR="005B5546" w:rsidRDefault="005B5546" w:rsidP="00EE1776">
            <w:r>
              <w:t>15.</w:t>
            </w:r>
            <w:r>
              <w:rPr>
                <w:rFonts w:hint="eastAsia"/>
              </w:rPr>
              <w:t>提供准确的工作统计；</w:t>
            </w:r>
          </w:p>
          <w:p w14:paraId="6F30D775" w14:textId="77777777" w:rsidR="005B5546" w:rsidRDefault="005B5546" w:rsidP="00EE1776">
            <w:r>
              <w:t>16.</w:t>
            </w:r>
            <w:r>
              <w:rPr>
                <w:rFonts w:hint="eastAsia"/>
              </w:rPr>
              <w:t>空闲时可自动播放使用帮助</w:t>
            </w:r>
            <w:r>
              <w:t>Flash</w:t>
            </w:r>
            <w:r>
              <w:rPr>
                <w:rFonts w:hint="eastAsia"/>
              </w:rPr>
              <w:t>或其它设置内容</w:t>
            </w:r>
          </w:p>
          <w:p w14:paraId="3FC68CA1" w14:textId="77777777" w:rsidR="005B5546" w:rsidRDefault="005B5546" w:rsidP="00EE1776">
            <w:r>
              <w:t>17.</w:t>
            </w:r>
            <w:r>
              <w:rPr>
                <w:rFonts w:hint="eastAsia"/>
              </w:rPr>
              <w:t>出书口可与封闭式书车、分拣线对接。</w:t>
            </w:r>
          </w:p>
          <w:p w14:paraId="3F0DD055" w14:textId="77777777" w:rsidR="005B5546" w:rsidRDefault="005B5546" w:rsidP="00EE1776">
            <w:r>
              <w:t>18.</w:t>
            </w:r>
            <w:r>
              <w:rPr>
                <w:rFonts w:hint="eastAsia"/>
              </w:rPr>
              <w:t>工作频率：</w:t>
            </w:r>
            <w:r>
              <w:t xml:space="preserve">860 </w:t>
            </w:r>
            <w:r>
              <w:rPr>
                <w:rFonts w:hint="eastAsia"/>
              </w:rPr>
              <w:t>～</w:t>
            </w:r>
            <w:r>
              <w:t xml:space="preserve"> 960MHz</w:t>
            </w:r>
            <w:r>
              <w:rPr>
                <w:rFonts w:hint="eastAsia"/>
              </w:rPr>
              <w:t>；</w:t>
            </w:r>
          </w:p>
          <w:p w14:paraId="0FFE3089" w14:textId="77777777" w:rsidR="005B5546" w:rsidRDefault="005B5546" w:rsidP="00EE1776">
            <w:r>
              <w:t>19.</w:t>
            </w:r>
            <w:r>
              <w:rPr>
                <w:rFonts w:hint="eastAsia"/>
              </w:rPr>
              <w:t>通信接口：</w:t>
            </w:r>
            <w:r>
              <w:t>RJ45</w:t>
            </w:r>
          </w:p>
          <w:p w14:paraId="2598C193" w14:textId="77777777" w:rsidR="005B5546" w:rsidRDefault="005B5546" w:rsidP="00EE1776">
            <w:r>
              <w:t>20.</w:t>
            </w:r>
            <w:r>
              <w:rPr>
                <w:rFonts w:hint="eastAsia"/>
              </w:rPr>
              <w:t>标签响应速度：≥</w:t>
            </w:r>
            <w:r>
              <w:t>10</w:t>
            </w:r>
            <w:r>
              <w:rPr>
                <w:rFonts w:hint="eastAsia"/>
              </w:rPr>
              <w:t>个标签</w:t>
            </w:r>
            <w:r>
              <w:t>/s</w:t>
            </w:r>
          </w:p>
          <w:p w14:paraId="7046FB04" w14:textId="77777777" w:rsidR="005B5546" w:rsidRDefault="005B5546" w:rsidP="00EE1776">
            <w:r>
              <w:t>21.</w:t>
            </w:r>
            <w:r>
              <w:rPr>
                <w:rFonts w:hint="eastAsia"/>
              </w:rPr>
              <w:t>标签阅读范围半径：≥</w:t>
            </w:r>
            <w:r>
              <w:t>250mm</w:t>
            </w:r>
          </w:p>
          <w:p w14:paraId="6E18C7C1" w14:textId="77777777" w:rsidR="005B5546" w:rsidRDefault="005B5546" w:rsidP="00EE1776">
            <w:r>
              <w:t>22.</w:t>
            </w:r>
            <w:r>
              <w:rPr>
                <w:rFonts w:hint="eastAsia"/>
              </w:rPr>
              <w:t>兼容性：</w:t>
            </w:r>
            <w:r>
              <w:t>UHF RFID</w:t>
            </w:r>
            <w:r>
              <w:rPr>
                <w:rFonts w:hint="eastAsia"/>
              </w:rPr>
              <w:t>借书证、条码、一卡通、二代身份证（选配）等</w:t>
            </w:r>
          </w:p>
          <w:p w14:paraId="47B42854" w14:textId="77777777" w:rsidR="005B5546" w:rsidRDefault="005B5546" w:rsidP="00EE1776">
            <w:r>
              <w:t>23.</w:t>
            </w:r>
            <w:r>
              <w:rPr>
                <w:rFonts w:hint="eastAsia"/>
              </w:rPr>
              <w:t>防冲突性：允许工作区间内多个标签的可靠识读</w:t>
            </w:r>
          </w:p>
          <w:p w14:paraId="657C0A09" w14:textId="77777777" w:rsidR="005B5546" w:rsidRDefault="005B5546" w:rsidP="00EE1776">
            <w:r>
              <w:t>24.</w:t>
            </w:r>
            <w:r>
              <w:rPr>
                <w:rFonts w:hint="eastAsia"/>
              </w:rPr>
              <w:t>设备可靠性：＞</w:t>
            </w:r>
            <w:r>
              <w:t>10000</w:t>
            </w:r>
            <w:r>
              <w:rPr>
                <w:rFonts w:hint="eastAsia"/>
              </w:rPr>
              <w:t>小时</w:t>
            </w:r>
          </w:p>
          <w:p w14:paraId="6299EE35" w14:textId="77777777" w:rsidR="005B5546" w:rsidRDefault="005B5546" w:rsidP="00EE1776">
            <w:r>
              <w:t>25.</w:t>
            </w:r>
            <w:r>
              <w:rPr>
                <w:rFonts w:hint="eastAsia"/>
              </w:rPr>
              <w:t>支持穿墙安装、适用多种墙体厚度；</w:t>
            </w:r>
          </w:p>
          <w:p w14:paraId="46545985" w14:textId="77777777" w:rsidR="005B5546" w:rsidRDefault="005B5546" w:rsidP="00EE1776">
            <w:r>
              <w:lastRenderedPageBreak/>
              <w:t>26.</w:t>
            </w:r>
            <w:r>
              <w:rPr>
                <w:rFonts w:hint="eastAsia"/>
              </w:rPr>
              <w:t>工作温度：</w:t>
            </w:r>
            <w:r>
              <w:t>-10</w:t>
            </w:r>
            <w:r>
              <w:rPr>
                <w:rFonts w:hint="eastAsia"/>
              </w:rPr>
              <w:t>℃</w:t>
            </w:r>
            <w:r>
              <w:t>-50</w:t>
            </w:r>
            <w:r>
              <w:rPr>
                <w:rFonts w:hint="eastAsia"/>
              </w:rPr>
              <w:t>℃</w:t>
            </w:r>
          </w:p>
          <w:p w14:paraId="2CFB1D3B" w14:textId="77777777" w:rsidR="005B5546" w:rsidRDefault="005B5546" w:rsidP="00EE1776">
            <w:r>
              <w:t>27.</w:t>
            </w:r>
            <w:r>
              <w:rPr>
                <w:rFonts w:hint="eastAsia"/>
              </w:rPr>
              <w:t>存储温度：</w:t>
            </w:r>
            <w:r>
              <w:t>-20</w:t>
            </w:r>
            <w:r>
              <w:rPr>
                <w:rFonts w:hint="eastAsia"/>
              </w:rPr>
              <w:t>℃</w:t>
            </w:r>
            <w:r>
              <w:t>-60</w:t>
            </w:r>
            <w:r>
              <w:rPr>
                <w:rFonts w:hint="eastAsia"/>
              </w:rPr>
              <w:t>℃</w:t>
            </w:r>
          </w:p>
          <w:p w14:paraId="389D3913" w14:textId="77777777" w:rsidR="005B5546" w:rsidRDefault="005B5546" w:rsidP="00EE1776">
            <w:r>
              <w:t>28.</w:t>
            </w:r>
            <w:r>
              <w:rPr>
                <w:rFonts w:hint="eastAsia"/>
              </w:rPr>
              <w:t>工作湿度：＜</w:t>
            </w:r>
            <w:r>
              <w:t>90%RH</w:t>
            </w:r>
            <w:r>
              <w:rPr>
                <w:rFonts w:hint="eastAsia"/>
              </w:rPr>
              <w:t>（无凝露）</w:t>
            </w:r>
          </w:p>
          <w:p w14:paraId="02A3632D" w14:textId="77777777" w:rsidR="005B5546" w:rsidRDefault="005B5546" w:rsidP="00EE1776">
            <w:r>
              <w:t>29.</w:t>
            </w:r>
            <w:r>
              <w:rPr>
                <w:rFonts w:hint="eastAsia"/>
              </w:rPr>
              <w:t>每次还书时，监控摄像设备记录操作人员面部特征，方便学校查看监控记录。</w:t>
            </w:r>
          </w:p>
          <w:p w14:paraId="51205D95" w14:textId="77777777" w:rsidR="005B5546" w:rsidRPr="005B5546" w:rsidRDefault="005B5546" w:rsidP="00EE1776">
            <w:pPr>
              <w:autoSpaceDE w:val="0"/>
              <w:autoSpaceDN w:val="0"/>
              <w:adjustRightInd w:val="0"/>
              <w:spacing w:line="360" w:lineRule="auto"/>
              <w:rPr>
                <w:rFonts w:ascii="等线" w:eastAsia="等线"/>
                <w:szCs w:val="21"/>
              </w:rPr>
            </w:pPr>
            <w:r>
              <w:t>30.</w:t>
            </w:r>
            <w:r>
              <w:rPr>
                <w:rFonts w:hint="eastAsia"/>
              </w:rPr>
              <w:t>具有人脸识别功能。</w:t>
            </w:r>
          </w:p>
        </w:tc>
        <w:tc>
          <w:tcPr>
            <w:tcW w:w="425" w:type="dxa"/>
            <w:tcBorders>
              <w:top w:val="single" w:sz="6" w:space="0" w:color="auto"/>
              <w:left w:val="single" w:sz="6" w:space="0" w:color="auto"/>
              <w:bottom w:val="single" w:sz="6" w:space="0" w:color="auto"/>
              <w:right w:val="single" w:sz="6" w:space="0" w:color="auto"/>
            </w:tcBorders>
            <w:vAlign w:val="center"/>
          </w:tcPr>
          <w:p w14:paraId="61B30BB9" w14:textId="77777777" w:rsidR="005B5546" w:rsidRDefault="005B5546" w:rsidP="00EE1776">
            <w:pPr>
              <w:jc w:val="center"/>
            </w:pPr>
            <w:r>
              <w:rPr>
                <w:rFonts w:hint="eastAsia"/>
              </w:rPr>
              <w:lastRenderedPageBreak/>
              <w:t>台</w:t>
            </w:r>
          </w:p>
        </w:tc>
        <w:tc>
          <w:tcPr>
            <w:tcW w:w="709" w:type="dxa"/>
            <w:tcBorders>
              <w:top w:val="single" w:sz="6" w:space="0" w:color="auto"/>
              <w:left w:val="single" w:sz="6" w:space="0" w:color="auto"/>
              <w:bottom w:val="single" w:sz="6" w:space="0" w:color="auto"/>
              <w:right w:val="single" w:sz="6" w:space="0" w:color="auto"/>
            </w:tcBorders>
            <w:vAlign w:val="center"/>
          </w:tcPr>
          <w:p w14:paraId="2CD5ACF2"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1C58999B" w14:textId="77777777" w:rsidR="005B5546" w:rsidRPr="005B5546" w:rsidRDefault="005B5546" w:rsidP="00EE1776">
            <w:pPr>
              <w:autoSpaceDE w:val="0"/>
              <w:autoSpaceDN w:val="0"/>
              <w:adjustRightInd w:val="0"/>
              <w:spacing w:line="360" w:lineRule="auto"/>
              <w:jc w:val="center"/>
              <w:rPr>
                <w:rFonts w:ascii="等线" w:hAnsi="等线"/>
                <w:szCs w:val="21"/>
              </w:rPr>
            </w:pPr>
            <w:r>
              <w:rPr>
                <w:rFonts w:ascii="等线" w:hAnsi="等线"/>
                <w:szCs w:val="21"/>
              </w:rPr>
              <w:t>5</w:t>
            </w:r>
            <w:r w:rsidRPr="005B5546">
              <w:rPr>
                <w:rFonts w:ascii="等线" w:hAnsi="等线"/>
                <w:szCs w:val="21"/>
              </w:rPr>
              <w:t>2400</w:t>
            </w:r>
          </w:p>
        </w:tc>
        <w:tc>
          <w:tcPr>
            <w:tcW w:w="851" w:type="dxa"/>
            <w:tcBorders>
              <w:top w:val="single" w:sz="6" w:space="0" w:color="auto"/>
              <w:left w:val="single" w:sz="6" w:space="0" w:color="auto"/>
              <w:bottom w:val="single" w:sz="6" w:space="0" w:color="auto"/>
              <w:right w:val="single" w:sz="6" w:space="0" w:color="auto"/>
            </w:tcBorders>
            <w:vAlign w:val="center"/>
          </w:tcPr>
          <w:p w14:paraId="0E09930C" w14:textId="77777777" w:rsidR="005B5546" w:rsidRPr="005B5546" w:rsidRDefault="005B5546" w:rsidP="00EE1776">
            <w:pPr>
              <w:autoSpaceDE w:val="0"/>
              <w:autoSpaceDN w:val="0"/>
              <w:adjustRightInd w:val="0"/>
              <w:spacing w:line="360" w:lineRule="auto"/>
              <w:jc w:val="center"/>
              <w:rPr>
                <w:rFonts w:ascii="等线" w:hAnsi="等线"/>
                <w:szCs w:val="21"/>
              </w:rPr>
            </w:pPr>
            <w:r>
              <w:rPr>
                <w:rFonts w:ascii="等线" w:hAnsi="等线"/>
                <w:szCs w:val="21"/>
              </w:rPr>
              <w:t>5</w:t>
            </w:r>
            <w:r w:rsidRPr="005B5546">
              <w:rPr>
                <w:rFonts w:ascii="等线" w:hAnsi="等线"/>
                <w:szCs w:val="21"/>
              </w:rPr>
              <w:t>2400</w:t>
            </w:r>
          </w:p>
        </w:tc>
        <w:tc>
          <w:tcPr>
            <w:tcW w:w="567" w:type="dxa"/>
            <w:tcBorders>
              <w:top w:val="single" w:sz="6" w:space="0" w:color="auto"/>
              <w:left w:val="single" w:sz="6" w:space="0" w:color="auto"/>
              <w:bottom w:val="single" w:sz="6" w:space="0" w:color="auto"/>
              <w:right w:val="single" w:sz="6" w:space="0" w:color="auto"/>
            </w:tcBorders>
            <w:vAlign w:val="center"/>
          </w:tcPr>
          <w:p w14:paraId="205AEEA1" w14:textId="77777777" w:rsidR="005B5546" w:rsidRDefault="005B5546" w:rsidP="00EE1776">
            <w:r w:rsidRPr="005B5546">
              <w:rPr>
                <w:rFonts w:ascii="等线" w:hAnsi="等线" w:hint="eastAsia"/>
                <w:color w:val="000000"/>
                <w:szCs w:val="21"/>
              </w:rPr>
              <w:t>上海希华通讯科技有限公司</w:t>
            </w:r>
          </w:p>
        </w:tc>
      </w:tr>
      <w:tr w:rsidR="005B5546" w14:paraId="6C872173"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0DE4CD88" w14:textId="77777777" w:rsidR="005B5546" w:rsidRDefault="005B5546" w:rsidP="00EE1776">
            <w:pPr>
              <w:jc w:val="center"/>
            </w:pPr>
            <w:r>
              <w:t>14</w:t>
            </w:r>
          </w:p>
        </w:tc>
        <w:tc>
          <w:tcPr>
            <w:tcW w:w="992" w:type="dxa"/>
            <w:tcBorders>
              <w:top w:val="single" w:sz="6" w:space="0" w:color="auto"/>
              <w:left w:val="single" w:sz="6" w:space="0" w:color="auto"/>
              <w:bottom w:val="single" w:sz="6" w:space="0" w:color="auto"/>
              <w:right w:val="single" w:sz="6" w:space="0" w:color="auto"/>
            </w:tcBorders>
            <w:vAlign w:val="center"/>
          </w:tcPr>
          <w:p w14:paraId="1DAD82DF" w14:textId="77777777" w:rsidR="005B5546" w:rsidRDefault="005B5546" w:rsidP="00EE1776">
            <w:pPr>
              <w:jc w:val="center"/>
            </w:pPr>
            <w:r>
              <w:rPr>
                <w:rFonts w:hint="eastAsia"/>
              </w:rPr>
              <w:t>图书自动分拣线</w:t>
            </w:r>
          </w:p>
        </w:tc>
        <w:tc>
          <w:tcPr>
            <w:tcW w:w="709" w:type="dxa"/>
            <w:tcBorders>
              <w:top w:val="nil"/>
              <w:left w:val="single" w:sz="4" w:space="0" w:color="auto"/>
              <w:bottom w:val="single" w:sz="4" w:space="0" w:color="auto"/>
              <w:right w:val="single" w:sz="4" w:space="0" w:color="auto"/>
            </w:tcBorders>
            <w:vAlign w:val="center"/>
          </w:tcPr>
          <w:p w14:paraId="24825BC9" w14:textId="77777777" w:rsidR="005B5546" w:rsidRDefault="005B5546" w:rsidP="00EE1776">
            <w:pPr>
              <w:jc w:val="center"/>
            </w:pPr>
            <w:r>
              <w:rPr>
                <w:rFonts w:hint="eastAsia"/>
              </w:rPr>
              <w:t>一理通、</w:t>
            </w:r>
            <w:r>
              <w:t>YLT-HS-III-5</w:t>
            </w:r>
          </w:p>
        </w:tc>
        <w:tc>
          <w:tcPr>
            <w:tcW w:w="4536" w:type="dxa"/>
            <w:tcBorders>
              <w:top w:val="single" w:sz="6" w:space="0" w:color="auto"/>
              <w:left w:val="single" w:sz="6" w:space="0" w:color="auto"/>
              <w:bottom w:val="single" w:sz="6" w:space="0" w:color="auto"/>
              <w:right w:val="single" w:sz="6" w:space="0" w:color="auto"/>
            </w:tcBorders>
            <w:vAlign w:val="center"/>
          </w:tcPr>
          <w:p w14:paraId="3807FF64" w14:textId="77777777" w:rsidR="005B5546" w:rsidRDefault="005B5546" w:rsidP="00EE1776">
            <w:pPr>
              <w:jc w:val="center"/>
            </w:pPr>
            <w:r>
              <w:t>1.</w:t>
            </w:r>
            <w:r>
              <w:rPr>
                <w:rFonts w:hint="eastAsia"/>
              </w:rPr>
              <w:t>每个分拣模块都配有读写器，直接在分拣模块的前段读取电子标签的分拣数据，流水线式快速分拣。</w:t>
            </w:r>
          </w:p>
          <w:p w14:paraId="25DD8336" w14:textId="77777777" w:rsidR="005B5546" w:rsidRDefault="005B5546" w:rsidP="00EE1776">
            <w:pPr>
              <w:jc w:val="center"/>
            </w:pPr>
            <w:r>
              <w:t>2.</w:t>
            </w:r>
            <w:r>
              <w:rPr>
                <w:rFonts w:hint="eastAsia"/>
              </w:rPr>
              <w:t>所投系统须在无任务时进行休眠状态，有任务需求时即时触发。</w:t>
            </w:r>
          </w:p>
          <w:p w14:paraId="3DFF66F7" w14:textId="77777777" w:rsidR="005B5546" w:rsidRDefault="005B5546" w:rsidP="00EE1776">
            <w:pPr>
              <w:jc w:val="center"/>
            </w:pPr>
            <w:r>
              <w:t>3.</w:t>
            </w:r>
            <w:r>
              <w:rPr>
                <w:rFonts w:hint="eastAsia"/>
              </w:rPr>
              <w:t>所投设备须具有独立的紧急制动的功能，以保证设备及运行安全。</w:t>
            </w:r>
          </w:p>
          <w:p w14:paraId="0A1DDBFD" w14:textId="77777777" w:rsidR="005B5546" w:rsidRDefault="005B5546" w:rsidP="00EE1776">
            <w:pPr>
              <w:jc w:val="center"/>
            </w:pPr>
            <w:r>
              <w:t>4.</w:t>
            </w:r>
            <w:r>
              <w:rPr>
                <w:rFonts w:hint="eastAsia"/>
              </w:rPr>
              <w:t>设备离地高度适中，以满足馆方的要求。</w:t>
            </w:r>
          </w:p>
          <w:p w14:paraId="368D2C9D" w14:textId="77777777" w:rsidR="005B5546" w:rsidRDefault="005B5546" w:rsidP="00EE1776">
            <w:pPr>
              <w:jc w:val="center"/>
            </w:pPr>
            <w:r>
              <w:rPr>
                <w:rFonts w:hint="eastAsia"/>
              </w:rPr>
              <w:t>▲</w:t>
            </w:r>
            <w:r>
              <w:t>5.</w:t>
            </w:r>
            <w:r>
              <w:rPr>
                <w:rFonts w:hint="eastAsia"/>
              </w:rPr>
              <w:t>分拣模块的出入口均须保证可选配添加，并且保证运行不出现纰漏、漏分拣、分拣格式与实际不符的情况。分拣口至少保证</w:t>
            </w:r>
            <w:r>
              <w:t>5</w:t>
            </w:r>
            <w:r>
              <w:rPr>
                <w:rFonts w:hint="eastAsia"/>
              </w:rPr>
              <w:t>个。</w:t>
            </w:r>
          </w:p>
          <w:p w14:paraId="60F5433F" w14:textId="77777777" w:rsidR="005B5546" w:rsidRDefault="005B5546" w:rsidP="00EE1776">
            <w:pPr>
              <w:jc w:val="center"/>
            </w:pPr>
            <w:r>
              <w:t>6.</w:t>
            </w:r>
            <w:r>
              <w:rPr>
                <w:rFonts w:hint="eastAsia"/>
              </w:rPr>
              <w:t>设备小巧美观、易于携带和拆装；</w:t>
            </w:r>
          </w:p>
          <w:p w14:paraId="3C21BB47" w14:textId="77777777" w:rsidR="005B5546" w:rsidRDefault="005B5546" w:rsidP="00EE1776">
            <w:pPr>
              <w:jc w:val="center"/>
            </w:pPr>
            <w:r>
              <w:t>7.</w:t>
            </w:r>
            <w:r>
              <w:rPr>
                <w:rFonts w:hint="eastAsia"/>
              </w:rPr>
              <w:t>设备支持</w:t>
            </w:r>
            <w:r>
              <w:t>Windows</w:t>
            </w:r>
            <w:r>
              <w:rPr>
                <w:rFonts w:hint="eastAsia"/>
              </w:rPr>
              <w:t>、</w:t>
            </w:r>
            <w:r>
              <w:t>Android</w:t>
            </w:r>
            <w:r>
              <w:rPr>
                <w:rFonts w:hint="eastAsia"/>
              </w:rPr>
              <w:t>（</w:t>
            </w:r>
            <w:r>
              <w:t>2.0</w:t>
            </w:r>
            <w:r>
              <w:rPr>
                <w:rFonts w:hint="eastAsia"/>
              </w:rPr>
              <w:t>或以上版本的操作系统）平台；</w:t>
            </w:r>
          </w:p>
          <w:p w14:paraId="751A6224" w14:textId="77777777" w:rsidR="005B5546" w:rsidRDefault="005B5546" w:rsidP="00EE1776">
            <w:pPr>
              <w:jc w:val="center"/>
            </w:pPr>
            <w:r>
              <w:t>8.</w:t>
            </w:r>
            <w:r>
              <w:rPr>
                <w:rFonts w:hint="eastAsia"/>
              </w:rPr>
              <w:t>系统故障时，可在远程监控中心进行报警提示，直至故障排除回复正常运行。</w:t>
            </w:r>
          </w:p>
          <w:p w14:paraId="1033E6A2" w14:textId="77777777" w:rsidR="005B5546" w:rsidRDefault="005B5546" w:rsidP="00EE1776">
            <w:pPr>
              <w:jc w:val="center"/>
            </w:pPr>
            <w:r>
              <w:t>9.</w:t>
            </w:r>
            <w:r>
              <w:rPr>
                <w:rFonts w:hint="eastAsia"/>
              </w:rPr>
              <w:t>供电输入：</w:t>
            </w:r>
            <w:r>
              <w:t>AC 220V</w:t>
            </w:r>
            <w:r>
              <w:rPr>
                <w:rFonts w:hint="eastAsia"/>
              </w:rPr>
              <w:t>，</w:t>
            </w:r>
            <w:r>
              <w:t>50Hz</w:t>
            </w:r>
            <w:r>
              <w:rPr>
                <w:rFonts w:hint="eastAsia"/>
              </w:rPr>
              <w:t>，额定功率</w:t>
            </w:r>
            <w:r>
              <w:t>230W</w:t>
            </w:r>
          </w:p>
          <w:p w14:paraId="32238987" w14:textId="77777777" w:rsidR="005B5546" w:rsidRDefault="005B5546" w:rsidP="00EE1776">
            <w:pPr>
              <w:jc w:val="center"/>
            </w:pPr>
            <w:r>
              <w:t>10.</w:t>
            </w:r>
            <w:r>
              <w:rPr>
                <w:rFonts w:hint="eastAsia"/>
              </w:rPr>
              <w:t>工作环境：温度</w:t>
            </w:r>
            <w:r>
              <w:t>-10</w:t>
            </w:r>
            <w:r>
              <w:rPr>
                <w:rFonts w:hint="eastAsia"/>
              </w:rPr>
              <w:t>℃～</w:t>
            </w:r>
            <w:r>
              <w:t>50</w:t>
            </w:r>
            <w:r>
              <w:rPr>
                <w:rFonts w:hint="eastAsia"/>
              </w:rPr>
              <w:t>℃，相对湿度</w:t>
            </w:r>
            <w:r>
              <w:t>5%</w:t>
            </w:r>
            <w:r>
              <w:rPr>
                <w:rFonts w:hint="eastAsia"/>
              </w:rPr>
              <w:t>～</w:t>
            </w:r>
            <w:r>
              <w:t>95%</w:t>
            </w:r>
          </w:p>
          <w:p w14:paraId="185FCE1F" w14:textId="77777777" w:rsidR="005B5546" w:rsidRDefault="005B5546" w:rsidP="00EE1776">
            <w:pPr>
              <w:jc w:val="center"/>
            </w:pPr>
            <w:r>
              <w:t>11.</w:t>
            </w:r>
            <w:r>
              <w:rPr>
                <w:rFonts w:hint="eastAsia"/>
              </w:rPr>
              <w:t>分拣效率：快速分拣，能实现≥</w:t>
            </w:r>
            <w:r>
              <w:t>600</w:t>
            </w:r>
            <w:r>
              <w:rPr>
                <w:rFonts w:hint="eastAsia"/>
              </w:rPr>
              <w:t>本</w:t>
            </w:r>
            <w:r>
              <w:t>/</w:t>
            </w:r>
            <w:r>
              <w:rPr>
                <w:rFonts w:hint="eastAsia"/>
              </w:rPr>
              <w:t>小时</w:t>
            </w:r>
          </w:p>
          <w:p w14:paraId="2E733914" w14:textId="77777777" w:rsidR="005B5546" w:rsidRDefault="005B5546" w:rsidP="00EE1776">
            <w:pPr>
              <w:jc w:val="center"/>
            </w:pPr>
            <w:r>
              <w:t>12.</w:t>
            </w:r>
            <w:r>
              <w:rPr>
                <w:rFonts w:hint="eastAsia"/>
              </w:rPr>
              <w:t>机体材质：冷轧钢板、钢型材、塑胶，喷粉工艺</w:t>
            </w:r>
          </w:p>
          <w:p w14:paraId="1561887D" w14:textId="77777777" w:rsidR="005B5546" w:rsidRDefault="005B5546" w:rsidP="00EE1776">
            <w:pPr>
              <w:jc w:val="center"/>
            </w:pPr>
            <w:r>
              <w:t>13.</w:t>
            </w:r>
            <w:r>
              <w:rPr>
                <w:rFonts w:hint="eastAsia"/>
              </w:rPr>
              <w:t>机架：焊接型钢、钣金</w:t>
            </w:r>
            <w:r>
              <w:t>+</w:t>
            </w:r>
            <w:r>
              <w:rPr>
                <w:rFonts w:hint="eastAsia"/>
              </w:rPr>
              <w:t>脚杯等结构组成</w:t>
            </w:r>
          </w:p>
          <w:p w14:paraId="59BDDD2E" w14:textId="77777777" w:rsidR="005B5546" w:rsidRDefault="005B5546" w:rsidP="00EE1776">
            <w:pPr>
              <w:jc w:val="center"/>
            </w:pPr>
            <w:r>
              <w:t>14.</w:t>
            </w:r>
            <w:r>
              <w:rPr>
                <w:rFonts w:hint="eastAsia"/>
              </w:rPr>
              <w:t>平移组件：主要由伺服电机、平台、同步轮、同步带等组成</w:t>
            </w:r>
          </w:p>
          <w:p w14:paraId="63DB0945" w14:textId="77777777" w:rsidR="005B5546" w:rsidRDefault="005B5546" w:rsidP="00EE1776">
            <w:pPr>
              <w:jc w:val="center"/>
            </w:pPr>
            <w:r>
              <w:t>15.</w:t>
            </w:r>
            <w:r>
              <w:rPr>
                <w:rFonts w:hint="eastAsia"/>
              </w:rPr>
              <w:t>分拣组件：主要由减速电机、橡胶皮带、传动轴等组成</w:t>
            </w:r>
          </w:p>
          <w:p w14:paraId="64FF9AEB" w14:textId="77777777" w:rsidR="005B5546" w:rsidRDefault="005B5546" w:rsidP="00EE1776">
            <w:pPr>
              <w:jc w:val="center"/>
            </w:pPr>
            <w:r>
              <w:t>16.</w:t>
            </w:r>
            <w:r>
              <w:rPr>
                <w:rFonts w:hint="eastAsia"/>
              </w:rPr>
              <w:t>电箱：主要由</w:t>
            </w:r>
            <w:r>
              <w:t>PLC</w:t>
            </w:r>
            <w:r>
              <w:rPr>
                <w:rFonts w:hint="eastAsia"/>
              </w:rPr>
              <w:t>、继电器、断路器等部件组成</w:t>
            </w:r>
          </w:p>
          <w:p w14:paraId="3CE71711" w14:textId="77777777" w:rsidR="005B5546" w:rsidRDefault="005B5546" w:rsidP="00EE1776">
            <w:pPr>
              <w:jc w:val="center"/>
            </w:pPr>
            <w:r>
              <w:t>17.</w:t>
            </w:r>
            <w:r>
              <w:rPr>
                <w:rFonts w:hint="eastAsia"/>
              </w:rPr>
              <w:t>传感器：主要由电感式接近开关与回归反射型光电开关组成</w:t>
            </w:r>
          </w:p>
        </w:tc>
        <w:tc>
          <w:tcPr>
            <w:tcW w:w="425" w:type="dxa"/>
            <w:tcBorders>
              <w:top w:val="single" w:sz="6" w:space="0" w:color="auto"/>
              <w:left w:val="single" w:sz="6" w:space="0" w:color="auto"/>
              <w:bottom w:val="single" w:sz="6" w:space="0" w:color="auto"/>
              <w:right w:val="single" w:sz="6" w:space="0" w:color="auto"/>
            </w:tcBorders>
            <w:vAlign w:val="center"/>
          </w:tcPr>
          <w:p w14:paraId="086CBE05" w14:textId="77777777" w:rsidR="005B5546" w:rsidRDefault="005B5546" w:rsidP="00EE1776">
            <w:pPr>
              <w:jc w:val="center"/>
            </w:pPr>
            <w:r>
              <w:rPr>
                <w:rFonts w:hint="eastAsia"/>
              </w:rPr>
              <w:t>套</w:t>
            </w:r>
          </w:p>
        </w:tc>
        <w:tc>
          <w:tcPr>
            <w:tcW w:w="709" w:type="dxa"/>
            <w:tcBorders>
              <w:top w:val="single" w:sz="6" w:space="0" w:color="auto"/>
              <w:left w:val="single" w:sz="6" w:space="0" w:color="auto"/>
              <w:bottom w:val="single" w:sz="6" w:space="0" w:color="auto"/>
              <w:right w:val="single" w:sz="6" w:space="0" w:color="auto"/>
            </w:tcBorders>
            <w:vAlign w:val="center"/>
          </w:tcPr>
          <w:p w14:paraId="4EC28D4C"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18B38164" w14:textId="77777777" w:rsidR="005B5546" w:rsidRPr="005B5546" w:rsidRDefault="005B5546" w:rsidP="00EE1776">
            <w:pPr>
              <w:autoSpaceDE w:val="0"/>
              <w:autoSpaceDN w:val="0"/>
              <w:adjustRightInd w:val="0"/>
              <w:spacing w:line="360" w:lineRule="auto"/>
              <w:jc w:val="center"/>
              <w:rPr>
                <w:rFonts w:ascii="等线" w:hAnsi="等线"/>
                <w:szCs w:val="21"/>
              </w:rPr>
            </w:pPr>
            <w:r>
              <w:rPr>
                <w:rFonts w:ascii="等线" w:hAnsi="等线"/>
                <w:szCs w:val="21"/>
              </w:rPr>
              <w:t>6</w:t>
            </w:r>
            <w:r w:rsidRPr="005B5546">
              <w:rPr>
                <w:rFonts w:ascii="等线" w:hAnsi="等线"/>
                <w:szCs w:val="21"/>
              </w:rPr>
              <w:t>4400</w:t>
            </w:r>
          </w:p>
        </w:tc>
        <w:tc>
          <w:tcPr>
            <w:tcW w:w="851" w:type="dxa"/>
            <w:tcBorders>
              <w:top w:val="single" w:sz="6" w:space="0" w:color="auto"/>
              <w:left w:val="single" w:sz="6" w:space="0" w:color="auto"/>
              <w:bottom w:val="single" w:sz="6" w:space="0" w:color="auto"/>
              <w:right w:val="single" w:sz="6" w:space="0" w:color="auto"/>
            </w:tcBorders>
            <w:vAlign w:val="center"/>
          </w:tcPr>
          <w:p w14:paraId="39779891" w14:textId="77777777" w:rsidR="005B5546" w:rsidRPr="005B5546" w:rsidRDefault="005B5546" w:rsidP="00EE1776">
            <w:pPr>
              <w:autoSpaceDE w:val="0"/>
              <w:autoSpaceDN w:val="0"/>
              <w:adjustRightInd w:val="0"/>
              <w:spacing w:line="360" w:lineRule="auto"/>
              <w:jc w:val="center"/>
              <w:rPr>
                <w:rFonts w:ascii="等线" w:hAnsi="等线"/>
                <w:szCs w:val="21"/>
              </w:rPr>
            </w:pPr>
            <w:r>
              <w:rPr>
                <w:rFonts w:ascii="等线" w:hAnsi="等线"/>
                <w:szCs w:val="21"/>
              </w:rPr>
              <w:t>6</w:t>
            </w:r>
            <w:r w:rsidRPr="005B5546">
              <w:rPr>
                <w:rFonts w:ascii="等线" w:hAnsi="等线"/>
                <w:szCs w:val="21"/>
              </w:rPr>
              <w:t>4400</w:t>
            </w:r>
          </w:p>
        </w:tc>
        <w:tc>
          <w:tcPr>
            <w:tcW w:w="567" w:type="dxa"/>
            <w:tcBorders>
              <w:top w:val="single" w:sz="6" w:space="0" w:color="auto"/>
              <w:left w:val="single" w:sz="6" w:space="0" w:color="auto"/>
              <w:bottom w:val="single" w:sz="6" w:space="0" w:color="auto"/>
              <w:right w:val="single" w:sz="6" w:space="0" w:color="auto"/>
            </w:tcBorders>
            <w:vAlign w:val="center"/>
          </w:tcPr>
          <w:p w14:paraId="3C24D834" w14:textId="77777777" w:rsidR="005B5546" w:rsidRDefault="005B5546" w:rsidP="00EE1776">
            <w:r w:rsidRPr="005B5546">
              <w:rPr>
                <w:rFonts w:ascii="等线" w:hAnsi="等线" w:hint="eastAsia"/>
                <w:color w:val="000000"/>
                <w:szCs w:val="21"/>
              </w:rPr>
              <w:t>上海希华通讯科技有限公司</w:t>
            </w:r>
          </w:p>
        </w:tc>
      </w:tr>
      <w:tr w:rsidR="005B5546" w14:paraId="455B3576"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171B1B76" w14:textId="77777777" w:rsidR="005B5546" w:rsidRDefault="005B5546" w:rsidP="00EE1776">
            <w:pPr>
              <w:jc w:val="center"/>
            </w:pPr>
            <w:r>
              <w:t>15</w:t>
            </w:r>
          </w:p>
        </w:tc>
        <w:tc>
          <w:tcPr>
            <w:tcW w:w="992" w:type="dxa"/>
            <w:tcBorders>
              <w:top w:val="single" w:sz="6" w:space="0" w:color="auto"/>
              <w:left w:val="single" w:sz="6" w:space="0" w:color="auto"/>
              <w:bottom w:val="single" w:sz="6" w:space="0" w:color="auto"/>
              <w:right w:val="single" w:sz="6" w:space="0" w:color="auto"/>
            </w:tcBorders>
            <w:vAlign w:val="center"/>
          </w:tcPr>
          <w:p w14:paraId="05F939E3" w14:textId="77777777" w:rsidR="005B5546" w:rsidRDefault="005B5546" w:rsidP="00EE1776">
            <w:pPr>
              <w:jc w:val="center"/>
            </w:pPr>
            <w:r>
              <w:rPr>
                <w:rFonts w:hint="eastAsia"/>
              </w:rPr>
              <w:t>自动升降大功率盘点车</w:t>
            </w:r>
          </w:p>
        </w:tc>
        <w:tc>
          <w:tcPr>
            <w:tcW w:w="709" w:type="dxa"/>
            <w:tcBorders>
              <w:top w:val="nil"/>
              <w:left w:val="single" w:sz="4" w:space="0" w:color="auto"/>
              <w:bottom w:val="single" w:sz="4" w:space="0" w:color="auto"/>
              <w:right w:val="single" w:sz="4" w:space="0" w:color="auto"/>
            </w:tcBorders>
            <w:vAlign w:val="center"/>
          </w:tcPr>
          <w:p w14:paraId="452E7FE6" w14:textId="77777777" w:rsidR="005B5546" w:rsidRDefault="005B5546" w:rsidP="00EE1776">
            <w:pPr>
              <w:jc w:val="center"/>
              <w:rPr>
                <w:color w:val="000000"/>
                <w:sz w:val="20"/>
                <w:szCs w:val="20"/>
              </w:rPr>
            </w:pPr>
            <w:r>
              <w:rPr>
                <w:rFonts w:hint="eastAsia"/>
              </w:rPr>
              <w:t>一理通、</w:t>
            </w:r>
            <w:r>
              <w:t>YLT-YD-IV</w:t>
            </w:r>
          </w:p>
        </w:tc>
        <w:tc>
          <w:tcPr>
            <w:tcW w:w="4536" w:type="dxa"/>
            <w:tcBorders>
              <w:top w:val="single" w:sz="6" w:space="0" w:color="auto"/>
              <w:left w:val="single" w:sz="6" w:space="0" w:color="auto"/>
              <w:bottom w:val="single" w:sz="6" w:space="0" w:color="auto"/>
              <w:right w:val="single" w:sz="6" w:space="0" w:color="auto"/>
            </w:tcBorders>
            <w:vAlign w:val="center"/>
          </w:tcPr>
          <w:p w14:paraId="23ED6A81" w14:textId="77777777" w:rsidR="005B5546" w:rsidRDefault="005B5546" w:rsidP="00EE1776">
            <w:r>
              <w:rPr>
                <w:rFonts w:hint="eastAsia"/>
              </w:rPr>
              <w:t>功能要求：</w:t>
            </w:r>
          </w:p>
          <w:p w14:paraId="661BA96F" w14:textId="77777777" w:rsidR="005B5546" w:rsidRDefault="005B5546" w:rsidP="00EE1776">
            <w:r>
              <w:t>1.</w:t>
            </w:r>
            <w:r>
              <w:rPr>
                <w:rFonts w:hint="eastAsia"/>
              </w:rPr>
              <w:t>盘点设备配备触摸屏，应具有图形化友好操作界面。</w:t>
            </w:r>
          </w:p>
          <w:p w14:paraId="4E3FE79B" w14:textId="77777777" w:rsidR="005B5546" w:rsidRDefault="005B5546" w:rsidP="00EE1776">
            <w:r>
              <w:t>2.</w:t>
            </w:r>
            <w:r>
              <w:rPr>
                <w:rFonts w:hint="eastAsia"/>
              </w:rPr>
              <w:t>设备配套软件能实现图书盘点、错架、顺架、上架、剔旧等功能。</w:t>
            </w:r>
          </w:p>
          <w:p w14:paraId="04A50ED0" w14:textId="77777777" w:rsidR="005B5546" w:rsidRDefault="005B5546" w:rsidP="00EE1776">
            <w:r>
              <w:t>3.</w:t>
            </w:r>
            <w:r>
              <w:rPr>
                <w:rFonts w:hint="eastAsia"/>
              </w:rPr>
              <w:t>扫描天线可电动升降。</w:t>
            </w:r>
          </w:p>
          <w:p w14:paraId="4B35EB72" w14:textId="77777777" w:rsidR="005B5546" w:rsidRDefault="005B5546" w:rsidP="00EE1776">
            <w:r>
              <w:t>4.</w:t>
            </w:r>
            <w:r>
              <w:rPr>
                <w:rFonts w:hint="eastAsia"/>
              </w:rPr>
              <w:t>扫描天线固定式安装，无需人工手持天线扫</w:t>
            </w:r>
            <w:r>
              <w:rPr>
                <w:rFonts w:hint="eastAsia"/>
              </w:rPr>
              <w:lastRenderedPageBreak/>
              <w:t>描，推动盘点车即可完成图书盘点。</w:t>
            </w:r>
          </w:p>
          <w:p w14:paraId="6E9662DB" w14:textId="77777777" w:rsidR="005B5546" w:rsidRDefault="005B5546" w:rsidP="00EE1776">
            <w:r>
              <w:t>5.</w:t>
            </w:r>
            <w:r>
              <w:rPr>
                <w:rFonts w:hint="eastAsia"/>
              </w:rPr>
              <w:t>数据采集处理及批处理：可在盘点过程中生成表单。</w:t>
            </w:r>
          </w:p>
          <w:p w14:paraId="1A5B61B9" w14:textId="77777777" w:rsidR="005B5546" w:rsidRDefault="005B5546" w:rsidP="00EE1776">
            <w:r>
              <w:t>6.</w:t>
            </w:r>
            <w:r>
              <w:rPr>
                <w:rFonts w:hint="eastAsia"/>
              </w:rPr>
              <w:t>具备离线（不连接任何网络）工作模式，可通过网络进行数据的同步。</w:t>
            </w:r>
          </w:p>
          <w:p w14:paraId="3EC0BAEB" w14:textId="77777777" w:rsidR="005B5546" w:rsidRDefault="005B5546" w:rsidP="00EE1776">
            <w:r>
              <w:rPr>
                <w:rFonts w:hint="eastAsia"/>
              </w:rPr>
              <w:t>技术要求：</w:t>
            </w:r>
          </w:p>
          <w:p w14:paraId="02CF9281" w14:textId="77777777" w:rsidR="005B5546" w:rsidRDefault="005B5546" w:rsidP="00EE1776">
            <w:r>
              <w:t>1.</w:t>
            </w:r>
            <w:r>
              <w:rPr>
                <w:rFonts w:hint="eastAsia"/>
              </w:rPr>
              <w:t>工作频率：</w:t>
            </w:r>
            <w:r>
              <w:t xml:space="preserve">860 </w:t>
            </w:r>
            <w:r>
              <w:rPr>
                <w:rFonts w:hint="eastAsia"/>
              </w:rPr>
              <w:t>～</w:t>
            </w:r>
            <w:r>
              <w:t xml:space="preserve"> 960MHz</w:t>
            </w:r>
            <w:r>
              <w:rPr>
                <w:rFonts w:hint="eastAsia"/>
              </w:rPr>
              <w:t>。</w:t>
            </w:r>
          </w:p>
          <w:p w14:paraId="70341D20" w14:textId="77777777" w:rsidR="005B5546" w:rsidRDefault="005B5546" w:rsidP="00EE1776">
            <w:r>
              <w:t>2</w:t>
            </w:r>
            <w:r>
              <w:rPr>
                <w:rFonts w:hint="eastAsia"/>
              </w:rPr>
              <w:t>．存储容量：可选配≥</w:t>
            </w:r>
            <w:r>
              <w:t>32GB</w:t>
            </w:r>
            <w:r>
              <w:rPr>
                <w:rFonts w:hint="eastAsia"/>
              </w:rPr>
              <w:t>固态硬盘和≥</w:t>
            </w:r>
            <w:r>
              <w:t>250G</w:t>
            </w:r>
            <w:r>
              <w:rPr>
                <w:rFonts w:hint="eastAsia"/>
              </w:rPr>
              <w:t>普通硬盘。</w:t>
            </w:r>
          </w:p>
          <w:p w14:paraId="1A4E52A9" w14:textId="77777777" w:rsidR="005B5546" w:rsidRDefault="005B5546" w:rsidP="00EE1776">
            <w:r>
              <w:t>3</w:t>
            </w:r>
            <w:r>
              <w:rPr>
                <w:rFonts w:hint="eastAsia"/>
              </w:rPr>
              <w:t>．具备内置充电组件，安全便利；充电后连续工作时间：≥</w:t>
            </w:r>
            <w:r>
              <w:t>4</w:t>
            </w:r>
            <w:r>
              <w:rPr>
                <w:rFonts w:hint="eastAsia"/>
              </w:rPr>
              <w:t>小时。</w:t>
            </w:r>
          </w:p>
          <w:p w14:paraId="49C5D584" w14:textId="77777777" w:rsidR="005B5546" w:rsidRDefault="005B5546" w:rsidP="00EE1776">
            <w:r>
              <w:t>4</w:t>
            </w:r>
            <w:r>
              <w:rPr>
                <w:rFonts w:hint="eastAsia"/>
              </w:rPr>
              <w:t>．外观为推车式一体化设备，设备集成（触摸屏、主机、读取设备、电池）。</w:t>
            </w:r>
          </w:p>
          <w:p w14:paraId="459D04AA" w14:textId="77777777" w:rsidR="005B5546" w:rsidRDefault="005B5546" w:rsidP="00EE1776">
            <w:r>
              <w:t>5</w:t>
            </w:r>
            <w:r>
              <w:rPr>
                <w:rFonts w:hint="eastAsia"/>
              </w:rPr>
              <w:t>．防冲突性：允许工作区间内多个标签的可靠识读。</w:t>
            </w:r>
          </w:p>
          <w:p w14:paraId="33C8D430" w14:textId="77777777" w:rsidR="005B5546" w:rsidRDefault="005B5546" w:rsidP="00EE1776">
            <w:r>
              <w:t>6</w:t>
            </w:r>
            <w:r>
              <w:rPr>
                <w:rFonts w:hint="eastAsia"/>
              </w:rPr>
              <w:t>．可对</w:t>
            </w:r>
            <w:r>
              <w:t>RFID</w:t>
            </w:r>
            <w:r>
              <w:rPr>
                <w:rFonts w:hint="eastAsia"/>
              </w:rPr>
              <w:t>标签非接触式的进行阅读，快速识别粘贴在文献上的</w:t>
            </w:r>
            <w:r>
              <w:t>RFID</w:t>
            </w:r>
            <w:r>
              <w:rPr>
                <w:rFonts w:hint="eastAsia"/>
              </w:rPr>
              <w:t>标签，快速识别粘贴在架位上的</w:t>
            </w:r>
            <w:r>
              <w:t>RFID</w:t>
            </w:r>
            <w:r>
              <w:rPr>
                <w:rFonts w:hint="eastAsia"/>
              </w:rPr>
              <w:t>架标及层标。</w:t>
            </w:r>
          </w:p>
          <w:p w14:paraId="3A80F487" w14:textId="77777777" w:rsidR="005B5546" w:rsidRDefault="005B5546" w:rsidP="00EE1776">
            <w:r>
              <w:t>7</w:t>
            </w:r>
            <w:r>
              <w:rPr>
                <w:rFonts w:hint="eastAsia"/>
              </w:rPr>
              <w:t>．可通过标准串口、</w:t>
            </w:r>
            <w:r>
              <w:t>USB</w:t>
            </w:r>
            <w:r>
              <w:rPr>
                <w:rFonts w:hint="eastAsia"/>
              </w:rPr>
              <w:t>接口或网络接口连接至计算机设备。</w:t>
            </w:r>
          </w:p>
          <w:p w14:paraId="0031B6A3" w14:textId="77777777" w:rsidR="005B5546" w:rsidRDefault="005B5546" w:rsidP="00EE1776">
            <w:r>
              <w:t>8</w:t>
            </w:r>
            <w:r>
              <w:rPr>
                <w:rFonts w:hint="eastAsia"/>
              </w:rPr>
              <w:t>．具备无线网络连接功能，可通过无线网络和服务器进行数据传输。</w:t>
            </w:r>
          </w:p>
          <w:p w14:paraId="0E384BA8" w14:textId="77777777" w:rsidR="005B5546" w:rsidRDefault="005B5546" w:rsidP="00EE1776">
            <w:r>
              <w:t>9</w:t>
            </w:r>
            <w:r>
              <w:rPr>
                <w:rFonts w:hint="eastAsia"/>
              </w:rPr>
              <w:t>．</w:t>
            </w:r>
            <w:r>
              <w:t>RFID</w:t>
            </w:r>
            <w:r>
              <w:rPr>
                <w:rFonts w:hint="eastAsia"/>
              </w:rPr>
              <w:t>读写器天线具备待机模式</w:t>
            </w:r>
            <w:r>
              <w:t>(</w:t>
            </w:r>
            <w:r>
              <w:rPr>
                <w:rFonts w:hint="eastAsia"/>
              </w:rPr>
              <w:t>功放自动关闭</w:t>
            </w:r>
            <w:r>
              <w:t>)</w:t>
            </w:r>
            <w:r>
              <w:rPr>
                <w:rFonts w:hint="eastAsia"/>
              </w:rPr>
              <w:t>和识读模式</w:t>
            </w:r>
            <w:r>
              <w:t>(</w:t>
            </w:r>
            <w:r>
              <w:rPr>
                <w:rFonts w:hint="eastAsia"/>
              </w:rPr>
              <w:t>功放自动打开</w:t>
            </w:r>
            <w:r>
              <w:t>)</w:t>
            </w:r>
            <w:r>
              <w:rPr>
                <w:rFonts w:hint="eastAsia"/>
              </w:rPr>
              <w:t>的自动切换功能，切换时间不超过</w:t>
            </w:r>
            <w:r>
              <w:t>0.5</w:t>
            </w:r>
            <w:r>
              <w:rPr>
                <w:rFonts w:hint="eastAsia"/>
              </w:rPr>
              <w:t>秒。</w:t>
            </w:r>
          </w:p>
          <w:p w14:paraId="20BB279A" w14:textId="77777777" w:rsidR="005B5546" w:rsidRDefault="005B5546" w:rsidP="00EE1776">
            <w:r>
              <w:t>10</w:t>
            </w:r>
            <w:r>
              <w:rPr>
                <w:rFonts w:hint="eastAsia"/>
              </w:rPr>
              <w:t>．车轮能跨越</w:t>
            </w:r>
            <w:r>
              <w:t>4</w:t>
            </w:r>
            <w:r>
              <w:rPr>
                <w:rFonts w:hint="eastAsia"/>
              </w:rPr>
              <w:t>厘米的垂直高度，应有脚踩式刹车。</w:t>
            </w:r>
          </w:p>
          <w:p w14:paraId="46EB104C" w14:textId="77777777" w:rsidR="005B5546" w:rsidRDefault="005B5546" w:rsidP="00EE1776">
            <w:r>
              <w:t>11</w:t>
            </w:r>
            <w:r>
              <w:rPr>
                <w:rFonts w:hint="eastAsia"/>
              </w:rPr>
              <w:t>．提供设备配套驱动程序文件和相应工作软件。</w:t>
            </w:r>
          </w:p>
          <w:p w14:paraId="42DD1F5B" w14:textId="77777777" w:rsidR="005B5546" w:rsidRDefault="005B5546" w:rsidP="00EE1776">
            <w:r>
              <w:t>12.</w:t>
            </w:r>
            <w:r>
              <w:rPr>
                <w:rFonts w:hint="eastAsia"/>
              </w:rPr>
              <w:t>盘点车操作界面可直接设定读取功率。</w:t>
            </w:r>
          </w:p>
          <w:p w14:paraId="3808C78B" w14:textId="77777777" w:rsidR="005B5546" w:rsidRPr="005B5546" w:rsidRDefault="005B5546" w:rsidP="00EE1776">
            <w:pPr>
              <w:autoSpaceDE w:val="0"/>
              <w:autoSpaceDN w:val="0"/>
              <w:adjustRightInd w:val="0"/>
              <w:spacing w:line="360" w:lineRule="auto"/>
              <w:rPr>
                <w:rFonts w:ascii="等线" w:eastAsia="等线"/>
                <w:szCs w:val="21"/>
              </w:rPr>
            </w:pPr>
            <w:r>
              <w:t>13</w:t>
            </w:r>
            <w:r>
              <w:rPr>
                <w:rFonts w:hint="eastAsia"/>
              </w:rPr>
              <w:t>．可以实时与远程智能监控系统通信，实时上传本机操作状态。</w:t>
            </w:r>
          </w:p>
        </w:tc>
        <w:tc>
          <w:tcPr>
            <w:tcW w:w="425" w:type="dxa"/>
            <w:tcBorders>
              <w:top w:val="single" w:sz="6" w:space="0" w:color="auto"/>
              <w:left w:val="single" w:sz="6" w:space="0" w:color="auto"/>
              <w:bottom w:val="single" w:sz="6" w:space="0" w:color="auto"/>
              <w:right w:val="single" w:sz="6" w:space="0" w:color="auto"/>
            </w:tcBorders>
            <w:vAlign w:val="center"/>
          </w:tcPr>
          <w:p w14:paraId="43DBDF09" w14:textId="77777777" w:rsidR="005B5546" w:rsidRDefault="005B5546" w:rsidP="00EE1776">
            <w:pPr>
              <w:jc w:val="center"/>
            </w:pPr>
            <w:r>
              <w:rPr>
                <w:rFonts w:hint="eastAsia"/>
              </w:rPr>
              <w:lastRenderedPageBreak/>
              <w:t>台</w:t>
            </w:r>
          </w:p>
        </w:tc>
        <w:tc>
          <w:tcPr>
            <w:tcW w:w="709" w:type="dxa"/>
            <w:tcBorders>
              <w:top w:val="single" w:sz="6" w:space="0" w:color="auto"/>
              <w:left w:val="single" w:sz="6" w:space="0" w:color="auto"/>
              <w:bottom w:val="single" w:sz="6" w:space="0" w:color="auto"/>
              <w:right w:val="single" w:sz="6" w:space="0" w:color="auto"/>
            </w:tcBorders>
            <w:vAlign w:val="center"/>
          </w:tcPr>
          <w:p w14:paraId="6508374E"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073E9FC7"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4</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0884531D"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szCs w:val="21"/>
              </w:rPr>
              <w:t>4</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57752D64" w14:textId="77777777" w:rsidR="005B5546" w:rsidRDefault="005B5546" w:rsidP="00EE1776">
            <w:r w:rsidRPr="005B5546">
              <w:rPr>
                <w:rFonts w:ascii="等线" w:hAnsi="等线" w:hint="eastAsia"/>
                <w:color w:val="000000"/>
                <w:szCs w:val="21"/>
              </w:rPr>
              <w:t>上海希华通讯科</w:t>
            </w:r>
            <w:r w:rsidRPr="005B5546">
              <w:rPr>
                <w:rFonts w:ascii="等线" w:hAnsi="等线" w:hint="eastAsia"/>
                <w:color w:val="000000"/>
                <w:szCs w:val="21"/>
              </w:rPr>
              <w:lastRenderedPageBreak/>
              <w:t>技有限公司</w:t>
            </w:r>
          </w:p>
        </w:tc>
      </w:tr>
      <w:tr w:rsidR="005B5546" w14:paraId="2F26889C"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571ECB6E" w14:textId="77777777" w:rsidR="005B5546" w:rsidRDefault="005B5546" w:rsidP="00EE1776">
            <w:pPr>
              <w:jc w:val="center"/>
            </w:pPr>
            <w:r>
              <w:lastRenderedPageBreak/>
              <w:t>16</w:t>
            </w:r>
          </w:p>
        </w:tc>
        <w:tc>
          <w:tcPr>
            <w:tcW w:w="992" w:type="dxa"/>
            <w:tcBorders>
              <w:top w:val="single" w:sz="6" w:space="0" w:color="auto"/>
              <w:left w:val="single" w:sz="6" w:space="0" w:color="auto"/>
              <w:bottom w:val="single" w:sz="6" w:space="0" w:color="auto"/>
              <w:right w:val="single" w:sz="6" w:space="0" w:color="auto"/>
            </w:tcBorders>
            <w:vAlign w:val="center"/>
          </w:tcPr>
          <w:p w14:paraId="536F1373" w14:textId="77777777" w:rsidR="005B5546" w:rsidRDefault="005B5546" w:rsidP="00EE1776">
            <w:pPr>
              <w:jc w:val="center"/>
            </w:pPr>
            <w:r>
              <w:t>RFID</w:t>
            </w:r>
            <w:r>
              <w:rPr>
                <w:rFonts w:hint="eastAsia"/>
              </w:rPr>
              <w:t>图书管理系统</w:t>
            </w:r>
          </w:p>
        </w:tc>
        <w:tc>
          <w:tcPr>
            <w:tcW w:w="709" w:type="dxa"/>
            <w:tcBorders>
              <w:top w:val="nil"/>
              <w:left w:val="single" w:sz="4" w:space="0" w:color="auto"/>
              <w:bottom w:val="single" w:sz="4" w:space="0" w:color="auto"/>
              <w:right w:val="single" w:sz="4" w:space="0" w:color="auto"/>
            </w:tcBorders>
            <w:vAlign w:val="center"/>
          </w:tcPr>
          <w:p w14:paraId="674A1078" w14:textId="77777777" w:rsidR="005B5546" w:rsidRDefault="005B5546" w:rsidP="00EE1776">
            <w:pPr>
              <w:jc w:val="center"/>
              <w:rPr>
                <w:color w:val="000000"/>
                <w:sz w:val="20"/>
                <w:szCs w:val="20"/>
              </w:rPr>
            </w:pPr>
            <w:r>
              <w:rPr>
                <w:rFonts w:hint="eastAsia"/>
              </w:rPr>
              <w:t>一理通、</w:t>
            </w:r>
            <w:r>
              <w:t>YLT-LIB-MS</w:t>
            </w:r>
          </w:p>
        </w:tc>
        <w:tc>
          <w:tcPr>
            <w:tcW w:w="4536" w:type="dxa"/>
            <w:tcBorders>
              <w:top w:val="single" w:sz="6" w:space="0" w:color="auto"/>
              <w:left w:val="single" w:sz="6" w:space="0" w:color="auto"/>
              <w:bottom w:val="single" w:sz="6" w:space="0" w:color="auto"/>
              <w:right w:val="single" w:sz="6" w:space="0" w:color="auto"/>
            </w:tcBorders>
            <w:vAlign w:val="center"/>
          </w:tcPr>
          <w:p w14:paraId="1F66C8CD" w14:textId="77777777" w:rsidR="005B5546" w:rsidRDefault="005B5546" w:rsidP="00EE1776">
            <w:r>
              <w:t>1.</w:t>
            </w:r>
            <w:r>
              <w:rPr>
                <w:rFonts w:hint="eastAsia"/>
              </w:rPr>
              <w:t>系统平台以面向网络化、标准化、数字化、为基本设计思想，具有完备的系统功能、友好的用户界面、灵活的参数设置，并遵循各类标准协议。</w:t>
            </w:r>
          </w:p>
          <w:p w14:paraId="453227F4" w14:textId="77777777" w:rsidR="005B5546" w:rsidRDefault="005B5546" w:rsidP="00EE1776">
            <w:r>
              <w:t>2.</w:t>
            </w:r>
            <w:r>
              <w:rPr>
                <w:rFonts w:hint="eastAsia"/>
              </w:rPr>
              <w:t>电子标签转换子系统：完成对图书电子标签、层架标签的注册、转换、注销、关联等功能。</w:t>
            </w:r>
          </w:p>
          <w:p w14:paraId="3033A06C" w14:textId="77777777" w:rsidR="005B5546" w:rsidRDefault="005B5546" w:rsidP="00EE1776">
            <w:r>
              <w:t>3.</w:t>
            </w:r>
            <w:r>
              <w:rPr>
                <w:rFonts w:hint="eastAsia"/>
              </w:rPr>
              <w:t>馆员工作站子系统：支持流通管理、标签转换和图书检索等功能，同时为图书馆工作人员日常图书借还、续借、检索等提供方便。</w:t>
            </w:r>
          </w:p>
          <w:p w14:paraId="479E0E79" w14:textId="77777777" w:rsidR="005B5546" w:rsidRDefault="005B5546" w:rsidP="00EE1776">
            <w:r>
              <w:t>4.</w:t>
            </w:r>
            <w:r>
              <w:rPr>
                <w:rFonts w:hint="eastAsia"/>
              </w:rPr>
              <w:t>自助借还子系统：实现对安装有电子标签的图书进行自助借还、续借等功能。</w:t>
            </w:r>
          </w:p>
          <w:p w14:paraId="159E1D7D" w14:textId="77777777" w:rsidR="005B5546" w:rsidRDefault="005B5546" w:rsidP="00EE1776">
            <w:r>
              <w:t>5.</w:t>
            </w:r>
            <w:r>
              <w:rPr>
                <w:rFonts w:hint="eastAsia"/>
              </w:rPr>
              <w:t>图书定位、跟踪子系统：实现对安装有电子标签的图书进行盘点、顺架、上架、剔旧等，并可</w:t>
            </w:r>
            <w:r>
              <w:rPr>
                <w:rFonts w:hint="eastAsia"/>
              </w:rPr>
              <w:lastRenderedPageBreak/>
              <w:t>在图书馆不同区域同时使用不同的排架规则。</w:t>
            </w:r>
          </w:p>
          <w:p w14:paraId="6DDDFC9B" w14:textId="77777777" w:rsidR="005B5546" w:rsidRPr="005B5546" w:rsidRDefault="005B5546" w:rsidP="00EE1776">
            <w:pPr>
              <w:autoSpaceDE w:val="0"/>
              <w:autoSpaceDN w:val="0"/>
              <w:adjustRightInd w:val="0"/>
              <w:spacing w:line="360" w:lineRule="auto"/>
              <w:rPr>
                <w:rFonts w:ascii="等线" w:eastAsia="等线"/>
                <w:szCs w:val="21"/>
              </w:rPr>
            </w:pPr>
            <w:r>
              <w:t>6.</w:t>
            </w:r>
            <w:r>
              <w:rPr>
                <w:rFonts w:hint="eastAsia"/>
              </w:rPr>
              <w:t>各子系统都有相关工作的数据的统计、分析功能。</w:t>
            </w:r>
          </w:p>
        </w:tc>
        <w:tc>
          <w:tcPr>
            <w:tcW w:w="425" w:type="dxa"/>
            <w:tcBorders>
              <w:top w:val="single" w:sz="6" w:space="0" w:color="auto"/>
              <w:left w:val="single" w:sz="6" w:space="0" w:color="auto"/>
              <w:bottom w:val="single" w:sz="6" w:space="0" w:color="auto"/>
              <w:right w:val="single" w:sz="6" w:space="0" w:color="auto"/>
            </w:tcBorders>
            <w:vAlign w:val="center"/>
          </w:tcPr>
          <w:p w14:paraId="7830A8FC"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7DCFD44A"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291007C1"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1</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67064E1A"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1</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77EF3739" w14:textId="77777777" w:rsidR="005B5546" w:rsidRDefault="005B5546" w:rsidP="00EE1776">
            <w:r w:rsidRPr="005B5546">
              <w:rPr>
                <w:rFonts w:ascii="等线" w:hAnsi="等线" w:hint="eastAsia"/>
                <w:color w:val="000000"/>
                <w:szCs w:val="21"/>
              </w:rPr>
              <w:t>上海希华通讯科技有限公司</w:t>
            </w:r>
          </w:p>
        </w:tc>
      </w:tr>
      <w:tr w:rsidR="005B5546" w14:paraId="693C6C80"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745388BC" w14:textId="77777777" w:rsidR="005B5546" w:rsidRDefault="005B5546" w:rsidP="00EE1776">
            <w:pPr>
              <w:jc w:val="center"/>
            </w:pPr>
            <w:r>
              <w:t>17</w:t>
            </w:r>
          </w:p>
        </w:tc>
        <w:tc>
          <w:tcPr>
            <w:tcW w:w="992" w:type="dxa"/>
            <w:tcBorders>
              <w:top w:val="single" w:sz="6" w:space="0" w:color="auto"/>
              <w:left w:val="single" w:sz="6" w:space="0" w:color="auto"/>
              <w:bottom w:val="single" w:sz="6" w:space="0" w:color="auto"/>
              <w:right w:val="single" w:sz="6" w:space="0" w:color="auto"/>
            </w:tcBorders>
            <w:vAlign w:val="center"/>
          </w:tcPr>
          <w:p w14:paraId="43B179C0" w14:textId="77777777" w:rsidR="005B5546" w:rsidRDefault="005B5546" w:rsidP="00EE1776">
            <w:pPr>
              <w:jc w:val="center"/>
            </w:pPr>
            <w:r>
              <w:rPr>
                <w:rFonts w:hint="eastAsia"/>
              </w:rPr>
              <w:t>智能架位导航系统</w:t>
            </w:r>
          </w:p>
        </w:tc>
        <w:tc>
          <w:tcPr>
            <w:tcW w:w="709" w:type="dxa"/>
            <w:tcBorders>
              <w:top w:val="nil"/>
              <w:left w:val="single" w:sz="4" w:space="0" w:color="auto"/>
              <w:bottom w:val="single" w:sz="4" w:space="0" w:color="auto"/>
              <w:right w:val="single" w:sz="4" w:space="0" w:color="auto"/>
            </w:tcBorders>
            <w:vAlign w:val="center"/>
          </w:tcPr>
          <w:p w14:paraId="0A98927F" w14:textId="77777777" w:rsidR="005B5546" w:rsidRDefault="005B5546" w:rsidP="00EE1776">
            <w:pPr>
              <w:jc w:val="center"/>
              <w:rPr>
                <w:color w:val="000000"/>
                <w:sz w:val="20"/>
                <w:szCs w:val="20"/>
              </w:rPr>
            </w:pPr>
            <w:r>
              <w:rPr>
                <w:rFonts w:hint="eastAsia"/>
              </w:rPr>
              <w:t>一理通、</w:t>
            </w:r>
            <w:r>
              <w:t>YLT-LIB-GPS</w:t>
            </w:r>
          </w:p>
        </w:tc>
        <w:tc>
          <w:tcPr>
            <w:tcW w:w="4536" w:type="dxa"/>
            <w:tcBorders>
              <w:top w:val="single" w:sz="6" w:space="0" w:color="auto"/>
              <w:left w:val="single" w:sz="6" w:space="0" w:color="auto"/>
              <w:bottom w:val="single" w:sz="6" w:space="0" w:color="auto"/>
              <w:right w:val="single" w:sz="6" w:space="0" w:color="auto"/>
            </w:tcBorders>
            <w:vAlign w:val="center"/>
          </w:tcPr>
          <w:p w14:paraId="1A38BA27" w14:textId="77777777" w:rsidR="005B5546" w:rsidRDefault="005B5546" w:rsidP="00EE1776">
            <w:r>
              <w:t>1.</w:t>
            </w:r>
            <w:r>
              <w:rPr>
                <w:rFonts w:hint="eastAsia"/>
              </w:rPr>
              <w:t>后台软件需要覆盖已有</w:t>
            </w:r>
            <w:r>
              <w:t xml:space="preserve">RFID </w:t>
            </w:r>
            <w:r>
              <w:rPr>
                <w:rFonts w:hint="eastAsia"/>
              </w:rPr>
              <w:t>数据区域的馆藏位置，在描绘三维图时需要完成指定区域的馆藏位置绘图。</w:t>
            </w:r>
            <w:r>
              <w:t xml:space="preserve"> </w:t>
            </w:r>
          </w:p>
          <w:p w14:paraId="0D4A1D7F" w14:textId="77777777" w:rsidR="005B5546" w:rsidRDefault="005B5546" w:rsidP="00EE1776">
            <w:r>
              <w:t>2.</w:t>
            </w:r>
            <w:r>
              <w:rPr>
                <w:rFonts w:hint="eastAsia"/>
              </w:rPr>
              <w:t>三维导航软件能够嵌入到图书馆现有的</w:t>
            </w:r>
            <w:r>
              <w:t xml:space="preserve">OPAC </w:t>
            </w:r>
            <w:r>
              <w:rPr>
                <w:rFonts w:hint="eastAsia"/>
              </w:rPr>
              <w:t>查询系统，在读者检索图示信息时，提供导航指引连接。</w:t>
            </w:r>
          </w:p>
          <w:p w14:paraId="6F5A54DF" w14:textId="77777777" w:rsidR="005B5546" w:rsidRDefault="005B5546" w:rsidP="00EE1776">
            <w:r>
              <w:t>3.</w:t>
            </w:r>
            <w:r>
              <w:rPr>
                <w:rFonts w:hint="eastAsia"/>
              </w:rPr>
              <w:t>导航内容至少包括文献所载书架的区域位置、书架位置、具体所在书架的层标信息。</w:t>
            </w:r>
          </w:p>
          <w:p w14:paraId="7776D0A4" w14:textId="77777777" w:rsidR="005B5546" w:rsidRDefault="005B5546" w:rsidP="00EE1776">
            <w:r>
              <w:t>4.</w:t>
            </w:r>
            <w:r>
              <w:rPr>
                <w:rFonts w:hint="eastAsia"/>
              </w:rPr>
              <w:t>系统提供接口，与图书馆移动盘点设备的数据上传软件对接。</w:t>
            </w:r>
          </w:p>
          <w:p w14:paraId="242F177F" w14:textId="77777777" w:rsidR="005B5546" w:rsidRPr="005B5546" w:rsidRDefault="005B5546" w:rsidP="00EE1776">
            <w:pPr>
              <w:autoSpaceDE w:val="0"/>
              <w:autoSpaceDN w:val="0"/>
              <w:adjustRightInd w:val="0"/>
              <w:spacing w:line="360" w:lineRule="auto"/>
              <w:jc w:val="center"/>
              <w:rPr>
                <w:rFonts w:ascii="等线" w:eastAsia="等线"/>
                <w:szCs w:val="21"/>
              </w:rPr>
            </w:pPr>
            <w:r>
              <w:t>5.</w:t>
            </w:r>
            <w:r>
              <w:rPr>
                <w:rFonts w:hint="eastAsia"/>
              </w:rPr>
              <w:t>以</w:t>
            </w:r>
            <w:r>
              <w:t xml:space="preserve">3D </w:t>
            </w:r>
            <w:r>
              <w:rPr>
                <w:rFonts w:hint="eastAsia"/>
              </w:rPr>
              <w:t>技术形式详细显示每个单册所在层架位，方便读者和工作人员在任何</w:t>
            </w:r>
            <w:r>
              <w:t xml:space="preserve">OPAC </w:t>
            </w:r>
            <w:r>
              <w:rPr>
                <w:rFonts w:hint="eastAsia"/>
              </w:rPr>
              <w:t>查询终端，及时找到单册位置并显示导航线路图。</w:t>
            </w:r>
          </w:p>
        </w:tc>
        <w:tc>
          <w:tcPr>
            <w:tcW w:w="425" w:type="dxa"/>
            <w:tcBorders>
              <w:top w:val="single" w:sz="6" w:space="0" w:color="auto"/>
              <w:left w:val="single" w:sz="6" w:space="0" w:color="auto"/>
              <w:bottom w:val="single" w:sz="6" w:space="0" w:color="auto"/>
              <w:right w:val="single" w:sz="6" w:space="0" w:color="auto"/>
            </w:tcBorders>
            <w:vAlign w:val="center"/>
          </w:tcPr>
          <w:p w14:paraId="3DA5169D" w14:textId="77777777" w:rsidR="005B5546" w:rsidRDefault="005B5546" w:rsidP="00EE1776">
            <w:pPr>
              <w:jc w:val="center"/>
            </w:pPr>
            <w:r>
              <w:rPr>
                <w:rFonts w:hint="eastAsia"/>
              </w:rPr>
              <w:t>套</w:t>
            </w:r>
          </w:p>
        </w:tc>
        <w:tc>
          <w:tcPr>
            <w:tcW w:w="709" w:type="dxa"/>
            <w:tcBorders>
              <w:top w:val="single" w:sz="6" w:space="0" w:color="auto"/>
              <w:left w:val="single" w:sz="6" w:space="0" w:color="auto"/>
              <w:bottom w:val="single" w:sz="6" w:space="0" w:color="auto"/>
              <w:right w:val="single" w:sz="6" w:space="0" w:color="auto"/>
            </w:tcBorders>
            <w:vAlign w:val="center"/>
          </w:tcPr>
          <w:p w14:paraId="016156B6"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0E483726"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1</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037854AC"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1</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3A54FB60" w14:textId="77777777" w:rsidR="005B5546" w:rsidRDefault="005B5546" w:rsidP="00EE1776">
            <w:r w:rsidRPr="005B5546">
              <w:rPr>
                <w:rFonts w:ascii="等线" w:hAnsi="等线" w:hint="eastAsia"/>
                <w:color w:val="000000"/>
                <w:szCs w:val="21"/>
              </w:rPr>
              <w:t>上海希华通讯科技有限公司</w:t>
            </w:r>
          </w:p>
        </w:tc>
      </w:tr>
      <w:tr w:rsidR="005B5546" w14:paraId="31D15C43"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4E1B4BC2" w14:textId="77777777" w:rsidR="005B5546" w:rsidRDefault="005B5546" w:rsidP="00EE1776">
            <w:pPr>
              <w:jc w:val="center"/>
            </w:pPr>
            <w:r>
              <w:t>18</w:t>
            </w:r>
          </w:p>
        </w:tc>
        <w:tc>
          <w:tcPr>
            <w:tcW w:w="992" w:type="dxa"/>
            <w:tcBorders>
              <w:top w:val="single" w:sz="6" w:space="0" w:color="auto"/>
              <w:left w:val="single" w:sz="6" w:space="0" w:color="auto"/>
              <w:bottom w:val="single" w:sz="6" w:space="0" w:color="auto"/>
              <w:right w:val="single" w:sz="6" w:space="0" w:color="auto"/>
            </w:tcBorders>
            <w:vAlign w:val="center"/>
          </w:tcPr>
          <w:p w14:paraId="0836227A" w14:textId="77777777" w:rsidR="005B5546" w:rsidRDefault="005B5546" w:rsidP="00EE1776">
            <w:pPr>
              <w:jc w:val="center"/>
              <w:rPr>
                <w:highlight w:val="green"/>
              </w:rPr>
            </w:pPr>
            <w:r>
              <w:rPr>
                <w:rFonts w:hint="eastAsia"/>
              </w:rPr>
              <w:t>可视化大数据平台</w:t>
            </w:r>
          </w:p>
        </w:tc>
        <w:tc>
          <w:tcPr>
            <w:tcW w:w="709" w:type="dxa"/>
            <w:tcBorders>
              <w:top w:val="nil"/>
              <w:left w:val="single" w:sz="4" w:space="0" w:color="auto"/>
              <w:bottom w:val="single" w:sz="4" w:space="0" w:color="auto"/>
              <w:right w:val="single" w:sz="4" w:space="0" w:color="auto"/>
            </w:tcBorders>
            <w:vAlign w:val="center"/>
          </w:tcPr>
          <w:p w14:paraId="1FD5635C" w14:textId="77777777" w:rsidR="005B5546" w:rsidRDefault="005B5546" w:rsidP="00EE1776">
            <w:pPr>
              <w:jc w:val="center"/>
              <w:rPr>
                <w:color w:val="000000"/>
                <w:sz w:val="20"/>
                <w:szCs w:val="20"/>
              </w:rPr>
            </w:pPr>
            <w:r>
              <w:rPr>
                <w:rFonts w:hint="eastAsia"/>
              </w:rPr>
              <w:t>湖北三新、定制</w:t>
            </w:r>
          </w:p>
        </w:tc>
        <w:tc>
          <w:tcPr>
            <w:tcW w:w="4536" w:type="dxa"/>
            <w:tcBorders>
              <w:top w:val="single" w:sz="6" w:space="0" w:color="auto"/>
              <w:left w:val="single" w:sz="6" w:space="0" w:color="auto"/>
              <w:bottom w:val="single" w:sz="6" w:space="0" w:color="auto"/>
              <w:right w:val="single" w:sz="6" w:space="0" w:color="auto"/>
            </w:tcBorders>
            <w:vAlign w:val="center"/>
          </w:tcPr>
          <w:p w14:paraId="58518D5F" w14:textId="77777777" w:rsidR="005B5546" w:rsidRDefault="005B5546" w:rsidP="00EE1776">
            <w:r>
              <w:t>1.</w:t>
            </w:r>
            <w:r>
              <w:rPr>
                <w:rFonts w:hint="eastAsia"/>
              </w:rPr>
              <w:t>每天进、出馆人流量分别统计分析，累计进馆人次统计，可以生成相应月度、季度、年度报表。</w:t>
            </w:r>
          </w:p>
          <w:p w14:paraId="4BA96441" w14:textId="77777777" w:rsidR="005B5546" w:rsidRDefault="005B5546" w:rsidP="00EE1776">
            <w:r>
              <w:t>2.</w:t>
            </w:r>
            <w:r>
              <w:rPr>
                <w:rFonts w:hint="eastAsia"/>
              </w:rPr>
              <w:t>通过直接抓取借还机数据对借书数量、还书数量、业务分析，可以生成相应的报表。</w:t>
            </w:r>
            <w:r>
              <w:t xml:space="preserve"> </w:t>
            </w:r>
          </w:p>
          <w:p w14:paraId="3C77FD49" w14:textId="77777777" w:rsidR="005B5546" w:rsidRDefault="005B5546" w:rsidP="00EE1776">
            <w:r>
              <w:t>3.</w:t>
            </w:r>
            <w:r>
              <w:rPr>
                <w:rFonts w:hint="eastAsia"/>
              </w:rPr>
              <w:t>可以在各时段对上述功能进行自动分析。</w:t>
            </w:r>
            <w:r>
              <w:t xml:space="preserve"> </w:t>
            </w:r>
          </w:p>
          <w:p w14:paraId="623CB408" w14:textId="77777777" w:rsidR="005B5546" w:rsidRDefault="005B5546" w:rsidP="00EE1776">
            <w:r>
              <w:t>4.</w:t>
            </w:r>
            <w:r>
              <w:rPr>
                <w:rFonts w:hint="eastAsia"/>
              </w:rPr>
              <w:t>相应版块添加日期、天气提示。</w:t>
            </w:r>
          </w:p>
          <w:p w14:paraId="4DD380EE" w14:textId="77777777" w:rsidR="005B5546" w:rsidRPr="005B5546" w:rsidRDefault="005B5546" w:rsidP="00EE1776">
            <w:pPr>
              <w:autoSpaceDE w:val="0"/>
              <w:autoSpaceDN w:val="0"/>
              <w:adjustRightInd w:val="0"/>
              <w:spacing w:line="360" w:lineRule="auto"/>
              <w:rPr>
                <w:rFonts w:ascii="等线" w:eastAsia="等线"/>
                <w:szCs w:val="21"/>
              </w:rPr>
            </w:pPr>
            <w:r>
              <w:t>5.</w:t>
            </w:r>
            <w:r>
              <w:rPr>
                <w:rFonts w:hint="eastAsia"/>
              </w:rPr>
              <w:t>通过设备端支持中心管理平台实现各功能分析。</w:t>
            </w:r>
          </w:p>
        </w:tc>
        <w:tc>
          <w:tcPr>
            <w:tcW w:w="425" w:type="dxa"/>
            <w:tcBorders>
              <w:top w:val="single" w:sz="6" w:space="0" w:color="auto"/>
              <w:left w:val="single" w:sz="6" w:space="0" w:color="auto"/>
              <w:bottom w:val="single" w:sz="6" w:space="0" w:color="auto"/>
              <w:right w:val="single" w:sz="6" w:space="0" w:color="auto"/>
            </w:tcBorders>
            <w:vAlign w:val="center"/>
          </w:tcPr>
          <w:p w14:paraId="46060520" w14:textId="77777777" w:rsidR="005B5546" w:rsidRDefault="005B5546" w:rsidP="00EE1776">
            <w:pPr>
              <w:jc w:val="center"/>
            </w:pPr>
            <w:r>
              <w:rPr>
                <w:rFonts w:hint="eastAsia"/>
              </w:rPr>
              <w:t>套</w:t>
            </w:r>
          </w:p>
        </w:tc>
        <w:tc>
          <w:tcPr>
            <w:tcW w:w="709" w:type="dxa"/>
            <w:tcBorders>
              <w:top w:val="single" w:sz="6" w:space="0" w:color="auto"/>
              <w:left w:val="single" w:sz="6" w:space="0" w:color="auto"/>
              <w:bottom w:val="single" w:sz="6" w:space="0" w:color="auto"/>
              <w:right w:val="single" w:sz="6" w:space="0" w:color="auto"/>
            </w:tcBorders>
            <w:vAlign w:val="center"/>
          </w:tcPr>
          <w:p w14:paraId="6FFF6E38"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35345321"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2</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3365EB56"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2</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68020D9E" w14:textId="77777777" w:rsidR="005B5546" w:rsidRPr="005B5546" w:rsidRDefault="005B5546" w:rsidP="00EE1776">
            <w:pPr>
              <w:rPr>
                <w:rFonts w:ascii="等线" w:eastAsia="等线"/>
                <w:color w:val="000000"/>
              </w:rPr>
            </w:pPr>
            <w:r w:rsidRPr="005B5546">
              <w:rPr>
                <w:rFonts w:ascii="等线" w:hAnsi="等线" w:hint="eastAsia"/>
                <w:color w:val="000000"/>
              </w:rPr>
              <w:t>湖北三新文化传媒有限公司</w:t>
            </w:r>
          </w:p>
        </w:tc>
      </w:tr>
      <w:tr w:rsidR="005B5546" w14:paraId="64DCB5D1"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47CD4577" w14:textId="77777777" w:rsidR="005B5546" w:rsidRDefault="005B5546" w:rsidP="00EE1776">
            <w:pPr>
              <w:jc w:val="cente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28EEB8E1" w14:textId="77777777" w:rsidR="005B5546" w:rsidRDefault="005B5546" w:rsidP="00EE1776">
            <w:pPr>
              <w:jc w:val="center"/>
            </w:pPr>
            <w:r>
              <w:rPr>
                <w:rFonts w:hint="eastAsia"/>
              </w:rPr>
              <w:t>可视化监控平台</w:t>
            </w:r>
          </w:p>
        </w:tc>
        <w:tc>
          <w:tcPr>
            <w:tcW w:w="709" w:type="dxa"/>
            <w:tcBorders>
              <w:top w:val="nil"/>
              <w:left w:val="single" w:sz="4" w:space="0" w:color="auto"/>
              <w:bottom w:val="single" w:sz="4" w:space="0" w:color="auto"/>
              <w:right w:val="single" w:sz="4" w:space="0" w:color="auto"/>
            </w:tcBorders>
            <w:vAlign w:val="center"/>
          </w:tcPr>
          <w:p w14:paraId="693750A0" w14:textId="77777777" w:rsidR="005B5546" w:rsidRPr="006117F1" w:rsidRDefault="005B5546" w:rsidP="00EE1776">
            <w:pPr>
              <w:jc w:val="center"/>
              <w:rPr>
                <w:color w:val="000000"/>
              </w:rPr>
            </w:pPr>
            <w:r w:rsidRPr="006117F1">
              <w:rPr>
                <w:rFonts w:hint="eastAsia"/>
                <w:color w:val="000000"/>
              </w:rPr>
              <w:t>湖北三新、定制</w:t>
            </w:r>
          </w:p>
        </w:tc>
        <w:tc>
          <w:tcPr>
            <w:tcW w:w="4536" w:type="dxa"/>
            <w:tcBorders>
              <w:top w:val="single" w:sz="6" w:space="0" w:color="auto"/>
              <w:left w:val="single" w:sz="6" w:space="0" w:color="auto"/>
              <w:bottom w:val="single" w:sz="6" w:space="0" w:color="auto"/>
              <w:right w:val="single" w:sz="6" w:space="0" w:color="auto"/>
            </w:tcBorders>
            <w:vAlign w:val="center"/>
          </w:tcPr>
          <w:p w14:paraId="0A1CEF82" w14:textId="77777777" w:rsidR="005B5546" w:rsidRDefault="005B5546" w:rsidP="00EE1776">
            <w:r>
              <w:t>1.</w:t>
            </w:r>
            <w:r>
              <w:rPr>
                <w:rFonts w:hint="eastAsia"/>
              </w:rPr>
              <w:t>基础数据：包含读者管理和图书管理。</w:t>
            </w:r>
          </w:p>
          <w:p w14:paraId="131CF87D" w14:textId="77777777" w:rsidR="005B5546" w:rsidRDefault="005B5546" w:rsidP="00EE1776">
            <w:r>
              <w:t>2.</w:t>
            </w:r>
            <w:r>
              <w:rPr>
                <w:rFonts w:hint="eastAsia"/>
              </w:rPr>
              <w:t>读者管理能够根据读者证、姓名、手机、身份证等多种信息查询读者的多种信息。</w:t>
            </w:r>
          </w:p>
          <w:p w14:paraId="597597F8" w14:textId="77777777" w:rsidR="005B5546" w:rsidRDefault="005B5546" w:rsidP="00EE1776">
            <w:r>
              <w:t>3.</w:t>
            </w:r>
            <w:r>
              <w:rPr>
                <w:rFonts w:hint="eastAsia"/>
              </w:rPr>
              <w:t>图书管理：能够查询图书在馆状态、书名、编码、</w:t>
            </w:r>
            <w:r>
              <w:t>ISBN</w:t>
            </w:r>
            <w:r>
              <w:rPr>
                <w:rFonts w:hint="eastAsia"/>
              </w:rPr>
              <w:t>、作者、书籍类别、流通类别、馆藏地、索书号等信息。</w:t>
            </w:r>
          </w:p>
          <w:p w14:paraId="0F53E6A7" w14:textId="77777777" w:rsidR="005B5546" w:rsidRDefault="005B5546" w:rsidP="00EE1776">
            <w:r>
              <w:t>4.</w:t>
            </w:r>
            <w:r>
              <w:rPr>
                <w:rFonts w:hint="eastAsia"/>
              </w:rPr>
              <w:t>终端监控：对于</w:t>
            </w:r>
            <w:r>
              <w:t xml:space="preserve">RFID </w:t>
            </w:r>
            <w:r>
              <w:rPr>
                <w:rFonts w:hint="eastAsia"/>
              </w:rPr>
              <w:t>设备能够进行视频监控和地图位置监控，更好的服务于图书馆技术部门及其他部门。</w:t>
            </w:r>
          </w:p>
          <w:p w14:paraId="20C45B2D" w14:textId="77777777" w:rsidR="005B5546" w:rsidRDefault="005B5546" w:rsidP="00EE1776">
            <w:r>
              <w:t>5.</w:t>
            </w:r>
            <w:r>
              <w:rPr>
                <w:rFonts w:hint="eastAsia"/>
              </w:rPr>
              <w:t>终端管理：对</w:t>
            </w:r>
            <w:r>
              <w:t xml:space="preserve">RFID </w:t>
            </w:r>
            <w:r>
              <w:rPr>
                <w:rFonts w:hint="eastAsia"/>
              </w:rPr>
              <w:t>设备终端进行管理、通过各级权限，管理不同软件版本的设备，进行日志记录，输出，为业务部门分析做出详细判断，是未来大数据的基础信息之一。</w:t>
            </w:r>
          </w:p>
          <w:p w14:paraId="27EAA444" w14:textId="77777777" w:rsidR="005B5546" w:rsidRDefault="005B5546" w:rsidP="00EE1776">
            <w:r>
              <w:t>6.</w:t>
            </w:r>
            <w:r>
              <w:rPr>
                <w:rFonts w:hint="eastAsia"/>
              </w:rPr>
              <w:t>业务统计：综合统计能够对设备的使用率进行</w:t>
            </w:r>
            <w:r>
              <w:rPr>
                <w:rFonts w:hint="eastAsia"/>
              </w:rPr>
              <w:lastRenderedPageBreak/>
              <w:t>排行，了解各设备的实际使用率；借阅统计能够对各性别、各年龄段的读者进行分析，以报表的形式反映出来；归还统计能够对各性别、各年龄段的读者进行分析，以报表的形式反映出来；预约统计能够对各性别、各年龄段的读者进行分析，以报表的形式反映出来；借还失败率统计</w:t>
            </w:r>
          </w:p>
          <w:p w14:paraId="6FAC9327" w14:textId="77777777" w:rsidR="005B5546" w:rsidRDefault="005B5546" w:rsidP="00EE1776">
            <w:r>
              <w:t>7.</w:t>
            </w:r>
            <w:r>
              <w:rPr>
                <w:rFonts w:hint="eastAsia"/>
              </w:rPr>
              <w:t>能够对图书的借还状态结果、原因、次数进行统计，以报表的形式反映出来。</w:t>
            </w:r>
          </w:p>
          <w:p w14:paraId="4A961FD3" w14:textId="77777777" w:rsidR="005B5546" w:rsidRDefault="005B5546" w:rsidP="00EE1776">
            <w:r>
              <w:t>8.</w:t>
            </w:r>
            <w:r>
              <w:rPr>
                <w:rFonts w:hint="eastAsia"/>
              </w:rPr>
              <w:t>移动维护：通过管理任务设备状态进行优先级标示，同时进行设备状态描述，告知业务部门设备状态。</w:t>
            </w:r>
          </w:p>
          <w:p w14:paraId="7C4FC7C7" w14:textId="77777777" w:rsidR="005B5546" w:rsidRDefault="005B5546" w:rsidP="00EE1776">
            <w:r>
              <w:t>9.</w:t>
            </w:r>
            <w:r>
              <w:rPr>
                <w:rFonts w:hint="eastAsia"/>
              </w:rPr>
              <w:t>权限管理：通过机构管理进行机构部门分级；角色管理进行部门角色区分；用户管理通过账户、姓名、手机号等进行管理。</w:t>
            </w:r>
          </w:p>
          <w:p w14:paraId="1BB00D3D" w14:textId="77777777" w:rsidR="005B5546" w:rsidRDefault="005B5546" w:rsidP="00EE1776">
            <w:r>
              <w:t>10.</w:t>
            </w:r>
            <w:r>
              <w:rPr>
                <w:rFonts w:hint="eastAsia"/>
              </w:rPr>
              <w:t>系统管理：资源文件文档、图片、共享等；数据备份的执行名称、执行方式、备份路径、执行状态等；系统日志含登陆日志（</w:t>
            </w:r>
            <w:r>
              <w:t>IP</w:t>
            </w:r>
            <w:r>
              <w:rPr>
                <w:rFonts w:hint="eastAsia"/>
              </w:rPr>
              <w:t>、操作时间、执行结果、浏览器类型等）、访问日志（执行结果、结果描述、结果数据、</w:t>
            </w:r>
            <w:r>
              <w:t>IP</w:t>
            </w:r>
            <w:r>
              <w:rPr>
                <w:rFonts w:hint="eastAsia"/>
              </w:rPr>
              <w:t>、浏览器类型等）、操作日志、授权日志（查询条件当日、一周、一个月、近几个月）、接口日志（对接口状态的描述、各类型信息汇总）、异常日志（设备异常状态汇总）</w:t>
            </w:r>
          </w:p>
          <w:p w14:paraId="4BF89F06" w14:textId="77777777" w:rsidR="005B5546" w:rsidRPr="005B5546" w:rsidRDefault="005B5546" w:rsidP="00EE1776">
            <w:pPr>
              <w:autoSpaceDE w:val="0"/>
              <w:autoSpaceDN w:val="0"/>
              <w:adjustRightInd w:val="0"/>
              <w:spacing w:line="360" w:lineRule="auto"/>
              <w:rPr>
                <w:rFonts w:ascii="等线" w:eastAsia="等线"/>
                <w:szCs w:val="21"/>
              </w:rPr>
            </w:pPr>
            <w:r>
              <w:t>11.</w:t>
            </w:r>
            <w:r>
              <w:rPr>
                <w:rFonts w:hint="eastAsia"/>
              </w:rPr>
              <w:t>界面要求：为了便于客户扩展功能需求，易于维护保养，最大限度保护用户根本利益，软件基于</w:t>
            </w:r>
            <w:r>
              <w:t>B/S</w:t>
            </w:r>
            <w:r>
              <w:rPr>
                <w:rFonts w:hint="eastAsia"/>
              </w:rPr>
              <w:t>架构。</w:t>
            </w:r>
          </w:p>
        </w:tc>
        <w:tc>
          <w:tcPr>
            <w:tcW w:w="425" w:type="dxa"/>
            <w:tcBorders>
              <w:top w:val="single" w:sz="6" w:space="0" w:color="auto"/>
              <w:left w:val="single" w:sz="6" w:space="0" w:color="auto"/>
              <w:bottom w:val="single" w:sz="6" w:space="0" w:color="auto"/>
              <w:right w:val="single" w:sz="6" w:space="0" w:color="auto"/>
            </w:tcBorders>
            <w:vAlign w:val="center"/>
          </w:tcPr>
          <w:p w14:paraId="1BF9760F"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4C32DEDC"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569C8DB7"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3</w:t>
            </w:r>
            <w:r w:rsidRPr="005B5546">
              <w:rPr>
                <w:rFonts w:ascii="等线" w:eastAsia="等线"/>
                <w:szCs w:val="21"/>
              </w:rPr>
              <w:t>0000</w:t>
            </w:r>
          </w:p>
        </w:tc>
        <w:tc>
          <w:tcPr>
            <w:tcW w:w="851" w:type="dxa"/>
            <w:tcBorders>
              <w:top w:val="single" w:sz="6" w:space="0" w:color="auto"/>
              <w:left w:val="single" w:sz="6" w:space="0" w:color="auto"/>
              <w:bottom w:val="single" w:sz="6" w:space="0" w:color="auto"/>
              <w:right w:val="single" w:sz="6" w:space="0" w:color="auto"/>
            </w:tcBorders>
            <w:vAlign w:val="center"/>
          </w:tcPr>
          <w:p w14:paraId="4EF57F9E" w14:textId="77777777" w:rsidR="005B5546" w:rsidRPr="005B5546" w:rsidRDefault="005B5546" w:rsidP="00EE1776">
            <w:pPr>
              <w:autoSpaceDE w:val="0"/>
              <w:autoSpaceDN w:val="0"/>
              <w:adjustRightInd w:val="0"/>
              <w:spacing w:line="360" w:lineRule="auto"/>
              <w:jc w:val="center"/>
              <w:rPr>
                <w:rFonts w:ascii="等线" w:eastAsia="等线"/>
                <w:szCs w:val="21"/>
              </w:rPr>
            </w:pPr>
            <w:r>
              <w:rPr>
                <w:rFonts w:ascii="等线" w:hAnsi="等线"/>
                <w:szCs w:val="21"/>
              </w:rPr>
              <w:t>3</w:t>
            </w:r>
            <w:r w:rsidRPr="005B5546">
              <w:rPr>
                <w:rFonts w:ascii="等线" w:eastAsia="等线"/>
                <w:szCs w:val="21"/>
              </w:rPr>
              <w:t>0000</w:t>
            </w:r>
          </w:p>
        </w:tc>
        <w:tc>
          <w:tcPr>
            <w:tcW w:w="567" w:type="dxa"/>
            <w:tcBorders>
              <w:top w:val="single" w:sz="6" w:space="0" w:color="auto"/>
              <w:left w:val="single" w:sz="6" w:space="0" w:color="auto"/>
              <w:bottom w:val="single" w:sz="6" w:space="0" w:color="auto"/>
              <w:right w:val="single" w:sz="6" w:space="0" w:color="auto"/>
            </w:tcBorders>
            <w:vAlign w:val="center"/>
          </w:tcPr>
          <w:p w14:paraId="3B2DBDF2" w14:textId="77777777" w:rsidR="005B5546" w:rsidRPr="006117F1" w:rsidRDefault="005B5546" w:rsidP="00EE1776">
            <w:pPr>
              <w:rPr>
                <w:highlight w:val="green"/>
              </w:rPr>
            </w:pPr>
            <w:r w:rsidRPr="005B5546">
              <w:rPr>
                <w:rFonts w:ascii="等线" w:hAnsi="等线" w:hint="eastAsia"/>
                <w:color w:val="000000"/>
              </w:rPr>
              <w:t>湖北三新文化传媒有限公司</w:t>
            </w:r>
          </w:p>
        </w:tc>
      </w:tr>
      <w:tr w:rsidR="005B5546" w14:paraId="385D92BC" w14:textId="77777777" w:rsidTr="00EE1776">
        <w:trPr>
          <w:trHeight w:val="851"/>
          <w:jc w:val="center"/>
        </w:trPr>
        <w:tc>
          <w:tcPr>
            <w:tcW w:w="418" w:type="dxa"/>
            <w:tcBorders>
              <w:top w:val="single" w:sz="6" w:space="0" w:color="auto"/>
              <w:left w:val="single" w:sz="6" w:space="0" w:color="auto"/>
              <w:bottom w:val="single" w:sz="6" w:space="0" w:color="auto"/>
              <w:right w:val="single" w:sz="6" w:space="0" w:color="auto"/>
            </w:tcBorders>
            <w:vAlign w:val="center"/>
          </w:tcPr>
          <w:p w14:paraId="02380904" w14:textId="77777777" w:rsidR="005B5546" w:rsidRDefault="005B5546" w:rsidP="00EE1776">
            <w:pPr>
              <w:jc w:val="center"/>
            </w:pPr>
            <w:r>
              <w:t>20</w:t>
            </w:r>
          </w:p>
        </w:tc>
        <w:tc>
          <w:tcPr>
            <w:tcW w:w="992" w:type="dxa"/>
            <w:tcBorders>
              <w:top w:val="single" w:sz="6" w:space="0" w:color="auto"/>
              <w:left w:val="single" w:sz="6" w:space="0" w:color="auto"/>
              <w:bottom w:val="single" w:sz="6" w:space="0" w:color="auto"/>
              <w:right w:val="single" w:sz="6" w:space="0" w:color="auto"/>
            </w:tcBorders>
            <w:vAlign w:val="center"/>
          </w:tcPr>
          <w:p w14:paraId="3ABE9C1F" w14:textId="77777777" w:rsidR="005B5546" w:rsidRDefault="005B5546" w:rsidP="00EE1776">
            <w:pPr>
              <w:jc w:val="center"/>
            </w:pPr>
            <w:r>
              <w:rPr>
                <w:rFonts w:hint="eastAsia"/>
              </w:rPr>
              <w:t>图书馆管理软件数据接口（金盘）</w:t>
            </w:r>
          </w:p>
        </w:tc>
        <w:tc>
          <w:tcPr>
            <w:tcW w:w="709" w:type="dxa"/>
            <w:tcBorders>
              <w:top w:val="nil"/>
              <w:left w:val="single" w:sz="4" w:space="0" w:color="auto"/>
              <w:bottom w:val="single" w:sz="4" w:space="0" w:color="auto"/>
              <w:right w:val="single" w:sz="4" w:space="0" w:color="auto"/>
            </w:tcBorders>
            <w:vAlign w:val="center"/>
          </w:tcPr>
          <w:p w14:paraId="3D78178C" w14:textId="77777777" w:rsidR="005B5546" w:rsidRDefault="005B5546" w:rsidP="00EE1776">
            <w:pPr>
              <w:jc w:val="center"/>
              <w:rPr>
                <w:color w:val="000000"/>
                <w:sz w:val="20"/>
                <w:szCs w:val="20"/>
              </w:rPr>
            </w:pPr>
            <w:r>
              <w:rPr>
                <w:rFonts w:hint="eastAsia"/>
              </w:rPr>
              <w:t>金盘、定制</w:t>
            </w:r>
          </w:p>
        </w:tc>
        <w:tc>
          <w:tcPr>
            <w:tcW w:w="4536" w:type="dxa"/>
            <w:tcBorders>
              <w:top w:val="single" w:sz="6" w:space="0" w:color="auto"/>
              <w:left w:val="single" w:sz="6" w:space="0" w:color="auto"/>
              <w:bottom w:val="single" w:sz="6" w:space="0" w:color="auto"/>
              <w:right w:val="single" w:sz="6" w:space="0" w:color="auto"/>
            </w:tcBorders>
            <w:vAlign w:val="center"/>
          </w:tcPr>
          <w:p w14:paraId="432C2EE0" w14:textId="77777777" w:rsidR="005B5546" w:rsidRDefault="005B5546" w:rsidP="00EE1776">
            <w:r>
              <w:t>1.</w:t>
            </w:r>
            <w:r>
              <w:rPr>
                <w:rFonts w:hint="eastAsia"/>
              </w:rPr>
              <w:t>根据实现</w:t>
            </w:r>
            <w:r>
              <w:t>RFID</w:t>
            </w:r>
            <w:r>
              <w:rPr>
                <w:rFonts w:hint="eastAsia"/>
              </w:rPr>
              <w:t>系统需求，提供</w:t>
            </w:r>
            <w:r>
              <w:t>RFID</w:t>
            </w:r>
            <w:r>
              <w:rPr>
                <w:rFonts w:hint="eastAsia"/>
              </w:rPr>
              <w:t>系统设备所需的相关应用软件和接口，实现无缝对接；</w:t>
            </w:r>
          </w:p>
          <w:p w14:paraId="110F1920" w14:textId="77777777" w:rsidR="005B5546" w:rsidRDefault="005B5546" w:rsidP="00EE1776">
            <w:r>
              <w:t>2.</w:t>
            </w:r>
            <w:r>
              <w:rPr>
                <w:rFonts w:hint="eastAsia"/>
              </w:rPr>
              <w:t>采用国际标准的</w:t>
            </w:r>
            <w:r>
              <w:t>SIP2</w:t>
            </w:r>
            <w:r>
              <w:rPr>
                <w:rFonts w:hint="eastAsia"/>
              </w:rPr>
              <w:t>接口，安全稳定；</w:t>
            </w:r>
          </w:p>
          <w:p w14:paraId="0B439A9F" w14:textId="77777777" w:rsidR="005B5546" w:rsidRDefault="005B5546" w:rsidP="00EE1776">
            <w:r>
              <w:t>3.</w:t>
            </w:r>
            <w:r>
              <w:rPr>
                <w:rFonts w:hint="eastAsia"/>
              </w:rPr>
              <w:t>友好的用户界面、灵活的参数设置，并遵循各类标准协议。</w:t>
            </w:r>
          </w:p>
          <w:p w14:paraId="3B8F8FDE" w14:textId="77777777" w:rsidR="005B5546" w:rsidRDefault="005B5546" w:rsidP="00EE1776">
            <w:r>
              <w:t>4.</w:t>
            </w:r>
            <w:r>
              <w:rPr>
                <w:rFonts w:hint="eastAsia"/>
              </w:rPr>
              <w:t>提供各相应软件的实施流程图及用户界面图样等。</w:t>
            </w:r>
          </w:p>
          <w:p w14:paraId="0D8F03C7" w14:textId="77777777" w:rsidR="005B5546" w:rsidRDefault="005B5546" w:rsidP="00EE1776">
            <w:r>
              <w:t>5.</w:t>
            </w:r>
            <w:r>
              <w:rPr>
                <w:rFonts w:hint="eastAsia"/>
              </w:rPr>
              <w:t>数据备份、系统安全策略：提供完整、科学的安全策略</w:t>
            </w:r>
            <w:r>
              <w:t>/</w:t>
            </w:r>
            <w:r>
              <w:rPr>
                <w:rFonts w:hint="eastAsia"/>
              </w:rPr>
              <w:t>数据备份</w:t>
            </w:r>
            <w:r>
              <w:t>/</w:t>
            </w:r>
            <w:r>
              <w:rPr>
                <w:rFonts w:hint="eastAsia"/>
              </w:rPr>
              <w:t>容灾方案，并协助完成项目的实施。包括：关键数据的保护，误操作和恶意破坏的防范和快速恢复等。</w:t>
            </w:r>
          </w:p>
          <w:p w14:paraId="4290B1C0" w14:textId="77777777" w:rsidR="005B5546" w:rsidRPr="005B5546" w:rsidRDefault="005B5546" w:rsidP="00EE1776">
            <w:pPr>
              <w:autoSpaceDE w:val="0"/>
              <w:autoSpaceDN w:val="0"/>
              <w:adjustRightInd w:val="0"/>
              <w:spacing w:line="360" w:lineRule="auto"/>
              <w:rPr>
                <w:rFonts w:ascii="等线" w:eastAsia="等线"/>
                <w:szCs w:val="21"/>
              </w:rPr>
            </w:pPr>
            <w:r>
              <w:t>6.</w:t>
            </w:r>
            <w:r>
              <w:rPr>
                <w:rFonts w:hint="eastAsia"/>
              </w:rPr>
              <w:t>制定日常维护规范和紧急预案：制定系统日常维护规范和故障紧急处理预案，当系统发生问题时，维护人员能按照标准的流程，按部就班地进行处理，减少死机时间，并保留好日志、环境等</w:t>
            </w:r>
            <w:r>
              <w:rPr>
                <w:rFonts w:hint="eastAsia"/>
              </w:rPr>
              <w:lastRenderedPageBreak/>
              <w:t>信息，便于日后故障原因的分析和最终解决。</w:t>
            </w:r>
          </w:p>
        </w:tc>
        <w:tc>
          <w:tcPr>
            <w:tcW w:w="425" w:type="dxa"/>
            <w:tcBorders>
              <w:top w:val="single" w:sz="6" w:space="0" w:color="auto"/>
              <w:left w:val="single" w:sz="6" w:space="0" w:color="auto"/>
              <w:bottom w:val="single" w:sz="6" w:space="0" w:color="auto"/>
              <w:right w:val="single" w:sz="6" w:space="0" w:color="auto"/>
            </w:tcBorders>
            <w:vAlign w:val="center"/>
          </w:tcPr>
          <w:p w14:paraId="43FFDF07" w14:textId="77777777" w:rsidR="005B5546" w:rsidRDefault="005B5546" w:rsidP="00EE1776">
            <w:pPr>
              <w:jc w:val="center"/>
            </w:pPr>
            <w:r>
              <w:rPr>
                <w:rFonts w:hint="eastAsia"/>
              </w:rPr>
              <w:lastRenderedPageBreak/>
              <w:t>套</w:t>
            </w:r>
          </w:p>
        </w:tc>
        <w:tc>
          <w:tcPr>
            <w:tcW w:w="709" w:type="dxa"/>
            <w:tcBorders>
              <w:top w:val="single" w:sz="6" w:space="0" w:color="auto"/>
              <w:left w:val="single" w:sz="6" w:space="0" w:color="auto"/>
              <w:bottom w:val="single" w:sz="6" w:space="0" w:color="auto"/>
              <w:right w:val="single" w:sz="6" w:space="0" w:color="auto"/>
            </w:tcBorders>
            <w:vAlign w:val="center"/>
          </w:tcPr>
          <w:p w14:paraId="4A1BE5EF" w14:textId="77777777" w:rsidR="005B5546" w:rsidRDefault="005B5546" w:rsidP="00EE1776">
            <w:pPr>
              <w:jc w:val="center"/>
            </w:pPr>
            <w:r>
              <w:t>1</w:t>
            </w:r>
          </w:p>
        </w:tc>
        <w:tc>
          <w:tcPr>
            <w:tcW w:w="850" w:type="dxa"/>
            <w:tcBorders>
              <w:top w:val="single" w:sz="6" w:space="0" w:color="auto"/>
              <w:left w:val="single" w:sz="6" w:space="0" w:color="auto"/>
              <w:bottom w:val="single" w:sz="6" w:space="0" w:color="auto"/>
              <w:right w:val="single" w:sz="6" w:space="0" w:color="auto"/>
            </w:tcBorders>
            <w:vAlign w:val="center"/>
          </w:tcPr>
          <w:p w14:paraId="2B50EC39"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25000</w:t>
            </w:r>
          </w:p>
        </w:tc>
        <w:tc>
          <w:tcPr>
            <w:tcW w:w="851" w:type="dxa"/>
            <w:tcBorders>
              <w:top w:val="single" w:sz="6" w:space="0" w:color="auto"/>
              <w:left w:val="single" w:sz="6" w:space="0" w:color="auto"/>
              <w:bottom w:val="single" w:sz="6" w:space="0" w:color="auto"/>
              <w:right w:val="single" w:sz="6" w:space="0" w:color="auto"/>
            </w:tcBorders>
            <w:vAlign w:val="center"/>
          </w:tcPr>
          <w:p w14:paraId="5A831DD9" w14:textId="77777777" w:rsidR="005B5546" w:rsidRPr="005B5546" w:rsidRDefault="005B5546" w:rsidP="00EE1776">
            <w:pPr>
              <w:autoSpaceDE w:val="0"/>
              <w:autoSpaceDN w:val="0"/>
              <w:adjustRightInd w:val="0"/>
              <w:spacing w:line="360" w:lineRule="auto"/>
              <w:jc w:val="center"/>
              <w:rPr>
                <w:rFonts w:ascii="等线" w:hAnsi="等线"/>
                <w:szCs w:val="21"/>
              </w:rPr>
            </w:pPr>
            <w:r w:rsidRPr="005B5546">
              <w:rPr>
                <w:rFonts w:ascii="等线" w:hAnsi="等线"/>
                <w:szCs w:val="21"/>
              </w:rPr>
              <w:t>25000</w:t>
            </w:r>
          </w:p>
        </w:tc>
        <w:tc>
          <w:tcPr>
            <w:tcW w:w="567" w:type="dxa"/>
            <w:tcBorders>
              <w:top w:val="single" w:sz="6" w:space="0" w:color="auto"/>
              <w:left w:val="single" w:sz="6" w:space="0" w:color="auto"/>
              <w:bottom w:val="single" w:sz="6" w:space="0" w:color="auto"/>
              <w:right w:val="single" w:sz="6" w:space="0" w:color="auto"/>
            </w:tcBorders>
            <w:vAlign w:val="center"/>
          </w:tcPr>
          <w:p w14:paraId="731CF12F" w14:textId="77777777" w:rsidR="005B5546" w:rsidRDefault="005B5546" w:rsidP="00EE1776">
            <w:r w:rsidRPr="005B5546">
              <w:rPr>
                <w:rFonts w:ascii="等线" w:hAnsi="等线" w:hint="eastAsia"/>
                <w:color w:val="000000"/>
                <w:szCs w:val="21"/>
              </w:rPr>
              <w:t>北京金盘鹏图软件技术有限公司</w:t>
            </w:r>
          </w:p>
        </w:tc>
      </w:tr>
      <w:tr w:rsidR="005B5546" w14:paraId="5FB4E7DF" w14:textId="77777777" w:rsidTr="00EE1776">
        <w:trPr>
          <w:trHeight w:val="851"/>
          <w:jc w:val="center"/>
        </w:trPr>
        <w:tc>
          <w:tcPr>
            <w:tcW w:w="1410" w:type="dxa"/>
            <w:gridSpan w:val="2"/>
            <w:tcBorders>
              <w:top w:val="single" w:sz="6" w:space="0" w:color="auto"/>
              <w:left w:val="single" w:sz="6" w:space="0" w:color="auto"/>
              <w:bottom w:val="single" w:sz="6" w:space="0" w:color="auto"/>
              <w:right w:val="single" w:sz="6" w:space="0" w:color="auto"/>
            </w:tcBorders>
            <w:vAlign w:val="center"/>
          </w:tcPr>
          <w:p w14:paraId="78D2F71B" w14:textId="77777777" w:rsidR="005B5546" w:rsidRPr="005B5546" w:rsidRDefault="005B5546" w:rsidP="00EE1776">
            <w:pPr>
              <w:autoSpaceDE w:val="0"/>
              <w:autoSpaceDN w:val="0"/>
              <w:adjustRightInd w:val="0"/>
              <w:spacing w:line="360" w:lineRule="auto"/>
              <w:jc w:val="center"/>
              <w:rPr>
                <w:rFonts w:ascii="等线" w:eastAsia="等线"/>
                <w:szCs w:val="21"/>
              </w:rPr>
            </w:pPr>
            <w:r w:rsidRPr="005B5546">
              <w:rPr>
                <w:rFonts w:ascii="等线" w:hAnsi="等线" w:hint="eastAsia"/>
                <w:szCs w:val="21"/>
                <w:lang w:val="zh-CN"/>
              </w:rPr>
              <w:t>合</w:t>
            </w:r>
            <w:r w:rsidRPr="005B5546">
              <w:rPr>
                <w:rFonts w:ascii="等线" w:hAnsi="等线"/>
                <w:szCs w:val="21"/>
              </w:rPr>
              <w:t xml:space="preserve">  </w:t>
            </w:r>
            <w:r w:rsidRPr="005B5546">
              <w:rPr>
                <w:rFonts w:ascii="等线" w:hAnsi="等线" w:hint="eastAsia"/>
                <w:szCs w:val="21"/>
                <w:lang w:val="zh-CN"/>
              </w:rPr>
              <w:t>计</w:t>
            </w:r>
          </w:p>
        </w:tc>
        <w:tc>
          <w:tcPr>
            <w:tcW w:w="8647" w:type="dxa"/>
            <w:gridSpan w:val="7"/>
            <w:tcBorders>
              <w:top w:val="single" w:sz="6" w:space="0" w:color="auto"/>
              <w:left w:val="single" w:sz="6" w:space="0" w:color="auto"/>
              <w:bottom w:val="single" w:sz="6" w:space="0" w:color="auto"/>
              <w:right w:val="single" w:sz="6" w:space="0" w:color="auto"/>
            </w:tcBorders>
            <w:vAlign w:val="center"/>
          </w:tcPr>
          <w:p w14:paraId="505ECB95" w14:textId="77777777" w:rsidR="005B5546" w:rsidRPr="005B5546" w:rsidRDefault="005B5546" w:rsidP="00EE1776">
            <w:pPr>
              <w:autoSpaceDE w:val="0"/>
              <w:autoSpaceDN w:val="0"/>
              <w:adjustRightInd w:val="0"/>
              <w:spacing w:line="360" w:lineRule="auto"/>
              <w:ind w:firstLineChars="50" w:firstLine="105"/>
              <w:rPr>
                <w:rFonts w:ascii="等线" w:hAnsi="等线"/>
                <w:szCs w:val="21"/>
                <w:lang w:val="zh-CN"/>
              </w:rPr>
            </w:pPr>
            <w:r w:rsidRPr="005B5546">
              <w:rPr>
                <w:rFonts w:ascii="等线" w:hAnsi="等线" w:hint="eastAsia"/>
                <w:szCs w:val="21"/>
                <w:lang w:val="zh-CN"/>
              </w:rPr>
              <w:t>大写：壹佰壹</w:t>
            </w:r>
            <w:r>
              <w:rPr>
                <w:rFonts w:ascii="等线" w:hAnsi="等线" w:hint="eastAsia"/>
                <w:szCs w:val="21"/>
                <w:lang w:val="zh-CN"/>
              </w:rPr>
              <w:t>零伍</w:t>
            </w:r>
            <w:r w:rsidRPr="005B5546">
              <w:rPr>
                <w:rFonts w:ascii="等线" w:hAnsi="等线" w:hint="eastAsia"/>
                <w:szCs w:val="21"/>
                <w:lang w:val="zh-CN"/>
              </w:rPr>
              <w:t>万玖仟圆整　小写：</w:t>
            </w:r>
            <w:r w:rsidRPr="005B5546">
              <w:rPr>
                <w:rFonts w:ascii="等线" w:hAnsi="等线"/>
                <w:szCs w:val="21"/>
                <w:lang w:val="zh-CN"/>
              </w:rPr>
              <w:t>1</w:t>
            </w:r>
            <w:r>
              <w:rPr>
                <w:rFonts w:ascii="等线" w:eastAsia="等线"/>
                <w:szCs w:val="21"/>
                <w:lang w:val="zh-CN"/>
              </w:rPr>
              <w:t>,0</w:t>
            </w:r>
            <w:r w:rsidRPr="005B5546">
              <w:rPr>
                <w:rFonts w:ascii="等线" w:hAnsi="等线"/>
                <w:szCs w:val="21"/>
                <w:lang w:val="zh-CN"/>
              </w:rPr>
              <w:t>59,000.00</w:t>
            </w:r>
          </w:p>
        </w:tc>
      </w:tr>
    </w:tbl>
    <w:p w14:paraId="3A30408F" w14:textId="77777777" w:rsidR="005B5546" w:rsidRPr="005B5546" w:rsidRDefault="005B5546" w:rsidP="005B5546">
      <w:pPr>
        <w:autoSpaceDE w:val="0"/>
        <w:autoSpaceDN w:val="0"/>
        <w:adjustRightInd w:val="0"/>
        <w:spacing w:line="480" w:lineRule="auto"/>
        <w:rPr>
          <w:rFonts w:ascii="等线" w:eastAsia="等线"/>
          <w:szCs w:val="21"/>
          <w:lang w:val="zh-CN"/>
        </w:rPr>
      </w:pPr>
    </w:p>
    <w:p w14:paraId="68299306" w14:textId="77777777" w:rsidR="005B5546" w:rsidRPr="005B5546" w:rsidRDefault="005B5546" w:rsidP="005B5546">
      <w:pPr>
        <w:autoSpaceDE w:val="0"/>
        <w:autoSpaceDN w:val="0"/>
        <w:adjustRightInd w:val="0"/>
        <w:spacing w:line="480" w:lineRule="auto"/>
        <w:rPr>
          <w:rFonts w:ascii="等线" w:eastAsia="等线"/>
          <w:szCs w:val="21"/>
          <w:lang w:val="zh-CN"/>
        </w:rPr>
      </w:pPr>
      <w:r w:rsidRPr="005B5546">
        <w:rPr>
          <w:rFonts w:ascii="等线" w:hAnsi="等线" w:hint="eastAsia"/>
          <w:szCs w:val="21"/>
        </w:rPr>
        <w:t>投标人名称（并加盖公章）：</w:t>
      </w:r>
      <w:r w:rsidRPr="005B5546">
        <w:rPr>
          <w:rFonts w:ascii="等线" w:hAnsi="等线" w:hint="eastAsia"/>
          <w:color w:val="000000"/>
          <w:szCs w:val="21"/>
          <w:u w:val="single"/>
        </w:rPr>
        <w:t>上海希华通讯科技有限公司</w:t>
      </w:r>
      <w:r w:rsidRPr="005B5546">
        <w:rPr>
          <w:rFonts w:ascii="等线" w:hAnsi="等线"/>
          <w:color w:val="000000"/>
          <w:szCs w:val="21"/>
          <w:u w:val="single"/>
        </w:rPr>
        <w:t xml:space="preserve"> </w:t>
      </w:r>
      <w:r w:rsidRPr="005B5546">
        <w:rPr>
          <w:rFonts w:ascii="等线" w:hAnsi="等线"/>
          <w:szCs w:val="21"/>
          <w:u w:val="single"/>
        </w:rPr>
        <w:t xml:space="preserve"> </w:t>
      </w:r>
    </w:p>
    <w:p w14:paraId="1DFA4EA8" w14:textId="77777777" w:rsidR="005B5546" w:rsidRPr="005B5546" w:rsidRDefault="005B5546" w:rsidP="005B5546">
      <w:pPr>
        <w:autoSpaceDE w:val="0"/>
        <w:autoSpaceDN w:val="0"/>
        <w:adjustRightInd w:val="0"/>
        <w:spacing w:line="480" w:lineRule="auto"/>
        <w:rPr>
          <w:rFonts w:ascii="等线" w:eastAsia="等线"/>
          <w:szCs w:val="21"/>
          <w:lang w:val="zh-CN"/>
        </w:rPr>
      </w:pPr>
    </w:p>
    <w:p w14:paraId="26A85814" w14:textId="77777777" w:rsidR="005B5546" w:rsidRPr="005B5546" w:rsidRDefault="005B5546" w:rsidP="005B5546">
      <w:pPr>
        <w:autoSpaceDE w:val="0"/>
        <w:autoSpaceDN w:val="0"/>
        <w:adjustRightInd w:val="0"/>
        <w:spacing w:line="480" w:lineRule="auto"/>
        <w:rPr>
          <w:rFonts w:ascii="等线" w:eastAsia="等线"/>
          <w:lang w:val="zh-CN"/>
        </w:rPr>
      </w:pPr>
    </w:p>
    <w:p w14:paraId="2347B0F6" w14:textId="77777777" w:rsidR="005B5546" w:rsidRPr="005B5546" w:rsidRDefault="005B5546" w:rsidP="005B5546">
      <w:pPr>
        <w:autoSpaceDE w:val="0"/>
        <w:autoSpaceDN w:val="0"/>
        <w:adjustRightInd w:val="0"/>
        <w:spacing w:line="480" w:lineRule="auto"/>
        <w:rPr>
          <w:rFonts w:ascii="等线" w:eastAsia="等线"/>
          <w:lang w:val="zh-CN"/>
        </w:rPr>
      </w:pPr>
    </w:p>
    <w:p w14:paraId="105CA1F7" w14:textId="77777777" w:rsidR="00803793" w:rsidRDefault="00803793"/>
    <w:sectPr w:rsidR="00803793">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78C92" w14:textId="77777777" w:rsidR="00691FEB" w:rsidRDefault="00691FEB" w:rsidP="005B5546">
      <w:r>
        <w:separator/>
      </w:r>
    </w:p>
  </w:endnote>
  <w:endnote w:type="continuationSeparator" w:id="0">
    <w:p w14:paraId="1C5A1D54" w14:textId="77777777" w:rsidR="00691FEB" w:rsidRDefault="00691FEB" w:rsidP="005B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EA8C1" w14:textId="77777777" w:rsidR="00691FEB" w:rsidRDefault="00691FEB" w:rsidP="005B5546">
      <w:r>
        <w:separator/>
      </w:r>
    </w:p>
  </w:footnote>
  <w:footnote w:type="continuationSeparator" w:id="0">
    <w:p w14:paraId="2CF3BE4A" w14:textId="77777777" w:rsidR="00691FEB" w:rsidRDefault="00691FEB" w:rsidP="005B5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46"/>
    <w:rsid w:val="0039596C"/>
    <w:rsid w:val="005B5546"/>
    <w:rsid w:val="006117F1"/>
    <w:rsid w:val="00691FEB"/>
    <w:rsid w:val="00803793"/>
    <w:rsid w:val="009E5DF4"/>
    <w:rsid w:val="00EE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93E3DD"/>
  <w14:defaultImageDpi w14:val="0"/>
  <w15:docId w15:val="{06B508B3-56C7-49BD-B3F4-583EE55E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paragraph" w:styleId="2">
    <w:name w:val="heading 2"/>
    <w:basedOn w:val="a"/>
    <w:next w:val="a"/>
    <w:link w:val="20"/>
    <w:uiPriority w:val="9"/>
    <w:qFormat/>
    <w:rsid w:val="005B5546"/>
    <w:pPr>
      <w:keepNext/>
      <w:keepLines/>
      <w:adjustRightInd w:val="0"/>
      <w:spacing w:before="260" w:after="260" w:line="416" w:lineRule="atLeast"/>
      <w:ind w:left="254"/>
      <w:jc w:val="left"/>
      <w:textAlignment w:val="baseline"/>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qFormat/>
    <w:locked/>
    <w:rsid w:val="005B5546"/>
    <w:rPr>
      <w:rFonts w:ascii="Arial" w:eastAsia="黑体" w:hAnsi="Arial" w:cs="Times New Roman"/>
      <w:b/>
      <w:bCs/>
      <w:kern w:val="0"/>
      <w:sz w:val="32"/>
      <w:szCs w:val="32"/>
    </w:rPr>
  </w:style>
  <w:style w:type="paragraph" w:styleId="a3">
    <w:name w:val="header"/>
    <w:basedOn w:val="a"/>
    <w:link w:val="a4"/>
    <w:uiPriority w:val="99"/>
    <w:unhideWhenUsed/>
    <w:rsid w:val="005B55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5B5546"/>
    <w:rPr>
      <w:rFonts w:cs="Times New Roman"/>
      <w:sz w:val="18"/>
      <w:szCs w:val="18"/>
    </w:rPr>
  </w:style>
  <w:style w:type="paragraph" w:styleId="a5">
    <w:name w:val="footer"/>
    <w:basedOn w:val="a"/>
    <w:link w:val="a6"/>
    <w:uiPriority w:val="99"/>
    <w:unhideWhenUsed/>
    <w:rsid w:val="005B5546"/>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5B5546"/>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2262</Words>
  <Characters>12898</Characters>
  <Application>Microsoft Office Word</Application>
  <DocSecurity>0</DocSecurity>
  <Lines>107</Lines>
  <Paragraphs>30</Paragraphs>
  <ScaleCrop>false</ScaleCrop>
  <Company/>
  <LinksUpToDate>false</LinksUpToDate>
  <CharactersWithSpaces>15130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space</dc:creator>
  <cp:keywords/>
  <dc:description/>
  <cp:lastModifiedBy>zhao space</cp:lastModifiedBy>
  <cp:revision>2</cp:revision>
  <dcterms:created xsi:type="dcterms:W3CDTF">2020-05-24T23:21:00Z</dcterms:created>
  <dcterms:modified xsi:type="dcterms:W3CDTF">2020-05-24T23:21:00Z</dcterms:modified>
</cp:coreProperties>
</file>