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E4" w:rsidRDefault="008B7CE4">
      <w:pPr>
        <w:rPr>
          <w:rFonts w:asciiTheme="minorEastAsia" w:eastAsiaTheme="minorEastAsia" w:hAnsiTheme="minorEastAsia"/>
          <w:b/>
          <w:sz w:val="36"/>
          <w:szCs w:val="36"/>
        </w:rPr>
      </w:pPr>
    </w:p>
    <w:p w:rsidR="008B7CE4" w:rsidRDefault="000E7417">
      <w:pPr>
        <w:jc w:val="center"/>
        <w:rPr>
          <w:rFonts w:ascii="仿宋" w:eastAsia="仿宋" w:hAnsi="仿宋" w:cs="仿宋"/>
          <w:sz w:val="72"/>
          <w:szCs w:val="72"/>
        </w:rPr>
      </w:pPr>
      <w:proofErr w:type="gramStart"/>
      <w:r>
        <w:rPr>
          <w:rFonts w:ascii="仿宋" w:eastAsia="仿宋" w:hAnsi="仿宋" w:cs="仿宋" w:hint="eastAsia"/>
          <w:sz w:val="72"/>
          <w:szCs w:val="72"/>
        </w:rPr>
        <w:t>建安区</w:t>
      </w:r>
      <w:proofErr w:type="gramEnd"/>
      <w:r>
        <w:rPr>
          <w:rFonts w:ascii="仿宋" w:eastAsia="仿宋" w:hAnsi="仿宋" w:cs="仿宋" w:hint="eastAsia"/>
          <w:sz w:val="72"/>
          <w:szCs w:val="72"/>
        </w:rPr>
        <w:t>建设工程</w:t>
      </w:r>
    </w:p>
    <w:p w:rsidR="008B7CE4" w:rsidRDefault="008B7CE4">
      <w:pPr>
        <w:rPr>
          <w:rFonts w:ascii="仿宋" w:eastAsia="仿宋" w:hAnsi="仿宋" w:cs="仿宋"/>
          <w:sz w:val="84"/>
          <w:szCs w:val="84"/>
        </w:rPr>
      </w:pPr>
    </w:p>
    <w:p w:rsidR="008B7CE4" w:rsidRDefault="008B7CE4" w:rsidP="00E82C5E">
      <w:pPr>
        <w:pStyle w:val="a0"/>
        <w:ind w:firstLine="210"/>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招</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件</w:t>
      </w:r>
    </w:p>
    <w:p w:rsidR="008B7CE4" w:rsidRPr="00E16DF8" w:rsidRDefault="008B7CE4">
      <w:pPr>
        <w:pStyle w:val="a0"/>
        <w:ind w:firstLineChars="0" w:firstLine="0"/>
      </w:pPr>
    </w:p>
    <w:p w:rsidR="008B7CE4" w:rsidRDefault="008B7CE4" w:rsidP="00E82C5E">
      <w:pPr>
        <w:pStyle w:val="2"/>
        <w:ind w:left="420" w:firstLine="420"/>
        <w:rPr>
          <w:rFonts w:hint="default"/>
          <w:lang w:eastAsia="zh-CN"/>
        </w:rPr>
      </w:pPr>
    </w:p>
    <w:p w:rsidR="004E791A" w:rsidRDefault="004E791A">
      <w:pPr>
        <w:ind w:firstLineChars="200" w:firstLine="640"/>
        <w:rPr>
          <w:rFonts w:ascii="仿宋" w:eastAsia="仿宋" w:hAnsi="仿宋" w:cs="仿宋"/>
          <w:color w:val="FF0000"/>
          <w:sz w:val="32"/>
          <w:szCs w:val="32"/>
        </w:rPr>
      </w:pPr>
    </w:p>
    <w:p w:rsidR="004E791A" w:rsidRPr="00B21EC7"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215CFD" w:rsidRPr="0065317B" w:rsidRDefault="000E7417" w:rsidP="00EC39CE">
      <w:pPr>
        <w:ind w:firstLineChars="400" w:firstLine="1280"/>
        <w:rPr>
          <w:rFonts w:ascii="仿宋" w:eastAsia="仿宋" w:hAnsi="仿宋" w:cs="仿宋"/>
          <w:color w:val="FF0000"/>
          <w:sz w:val="32"/>
          <w:szCs w:val="32"/>
        </w:rPr>
      </w:pPr>
      <w:r w:rsidRPr="00EC39CE">
        <w:rPr>
          <w:rFonts w:ascii="仿宋" w:eastAsia="仿宋" w:hAnsi="仿宋" w:cs="仿宋" w:hint="eastAsia"/>
          <w:sz w:val="32"/>
          <w:szCs w:val="32"/>
        </w:rPr>
        <w:t>项目编号：</w:t>
      </w:r>
      <w:r w:rsidRPr="00E16BBD">
        <w:rPr>
          <w:rFonts w:ascii="仿宋" w:eastAsia="仿宋" w:hAnsi="仿宋" w:cs="仿宋" w:hint="eastAsia"/>
          <w:sz w:val="32"/>
          <w:szCs w:val="32"/>
        </w:rPr>
        <w:t>建安建工公字〔2020〕</w:t>
      </w:r>
      <w:r w:rsidR="00E16BBD" w:rsidRPr="00E16BBD">
        <w:rPr>
          <w:rFonts w:ascii="仿宋" w:eastAsia="仿宋" w:hAnsi="仿宋" w:cs="仿宋" w:hint="eastAsia"/>
          <w:sz w:val="32"/>
          <w:szCs w:val="32"/>
        </w:rPr>
        <w:t xml:space="preserve">82 </w:t>
      </w:r>
      <w:r w:rsidRPr="00E16BBD">
        <w:rPr>
          <w:rFonts w:ascii="仿宋" w:eastAsia="仿宋" w:hAnsi="仿宋" w:cs="仿宋" w:hint="eastAsia"/>
          <w:sz w:val="32"/>
          <w:szCs w:val="32"/>
        </w:rPr>
        <w:t>号</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项目名称：</w:t>
      </w:r>
      <w:r w:rsidR="00627C41">
        <w:rPr>
          <w:rFonts w:ascii="仿宋" w:eastAsia="仿宋" w:hAnsi="仿宋" w:cs="仿宋" w:hint="eastAsia"/>
          <w:sz w:val="32"/>
          <w:szCs w:val="32"/>
        </w:rPr>
        <w:t>许昌市</w:t>
      </w:r>
      <w:proofErr w:type="gramStart"/>
      <w:r w:rsidR="00627C41">
        <w:rPr>
          <w:rFonts w:ascii="仿宋" w:eastAsia="仿宋" w:hAnsi="仿宋" w:cs="仿宋" w:hint="eastAsia"/>
          <w:sz w:val="32"/>
          <w:szCs w:val="32"/>
        </w:rPr>
        <w:t>建安区</w:t>
      </w:r>
      <w:proofErr w:type="gramEnd"/>
      <w:r w:rsidR="001E6F54">
        <w:rPr>
          <w:rFonts w:ascii="仿宋" w:eastAsia="仿宋" w:hAnsi="仿宋" w:cs="仿宋" w:hint="eastAsia"/>
          <w:sz w:val="32"/>
          <w:szCs w:val="32"/>
        </w:rPr>
        <w:t>梨园环岛提升改造项目</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招 标 人：许昌市</w:t>
      </w:r>
      <w:proofErr w:type="gramStart"/>
      <w:r>
        <w:rPr>
          <w:rFonts w:ascii="仿宋" w:eastAsia="仿宋" w:hAnsi="仿宋" w:cs="仿宋" w:hint="eastAsia"/>
          <w:sz w:val="32"/>
          <w:szCs w:val="32"/>
        </w:rPr>
        <w:t>建安区</w:t>
      </w:r>
      <w:proofErr w:type="gramEnd"/>
      <w:r w:rsidR="001E6F54">
        <w:rPr>
          <w:rFonts w:ascii="仿宋" w:eastAsia="仿宋" w:hAnsi="仿宋" w:cs="仿宋" w:hint="eastAsia"/>
          <w:sz w:val="32"/>
          <w:szCs w:val="32"/>
        </w:rPr>
        <w:t>公路管理</w:t>
      </w:r>
      <w:r>
        <w:rPr>
          <w:rFonts w:ascii="仿宋" w:eastAsia="仿宋" w:hAnsi="仿宋" w:cs="仿宋" w:hint="eastAsia"/>
          <w:sz w:val="32"/>
          <w:szCs w:val="32"/>
        </w:rPr>
        <w:t>局</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代理机构：</w:t>
      </w:r>
      <w:proofErr w:type="gramStart"/>
      <w:r w:rsidR="00AA550F">
        <w:rPr>
          <w:rFonts w:ascii="仿宋" w:eastAsia="仿宋" w:hAnsi="仿宋" w:cs="仿宋" w:hint="eastAsia"/>
          <w:sz w:val="32"/>
          <w:szCs w:val="32"/>
        </w:rPr>
        <w:t>河南天扬工程项目</w:t>
      </w:r>
      <w:proofErr w:type="gramEnd"/>
      <w:r w:rsidR="00AA550F">
        <w:rPr>
          <w:rFonts w:ascii="仿宋" w:eastAsia="仿宋" w:hAnsi="仿宋" w:cs="仿宋" w:hint="eastAsia"/>
          <w:sz w:val="32"/>
          <w:szCs w:val="32"/>
        </w:rPr>
        <w:t>管理有限公司</w:t>
      </w:r>
    </w:p>
    <w:p w:rsidR="008B7CE4" w:rsidRDefault="000E7417">
      <w:pPr>
        <w:jc w:val="center"/>
        <w:rPr>
          <w:rFonts w:ascii="仿宋" w:eastAsia="仿宋" w:hAnsi="仿宋" w:cs="仿宋"/>
          <w:sz w:val="32"/>
          <w:szCs w:val="32"/>
        </w:rPr>
      </w:pPr>
      <w:r>
        <w:rPr>
          <w:rFonts w:ascii="仿宋" w:eastAsia="仿宋" w:hAnsi="仿宋" w:cs="仿宋" w:hint="eastAsia"/>
          <w:sz w:val="32"/>
          <w:szCs w:val="32"/>
        </w:rPr>
        <w:t>二〇二〇年</w:t>
      </w:r>
      <w:r w:rsidR="001E6F54">
        <w:rPr>
          <w:rFonts w:ascii="仿宋" w:eastAsia="仿宋" w:hAnsi="仿宋" w:cs="仿宋" w:hint="eastAsia"/>
          <w:sz w:val="32"/>
          <w:szCs w:val="32"/>
        </w:rPr>
        <w:t>六</w:t>
      </w:r>
      <w:r>
        <w:rPr>
          <w:rFonts w:ascii="仿宋" w:eastAsia="仿宋" w:hAnsi="仿宋" w:cs="仿宋" w:hint="eastAsia"/>
          <w:sz w:val="32"/>
          <w:szCs w:val="32"/>
        </w:rPr>
        <w:t xml:space="preserve">月 </w:t>
      </w:r>
    </w:p>
    <w:p w:rsidR="008B7CE4" w:rsidRPr="00737C15" w:rsidRDefault="008B7CE4" w:rsidP="00E82C5E">
      <w:pPr>
        <w:pStyle w:val="2"/>
        <w:ind w:left="420" w:firstLine="964"/>
        <w:rPr>
          <w:rFonts w:ascii="宋体" w:hAnsi="宋体" w:hint="default"/>
          <w:b/>
          <w:bCs/>
          <w:sz w:val="48"/>
          <w:szCs w:val="48"/>
          <w:lang w:eastAsia="zh-CN"/>
        </w:rPr>
      </w:pPr>
    </w:p>
    <w:p w:rsidR="008B7CE4" w:rsidRDefault="000E7417">
      <w:pPr>
        <w:spacing w:line="360" w:lineRule="auto"/>
        <w:jc w:val="center"/>
        <w:rPr>
          <w:rFonts w:ascii="宋体" w:hAnsi="宋体"/>
          <w:b/>
          <w:bCs/>
          <w:sz w:val="48"/>
          <w:szCs w:val="48"/>
        </w:rPr>
      </w:pPr>
      <w:r>
        <w:rPr>
          <w:rFonts w:ascii="宋体" w:hAnsi="宋体" w:hint="eastAsia"/>
          <w:b/>
          <w:bCs/>
          <w:sz w:val="48"/>
          <w:szCs w:val="48"/>
        </w:rPr>
        <w:t>目  录</w:t>
      </w:r>
    </w:p>
    <w:p w:rsidR="008B7CE4" w:rsidRDefault="008B7CE4">
      <w:pPr>
        <w:spacing w:line="312" w:lineRule="auto"/>
        <w:jc w:val="left"/>
        <w:outlineLvl w:val="0"/>
        <w:rPr>
          <w:rFonts w:asciiTheme="minorEastAsia" w:eastAsiaTheme="minorEastAsia" w:hAnsiTheme="minorEastAsia"/>
          <w:bCs/>
          <w:sz w:val="30"/>
          <w:szCs w:val="30"/>
        </w:rPr>
      </w:pP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第一章   招标公告··</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第二章   投标人须知</w:t>
      </w:r>
      <w:r w:rsidR="009A5AF1">
        <w:rPr>
          <w:rFonts w:asciiTheme="minorEastAsia" w:eastAsiaTheme="minorEastAsia" w:hAnsiTheme="minorEastAsia" w:hint="eastAsia"/>
          <w:bCs/>
          <w:sz w:val="30"/>
          <w:szCs w:val="30"/>
        </w:rPr>
        <w:t>···················</w:t>
      </w:r>
      <w:r w:rsidR="0065317B">
        <w:rPr>
          <w:rFonts w:asciiTheme="minorEastAsia" w:eastAsiaTheme="minorEastAsia" w:hAnsiTheme="minorEastAsia" w:hint="eastAsia"/>
          <w:bCs/>
          <w:sz w:val="30"/>
          <w:szCs w:val="30"/>
        </w:rPr>
        <w:t>5</w:t>
      </w:r>
    </w:p>
    <w:p w:rsidR="008B7CE4" w:rsidRDefault="000E741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3</w:t>
      </w:r>
      <w:r w:rsidR="002B15AB">
        <w:rPr>
          <w:rFonts w:asciiTheme="minorEastAsia" w:eastAsiaTheme="minorEastAsia" w:hAnsiTheme="minorEastAsia" w:hint="eastAsia"/>
          <w:bCs/>
          <w:sz w:val="30"/>
          <w:szCs w:val="30"/>
        </w:rPr>
        <w:t>4</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第四章   合同</w:t>
      </w:r>
      <w:r w:rsidR="009A5AF1">
        <w:rPr>
          <w:rFonts w:asciiTheme="minorEastAsia" w:eastAsiaTheme="minorEastAsia" w:hAnsiTheme="minorEastAsia" w:hint="eastAsia"/>
          <w:bCs/>
          <w:sz w:val="30"/>
          <w:szCs w:val="30"/>
        </w:rPr>
        <w:t>条款及格式·················</w:t>
      </w:r>
      <w:r w:rsidR="00054EA4">
        <w:rPr>
          <w:rFonts w:asciiTheme="minorEastAsia" w:eastAsiaTheme="minorEastAsia" w:hAnsiTheme="minorEastAsia" w:hint="eastAsia"/>
          <w:bCs/>
          <w:sz w:val="30"/>
          <w:szCs w:val="30"/>
        </w:rPr>
        <w:t>43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第五章   工程量清</w:t>
      </w:r>
      <w:r w:rsidR="009A5AF1">
        <w:rPr>
          <w:rFonts w:asciiTheme="minorEastAsia" w:eastAsiaTheme="minorEastAsia" w:hAnsiTheme="minorEastAsia" w:hint="eastAsia"/>
          <w:bCs/>
          <w:sz w:val="30"/>
          <w:szCs w:val="30"/>
        </w:rPr>
        <w:t>单</w:t>
      </w:r>
      <w:r w:rsidR="00B516B4">
        <w:rPr>
          <w:rFonts w:asciiTheme="minorEastAsia" w:eastAsiaTheme="minorEastAsia" w:hAnsiTheme="minorEastAsia" w:hint="eastAsia"/>
          <w:bCs/>
          <w:sz w:val="30"/>
          <w:szCs w:val="30"/>
        </w:rPr>
        <w:t>说明</w:t>
      </w:r>
      <w:r w:rsidR="00C83EDB">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第六章   图纸·····</w:t>
      </w:r>
      <w:r w:rsidR="009A5AF1">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86</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第七章   技术规范</w:t>
      </w:r>
      <w:r w:rsidR="00C6303A">
        <w:rPr>
          <w:rFonts w:asciiTheme="minorEastAsia" w:eastAsiaTheme="minorEastAsia" w:hAnsiTheme="minorEastAsia" w:hint="eastAsia"/>
          <w:bCs/>
          <w:sz w:val="30"/>
          <w:szCs w:val="30"/>
        </w:rPr>
        <w:t>（另册）</w:t>
      </w:r>
      <w:r w:rsidR="00276AAD">
        <w:rPr>
          <w:rFonts w:asciiTheme="minorEastAsia" w:eastAsiaTheme="minorEastAsia" w:hAnsiTheme="minorEastAsia" w:hint="eastAsia"/>
          <w:bCs/>
          <w:sz w:val="30"/>
          <w:szCs w:val="30"/>
        </w:rPr>
        <w:t>················</w:t>
      </w:r>
      <w:r w:rsidR="002B15AB">
        <w:rPr>
          <w:rFonts w:asciiTheme="minorEastAsia" w:eastAsiaTheme="minorEastAsia" w:hAnsiTheme="minorEastAsia" w:hint="eastAsia"/>
          <w:bCs/>
          <w:sz w:val="30"/>
          <w:szCs w:val="30"/>
        </w:rPr>
        <w:t>87</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第八章</w:t>
      </w:r>
      <w:r>
        <w:rPr>
          <w:rFonts w:asciiTheme="minorEastAsia" w:eastAsiaTheme="minorEastAsia" w:hAnsiTheme="minorEastAsia" w:hint="eastAsia"/>
          <w:bCs/>
          <w:sz w:val="30"/>
          <w:szCs w:val="30"/>
        </w:rPr>
        <w:tab/>
        <w:t xml:space="preserve">  工程量清单计</w:t>
      </w:r>
      <w:r w:rsidR="009A5AF1">
        <w:rPr>
          <w:rFonts w:asciiTheme="minorEastAsia" w:eastAsiaTheme="minorEastAsia" w:hAnsiTheme="minorEastAsia" w:hint="eastAsia"/>
          <w:bCs/>
          <w:sz w:val="30"/>
          <w:szCs w:val="30"/>
        </w:rPr>
        <w:t>量规则···············</w:t>
      </w:r>
      <w:r w:rsidR="002B15AB">
        <w:rPr>
          <w:rFonts w:asciiTheme="minorEastAsia" w:eastAsiaTheme="minorEastAsia" w:hAnsiTheme="minorEastAsia" w:hint="eastAsia"/>
          <w:bCs/>
          <w:sz w:val="30"/>
          <w:szCs w:val="30"/>
        </w:rPr>
        <w:t>88</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第九章   投标文</w:t>
      </w:r>
      <w:r w:rsidR="009A5AF1">
        <w:rPr>
          <w:rFonts w:asciiTheme="minorEastAsia" w:eastAsiaTheme="minorEastAsia" w:hAnsiTheme="minorEastAsia" w:hint="eastAsia"/>
          <w:bCs/>
          <w:sz w:val="30"/>
          <w:szCs w:val="30"/>
        </w:rPr>
        <w:t>件格式··················</w:t>
      </w:r>
      <w:r w:rsidR="002B15AB">
        <w:rPr>
          <w:rFonts w:asciiTheme="minorEastAsia" w:eastAsiaTheme="minorEastAsia" w:hAnsiTheme="minorEastAsia" w:hint="eastAsia"/>
          <w:bCs/>
          <w:sz w:val="30"/>
          <w:szCs w:val="30"/>
        </w:rPr>
        <w:t>89</w:t>
      </w:r>
    </w:p>
    <w:p w:rsidR="008B7CE4" w:rsidRDefault="008B7CE4">
      <w:pPr>
        <w:spacing w:line="312" w:lineRule="auto"/>
        <w:jc w:val="left"/>
        <w:outlineLvl w:val="0"/>
        <w:rPr>
          <w:rFonts w:asciiTheme="minorEastAsia" w:eastAsiaTheme="minorEastAsia" w:hAnsiTheme="minorEastAsia"/>
          <w:bCs/>
          <w:sz w:val="30"/>
          <w:szCs w:val="30"/>
        </w:rPr>
      </w:pPr>
    </w:p>
    <w:p w:rsidR="008B7CE4" w:rsidRDefault="008B7CE4">
      <w:pPr>
        <w:pStyle w:val="a0"/>
        <w:ind w:firstLine="210"/>
      </w:pPr>
    </w:p>
    <w:p w:rsidR="008B7CE4" w:rsidRDefault="008B7CE4">
      <w:pPr>
        <w:spacing w:line="312" w:lineRule="auto"/>
        <w:jc w:val="center"/>
        <w:outlineLvl w:val="0"/>
        <w:rPr>
          <w:rFonts w:ascii="黑体" w:eastAsia="黑体"/>
          <w:bCs/>
          <w:sz w:val="44"/>
          <w:szCs w:val="44"/>
        </w:rPr>
        <w:sectPr w:rsidR="008B7CE4" w:rsidSect="0015516F">
          <w:headerReference w:type="default" r:id="rId9"/>
          <w:footerReference w:type="default" r:id="rId10"/>
          <w:footerReference w:type="first" r:id="rId11"/>
          <w:pgSz w:w="11906" w:h="16838"/>
          <w:pgMar w:top="1304" w:right="1134" w:bottom="1304" w:left="1247" w:header="851" w:footer="992" w:gutter="0"/>
          <w:pgNumType w:start="0"/>
          <w:cols w:space="425"/>
          <w:titlePg/>
          <w:docGrid w:type="lines" w:linePitch="312"/>
        </w:sectPr>
      </w:pPr>
    </w:p>
    <w:p w:rsidR="008B7CE4" w:rsidRDefault="000E7417">
      <w:pPr>
        <w:spacing w:line="312" w:lineRule="auto"/>
        <w:jc w:val="center"/>
        <w:outlineLvl w:val="0"/>
        <w:rPr>
          <w:rFonts w:asciiTheme="minorEastAsia" w:eastAsiaTheme="minorEastAsia" w:hAnsiTheme="minorEastAsia"/>
          <w:b/>
          <w:sz w:val="32"/>
          <w:szCs w:val="32"/>
        </w:rPr>
      </w:pPr>
      <w:r>
        <w:rPr>
          <w:rFonts w:ascii="黑体" w:eastAsia="黑体" w:hint="eastAsia"/>
          <w:bCs/>
          <w:sz w:val="44"/>
          <w:szCs w:val="44"/>
        </w:rPr>
        <w:lastRenderedPageBreak/>
        <w:t>第一章  招标公告</w:t>
      </w:r>
    </w:p>
    <w:p w:rsidR="008B7CE4" w:rsidRPr="00E16BBD" w:rsidRDefault="000E7417">
      <w:pPr>
        <w:spacing w:line="500" w:lineRule="exact"/>
        <w:jc w:val="center"/>
        <w:rPr>
          <w:rFonts w:ascii="宋体" w:hAnsi="宋体"/>
          <w:b/>
          <w:sz w:val="32"/>
          <w:szCs w:val="32"/>
          <w:lang w:val="zh-CN"/>
        </w:rPr>
      </w:pPr>
      <w:r w:rsidRPr="00E16BBD">
        <w:rPr>
          <w:rFonts w:ascii="宋体" w:hAnsi="宋体" w:hint="eastAsia"/>
          <w:b/>
          <w:sz w:val="32"/>
          <w:szCs w:val="32"/>
          <w:lang w:val="zh-CN"/>
        </w:rPr>
        <w:t>建安建工公字〔2020〕</w:t>
      </w:r>
      <w:r w:rsidR="00E16BBD" w:rsidRPr="00E16BBD">
        <w:rPr>
          <w:rFonts w:ascii="宋体" w:hAnsi="宋体" w:hint="eastAsia"/>
          <w:b/>
          <w:sz w:val="32"/>
          <w:szCs w:val="32"/>
          <w:lang w:val="zh-CN"/>
        </w:rPr>
        <w:t>82</w:t>
      </w:r>
      <w:r w:rsidRPr="00E16BBD">
        <w:rPr>
          <w:rFonts w:ascii="宋体" w:hAnsi="宋体" w:hint="eastAsia"/>
          <w:b/>
          <w:sz w:val="32"/>
          <w:szCs w:val="32"/>
          <w:lang w:val="zh-CN"/>
        </w:rPr>
        <w:t>号</w:t>
      </w:r>
    </w:p>
    <w:p w:rsidR="008B7CE4" w:rsidRDefault="000E7417">
      <w:pPr>
        <w:spacing w:line="500" w:lineRule="exact"/>
        <w:jc w:val="center"/>
        <w:rPr>
          <w:rFonts w:ascii="宋体" w:hAnsi="宋体"/>
          <w:b/>
          <w:sz w:val="32"/>
          <w:szCs w:val="32"/>
          <w:lang w:val="zh-CN"/>
        </w:rPr>
      </w:pPr>
      <w:r>
        <w:rPr>
          <w:rFonts w:ascii="宋体" w:hAnsi="宋体" w:hint="eastAsia"/>
          <w:b/>
          <w:sz w:val="32"/>
          <w:szCs w:val="32"/>
          <w:lang w:val="zh-CN"/>
        </w:rPr>
        <w:t>许昌市</w:t>
      </w:r>
      <w:proofErr w:type="gramStart"/>
      <w:r>
        <w:rPr>
          <w:rFonts w:ascii="宋体" w:hAnsi="宋体" w:hint="eastAsia"/>
          <w:b/>
          <w:sz w:val="32"/>
          <w:szCs w:val="32"/>
          <w:lang w:val="zh-CN"/>
        </w:rPr>
        <w:t>建安区</w:t>
      </w:r>
      <w:proofErr w:type="gramEnd"/>
      <w:r w:rsidR="001E6F54">
        <w:rPr>
          <w:rFonts w:ascii="宋体" w:hAnsi="宋体" w:hint="eastAsia"/>
          <w:b/>
          <w:sz w:val="32"/>
          <w:szCs w:val="32"/>
          <w:lang w:val="zh-CN"/>
        </w:rPr>
        <w:t>公路管理</w:t>
      </w:r>
      <w:r>
        <w:rPr>
          <w:rFonts w:ascii="宋体" w:hAnsi="宋体" w:hint="eastAsia"/>
          <w:b/>
          <w:sz w:val="32"/>
          <w:szCs w:val="32"/>
          <w:lang w:val="zh-CN"/>
        </w:rPr>
        <w:t>局</w:t>
      </w:r>
    </w:p>
    <w:p w:rsidR="00BE0A23" w:rsidRDefault="00627C41">
      <w:pPr>
        <w:spacing w:line="500" w:lineRule="exact"/>
        <w:jc w:val="center"/>
        <w:rPr>
          <w:rFonts w:ascii="宋体" w:hAnsi="宋体"/>
          <w:b/>
          <w:sz w:val="32"/>
          <w:szCs w:val="32"/>
        </w:rPr>
      </w:pPr>
      <w:r>
        <w:rPr>
          <w:rFonts w:ascii="宋体" w:hAnsi="宋体" w:hint="eastAsia"/>
          <w:b/>
          <w:sz w:val="32"/>
          <w:szCs w:val="32"/>
        </w:rPr>
        <w:t>许昌市</w:t>
      </w:r>
      <w:proofErr w:type="gramStart"/>
      <w:r>
        <w:rPr>
          <w:rFonts w:ascii="宋体" w:hAnsi="宋体" w:hint="eastAsia"/>
          <w:b/>
          <w:sz w:val="32"/>
          <w:szCs w:val="32"/>
        </w:rPr>
        <w:t>建安区</w:t>
      </w:r>
      <w:proofErr w:type="gramEnd"/>
      <w:r w:rsidR="001E6F54">
        <w:rPr>
          <w:rFonts w:ascii="宋体" w:hAnsi="宋体" w:hint="eastAsia"/>
          <w:b/>
          <w:sz w:val="32"/>
          <w:szCs w:val="32"/>
        </w:rPr>
        <w:t>梨园环岛提升改造项目</w:t>
      </w:r>
    </w:p>
    <w:p w:rsidR="008B7CE4" w:rsidRDefault="000E7417">
      <w:pPr>
        <w:spacing w:line="500" w:lineRule="exact"/>
        <w:jc w:val="center"/>
        <w:rPr>
          <w:rFonts w:ascii="宋体" w:hAnsi="宋体"/>
          <w:b/>
          <w:sz w:val="32"/>
          <w:szCs w:val="32"/>
        </w:rPr>
      </w:pPr>
      <w:r>
        <w:rPr>
          <w:rFonts w:ascii="宋体" w:hAnsi="宋体" w:hint="eastAsia"/>
          <w:b/>
          <w:sz w:val="32"/>
          <w:szCs w:val="32"/>
        </w:rPr>
        <w:t>公开招标公告</w:t>
      </w:r>
    </w:p>
    <w:p w:rsidR="008B7CE4" w:rsidRPr="00D136D3" w:rsidRDefault="000E7417" w:rsidP="00D136D3">
      <w:pPr>
        <w:spacing w:line="440" w:lineRule="exact"/>
        <w:rPr>
          <w:rFonts w:asciiTheme="minorEastAsia" w:eastAsiaTheme="minorEastAsia" w:hAnsiTheme="minorEastAsia"/>
          <w:b/>
          <w:color w:val="000000"/>
          <w:sz w:val="24"/>
        </w:rPr>
      </w:pPr>
      <w:r w:rsidRPr="00D136D3">
        <w:rPr>
          <w:rFonts w:asciiTheme="minorEastAsia" w:eastAsiaTheme="minorEastAsia" w:hAnsiTheme="minorEastAsia" w:hint="eastAsia"/>
          <w:b/>
          <w:color w:val="000000"/>
          <w:sz w:val="24"/>
        </w:rPr>
        <w:t>一、项目概况</w:t>
      </w:r>
    </w:p>
    <w:p w:rsidR="008B7CE4" w:rsidRDefault="000E7417" w:rsidP="00D136D3">
      <w:pPr>
        <w:autoSpaceDE w:val="0"/>
        <w:autoSpaceDN w:val="0"/>
        <w:adjustRightInd w:val="0"/>
        <w:spacing w:line="440" w:lineRule="exact"/>
        <w:ind w:firstLineChars="200" w:firstLine="480"/>
        <w:jc w:val="left"/>
        <w:outlineLvl w:val="0"/>
        <w:rPr>
          <w:rFonts w:ascii="宋体" w:hAnsi="宋体" w:cs="宋体"/>
          <w:bCs/>
          <w:sz w:val="24"/>
        </w:rPr>
      </w:pPr>
      <w:r w:rsidRPr="00A72C25">
        <w:rPr>
          <w:rFonts w:ascii="宋体" w:hAnsi="宋体" w:cs="宋体" w:hint="eastAsia"/>
          <w:bCs/>
          <w:sz w:val="24"/>
        </w:rPr>
        <w:t>1</w:t>
      </w:r>
      <w:r w:rsidR="00C2235B">
        <w:rPr>
          <w:rFonts w:ascii="宋体" w:hAnsi="宋体" w:cs="宋体" w:hint="eastAsia"/>
          <w:bCs/>
          <w:sz w:val="24"/>
        </w:rPr>
        <w:t>、</w:t>
      </w:r>
      <w:r w:rsidRPr="00A72C25">
        <w:rPr>
          <w:rFonts w:ascii="宋体" w:hAnsi="宋体" w:cs="宋体" w:hint="eastAsia"/>
          <w:bCs/>
          <w:sz w:val="24"/>
        </w:rPr>
        <w:t>项目编号：</w:t>
      </w:r>
      <w:r w:rsidRPr="00E16BBD">
        <w:rPr>
          <w:rFonts w:ascii="宋体" w:hAnsi="宋体" w:cs="宋体" w:hint="eastAsia"/>
          <w:bCs/>
          <w:sz w:val="24"/>
        </w:rPr>
        <w:t>建安建工公字〔2020〕</w:t>
      </w:r>
      <w:r w:rsidR="00E16BBD" w:rsidRPr="00E16BBD">
        <w:rPr>
          <w:rFonts w:ascii="宋体" w:hAnsi="宋体" w:cs="宋体" w:hint="eastAsia"/>
          <w:bCs/>
          <w:sz w:val="24"/>
        </w:rPr>
        <w:t xml:space="preserve">82 </w:t>
      </w:r>
      <w:r w:rsidRPr="00E16BBD">
        <w:rPr>
          <w:rFonts w:ascii="宋体" w:hAnsi="宋体" w:cs="宋体" w:hint="eastAsia"/>
          <w:bCs/>
          <w:sz w:val="24"/>
        </w:rPr>
        <w:t>号。</w:t>
      </w:r>
    </w:p>
    <w:p w:rsidR="000F0F0B" w:rsidRPr="000F0F0B" w:rsidRDefault="000F0F0B" w:rsidP="000F0F0B">
      <w:pPr>
        <w:autoSpaceDE w:val="0"/>
        <w:autoSpaceDN w:val="0"/>
        <w:adjustRightInd w:val="0"/>
        <w:spacing w:line="440" w:lineRule="exact"/>
        <w:ind w:firstLineChars="200" w:firstLine="480"/>
        <w:jc w:val="left"/>
        <w:outlineLvl w:val="0"/>
        <w:rPr>
          <w:rFonts w:ascii="宋体" w:hAnsi="宋体" w:cs="宋体"/>
          <w:bCs/>
          <w:sz w:val="24"/>
        </w:rPr>
      </w:pPr>
      <w:r w:rsidRPr="000F0F0B">
        <w:rPr>
          <w:rFonts w:ascii="宋体" w:hAnsi="宋体" w:cs="宋体" w:hint="eastAsia"/>
          <w:bCs/>
          <w:sz w:val="24"/>
        </w:rPr>
        <w:t>2、项目建设地点：许昌市</w:t>
      </w:r>
      <w:proofErr w:type="gramStart"/>
      <w:r w:rsidRPr="000F0F0B">
        <w:rPr>
          <w:rFonts w:ascii="宋体" w:hAnsi="宋体" w:cs="宋体" w:hint="eastAsia"/>
          <w:bCs/>
          <w:sz w:val="24"/>
        </w:rPr>
        <w:t>建安区</w:t>
      </w:r>
      <w:proofErr w:type="gramEnd"/>
      <w:r w:rsidR="001E6F54">
        <w:rPr>
          <w:rFonts w:ascii="宋体" w:hAnsi="宋体" w:cs="宋体" w:hint="eastAsia"/>
          <w:bCs/>
          <w:sz w:val="24"/>
        </w:rPr>
        <w:t>南环路与国道107交汇处</w:t>
      </w:r>
      <w:r w:rsidRPr="000F0F0B">
        <w:rPr>
          <w:rFonts w:ascii="宋体" w:hAnsi="宋体" w:cs="宋体" w:hint="eastAsia"/>
          <w:bCs/>
          <w:sz w:val="24"/>
        </w:rPr>
        <w:t>。</w:t>
      </w:r>
    </w:p>
    <w:p w:rsid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3</w:t>
      </w:r>
      <w:r w:rsidR="00C2235B">
        <w:rPr>
          <w:rFonts w:ascii="宋体" w:hAnsi="宋体" w:cs="宋体" w:hint="eastAsia"/>
          <w:bCs/>
          <w:sz w:val="24"/>
        </w:rPr>
        <w:t>、</w:t>
      </w:r>
      <w:r w:rsidR="000E7417">
        <w:rPr>
          <w:rFonts w:ascii="宋体" w:hAnsi="宋体" w:cs="宋体" w:hint="eastAsia"/>
          <w:bCs/>
          <w:sz w:val="24"/>
        </w:rPr>
        <w:t>项目概况：</w:t>
      </w:r>
      <w:r w:rsidR="001E6F54">
        <w:rPr>
          <w:rFonts w:ascii="宋体" w:hAnsi="宋体" w:cs="宋体" w:hint="eastAsia"/>
          <w:bCs/>
          <w:sz w:val="24"/>
        </w:rPr>
        <w:t>本项目拟在平面交叉范围内，拆除环岛及其东北侧的导流岛，恢复路面结构，渠化路口，增设雨水管网，增设标志标线及信号灯，增设路灯提升夜间亮化</w:t>
      </w:r>
      <w:r w:rsidR="00AA550F" w:rsidRPr="00AA550F">
        <w:rPr>
          <w:rFonts w:ascii="宋体" w:hAnsi="宋体" w:cs="宋体" w:hint="eastAsia"/>
          <w:bCs/>
          <w:sz w:val="24"/>
        </w:rPr>
        <w:t>。</w:t>
      </w:r>
    </w:p>
    <w:p w:rsidR="00BE0A23"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4</w:t>
      </w:r>
      <w:r w:rsidR="00C2235B">
        <w:rPr>
          <w:rFonts w:ascii="宋体" w:hAnsi="宋体" w:cs="宋体" w:hint="eastAsia"/>
          <w:bCs/>
          <w:sz w:val="24"/>
        </w:rPr>
        <w:t>、</w:t>
      </w:r>
      <w:r w:rsidR="00D136D3">
        <w:rPr>
          <w:rFonts w:ascii="宋体" w:hAnsi="宋体" w:cs="宋体" w:hint="eastAsia"/>
          <w:bCs/>
          <w:sz w:val="24"/>
        </w:rPr>
        <w:t>招标范围：</w:t>
      </w:r>
      <w:r>
        <w:rPr>
          <w:rFonts w:ascii="宋体" w:hAnsi="宋体" w:cs="宋体" w:hint="eastAsia"/>
          <w:bCs/>
          <w:sz w:val="24"/>
        </w:rPr>
        <w:t>施工招标范围为招标文件、</w:t>
      </w:r>
      <w:r w:rsidR="001E6F54">
        <w:rPr>
          <w:rFonts w:ascii="宋体" w:hAnsi="宋体" w:cs="宋体" w:hint="eastAsia"/>
          <w:bCs/>
          <w:sz w:val="24"/>
        </w:rPr>
        <w:t>施工图纸</w:t>
      </w:r>
      <w:r>
        <w:rPr>
          <w:rFonts w:ascii="宋体" w:hAnsi="宋体" w:cs="宋体" w:hint="eastAsia"/>
          <w:bCs/>
          <w:sz w:val="24"/>
        </w:rPr>
        <w:t>、工程量清单、答疑纪要和补充文件（如有）范围内的所有建设内容。</w:t>
      </w:r>
    </w:p>
    <w:p w:rsidR="00AA550F" w:rsidRPr="00AA550F" w:rsidRDefault="000F0F0B" w:rsidP="00C2235B">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5</w:t>
      </w:r>
      <w:r w:rsidR="00C2235B">
        <w:rPr>
          <w:rFonts w:ascii="宋体" w:hAnsi="宋体" w:cs="宋体" w:hint="eastAsia"/>
          <w:bCs/>
          <w:sz w:val="24"/>
        </w:rPr>
        <w:t>、</w:t>
      </w:r>
      <w:r w:rsidR="00AA550F" w:rsidRPr="00AA550F">
        <w:rPr>
          <w:rFonts w:ascii="宋体" w:hAnsi="宋体" w:cs="宋体" w:hint="eastAsia"/>
          <w:bCs/>
          <w:sz w:val="24"/>
        </w:rPr>
        <w:t>标段划分：</w:t>
      </w:r>
      <w:r>
        <w:rPr>
          <w:rFonts w:ascii="宋体" w:hAnsi="宋体" w:cs="宋体" w:hint="eastAsia"/>
          <w:bCs/>
          <w:sz w:val="24"/>
        </w:rPr>
        <w:t>本项目划分</w:t>
      </w:r>
      <w:r w:rsidR="001E6F54">
        <w:rPr>
          <w:rFonts w:ascii="宋体" w:hAnsi="宋体" w:cs="宋体" w:hint="eastAsia"/>
          <w:bCs/>
          <w:sz w:val="24"/>
        </w:rPr>
        <w:t>一</w:t>
      </w:r>
      <w:r>
        <w:rPr>
          <w:rFonts w:ascii="宋体" w:hAnsi="宋体" w:cs="宋体" w:hint="eastAsia"/>
          <w:bCs/>
          <w:sz w:val="24"/>
        </w:rPr>
        <w:t>个标段</w:t>
      </w:r>
      <w:r w:rsidR="00AA550F" w:rsidRPr="00AA550F">
        <w:rPr>
          <w:rFonts w:ascii="宋体" w:hAnsi="宋体" w:cs="宋体" w:hint="eastAsia"/>
          <w:bCs/>
          <w:sz w:val="24"/>
        </w:rPr>
        <w:t>。</w:t>
      </w:r>
    </w:p>
    <w:p w:rsidR="00AA550F" w:rsidRPr="001172A8"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6</w:t>
      </w:r>
      <w:r w:rsidR="00C2235B">
        <w:rPr>
          <w:rFonts w:ascii="宋体" w:hAnsi="宋体" w:cs="宋体" w:hint="eastAsia"/>
          <w:bCs/>
          <w:sz w:val="24"/>
        </w:rPr>
        <w:t>、</w:t>
      </w:r>
      <w:r w:rsidR="00D136D3" w:rsidRPr="001172A8">
        <w:rPr>
          <w:rFonts w:ascii="宋体" w:hAnsi="宋体" w:cs="宋体" w:hint="eastAsia"/>
          <w:bCs/>
          <w:sz w:val="24"/>
        </w:rPr>
        <w:t>招标控制价</w:t>
      </w:r>
      <w:r w:rsidR="00AA550F" w:rsidRPr="001172A8">
        <w:rPr>
          <w:rFonts w:ascii="宋体" w:hAnsi="宋体" w:cs="宋体"/>
          <w:bCs/>
          <w:sz w:val="24"/>
        </w:rPr>
        <w:t>：</w:t>
      </w:r>
      <w:r w:rsidR="001172A8" w:rsidRPr="001172A8">
        <w:rPr>
          <w:rFonts w:ascii="宋体" w:hAnsi="宋体" w:cs="宋体"/>
          <w:bCs/>
          <w:sz w:val="24"/>
        </w:rPr>
        <w:t>13968472.32</w:t>
      </w:r>
      <w:r w:rsidR="001E6F54" w:rsidRPr="001172A8">
        <w:rPr>
          <w:rFonts w:ascii="宋体" w:hAnsi="宋体" w:cs="宋体" w:hint="eastAsia"/>
          <w:bCs/>
          <w:sz w:val="24"/>
        </w:rPr>
        <w:t>元</w:t>
      </w:r>
      <w:r w:rsidR="00AA550F" w:rsidRPr="001172A8">
        <w:rPr>
          <w:rFonts w:ascii="宋体" w:hAnsi="宋体" w:cs="宋体" w:hint="eastAsia"/>
          <w:bCs/>
          <w:sz w:val="24"/>
        </w:rPr>
        <w:t>。</w:t>
      </w:r>
    </w:p>
    <w:p w:rsidR="00AA550F"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7</w:t>
      </w:r>
      <w:r w:rsidR="00C2235B">
        <w:rPr>
          <w:rFonts w:ascii="宋体" w:hAnsi="宋体" w:cs="宋体" w:hint="eastAsia"/>
          <w:bCs/>
          <w:sz w:val="24"/>
        </w:rPr>
        <w:t>、</w:t>
      </w:r>
      <w:r w:rsidR="00042393">
        <w:rPr>
          <w:rFonts w:ascii="宋体" w:hAnsi="宋体" w:cs="宋体" w:hint="eastAsia"/>
          <w:bCs/>
          <w:sz w:val="24"/>
        </w:rPr>
        <w:t>计划</w:t>
      </w:r>
      <w:r>
        <w:rPr>
          <w:rFonts w:ascii="宋体" w:hAnsi="宋体" w:cs="宋体"/>
          <w:bCs/>
          <w:sz w:val="24"/>
        </w:rPr>
        <w:t>工期</w:t>
      </w:r>
      <w:r>
        <w:rPr>
          <w:rFonts w:ascii="宋体" w:hAnsi="宋体" w:cs="宋体" w:hint="eastAsia"/>
          <w:bCs/>
          <w:sz w:val="24"/>
        </w:rPr>
        <w:t>：</w:t>
      </w:r>
      <w:r w:rsidR="001E6F54">
        <w:rPr>
          <w:rFonts w:ascii="宋体" w:hAnsi="宋体" w:cs="宋体" w:hint="eastAsia"/>
          <w:bCs/>
          <w:sz w:val="24"/>
        </w:rPr>
        <w:t>90</w:t>
      </w:r>
      <w:r w:rsidR="00AA550F" w:rsidRPr="00D136D3">
        <w:rPr>
          <w:rFonts w:ascii="宋体" w:hAnsi="宋体" w:cs="宋体" w:hint="eastAsia"/>
          <w:bCs/>
          <w:sz w:val="24"/>
        </w:rPr>
        <w:t>日历天。</w:t>
      </w:r>
    </w:p>
    <w:p w:rsidR="00AA550F" w:rsidRPr="00D136D3" w:rsidRDefault="000F0F0B" w:rsidP="00D136D3">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t>8</w:t>
      </w:r>
      <w:r w:rsidR="00C2235B">
        <w:rPr>
          <w:rFonts w:ascii="宋体" w:hAnsi="宋体" w:cs="宋体" w:hint="eastAsia"/>
          <w:bCs/>
          <w:sz w:val="24"/>
        </w:rPr>
        <w:t>、</w:t>
      </w:r>
      <w:r w:rsidR="00AA550F" w:rsidRPr="00D136D3">
        <w:rPr>
          <w:rFonts w:ascii="宋体" w:hAnsi="宋体" w:cs="宋体"/>
          <w:bCs/>
          <w:sz w:val="24"/>
        </w:rPr>
        <w:t>质量要求：</w:t>
      </w:r>
      <w:r w:rsidR="00AA550F" w:rsidRPr="00D136D3">
        <w:rPr>
          <w:rFonts w:ascii="宋体" w:hAnsi="宋体" w:cs="宋体" w:hint="eastAsia"/>
          <w:bCs/>
          <w:sz w:val="24"/>
        </w:rPr>
        <w:t>合格。</w:t>
      </w:r>
    </w:p>
    <w:p w:rsidR="008B7CE4" w:rsidRPr="00D136D3" w:rsidRDefault="000E7417" w:rsidP="00D136D3">
      <w:pPr>
        <w:spacing w:line="440" w:lineRule="exact"/>
        <w:rPr>
          <w:rFonts w:asciiTheme="minorEastAsia" w:eastAsiaTheme="minorEastAsia" w:hAnsiTheme="minorEastAsia"/>
          <w:b/>
          <w:color w:val="000000"/>
          <w:sz w:val="24"/>
        </w:rPr>
      </w:pPr>
      <w:r w:rsidRPr="00D136D3">
        <w:rPr>
          <w:rFonts w:asciiTheme="minorEastAsia" w:eastAsiaTheme="minorEastAsia" w:hAnsiTheme="minorEastAsia" w:hint="eastAsia"/>
          <w:b/>
          <w:color w:val="000000"/>
          <w:sz w:val="24"/>
        </w:rPr>
        <w:t>二、投标人资格要求</w:t>
      </w:r>
    </w:p>
    <w:p w:rsidR="000F0F0B" w:rsidRPr="0065317B" w:rsidRDefault="00C2235B" w:rsidP="0065317B">
      <w:pPr>
        <w:spacing w:line="440" w:lineRule="exact"/>
        <w:ind w:firstLineChars="200" w:firstLine="480"/>
        <w:rPr>
          <w:rFonts w:asciiTheme="minorEastAsia" w:eastAsiaTheme="minorEastAsia" w:hAnsiTheme="minorEastAsia"/>
          <w:color w:val="000000"/>
          <w:sz w:val="24"/>
        </w:rPr>
      </w:pPr>
      <w:r w:rsidRPr="0065317B">
        <w:rPr>
          <w:rFonts w:asciiTheme="minorEastAsia" w:eastAsiaTheme="minorEastAsia" w:hAnsiTheme="minorEastAsia" w:hint="eastAsia"/>
          <w:color w:val="000000"/>
          <w:sz w:val="24"/>
        </w:rPr>
        <w:t>1、</w:t>
      </w:r>
      <w:r w:rsidR="000F0F0B" w:rsidRPr="0065317B">
        <w:rPr>
          <w:rFonts w:asciiTheme="minorEastAsia" w:eastAsiaTheme="minorEastAsia" w:hAnsiTheme="minorEastAsia" w:hint="eastAsia"/>
          <w:color w:val="000000"/>
          <w:sz w:val="24"/>
        </w:rPr>
        <w:t>投标人须具备独立法人资格，具备建设行政主管部门核发的公路工程施工总承包</w:t>
      </w:r>
      <w:r w:rsidR="001E6F54" w:rsidRPr="0065317B">
        <w:rPr>
          <w:rFonts w:asciiTheme="minorEastAsia" w:eastAsiaTheme="minorEastAsia" w:hAnsiTheme="minorEastAsia" w:hint="eastAsia"/>
          <w:color w:val="000000"/>
          <w:sz w:val="24"/>
        </w:rPr>
        <w:t>叁</w:t>
      </w:r>
      <w:r w:rsidR="000F0F0B" w:rsidRPr="0065317B">
        <w:rPr>
          <w:rFonts w:asciiTheme="minorEastAsia" w:eastAsiaTheme="minorEastAsia" w:hAnsiTheme="minorEastAsia" w:hint="eastAsia"/>
          <w:color w:val="000000"/>
          <w:sz w:val="24"/>
        </w:rPr>
        <w:t>级及以上资质，并具有有效的企业安全生产许可证。</w:t>
      </w:r>
    </w:p>
    <w:p w:rsidR="009B53DE" w:rsidRPr="0065317B" w:rsidRDefault="001E6F54" w:rsidP="0065317B">
      <w:pPr>
        <w:spacing w:line="440" w:lineRule="exact"/>
        <w:ind w:firstLineChars="200" w:firstLine="480"/>
        <w:rPr>
          <w:rFonts w:asciiTheme="minorEastAsia" w:eastAsiaTheme="minorEastAsia" w:hAnsiTheme="minorEastAsia"/>
          <w:color w:val="000000"/>
          <w:sz w:val="24"/>
        </w:rPr>
      </w:pPr>
      <w:r w:rsidRPr="0065317B">
        <w:rPr>
          <w:rFonts w:asciiTheme="minorEastAsia" w:eastAsiaTheme="minorEastAsia" w:hAnsiTheme="minorEastAsia" w:hint="eastAsia"/>
          <w:color w:val="000000"/>
          <w:sz w:val="24"/>
        </w:rPr>
        <w:t>2、拟派项目经理须具有公路工程专业贰级及以上注册建造师资格，且</w:t>
      </w:r>
      <w:r w:rsidR="00B14ADB" w:rsidRPr="0065317B">
        <w:rPr>
          <w:rFonts w:asciiTheme="minorEastAsia" w:eastAsiaTheme="minorEastAsia" w:hAnsiTheme="minorEastAsia" w:hint="eastAsia"/>
          <w:color w:val="000000"/>
          <w:sz w:val="24"/>
        </w:rPr>
        <w:t>具备有效的项目经理安全生产考核合格证书</w:t>
      </w:r>
      <w:r w:rsidRPr="0065317B">
        <w:rPr>
          <w:rFonts w:asciiTheme="minorEastAsia" w:eastAsiaTheme="minorEastAsia" w:hAnsiTheme="minorEastAsia" w:hint="eastAsia"/>
          <w:color w:val="000000"/>
          <w:sz w:val="24"/>
        </w:rPr>
        <w:t>，未担任其他在施建设项目的项目经理。拟派项目</w:t>
      </w:r>
      <w:proofErr w:type="gramStart"/>
      <w:r w:rsidRPr="0065317B">
        <w:rPr>
          <w:rFonts w:asciiTheme="minorEastAsia" w:eastAsiaTheme="minorEastAsia" w:hAnsiTheme="minorEastAsia" w:hint="eastAsia"/>
          <w:color w:val="000000"/>
          <w:sz w:val="24"/>
        </w:rPr>
        <w:t>总工</w:t>
      </w:r>
      <w:r w:rsidR="00737C15">
        <w:rPr>
          <w:rFonts w:asciiTheme="minorEastAsia" w:eastAsiaTheme="minorEastAsia" w:hAnsiTheme="minorEastAsia" w:hint="eastAsia"/>
          <w:color w:val="000000"/>
          <w:sz w:val="24"/>
        </w:rPr>
        <w:t>须</w:t>
      </w:r>
      <w:proofErr w:type="gramEnd"/>
      <w:r w:rsidRPr="0065317B">
        <w:rPr>
          <w:rFonts w:asciiTheme="minorEastAsia" w:eastAsiaTheme="minorEastAsia" w:hAnsiTheme="minorEastAsia" w:hint="eastAsia"/>
          <w:color w:val="000000"/>
          <w:sz w:val="24"/>
        </w:rPr>
        <w:t>具有中级及以上相关专业技术职称。</w:t>
      </w:r>
    </w:p>
    <w:p w:rsidR="009B53DE" w:rsidRPr="009B53DE" w:rsidRDefault="00C2235B" w:rsidP="009B53DE">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009B53DE" w:rsidRPr="009B53DE">
        <w:rPr>
          <w:rFonts w:asciiTheme="minorEastAsia" w:eastAsiaTheme="minorEastAsia" w:hAnsiTheme="minorEastAsia" w:hint="eastAsia"/>
          <w:color w:val="000000"/>
          <w:sz w:val="24"/>
        </w:rPr>
        <w:t>根据《河南省公路建设市场从业单位及人员信用管理办法》</w:t>
      </w:r>
      <w:r w:rsidR="000F0F0B">
        <w:rPr>
          <w:rFonts w:asciiTheme="minorEastAsia" w:eastAsiaTheme="minorEastAsia" w:hAnsiTheme="minorEastAsia" w:hint="eastAsia"/>
          <w:color w:val="000000"/>
          <w:sz w:val="24"/>
        </w:rPr>
        <w:t>精神，按照最新的信用评价结果，被河南省交通运输厅或交通运输部信用等级评定为D</w:t>
      </w:r>
      <w:proofErr w:type="gramStart"/>
      <w:r w:rsidR="000F0F0B">
        <w:rPr>
          <w:rFonts w:asciiTheme="minorEastAsia" w:eastAsiaTheme="minorEastAsia" w:hAnsiTheme="minorEastAsia" w:hint="eastAsia"/>
          <w:color w:val="000000"/>
          <w:sz w:val="24"/>
        </w:rPr>
        <w:t>级施工</w:t>
      </w:r>
      <w:proofErr w:type="gramEnd"/>
      <w:r w:rsidR="000F0F0B">
        <w:rPr>
          <w:rFonts w:asciiTheme="minorEastAsia" w:eastAsiaTheme="minorEastAsia" w:hAnsiTheme="minorEastAsia" w:hint="eastAsia"/>
          <w:color w:val="000000"/>
          <w:sz w:val="24"/>
        </w:rPr>
        <w:t>企业不得参与投标。</w:t>
      </w:r>
    </w:p>
    <w:p w:rsidR="00627C41" w:rsidRDefault="000F0F0B" w:rsidP="00627C41">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C2235B">
        <w:rPr>
          <w:rFonts w:asciiTheme="minorEastAsia" w:eastAsiaTheme="minorEastAsia" w:hAnsiTheme="minorEastAsia" w:hint="eastAsia"/>
          <w:color w:val="000000"/>
          <w:sz w:val="24"/>
        </w:rPr>
        <w:t>、</w:t>
      </w:r>
      <w:r w:rsidR="009B53DE" w:rsidRPr="009B53DE">
        <w:rPr>
          <w:rFonts w:asciiTheme="minorEastAsia" w:eastAsiaTheme="minorEastAsia" w:hAnsiTheme="minorEastAsia" w:hint="eastAsia"/>
          <w:color w:val="000000"/>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9B53DE" w:rsidRPr="00627C41" w:rsidRDefault="00627C41" w:rsidP="00627C41">
      <w:pPr>
        <w:spacing w:line="420" w:lineRule="exact"/>
        <w:ind w:firstLineChars="200" w:firstLine="480"/>
        <w:rPr>
          <w:rFonts w:asciiTheme="minorEastAsia" w:eastAsiaTheme="minorEastAsia" w:hAnsiTheme="minorEastAsia"/>
          <w:color w:val="000000"/>
          <w:sz w:val="24"/>
        </w:rPr>
      </w:pPr>
      <w:r>
        <w:rPr>
          <w:rFonts w:ascii="宋体" w:hAnsi="宋体" w:cs="宋体" w:hint="eastAsia"/>
          <w:bCs/>
          <w:sz w:val="24"/>
        </w:rPr>
        <w:t>5</w:t>
      </w:r>
      <w:r w:rsidR="00C2235B" w:rsidRPr="000F715E">
        <w:rPr>
          <w:rFonts w:ascii="宋体" w:hAnsi="宋体" w:cs="宋体" w:hint="eastAsia"/>
          <w:bCs/>
          <w:sz w:val="24"/>
        </w:rPr>
        <w:t>、</w:t>
      </w:r>
      <w:r w:rsidR="000F0F0B" w:rsidRPr="000F715E">
        <w:rPr>
          <w:rFonts w:ascii="宋体" w:hAnsi="宋体" w:cs="宋体" w:hint="eastAsia"/>
          <w:bCs/>
          <w:sz w:val="24"/>
        </w:rPr>
        <w:t>本次招标不接受联合体投标。</w:t>
      </w:r>
    </w:p>
    <w:p w:rsidR="000F715E" w:rsidRPr="000F715E" w:rsidRDefault="00627C41" w:rsidP="000F715E">
      <w:pPr>
        <w:autoSpaceDE w:val="0"/>
        <w:autoSpaceDN w:val="0"/>
        <w:adjustRightInd w:val="0"/>
        <w:spacing w:line="440" w:lineRule="exact"/>
        <w:ind w:firstLineChars="200" w:firstLine="480"/>
        <w:jc w:val="left"/>
        <w:outlineLvl w:val="0"/>
        <w:rPr>
          <w:rFonts w:ascii="宋体" w:hAnsi="宋体" w:cs="宋体"/>
          <w:bCs/>
          <w:sz w:val="24"/>
        </w:rPr>
      </w:pPr>
      <w:r>
        <w:rPr>
          <w:rFonts w:ascii="宋体" w:hAnsi="宋体" w:cs="宋体" w:hint="eastAsia"/>
          <w:bCs/>
          <w:sz w:val="24"/>
        </w:rPr>
        <w:lastRenderedPageBreak/>
        <w:t>6</w:t>
      </w:r>
      <w:r w:rsidR="000F715E" w:rsidRPr="000F715E">
        <w:rPr>
          <w:rFonts w:ascii="宋体" w:hAnsi="宋体" w:cs="宋体" w:hint="eastAsia"/>
          <w:bCs/>
          <w:sz w:val="24"/>
        </w:rPr>
        <w:t>、本次招标实行资格后审。</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三、投标报名方式</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四、招标文件和图纸的获取</w:t>
      </w:r>
    </w:p>
    <w:p w:rsidR="008B7CE4" w:rsidRDefault="000E7417" w:rsidP="00904D59">
      <w:pPr>
        <w:autoSpaceDE w:val="0"/>
        <w:autoSpaceDN w:val="0"/>
        <w:adjustRightInd w:val="0"/>
        <w:spacing w:line="42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w:t>
      </w:r>
      <w:r w:rsidR="000F0F0B">
        <w:rPr>
          <w:rFonts w:asciiTheme="minorEastAsia" w:eastAsiaTheme="minorEastAsia" w:hAnsiTheme="minorEastAsia" w:cs="宋体" w:hint="eastAsia"/>
          <w:sz w:val="24"/>
        </w:rPr>
        <w:t>获取方式：投标人于投标文件递交截止时间前均可在</w:t>
      </w:r>
      <w:r>
        <w:rPr>
          <w:rFonts w:asciiTheme="minorEastAsia" w:eastAsiaTheme="minorEastAsia" w:hAnsiTheme="minorEastAsia" w:cs="宋体" w:hint="eastAsia"/>
          <w:sz w:val="24"/>
        </w:rPr>
        <w:t>《全国公共资源交易平台(河南省▪许昌市)》自行下载</w:t>
      </w:r>
      <w:r w:rsidR="000F0F0B">
        <w:rPr>
          <w:rFonts w:asciiTheme="minorEastAsia" w:eastAsiaTheme="minorEastAsia" w:hAnsiTheme="minorEastAsia" w:cs="宋体" w:hint="eastAsia"/>
          <w:sz w:val="24"/>
        </w:rPr>
        <w:t>本项目招标文件、工程量清单和施工图纸</w:t>
      </w:r>
      <w:r>
        <w:rPr>
          <w:rFonts w:asciiTheme="minorEastAsia" w:eastAsiaTheme="minorEastAsia" w:hAnsiTheme="minorEastAsia" w:cs="宋体" w:hint="eastAsia"/>
          <w:sz w:val="24"/>
        </w:rPr>
        <w:t>。</w:t>
      </w:r>
    </w:p>
    <w:p w:rsidR="008B7CE4" w:rsidRDefault="000E7417" w:rsidP="00904D59">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sidR="007929D6">
        <w:rPr>
          <w:rFonts w:asciiTheme="minorEastAsia" w:eastAsiaTheme="minorEastAsia" w:hAnsiTheme="minorEastAsia" w:cs="宋体" w:hint="eastAsia"/>
          <w:sz w:val="24"/>
        </w:rPr>
        <w:t>1</w:t>
      </w:r>
      <w:r>
        <w:rPr>
          <w:rFonts w:asciiTheme="minorEastAsia" w:eastAsiaTheme="minorEastAsia" w:hAnsiTheme="minorEastAsia" w:cs="宋体" w:hint="eastAsia"/>
          <w:sz w:val="24"/>
        </w:rPr>
        <w:t>00元，</w:t>
      </w:r>
      <w:r w:rsidR="00215CFD">
        <w:rPr>
          <w:rFonts w:asciiTheme="minorEastAsia" w:eastAsiaTheme="minorEastAsia" w:hAnsiTheme="minorEastAsia" w:cs="宋体" w:hint="eastAsia"/>
          <w:sz w:val="24"/>
        </w:rPr>
        <w:t>于递交投标文件时缴纳给招标代理机构，售后不退</w:t>
      </w:r>
      <w:r>
        <w:rPr>
          <w:rFonts w:asciiTheme="minorEastAsia" w:eastAsiaTheme="minorEastAsia" w:hAnsiTheme="minorEastAsia" w:cs="宋体" w:hint="eastAsia"/>
          <w:sz w:val="24"/>
        </w:rPr>
        <w:t>。</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8B7CE4" w:rsidRDefault="000E7417" w:rsidP="00904D59">
      <w:pPr>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w:t>
      </w:r>
      <w:r w:rsidR="00215CFD">
        <w:rPr>
          <w:rFonts w:asciiTheme="minorEastAsia" w:eastAsiaTheme="minorEastAsia" w:hAnsiTheme="minorEastAsia" w:cs="宋体" w:hint="eastAsia"/>
          <w:sz w:val="24"/>
        </w:rPr>
        <w:t>须提交电子投标文件</w:t>
      </w:r>
      <w:r w:rsidR="000F0F0B">
        <w:rPr>
          <w:rFonts w:asciiTheme="minorEastAsia" w:eastAsiaTheme="minorEastAsia" w:hAnsiTheme="minorEastAsia" w:cs="宋体" w:hint="eastAsia"/>
          <w:sz w:val="24"/>
        </w:rPr>
        <w:t>和电子介质（U盘）存储的投标文件</w:t>
      </w:r>
      <w:r w:rsidR="001E6F54">
        <w:rPr>
          <w:rFonts w:asciiTheme="minorEastAsia" w:eastAsiaTheme="minorEastAsia" w:hAnsiTheme="minorEastAsia" w:cs="宋体" w:hint="eastAsia"/>
          <w:sz w:val="24"/>
        </w:rPr>
        <w:t>（且保证能够正常读取）</w:t>
      </w:r>
      <w:r>
        <w:rPr>
          <w:rFonts w:asciiTheme="minorEastAsia" w:eastAsiaTheme="minorEastAsia" w:hAnsiTheme="minorEastAsia" w:cs="宋体" w:hint="eastAsia"/>
          <w:sz w:val="24"/>
        </w:rPr>
        <w:t>。</w:t>
      </w:r>
    </w:p>
    <w:p w:rsidR="008B7CE4" w:rsidRPr="0065317B" w:rsidRDefault="000E7417" w:rsidP="00904D59">
      <w:pPr>
        <w:spacing w:line="420" w:lineRule="exact"/>
        <w:ind w:firstLineChars="200" w:firstLine="480"/>
        <w:jc w:val="left"/>
        <w:rPr>
          <w:rFonts w:asciiTheme="minorEastAsia" w:eastAsiaTheme="minorEastAsia" w:hAnsiTheme="minorEastAsia" w:cs="宋体"/>
          <w:color w:val="FF0000"/>
          <w:sz w:val="24"/>
        </w:rPr>
      </w:pPr>
      <w:r w:rsidRPr="003F01BC">
        <w:rPr>
          <w:rFonts w:asciiTheme="minorEastAsia" w:eastAsiaTheme="minorEastAsia" w:hAnsiTheme="minorEastAsia" w:cs="宋体" w:hint="eastAsia"/>
          <w:sz w:val="24"/>
        </w:rPr>
        <w:t>2、投</w:t>
      </w:r>
      <w:r w:rsidRPr="00E16BBD">
        <w:rPr>
          <w:rFonts w:asciiTheme="minorEastAsia" w:eastAsiaTheme="minorEastAsia" w:hAnsiTheme="minorEastAsia" w:cs="宋体" w:hint="eastAsia"/>
          <w:sz w:val="24"/>
        </w:rPr>
        <w:t>标文件提交的截止时间及开标时间： 2020年</w:t>
      </w:r>
      <w:r w:rsidR="00E16BBD" w:rsidRPr="00E16BBD">
        <w:rPr>
          <w:rFonts w:asciiTheme="minorEastAsia" w:eastAsiaTheme="minorEastAsia" w:hAnsiTheme="minorEastAsia" w:cs="宋体" w:hint="eastAsia"/>
          <w:sz w:val="24"/>
        </w:rPr>
        <w:t>7</w:t>
      </w:r>
      <w:r w:rsidRPr="00E16BBD">
        <w:rPr>
          <w:rFonts w:asciiTheme="minorEastAsia" w:eastAsiaTheme="minorEastAsia" w:hAnsiTheme="minorEastAsia" w:cs="宋体" w:hint="eastAsia"/>
          <w:sz w:val="24"/>
        </w:rPr>
        <w:t>月</w:t>
      </w:r>
      <w:r w:rsidR="00E16BBD" w:rsidRPr="00E16BBD">
        <w:rPr>
          <w:rFonts w:asciiTheme="minorEastAsia" w:eastAsiaTheme="minorEastAsia" w:hAnsiTheme="minorEastAsia" w:cs="宋体" w:hint="eastAsia"/>
          <w:sz w:val="24"/>
        </w:rPr>
        <w:t>15</w:t>
      </w:r>
      <w:r w:rsidRPr="00E16BBD">
        <w:rPr>
          <w:rFonts w:asciiTheme="minorEastAsia" w:eastAsiaTheme="minorEastAsia" w:hAnsiTheme="minorEastAsia" w:cs="宋体" w:hint="eastAsia"/>
          <w:sz w:val="24"/>
        </w:rPr>
        <w:t>日</w:t>
      </w:r>
      <w:r w:rsidR="00A82BEF" w:rsidRPr="00E16BBD">
        <w:rPr>
          <w:rFonts w:asciiTheme="minorEastAsia" w:eastAsiaTheme="minorEastAsia" w:hAnsiTheme="minorEastAsia" w:cs="宋体" w:hint="eastAsia"/>
          <w:sz w:val="24"/>
        </w:rPr>
        <w:t>9</w:t>
      </w:r>
      <w:r w:rsidRPr="00E16BBD">
        <w:rPr>
          <w:rFonts w:asciiTheme="minorEastAsia" w:eastAsiaTheme="minorEastAsia" w:hAnsiTheme="minorEastAsia" w:cs="宋体" w:hint="eastAsia"/>
          <w:sz w:val="24"/>
        </w:rPr>
        <w:t>时</w:t>
      </w:r>
      <w:r w:rsidR="00E119A0" w:rsidRPr="00E16BBD">
        <w:rPr>
          <w:rFonts w:asciiTheme="minorEastAsia" w:eastAsiaTheme="minorEastAsia" w:hAnsiTheme="minorEastAsia" w:cs="宋体" w:hint="eastAsia"/>
          <w:sz w:val="24"/>
        </w:rPr>
        <w:t>30</w:t>
      </w:r>
      <w:r w:rsidRPr="00E16BBD">
        <w:rPr>
          <w:rFonts w:asciiTheme="minorEastAsia" w:eastAsiaTheme="minorEastAsia" w:hAnsiTheme="minorEastAsia" w:cs="宋体" w:hint="eastAsia"/>
          <w:sz w:val="24"/>
        </w:rPr>
        <w:t>分。</w:t>
      </w:r>
    </w:p>
    <w:p w:rsidR="00073006" w:rsidRPr="00E268E7" w:rsidRDefault="000E7417" w:rsidP="00904D59">
      <w:pPr>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sidR="00215CFD">
        <w:rPr>
          <w:rFonts w:asciiTheme="minorEastAsia" w:eastAsiaTheme="minorEastAsia" w:hAnsiTheme="minorEastAsia" w:cs="宋体" w:hint="eastAsia"/>
          <w:sz w:val="24"/>
        </w:rPr>
        <w:t>电子投标文件的提交：电子投标文件应在投标文件截止时间（开标时间）之前成功提交至《</w:t>
      </w:r>
      <w:r w:rsidR="00215CFD">
        <w:rPr>
          <w:rFonts w:asciiTheme="minorEastAsia" w:eastAsiaTheme="minorEastAsia" w:hAnsiTheme="minorEastAsia" w:hint="eastAsia"/>
          <w:color w:val="000000"/>
          <w:sz w:val="24"/>
        </w:rPr>
        <w:t>全国公共资源交易平台（河南省·许昌市）</w:t>
      </w:r>
      <w:r w:rsidR="00215CFD">
        <w:rPr>
          <w:rFonts w:asciiTheme="minorEastAsia" w:eastAsiaTheme="minorEastAsia" w:hAnsiTheme="minorEastAsia" w:cs="宋体" w:hint="eastAsia"/>
          <w:sz w:val="24"/>
        </w:rPr>
        <w:t>》公共资源交易系统，</w:t>
      </w:r>
      <w:r w:rsidR="00E268E7" w:rsidRPr="00904D59">
        <w:rPr>
          <w:rFonts w:asciiTheme="minorEastAsia" w:eastAsiaTheme="minorEastAsia" w:hAnsiTheme="minorEastAsia" w:cs="宋体" w:hint="eastAsia"/>
          <w:sz w:val="24"/>
        </w:rPr>
        <w:t>同时提交第一信封、第二信封各2份电子介质</w:t>
      </w:r>
      <w:r w:rsidR="000F0F0B">
        <w:rPr>
          <w:rFonts w:asciiTheme="minorEastAsia" w:eastAsiaTheme="minorEastAsia" w:hAnsiTheme="minorEastAsia" w:cs="宋体" w:hint="eastAsia"/>
          <w:sz w:val="24"/>
        </w:rPr>
        <w:t>（</w:t>
      </w:r>
      <w:r w:rsidR="000F0F0B" w:rsidRPr="00904D59">
        <w:rPr>
          <w:rFonts w:asciiTheme="minorEastAsia" w:eastAsiaTheme="minorEastAsia" w:hAnsiTheme="minorEastAsia" w:cs="宋体" w:hint="eastAsia"/>
          <w:sz w:val="24"/>
        </w:rPr>
        <w:t>U盘</w:t>
      </w:r>
      <w:r w:rsidR="000F0F0B">
        <w:rPr>
          <w:rFonts w:asciiTheme="minorEastAsia" w:eastAsiaTheme="minorEastAsia" w:hAnsiTheme="minorEastAsia" w:cs="宋体" w:hint="eastAsia"/>
          <w:sz w:val="24"/>
        </w:rPr>
        <w:t>）</w:t>
      </w:r>
      <w:r w:rsidR="00E268E7" w:rsidRPr="00904D59">
        <w:rPr>
          <w:rFonts w:asciiTheme="minorEastAsia" w:eastAsiaTheme="minorEastAsia" w:hAnsiTheme="minorEastAsia" w:cs="宋体" w:hint="eastAsia"/>
          <w:sz w:val="24"/>
        </w:rPr>
        <w:t>存储</w:t>
      </w:r>
      <w:r w:rsidR="000F0F0B">
        <w:rPr>
          <w:rFonts w:asciiTheme="minorEastAsia" w:eastAsiaTheme="minorEastAsia" w:hAnsiTheme="minorEastAsia" w:cs="宋体" w:hint="eastAsia"/>
          <w:sz w:val="24"/>
        </w:rPr>
        <w:t>的备份</w:t>
      </w:r>
      <w:r w:rsidR="00E268E7" w:rsidRPr="00904D59">
        <w:rPr>
          <w:rFonts w:asciiTheme="minorEastAsia" w:eastAsiaTheme="minorEastAsia" w:hAnsiTheme="minorEastAsia" w:cs="宋体" w:hint="eastAsia"/>
          <w:sz w:val="24"/>
        </w:rPr>
        <w:t>文件。</w:t>
      </w:r>
    </w:p>
    <w:p w:rsidR="00BB2B4B" w:rsidRPr="00E16BBD" w:rsidRDefault="00C2235B" w:rsidP="00BB2B4B">
      <w:pPr>
        <w:spacing w:line="420" w:lineRule="exact"/>
        <w:ind w:firstLineChars="200" w:firstLine="480"/>
        <w:jc w:val="left"/>
        <w:rPr>
          <w:rFonts w:asciiTheme="minorEastAsia" w:eastAsiaTheme="minorEastAsia" w:hAnsiTheme="minorEastAsia"/>
          <w:color w:val="000000"/>
          <w:sz w:val="24"/>
        </w:rPr>
      </w:pPr>
      <w:r w:rsidRPr="00BB2B4B">
        <w:rPr>
          <w:rFonts w:asciiTheme="minorEastAsia" w:eastAsiaTheme="minorEastAsia" w:hAnsiTheme="minorEastAsia" w:hint="eastAsia"/>
          <w:color w:val="000000"/>
          <w:sz w:val="24"/>
        </w:rPr>
        <w:t>4</w:t>
      </w:r>
      <w:r w:rsidR="000E7417" w:rsidRPr="00BB2B4B">
        <w:rPr>
          <w:rFonts w:asciiTheme="minorEastAsia" w:eastAsiaTheme="minorEastAsia" w:hAnsiTheme="minorEastAsia" w:hint="eastAsia"/>
          <w:color w:val="000000"/>
          <w:sz w:val="24"/>
        </w:rPr>
        <w:t>、</w:t>
      </w:r>
      <w:r w:rsidR="000F0F0B">
        <w:rPr>
          <w:rFonts w:asciiTheme="minorEastAsia" w:eastAsiaTheme="minorEastAsia" w:hAnsiTheme="minorEastAsia" w:hint="eastAsia"/>
          <w:color w:val="000000"/>
          <w:sz w:val="24"/>
        </w:rPr>
        <w:t>电子介质存储的</w:t>
      </w:r>
      <w:r w:rsidR="00BB2B4B" w:rsidRPr="00BB2B4B">
        <w:rPr>
          <w:rFonts w:asciiTheme="minorEastAsia" w:eastAsiaTheme="minorEastAsia" w:hAnsiTheme="minorEastAsia" w:hint="eastAsia"/>
          <w:color w:val="000000"/>
          <w:sz w:val="24"/>
        </w:rPr>
        <w:t>投标文件提交地点：许昌市</w:t>
      </w:r>
      <w:proofErr w:type="gramStart"/>
      <w:r w:rsidR="00BB2B4B" w:rsidRPr="00E16BBD">
        <w:rPr>
          <w:rFonts w:asciiTheme="minorEastAsia" w:eastAsiaTheme="minorEastAsia" w:hAnsiTheme="minorEastAsia" w:hint="eastAsia"/>
          <w:color w:val="000000"/>
          <w:sz w:val="24"/>
        </w:rPr>
        <w:t>建安区</w:t>
      </w:r>
      <w:proofErr w:type="gramEnd"/>
      <w:r w:rsidR="00BB2B4B" w:rsidRPr="00E16BBD">
        <w:rPr>
          <w:rFonts w:asciiTheme="minorEastAsia" w:eastAsiaTheme="minorEastAsia" w:hAnsiTheme="minorEastAsia" w:hint="eastAsia"/>
          <w:color w:val="000000"/>
          <w:sz w:val="24"/>
        </w:rPr>
        <w:t>新元大道兴业大厦4楼开标</w:t>
      </w:r>
      <w:r w:rsidR="00E16BBD" w:rsidRPr="00E16BBD">
        <w:rPr>
          <w:rFonts w:asciiTheme="minorEastAsia" w:eastAsiaTheme="minorEastAsia" w:hAnsiTheme="minorEastAsia" w:hint="eastAsia"/>
          <w:color w:val="000000"/>
          <w:sz w:val="24"/>
        </w:rPr>
        <w:t>一</w:t>
      </w:r>
      <w:r w:rsidR="00BB2B4B" w:rsidRPr="00E16BBD">
        <w:rPr>
          <w:rFonts w:asciiTheme="minorEastAsia" w:eastAsiaTheme="minorEastAsia" w:hAnsiTheme="minorEastAsia" w:hint="eastAsia"/>
          <w:color w:val="000000"/>
          <w:sz w:val="24"/>
        </w:rPr>
        <w:t>室</w:t>
      </w:r>
      <w:r w:rsidR="000F0F0B" w:rsidRPr="00E16BBD">
        <w:rPr>
          <w:rFonts w:asciiTheme="minorEastAsia" w:eastAsiaTheme="minorEastAsia" w:hAnsiTheme="minorEastAsia" w:hint="eastAsia"/>
          <w:color w:val="000000"/>
          <w:sz w:val="24"/>
        </w:rPr>
        <w:t>（416</w:t>
      </w:r>
      <w:r w:rsidR="00E16BBD" w:rsidRPr="00E16BBD">
        <w:rPr>
          <w:rFonts w:asciiTheme="minorEastAsia" w:eastAsiaTheme="minorEastAsia" w:hAnsiTheme="minorEastAsia" w:hint="eastAsia"/>
          <w:color w:val="000000"/>
          <w:sz w:val="24"/>
        </w:rPr>
        <w:t>7</w:t>
      </w:r>
      <w:r w:rsidR="000F0F0B" w:rsidRPr="00E16BBD">
        <w:rPr>
          <w:rFonts w:asciiTheme="minorEastAsia" w:eastAsiaTheme="minorEastAsia" w:hAnsiTheme="minorEastAsia" w:hint="eastAsia"/>
          <w:color w:val="000000"/>
          <w:sz w:val="24"/>
        </w:rPr>
        <w:t>室）</w:t>
      </w:r>
      <w:r w:rsidR="00BB2B4B" w:rsidRPr="00E16BBD">
        <w:rPr>
          <w:rFonts w:asciiTheme="minorEastAsia" w:eastAsiaTheme="minorEastAsia" w:hAnsiTheme="minorEastAsia" w:hint="eastAsia"/>
          <w:color w:val="000000"/>
          <w:sz w:val="24"/>
        </w:rPr>
        <w:t>。</w:t>
      </w:r>
    </w:p>
    <w:p w:rsidR="000F0F0B" w:rsidRDefault="00BB2B4B" w:rsidP="00BB2B4B">
      <w:pPr>
        <w:spacing w:line="420" w:lineRule="exact"/>
        <w:ind w:firstLineChars="200" w:firstLine="480"/>
        <w:jc w:val="left"/>
        <w:rPr>
          <w:rFonts w:asciiTheme="minorEastAsia" w:eastAsiaTheme="minorEastAsia" w:hAnsiTheme="minorEastAsia"/>
          <w:color w:val="000000"/>
          <w:sz w:val="24"/>
        </w:rPr>
      </w:pPr>
      <w:r w:rsidRPr="00BB2B4B">
        <w:rPr>
          <w:rFonts w:asciiTheme="minorEastAsia" w:eastAsiaTheme="minorEastAsia" w:hAnsiTheme="minorEastAsia" w:hint="eastAsia"/>
          <w:color w:val="000000"/>
          <w:sz w:val="24"/>
        </w:rPr>
        <w:t>5、</w:t>
      </w:r>
      <w:r w:rsidR="000F0F0B">
        <w:rPr>
          <w:rFonts w:asciiTheme="minorEastAsia" w:eastAsiaTheme="minorEastAsia" w:hAnsiTheme="minorEastAsia" w:hint="eastAsia"/>
          <w:color w:val="000000"/>
          <w:sz w:val="24"/>
        </w:rPr>
        <w:t>未通过《全国公共资源交易平台(河南省▪许昌市)》下载招标文件的投标人，其投标文件将拒收。</w:t>
      </w:r>
    </w:p>
    <w:p w:rsidR="008B7CE4" w:rsidRPr="00BB2B4B" w:rsidRDefault="000F0F0B" w:rsidP="00BB2B4B">
      <w:pPr>
        <w:spacing w:line="42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sidR="00BB2B4B" w:rsidRPr="00BB2B4B">
        <w:rPr>
          <w:rFonts w:asciiTheme="minorEastAsia" w:eastAsiaTheme="minorEastAsia" w:hAnsiTheme="minorEastAsia" w:hint="eastAsia"/>
          <w:color w:val="000000"/>
          <w:sz w:val="24"/>
        </w:rPr>
        <w:t>逾期送达的或者未送达指定地点的</w:t>
      </w:r>
      <w:r>
        <w:rPr>
          <w:rFonts w:asciiTheme="minorEastAsia" w:eastAsiaTheme="minorEastAsia" w:hAnsiTheme="minorEastAsia" w:hint="eastAsia"/>
          <w:color w:val="000000"/>
          <w:sz w:val="24"/>
        </w:rPr>
        <w:t>电子介质存储的</w:t>
      </w:r>
      <w:r w:rsidR="00BB2B4B" w:rsidRPr="00BB2B4B">
        <w:rPr>
          <w:rFonts w:asciiTheme="minorEastAsia" w:eastAsiaTheme="minorEastAsia" w:hAnsiTheme="minorEastAsia" w:hint="eastAsia"/>
          <w:color w:val="000000"/>
          <w:sz w:val="24"/>
        </w:rPr>
        <w:t>投标文件</w:t>
      </w:r>
      <w:r>
        <w:rPr>
          <w:rFonts w:asciiTheme="minorEastAsia" w:eastAsiaTheme="minorEastAsia" w:hAnsiTheme="minorEastAsia" w:hint="eastAsia"/>
          <w:color w:val="000000"/>
          <w:sz w:val="24"/>
        </w:rPr>
        <w:t>的</w:t>
      </w:r>
      <w:r w:rsidR="00BB2B4B" w:rsidRPr="00BB2B4B">
        <w:rPr>
          <w:rFonts w:asciiTheme="minorEastAsia" w:eastAsiaTheme="minorEastAsia" w:hAnsiTheme="minorEastAsia" w:hint="eastAsia"/>
          <w:color w:val="000000"/>
          <w:sz w:val="24"/>
        </w:rPr>
        <w:t>，招标人不予受理。</w:t>
      </w:r>
    </w:p>
    <w:p w:rsidR="008B7CE4" w:rsidRDefault="000E7417" w:rsidP="00904D59">
      <w:pPr>
        <w:spacing w:line="42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8B7CE4" w:rsidRDefault="000E7417" w:rsidP="00904D59">
      <w:pPr>
        <w:spacing w:line="4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8B7CE4" w:rsidRDefault="000E7417" w:rsidP="00D136D3">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8B7CE4" w:rsidRDefault="000E7417"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w:t>
      </w:r>
      <w:proofErr w:type="gramStart"/>
      <w:r>
        <w:rPr>
          <w:rFonts w:asciiTheme="minorEastAsia" w:eastAsiaTheme="minorEastAsia" w:hAnsiTheme="minorEastAsia" w:hint="eastAsia"/>
          <w:color w:val="000000"/>
          <w:sz w:val="24"/>
        </w:rPr>
        <w:t>建安区</w:t>
      </w:r>
      <w:proofErr w:type="gramEnd"/>
      <w:r w:rsidR="001E6F54">
        <w:rPr>
          <w:rFonts w:asciiTheme="minorEastAsia" w:eastAsiaTheme="minorEastAsia" w:hAnsiTheme="minorEastAsia" w:hint="eastAsia"/>
          <w:color w:val="000000"/>
          <w:sz w:val="24"/>
        </w:rPr>
        <w:t>公路管理</w:t>
      </w:r>
      <w:r>
        <w:rPr>
          <w:rFonts w:asciiTheme="minorEastAsia" w:eastAsiaTheme="minorEastAsia" w:hAnsiTheme="minorEastAsia" w:hint="eastAsia"/>
          <w:color w:val="000000"/>
          <w:sz w:val="24"/>
        </w:rPr>
        <w:t>局</w:t>
      </w:r>
    </w:p>
    <w:p w:rsidR="006D1317" w:rsidRPr="003F01BC" w:rsidRDefault="000E7417" w:rsidP="00D136D3">
      <w:pPr>
        <w:spacing w:line="440" w:lineRule="exact"/>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项目负责人：</w:t>
      </w:r>
      <w:r w:rsidR="001E6F54">
        <w:rPr>
          <w:rFonts w:asciiTheme="minorEastAsia" w:eastAsiaTheme="minorEastAsia" w:hAnsiTheme="minorEastAsia" w:hint="eastAsia"/>
          <w:sz w:val="24"/>
        </w:rPr>
        <w:t>刘  杰</w:t>
      </w:r>
    </w:p>
    <w:p w:rsidR="006D1317" w:rsidRPr="003F01BC" w:rsidRDefault="000E7417" w:rsidP="00D136D3">
      <w:pPr>
        <w:spacing w:line="440" w:lineRule="exact"/>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电      话：</w:t>
      </w:r>
      <w:r w:rsidR="003F01BC" w:rsidRPr="003F01BC">
        <w:rPr>
          <w:rFonts w:asciiTheme="minorEastAsia" w:eastAsiaTheme="minorEastAsia" w:hAnsiTheme="minorEastAsia" w:hint="eastAsia"/>
          <w:sz w:val="24"/>
        </w:rPr>
        <w:t>1</w:t>
      </w:r>
      <w:r w:rsidR="001E6F54">
        <w:rPr>
          <w:rFonts w:asciiTheme="minorEastAsia" w:eastAsiaTheme="minorEastAsia" w:hAnsiTheme="minorEastAsia" w:hint="eastAsia"/>
          <w:sz w:val="24"/>
        </w:rPr>
        <w:t>3569938291</w:t>
      </w:r>
    </w:p>
    <w:p w:rsidR="008B7CE4" w:rsidRDefault="000E7417"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proofErr w:type="gramStart"/>
      <w:r w:rsidR="00D136D3">
        <w:rPr>
          <w:rFonts w:asciiTheme="minorEastAsia" w:eastAsiaTheme="minorEastAsia" w:hAnsiTheme="minorEastAsia" w:hint="eastAsia"/>
          <w:color w:val="000000"/>
          <w:sz w:val="24"/>
        </w:rPr>
        <w:t>河南天扬工程项目</w:t>
      </w:r>
      <w:proofErr w:type="gramEnd"/>
      <w:r w:rsidR="00D136D3">
        <w:rPr>
          <w:rFonts w:asciiTheme="minorEastAsia" w:eastAsiaTheme="minorEastAsia" w:hAnsiTheme="minorEastAsia" w:hint="eastAsia"/>
          <w:color w:val="000000"/>
          <w:sz w:val="24"/>
        </w:rPr>
        <w:t>管理有限公司</w:t>
      </w:r>
    </w:p>
    <w:p w:rsidR="008B7CE4" w:rsidRDefault="007929D6" w:rsidP="00D136D3">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D136D3">
        <w:rPr>
          <w:rFonts w:asciiTheme="minorEastAsia" w:eastAsiaTheme="minorEastAsia" w:hAnsiTheme="minorEastAsia" w:hint="eastAsia"/>
          <w:color w:val="000000"/>
          <w:sz w:val="24"/>
        </w:rPr>
        <w:t xml:space="preserve">刘  </w:t>
      </w:r>
      <w:proofErr w:type="gramStart"/>
      <w:r w:rsidR="00D136D3">
        <w:rPr>
          <w:rFonts w:asciiTheme="minorEastAsia" w:eastAsiaTheme="minorEastAsia" w:hAnsiTheme="minorEastAsia" w:hint="eastAsia"/>
          <w:color w:val="000000"/>
          <w:sz w:val="24"/>
        </w:rPr>
        <w:t>昕</w:t>
      </w:r>
      <w:proofErr w:type="gramEnd"/>
    </w:p>
    <w:p w:rsidR="00D6104A" w:rsidRDefault="000E7417" w:rsidP="00D136D3">
      <w:pPr>
        <w:spacing w:line="440" w:lineRule="exact"/>
        <w:ind w:firstLineChars="200" w:firstLine="480"/>
        <w:rPr>
          <w:rFonts w:ascii="宋体" w:hAnsi="宋体"/>
          <w:color w:val="000000"/>
          <w:sz w:val="24"/>
        </w:rPr>
      </w:pPr>
      <w:r>
        <w:rPr>
          <w:rFonts w:asciiTheme="minorEastAsia" w:eastAsiaTheme="minorEastAsia" w:hAnsiTheme="minorEastAsia" w:hint="eastAsia"/>
          <w:color w:val="000000"/>
          <w:sz w:val="24"/>
        </w:rPr>
        <w:lastRenderedPageBreak/>
        <w:t>电    话：</w:t>
      </w:r>
      <w:r w:rsidR="00D136D3">
        <w:rPr>
          <w:rFonts w:ascii="宋体" w:hAnsi="宋体" w:hint="eastAsia"/>
          <w:color w:val="000000"/>
          <w:sz w:val="24"/>
        </w:rPr>
        <w:t>13569971108</w:t>
      </w:r>
    </w:p>
    <w:p w:rsidR="008B7CE4" w:rsidRDefault="008B7CE4">
      <w:pPr>
        <w:spacing w:line="312" w:lineRule="auto"/>
        <w:ind w:firstLineChars="200" w:firstLine="480"/>
        <w:rPr>
          <w:rFonts w:asciiTheme="minorEastAsia" w:eastAsiaTheme="minorEastAsia" w:hAnsiTheme="minorEastAsia"/>
          <w:sz w:val="24"/>
        </w:rPr>
      </w:pPr>
    </w:p>
    <w:p w:rsidR="008B7CE4" w:rsidRDefault="000E7417">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sidR="001E6F54">
        <w:rPr>
          <w:rFonts w:asciiTheme="minorEastAsia" w:eastAsiaTheme="minorEastAsia" w:hAnsiTheme="minorEastAsia" w:hint="eastAsia"/>
          <w:color w:val="000000"/>
          <w:sz w:val="24"/>
          <w:lang w:val="zh-CN"/>
        </w:rPr>
        <w:t>公路管理</w:t>
      </w:r>
      <w:r>
        <w:rPr>
          <w:rFonts w:asciiTheme="minorEastAsia" w:eastAsiaTheme="minorEastAsia" w:hAnsiTheme="minorEastAsia" w:hint="eastAsia"/>
          <w:color w:val="000000"/>
          <w:sz w:val="24"/>
          <w:lang w:val="zh-CN"/>
        </w:rPr>
        <w:t>局</w:t>
      </w:r>
    </w:p>
    <w:p w:rsidR="008B7CE4" w:rsidRPr="00E16BBD" w:rsidRDefault="000E7417" w:rsidP="00E16BBD">
      <w:pPr>
        <w:spacing w:line="312" w:lineRule="auto"/>
        <w:ind w:firstLineChars="200" w:firstLine="480"/>
        <w:jc w:val="right"/>
        <w:rPr>
          <w:rFonts w:asciiTheme="minorEastAsia" w:eastAsiaTheme="minorEastAsia" w:hAnsiTheme="minorEastAsia"/>
          <w:color w:val="000000"/>
          <w:sz w:val="24"/>
          <w:lang w:val="zh-CN"/>
        </w:rPr>
      </w:pPr>
      <w:r w:rsidRPr="00E16BBD">
        <w:rPr>
          <w:rFonts w:asciiTheme="minorEastAsia" w:eastAsiaTheme="minorEastAsia" w:hAnsiTheme="minorEastAsia" w:hint="eastAsia"/>
          <w:color w:val="000000"/>
          <w:sz w:val="24"/>
          <w:lang w:val="zh-CN"/>
        </w:rPr>
        <w:t>2020年</w:t>
      </w:r>
      <w:r w:rsidR="00E16BBD" w:rsidRPr="00E16BBD">
        <w:rPr>
          <w:rFonts w:asciiTheme="minorEastAsia" w:eastAsiaTheme="minorEastAsia" w:hAnsiTheme="minorEastAsia" w:hint="eastAsia"/>
          <w:color w:val="000000"/>
          <w:sz w:val="24"/>
          <w:lang w:val="zh-CN"/>
        </w:rPr>
        <w:t>6</w:t>
      </w:r>
      <w:r w:rsidRPr="00E16BBD">
        <w:rPr>
          <w:rFonts w:asciiTheme="minorEastAsia" w:eastAsiaTheme="minorEastAsia" w:hAnsiTheme="minorEastAsia" w:hint="eastAsia"/>
          <w:color w:val="000000"/>
          <w:sz w:val="24"/>
          <w:lang w:val="zh-CN"/>
        </w:rPr>
        <w:t>月</w:t>
      </w:r>
      <w:r w:rsidR="00E16BBD" w:rsidRPr="00E16BBD">
        <w:rPr>
          <w:rFonts w:asciiTheme="minorEastAsia" w:eastAsiaTheme="minorEastAsia" w:hAnsiTheme="minorEastAsia" w:hint="eastAsia"/>
          <w:color w:val="000000"/>
          <w:sz w:val="24"/>
          <w:lang w:val="zh-CN"/>
        </w:rPr>
        <w:t>24</w:t>
      </w:r>
      <w:r w:rsidRPr="00E16BBD">
        <w:rPr>
          <w:rFonts w:asciiTheme="minorEastAsia" w:eastAsiaTheme="minorEastAsia" w:hAnsiTheme="minorEastAsia" w:hint="eastAsia"/>
          <w:color w:val="000000"/>
          <w:sz w:val="24"/>
          <w:lang w:val="zh-CN"/>
        </w:rPr>
        <w:t>日</w:t>
      </w:r>
    </w:p>
    <w:p w:rsidR="000F0F0B" w:rsidRDefault="000F0F0B" w:rsidP="00D136D3">
      <w:pPr>
        <w:widowControl/>
        <w:spacing w:line="500" w:lineRule="exact"/>
        <w:rPr>
          <w:rFonts w:hAnsi="宋体"/>
          <w:b/>
          <w:sz w:val="28"/>
          <w:szCs w:val="21"/>
        </w:rPr>
      </w:pPr>
    </w:p>
    <w:p w:rsidR="000F0F0B" w:rsidRDefault="000F0F0B" w:rsidP="00D136D3">
      <w:pPr>
        <w:widowControl/>
        <w:spacing w:line="500" w:lineRule="exact"/>
        <w:rPr>
          <w:rFonts w:hAnsi="宋体"/>
          <w:b/>
          <w:sz w:val="28"/>
          <w:szCs w:val="21"/>
        </w:rPr>
      </w:pPr>
    </w:p>
    <w:p w:rsidR="000F0F0B" w:rsidRDefault="000F0F0B" w:rsidP="00D136D3">
      <w:pPr>
        <w:widowControl/>
        <w:spacing w:line="500" w:lineRule="exact"/>
        <w:rPr>
          <w:rFonts w:hAnsi="宋体"/>
          <w:b/>
          <w:sz w:val="28"/>
          <w:szCs w:val="21"/>
        </w:rPr>
      </w:pPr>
    </w:p>
    <w:p w:rsidR="008B7CE4" w:rsidRDefault="000E7417" w:rsidP="00D136D3">
      <w:pPr>
        <w:widowControl/>
        <w:spacing w:line="500" w:lineRule="exact"/>
        <w:rPr>
          <w:rFonts w:hAnsi="宋体"/>
          <w:b/>
          <w:sz w:val="28"/>
          <w:szCs w:val="21"/>
        </w:rPr>
      </w:pPr>
      <w:r>
        <w:rPr>
          <w:rFonts w:hAnsi="宋体" w:hint="eastAsia"/>
          <w:b/>
          <w:sz w:val="28"/>
          <w:szCs w:val="21"/>
        </w:rPr>
        <w:t>温馨提示：</w:t>
      </w:r>
    </w:p>
    <w:p w:rsidR="008B7CE4" w:rsidRPr="00D136D3" w:rsidRDefault="000E7417" w:rsidP="00D136D3">
      <w:pPr>
        <w:widowControl/>
        <w:spacing w:line="500" w:lineRule="exact"/>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A6475A"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w:t>
      </w:r>
    </w:p>
    <w:p w:rsidR="008B7CE4"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w:t>
      </w:r>
      <w:proofErr w:type="gramStart"/>
      <w:r w:rsidR="00A6475A" w:rsidRPr="00A6475A">
        <w:rPr>
          <w:rFonts w:hAnsi="宋体" w:cs="宋体" w:hint="eastAsia"/>
          <w:b/>
          <w:bCs/>
          <w:sz w:val="24"/>
        </w:rPr>
        <w:t>远程不</w:t>
      </w:r>
      <w:proofErr w:type="gramEnd"/>
      <w:r w:rsidR="00A6475A" w:rsidRPr="00A6475A">
        <w:rPr>
          <w:rFonts w:hAnsi="宋体" w:cs="宋体" w:hint="eastAsia"/>
          <w:b/>
          <w:bCs/>
          <w:sz w:val="24"/>
        </w:rPr>
        <w:t>见面</w:t>
      </w:r>
      <w:r>
        <w:rPr>
          <w:rFonts w:hAnsi="宋体" w:cs="宋体" w:hint="eastAsia"/>
          <w:b/>
          <w:bCs/>
          <w:sz w:val="24"/>
        </w:rPr>
        <w:t>开标（电子投标文件的解密）环节，投标人须使用</w:t>
      </w:r>
      <w:r>
        <w:rPr>
          <w:rFonts w:hAnsi="宋体" w:cs="宋体" w:hint="eastAsia"/>
          <w:b/>
          <w:bCs/>
          <w:sz w:val="24"/>
        </w:rPr>
        <w:t>CA</w:t>
      </w:r>
      <w:r>
        <w:rPr>
          <w:rFonts w:hAnsi="宋体" w:cs="宋体" w:hint="eastAsia"/>
          <w:b/>
          <w:bCs/>
          <w:sz w:val="24"/>
        </w:rPr>
        <w:t>数字证书</w:t>
      </w:r>
      <w:r w:rsidR="00C2235B" w:rsidRPr="00C2235B">
        <w:rPr>
          <w:rFonts w:hAnsi="宋体" w:cs="宋体" w:hint="eastAsia"/>
          <w:b/>
          <w:bCs/>
          <w:sz w:val="24"/>
        </w:rPr>
        <w:t>（证书须在有效期内并可正常使用）</w:t>
      </w:r>
      <w:r>
        <w:rPr>
          <w:rFonts w:hAnsi="宋体" w:cs="宋体" w:hint="eastAsia"/>
          <w:b/>
          <w:bCs/>
          <w:sz w:val="24"/>
        </w:rPr>
        <w:t>。</w:t>
      </w:r>
    </w:p>
    <w:p w:rsidR="008B7CE4" w:rsidRDefault="000E7417" w:rsidP="00D136D3">
      <w:pPr>
        <w:snapToGrid w:val="0"/>
        <w:spacing w:line="50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2"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w:t>
      </w:r>
      <w:r w:rsidR="00C2235B">
        <w:rPr>
          <w:rFonts w:hAnsi="宋体" w:cs="宋体" w:hint="eastAsia"/>
          <w:sz w:val="24"/>
        </w:rPr>
        <w:t>V</w:t>
      </w:r>
      <w:r>
        <w:rPr>
          <w:rFonts w:hAnsi="宋体" w:cs="宋体" w:hint="eastAsia"/>
          <w:sz w:val="24"/>
        </w:rPr>
        <w:t xml:space="preserve"> </w:t>
      </w:r>
      <w:r w:rsidR="00C2235B">
        <w:rPr>
          <w:rFonts w:hAnsi="宋体" w:cs="宋体" w:hint="eastAsia"/>
          <w:sz w:val="24"/>
        </w:rPr>
        <w:t>1.1</w:t>
      </w:r>
      <w:r>
        <w:rPr>
          <w:rFonts w:hAnsi="宋体" w:cs="宋体" w:hint="eastAsia"/>
          <w:sz w:val="24"/>
        </w:rPr>
        <w:t>”，按招标文件要求制作电子投标文件。</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8B7CE4" w:rsidRDefault="000E7417" w:rsidP="00D136D3">
      <w:pPr>
        <w:snapToGrid w:val="0"/>
        <w:spacing w:line="50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其中后缀名为“</w:t>
      </w:r>
      <w:r>
        <w:rPr>
          <w:rFonts w:hAnsi="宋体" w:cs="宋体" w:hint="eastAsia"/>
          <w:sz w:val="24"/>
        </w:rPr>
        <w:t>.file</w:t>
      </w:r>
      <w:r>
        <w:rPr>
          <w:rFonts w:hAnsi="宋体" w:cs="宋体" w:hint="eastAsia"/>
          <w:sz w:val="24"/>
        </w:rPr>
        <w:t>”的文件用于电子投标使用。</w:t>
      </w:r>
    </w:p>
    <w:p w:rsidR="00CB6AC8" w:rsidRPr="009E6E9E" w:rsidRDefault="00CB6AC8" w:rsidP="00D136D3">
      <w:pPr>
        <w:autoSpaceDE w:val="0"/>
        <w:autoSpaceDN w:val="0"/>
        <w:adjustRightInd w:val="0"/>
        <w:spacing w:line="500" w:lineRule="exact"/>
        <w:ind w:firstLineChars="200" w:firstLine="482"/>
        <w:rPr>
          <w:rFonts w:ascii="宋体" w:hAnsi="宋体" w:cs="宋体"/>
          <w:b/>
          <w:color w:val="FF0000"/>
          <w:kern w:val="0"/>
          <w:sz w:val="24"/>
          <w:szCs w:val="20"/>
          <w:lang w:val="zh-CN"/>
        </w:rPr>
      </w:pPr>
      <w:r>
        <w:rPr>
          <w:rFonts w:hAnsi="宋体" w:cs="宋体" w:hint="eastAsia"/>
          <w:b/>
          <w:bCs/>
          <w:sz w:val="24"/>
        </w:rPr>
        <w:t>4.</w:t>
      </w:r>
      <w:r w:rsidRPr="009E6E9E">
        <w:rPr>
          <w:rFonts w:ascii="宋体" w:hAnsi="宋体" w:cs="宋体" w:hint="eastAsia"/>
          <w:b/>
          <w:kern w:val="0"/>
          <w:sz w:val="24"/>
          <w:szCs w:val="20"/>
          <w:lang w:val="zh-CN"/>
        </w:rPr>
        <w:t>投标保证金的提交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w:t>
      </w:r>
      <w:r w:rsidRPr="00D136D3">
        <w:rPr>
          <w:rFonts w:hAnsi="宋体" w:cs="宋体" w:hint="eastAsia"/>
          <w:sz w:val="24"/>
        </w:rPr>
        <w:t>使用银行</w:t>
      </w:r>
      <w:proofErr w:type="gramStart"/>
      <w:r w:rsidRPr="00D136D3">
        <w:rPr>
          <w:rFonts w:hAnsi="宋体" w:cs="宋体" w:hint="eastAsia"/>
          <w:sz w:val="24"/>
        </w:rPr>
        <w:t>转帐</w:t>
      </w:r>
      <w:proofErr w:type="gramEnd"/>
      <w:r w:rsidRPr="00D136D3">
        <w:rPr>
          <w:rFonts w:hAnsi="宋体" w:cs="宋体" w:hint="eastAsia"/>
          <w:sz w:val="24"/>
        </w:rPr>
        <w:t>方式提交的，投标人通过基本账户将款项一次足额递交、成功绑定，以收款人到账时间为准。</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4.1.1</w:t>
      </w:r>
      <w:r w:rsidRPr="00D136D3">
        <w:rPr>
          <w:rFonts w:hAnsi="宋体" w:cs="宋体" w:hint="eastAsia"/>
          <w:sz w:val="24"/>
        </w:rPr>
        <w:t>投标人网上下载招标文件并根据每个标段的缴纳说明单在开标截止时间前提交。每个</w:t>
      </w:r>
      <w:r w:rsidRPr="00D136D3">
        <w:rPr>
          <w:rFonts w:hAnsi="宋体" w:cs="宋体" w:hint="eastAsia"/>
          <w:sz w:val="24"/>
        </w:rPr>
        <w:lastRenderedPageBreak/>
        <w:t>投标人每个项目每个标段只有唯一缴纳账号，切勿重复缴纳或错误缴纳。</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4.1.2</w:t>
      </w:r>
      <w:r w:rsidRPr="00D136D3">
        <w:rPr>
          <w:rFonts w:hAnsi="宋体" w:cs="宋体" w:hint="eastAsia"/>
          <w:sz w:val="24"/>
        </w:rPr>
        <w:t>提交后再次登录</w:t>
      </w:r>
      <w:hyperlink r:id="rId13" w:history="1">
        <w:r w:rsidRPr="00D136D3">
          <w:rPr>
            <w:rFonts w:hAnsi="宋体" w:cs="宋体"/>
            <w:sz w:val="24"/>
          </w:rPr>
          <w:t>http://221.14.6.70:8088/ggzy</w:t>
        </w:r>
      </w:hyperlink>
      <w:r w:rsidRPr="00D136D3">
        <w:rPr>
          <w:rFonts w:hAnsi="宋体" w:cs="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4.1.3</w:t>
      </w:r>
      <w:r w:rsidRPr="00D136D3">
        <w:rPr>
          <w:rFonts w:hAnsi="宋体" w:cs="宋体" w:hint="eastAsia"/>
          <w:sz w:val="24"/>
        </w:rPr>
        <w:t>投标人成功绑定投标保证金，将缴纳凭证即本项目投保保证金“许昌市建安区公共资源交易中心保证金缴纳回执”附于投标文件中，否则视为未按规定提交。</w:t>
      </w:r>
    </w:p>
    <w:p w:rsidR="00CB6AC8" w:rsidRPr="00D136D3" w:rsidRDefault="00CB6AC8" w:rsidP="00D136D3">
      <w:pPr>
        <w:snapToGrid w:val="0"/>
        <w:spacing w:line="500" w:lineRule="exact"/>
        <w:ind w:leftChars="-50" w:left="-105" w:rightChars="-50" w:right="-105" w:firstLineChars="200" w:firstLine="480"/>
        <w:rPr>
          <w:rFonts w:hAnsi="宋体" w:cs="宋体"/>
          <w:sz w:val="24"/>
        </w:rPr>
      </w:pPr>
      <w:r w:rsidRPr="00D136D3">
        <w:rPr>
          <w:rFonts w:hAnsi="宋体" w:cs="宋体"/>
          <w:sz w:val="24"/>
        </w:rPr>
        <w:t>4.2</w:t>
      </w:r>
      <w:r w:rsidRPr="00D136D3">
        <w:rPr>
          <w:rFonts w:hAnsi="宋体" w:cs="宋体" w:hint="eastAsia"/>
          <w:sz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CB6AC8" w:rsidRPr="009E6E9E" w:rsidRDefault="00CB6AC8" w:rsidP="00D136D3">
      <w:pPr>
        <w:autoSpaceDE w:val="0"/>
        <w:autoSpaceDN w:val="0"/>
        <w:adjustRightInd w:val="0"/>
        <w:spacing w:line="500" w:lineRule="exact"/>
        <w:ind w:firstLineChars="200" w:firstLine="482"/>
        <w:jc w:val="left"/>
        <w:rPr>
          <w:rFonts w:ascii="宋体" w:hAnsi="宋体" w:cs="宋体"/>
          <w:kern w:val="0"/>
          <w:sz w:val="24"/>
          <w:szCs w:val="20"/>
          <w:lang w:val="zh-CN"/>
        </w:rPr>
      </w:pPr>
      <w:r>
        <w:rPr>
          <w:rFonts w:hAnsi="宋体" w:cs="宋体" w:hint="eastAsia"/>
          <w:b/>
          <w:bCs/>
          <w:sz w:val="24"/>
        </w:rPr>
        <w:t>5.</w:t>
      </w:r>
      <w:r>
        <w:rPr>
          <w:rFonts w:hAnsi="宋体" w:cs="宋体" w:hint="eastAsia"/>
          <w:b/>
          <w:bCs/>
          <w:sz w:val="24"/>
        </w:rPr>
        <w:t>加密电子投标文件的提交</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D136D3">
        <w:rPr>
          <w:rFonts w:hAnsi="宋体" w:cs="宋体" w:hint="eastAsia"/>
          <w:sz w:val="24"/>
        </w:rPr>
        <w:t>5</w:t>
      </w:r>
      <w:r w:rsidR="00CB6AC8" w:rsidRPr="00D136D3">
        <w:rPr>
          <w:rFonts w:hAnsi="宋体" w:cs="宋体" w:hint="eastAsia"/>
          <w:sz w:val="24"/>
        </w:rPr>
        <w:t>.1</w:t>
      </w:r>
      <w:r w:rsidR="006D7D6C">
        <w:rPr>
          <w:rFonts w:hAnsi="宋体" w:cs="宋体" w:hint="eastAsia"/>
          <w:sz w:val="24"/>
        </w:rPr>
        <w:t>加密</w:t>
      </w:r>
      <w:r w:rsidR="00CB6AC8" w:rsidRPr="00D136D3">
        <w:rPr>
          <w:rFonts w:hAnsi="宋体" w:cs="宋体" w:hint="eastAsia"/>
          <w:sz w:val="24"/>
        </w:rPr>
        <w:t>电子投标文件应</w:t>
      </w:r>
      <w:r w:rsidR="006D7D6C">
        <w:rPr>
          <w:rFonts w:hAnsi="宋体" w:cs="宋体" w:hint="eastAsia"/>
          <w:sz w:val="24"/>
        </w:rPr>
        <w:t>按</w:t>
      </w:r>
      <w:r w:rsidR="00CB6AC8" w:rsidRPr="00D136D3">
        <w:rPr>
          <w:rFonts w:hAnsi="宋体" w:cs="宋体" w:hint="eastAsia"/>
          <w:sz w:val="24"/>
        </w:rPr>
        <w:t>规定</w:t>
      </w:r>
      <w:r w:rsidR="006D7D6C">
        <w:rPr>
          <w:rFonts w:hAnsi="宋体" w:cs="宋体" w:hint="eastAsia"/>
          <w:sz w:val="24"/>
        </w:rPr>
        <w:t>在</w:t>
      </w:r>
      <w:r w:rsidR="00CB6AC8" w:rsidRPr="00D136D3">
        <w:rPr>
          <w:rFonts w:hAnsi="宋体" w:cs="宋体" w:hint="eastAsia"/>
          <w:sz w:val="24"/>
        </w:rPr>
        <w:t>投标文截止时间（</w:t>
      </w:r>
      <w:r w:rsidR="006D7D6C">
        <w:rPr>
          <w:rFonts w:hAnsi="宋体" w:cs="宋体" w:hint="eastAsia"/>
          <w:sz w:val="24"/>
        </w:rPr>
        <w:t>同</w:t>
      </w:r>
      <w:r w:rsidR="00CB6AC8" w:rsidRPr="00D136D3">
        <w:rPr>
          <w:rFonts w:hAnsi="宋体" w:cs="宋体" w:hint="eastAsia"/>
          <w:sz w:val="24"/>
        </w:rPr>
        <w:t>开标时间）之前成功提交至《全国公共资源交易平台</w:t>
      </w:r>
      <w:r w:rsidR="00CB6AC8" w:rsidRPr="00D136D3">
        <w:rPr>
          <w:rFonts w:hAnsi="宋体" w:cs="宋体" w:hint="eastAsia"/>
          <w:sz w:val="24"/>
        </w:rPr>
        <w:t>(</w:t>
      </w:r>
      <w:r w:rsidR="00CB6AC8" w:rsidRPr="00D136D3">
        <w:rPr>
          <w:rFonts w:hAnsi="宋体" w:cs="宋体" w:hint="eastAsia"/>
          <w:sz w:val="24"/>
        </w:rPr>
        <w:t>河南省▪许昌市</w:t>
      </w:r>
      <w:r w:rsidR="00CB6AC8" w:rsidRPr="00D136D3">
        <w:rPr>
          <w:rFonts w:hAnsi="宋体" w:cs="宋体" w:hint="eastAsia"/>
          <w:sz w:val="24"/>
        </w:rPr>
        <w:t>)</w:t>
      </w:r>
      <w:r w:rsidR="00CB6AC8" w:rsidRPr="00EE775A">
        <w:rPr>
          <w:rFonts w:hAnsi="宋体" w:cs="宋体" w:hint="eastAsia"/>
          <w:sz w:val="24"/>
        </w:rPr>
        <w:t>》公共资源交易系统（</w:t>
      </w:r>
      <w:hyperlink r:id="rId14" w:history="1">
        <w:r w:rsidR="00CB6AC8" w:rsidRPr="00EE775A">
          <w:rPr>
            <w:rFonts w:hAnsi="宋体" w:cs="宋体" w:hint="eastAsia"/>
            <w:sz w:val="24"/>
          </w:rPr>
          <w:t>http://221.14.6.70:8088/gg</w:t>
        </w:r>
        <w:bookmarkStart w:id="0" w:name="_GoBack"/>
        <w:bookmarkEnd w:id="0"/>
        <w:r w:rsidR="00CB6AC8" w:rsidRPr="00EE775A">
          <w:rPr>
            <w:rFonts w:hAnsi="宋体" w:cs="宋体" w:hint="eastAsia"/>
            <w:sz w:val="24"/>
          </w:rPr>
          <w:t>zy/</w:t>
        </w:r>
      </w:hyperlink>
      <w:r w:rsidR="00CB6AC8" w:rsidRPr="00EE775A">
        <w:rPr>
          <w:rFonts w:hAnsi="宋体" w:cs="宋体" w:hint="eastAsia"/>
          <w:sz w:val="24"/>
        </w:rPr>
        <w:t>）。</w:t>
      </w:r>
    </w:p>
    <w:p w:rsidR="00CB6AC8" w:rsidRPr="00EE775A" w:rsidRDefault="00CB6AC8"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投标人应充分考虑并预留技术处理和上传数据所需时间。</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.2 </w:t>
      </w:r>
      <w:r w:rsidR="00CB6AC8" w:rsidRPr="00EE775A">
        <w:rPr>
          <w:rFonts w:hAnsi="宋体" w:cs="宋体" w:hint="eastAsia"/>
          <w:sz w:val="24"/>
        </w:rPr>
        <w:t>投标人对同一项目多个标段进行投标的，</w:t>
      </w:r>
      <w:r w:rsidR="006D7D6C">
        <w:rPr>
          <w:rFonts w:hAnsi="宋体" w:cs="宋体" w:hint="eastAsia"/>
          <w:sz w:val="24"/>
        </w:rPr>
        <w:t>加密</w:t>
      </w:r>
      <w:r w:rsidR="00CB6AC8" w:rsidRPr="00EE775A">
        <w:rPr>
          <w:rFonts w:hAnsi="宋体" w:cs="宋体" w:hint="eastAsia"/>
          <w:sz w:val="24"/>
        </w:rPr>
        <w:t>电子投标文件应按标段分别提交。</w:t>
      </w:r>
    </w:p>
    <w:p w:rsidR="00CB6AC8" w:rsidRPr="00EE775A" w:rsidRDefault="00A75407" w:rsidP="00D136D3">
      <w:pPr>
        <w:snapToGrid w:val="0"/>
        <w:spacing w:line="500" w:lineRule="exact"/>
        <w:ind w:leftChars="-50" w:left="-105" w:rightChars="-50" w:right="-105" w:firstLineChars="200" w:firstLine="480"/>
        <w:rPr>
          <w:rFonts w:hAnsi="宋体" w:cs="宋体"/>
          <w:sz w:val="24"/>
        </w:rPr>
      </w:pPr>
      <w:r w:rsidRPr="00EE775A">
        <w:rPr>
          <w:rFonts w:hAnsi="宋体" w:cs="宋体" w:hint="eastAsia"/>
          <w:sz w:val="24"/>
        </w:rPr>
        <w:t>5</w:t>
      </w:r>
      <w:r w:rsidR="00CB6AC8" w:rsidRPr="00EE775A">
        <w:rPr>
          <w:rFonts w:hAnsi="宋体" w:cs="宋体" w:hint="eastAsia"/>
          <w:sz w:val="24"/>
        </w:rPr>
        <w:t xml:space="preserve">.3 </w:t>
      </w:r>
      <w:r w:rsidR="006D7D6C">
        <w:rPr>
          <w:rFonts w:hAnsi="宋体" w:cs="宋体" w:hint="eastAsia"/>
          <w:sz w:val="24"/>
        </w:rPr>
        <w:t>加密</w:t>
      </w:r>
      <w:r w:rsidR="00CB6AC8" w:rsidRPr="00EE775A">
        <w:rPr>
          <w:rFonts w:hAnsi="宋体" w:cs="宋体" w:hint="eastAsia"/>
          <w:sz w:val="24"/>
        </w:rPr>
        <w:t>电子投标文件成功提交后，</w:t>
      </w:r>
      <w:r w:rsidR="006D7D6C" w:rsidRPr="006D7D6C">
        <w:rPr>
          <w:rFonts w:hAnsi="宋体" w:cs="宋体" w:hint="eastAsia"/>
          <w:sz w:val="24"/>
        </w:rPr>
        <w:t>《全国公共资源交易平台</w:t>
      </w:r>
      <w:r w:rsidR="006D7D6C" w:rsidRPr="006D7D6C">
        <w:rPr>
          <w:rFonts w:hAnsi="宋体" w:cs="宋体" w:hint="eastAsia"/>
          <w:sz w:val="24"/>
        </w:rPr>
        <w:t>(</w:t>
      </w:r>
      <w:r w:rsidR="006D7D6C" w:rsidRPr="006D7D6C">
        <w:rPr>
          <w:rFonts w:hAnsi="宋体" w:cs="宋体" w:hint="eastAsia"/>
          <w:sz w:val="24"/>
        </w:rPr>
        <w:t>河南省</w:t>
      </w:r>
      <w:r w:rsidR="006D7D6C" w:rsidRPr="006D7D6C">
        <w:rPr>
          <w:rFonts w:ascii="MS Mincho" w:eastAsia="MS Mincho" w:hAnsi="MS Mincho" w:cs="MS Mincho" w:hint="eastAsia"/>
          <w:sz w:val="24"/>
        </w:rPr>
        <w:t>▪</w:t>
      </w:r>
      <w:r w:rsidR="006D7D6C" w:rsidRPr="006D7D6C">
        <w:rPr>
          <w:rFonts w:hAnsi="宋体" w:cs="宋体" w:hint="eastAsia"/>
          <w:sz w:val="24"/>
        </w:rPr>
        <w:t>许昌市</w:t>
      </w:r>
      <w:r w:rsidR="006D7D6C" w:rsidRPr="006D7D6C">
        <w:rPr>
          <w:rFonts w:hAnsi="宋体" w:cs="宋体" w:hint="eastAsia"/>
          <w:sz w:val="24"/>
        </w:rPr>
        <w:t>)</w:t>
      </w:r>
      <w:r w:rsidR="006D7D6C" w:rsidRPr="006D7D6C">
        <w:rPr>
          <w:rFonts w:hAnsi="宋体" w:cs="宋体" w:hint="eastAsia"/>
          <w:sz w:val="24"/>
        </w:rPr>
        <w:t>》公共资源交易系统（</w:t>
      </w:r>
      <w:hyperlink r:id="rId15" w:history="1">
        <w:r w:rsidR="006D7D6C" w:rsidRPr="006D7D6C">
          <w:rPr>
            <w:rStyle w:val="ad"/>
            <w:rFonts w:hAnsi="宋体" w:cs="宋体" w:hint="eastAsia"/>
            <w:sz w:val="24"/>
          </w:rPr>
          <w:t>http://221.14.6.70:8088/ggzy/</w:t>
        </w:r>
      </w:hyperlink>
      <w:r w:rsidR="006D7D6C" w:rsidRPr="006D7D6C">
        <w:rPr>
          <w:rFonts w:hAnsi="宋体" w:cs="宋体" w:hint="eastAsia"/>
          <w:sz w:val="24"/>
        </w:rPr>
        <w:t>）生成“投标文件提交回执单”</w:t>
      </w:r>
      <w:r w:rsidR="00435E9B">
        <w:rPr>
          <w:rFonts w:hAnsi="宋体" w:cs="宋体" w:hint="eastAsia"/>
          <w:sz w:val="24"/>
        </w:rPr>
        <w:t>，供开标现场备查</w:t>
      </w:r>
      <w:r w:rsidR="00CB6AC8" w:rsidRPr="00EE775A">
        <w:rPr>
          <w:rFonts w:hAnsi="宋体" w:cs="宋体" w:hint="eastAsia"/>
          <w:sz w:val="24"/>
        </w:rPr>
        <w:t>。</w:t>
      </w:r>
    </w:p>
    <w:p w:rsidR="006D7D6C" w:rsidRDefault="00435E9B" w:rsidP="006D7D6C">
      <w:pPr>
        <w:shd w:val="clear" w:color="auto" w:fill="FFFFFF"/>
        <w:spacing w:line="360" w:lineRule="auto"/>
        <w:ind w:firstLine="480"/>
        <w:rPr>
          <w:rFonts w:hAnsi="宋体"/>
          <w:b/>
          <w:sz w:val="24"/>
        </w:rPr>
      </w:pPr>
      <w:r>
        <w:rPr>
          <w:rFonts w:hAnsi="宋体" w:hint="eastAsia"/>
          <w:b/>
          <w:sz w:val="24"/>
        </w:rPr>
        <w:t>6</w:t>
      </w:r>
      <w:r w:rsidR="006D7D6C">
        <w:rPr>
          <w:rFonts w:hAnsi="宋体" w:hint="eastAsia"/>
          <w:b/>
          <w:sz w:val="24"/>
        </w:rPr>
        <w:t>.</w:t>
      </w:r>
      <w:r w:rsidR="006D7D6C">
        <w:rPr>
          <w:rFonts w:hAnsi="宋体" w:hint="eastAsia"/>
          <w:b/>
          <w:sz w:val="24"/>
        </w:rPr>
        <w:t>评标依据</w:t>
      </w:r>
    </w:p>
    <w:p w:rsidR="006D7D6C" w:rsidRDefault="00435E9B" w:rsidP="006D7D6C">
      <w:pPr>
        <w:shd w:val="clear" w:color="auto" w:fill="FFFFFF"/>
        <w:spacing w:line="360" w:lineRule="auto"/>
        <w:ind w:firstLine="480"/>
        <w:rPr>
          <w:rFonts w:hAnsi="宋体"/>
          <w:sz w:val="24"/>
        </w:rPr>
      </w:pPr>
      <w:r>
        <w:rPr>
          <w:rFonts w:hAnsi="宋体" w:hint="eastAsia"/>
          <w:sz w:val="24"/>
        </w:rPr>
        <w:t>6</w:t>
      </w:r>
      <w:r w:rsidR="006D7D6C">
        <w:rPr>
          <w:rFonts w:hAnsi="宋体" w:hint="eastAsia"/>
          <w:sz w:val="24"/>
        </w:rPr>
        <w:t>.1</w:t>
      </w:r>
      <w:r>
        <w:rPr>
          <w:rFonts w:hAnsi="宋体" w:hint="eastAsia"/>
          <w:sz w:val="24"/>
        </w:rPr>
        <w:t>采用全流程电子化交易评标时，评标委员会以电子投标文件为依据评标</w:t>
      </w:r>
      <w:r w:rsidR="006D7D6C">
        <w:rPr>
          <w:rFonts w:hAnsi="宋体" w:hint="eastAsia"/>
          <w:sz w:val="24"/>
        </w:rPr>
        <w:t>。</w:t>
      </w:r>
    </w:p>
    <w:p w:rsidR="00CB6AC8" w:rsidRPr="00CB6AC8" w:rsidRDefault="00435E9B" w:rsidP="00435E9B">
      <w:pPr>
        <w:snapToGrid w:val="0"/>
        <w:spacing w:line="500" w:lineRule="exact"/>
        <w:ind w:leftChars="-50" w:left="-105" w:rightChars="-50" w:right="-105" w:firstLineChars="200" w:firstLine="480"/>
      </w:pPr>
      <w:r>
        <w:rPr>
          <w:rFonts w:hAnsi="宋体" w:hint="eastAsia"/>
          <w:sz w:val="24"/>
        </w:rPr>
        <w:t>6.2</w:t>
      </w:r>
      <w:r>
        <w:rPr>
          <w:rFonts w:hAnsi="宋体" w:hint="eastAsia"/>
          <w:sz w:val="24"/>
        </w:rPr>
        <w:t>全流程电子化交易系统如因系统异常情况无法完成，将以人工方式进行。评标委员会以电子介质</w:t>
      </w:r>
      <w:r>
        <w:rPr>
          <w:rFonts w:hAnsi="宋体" w:hint="eastAsia"/>
          <w:sz w:val="24"/>
        </w:rPr>
        <w:t>U</w:t>
      </w:r>
      <w:r>
        <w:rPr>
          <w:rFonts w:hAnsi="宋体" w:hint="eastAsia"/>
          <w:sz w:val="24"/>
        </w:rPr>
        <w:t>盘存储的投标文件为依据评标。</w:t>
      </w:r>
      <w:r w:rsidR="00CB6AC8">
        <w:br w:type="page"/>
      </w:r>
    </w:p>
    <w:p w:rsidR="008B7CE4" w:rsidRDefault="000E7417">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8B7CE4" w:rsidRDefault="000E7417">
      <w:pPr>
        <w:spacing w:line="360" w:lineRule="auto"/>
        <w:jc w:val="center"/>
        <w:rPr>
          <w:rFonts w:ascii="宋体" w:hAnsi="宋体"/>
          <w:b/>
          <w:sz w:val="24"/>
        </w:rPr>
      </w:pPr>
      <w:bookmarkStart w:id="1" w:name="_Toc234382587"/>
      <w:r>
        <w:rPr>
          <w:rFonts w:ascii="黑体" w:eastAsia="黑体" w:hint="eastAsia"/>
          <w:b/>
          <w:sz w:val="30"/>
          <w:szCs w:val="30"/>
        </w:rPr>
        <w:t>投标人须知前附表</w:t>
      </w:r>
      <w:bookmarkStart w:id="2" w:name="_Hlt111980600"/>
      <w:bookmarkEnd w:id="1"/>
      <w:bookmarkEnd w:id="2"/>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38"/>
        <w:gridCol w:w="2281"/>
        <w:gridCol w:w="6375"/>
      </w:tblGrid>
      <w:tr w:rsidR="008B7CE4" w:rsidTr="002E64B7">
        <w:trPr>
          <w:trHeight w:val="472"/>
          <w:jc w:val="center"/>
        </w:trPr>
        <w:tc>
          <w:tcPr>
            <w:tcW w:w="1040" w:type="dxa"/>
            <w:gridSpan w:val="2"/>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281" w:type="dxa"/>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375" w:type="dxa"/>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8B7CE4" w:rsidTr="002E64B7">
        <w:trPr>
          <w:trHeight w:val="99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招标人</w:t>
            </w:r>
          </w:p>
        </w:tc>
        <w:tc>
          <w:tcPr>
            <w:tcW w:w="6375" w:type="dxa"/>
            <w:tcBorders>
              <w:bottom w:val="single" w:sz="4" w:space="0" w:color="auto"/>
            </w:tcBorders>
            <w:vAlign w:val="center"/>
          </w:tcPr>
          <w:p w:rsidR="008B7CE4" w:rsidRDefault="000E7417" w:rsidP="001E6F54">
            <w:pPr>
              <w:spacing w:line="3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w:t>
            </w:r>
            <w:proofErr w:type="gramStart"/>
            <w:r>
              <w:rPr>
                <w:rFonts w:asciiTheme="minorEastAsia" w:eastAsiaTheme="minorEastAsia" w:hAnsiTheme="minorEastAsia" w:hint="eastAsia"/>
                <w:color w:val="000000"/>
                <w:sz w:val="24"/>
              </w:rPr>
              <w:t>建安区</w:t>
            </w:r>
            <w:proofErr w:type="gramEnd"/>
            <w:r w:rsidR="001E6F54">
              <w:rPr>
                <w:rFonts w:asciiTheme="minorEastAsia" w:eastAsiaTheme="minorEastAsia" w:hAnsiTheme="minorEastAsia" w:hint="eastAsia"/>
                <w:color w:val="000000"/>
                <w:sz w:val="24"/>
              </w:rPr>
              <w:t>公路管理</w:t>
            </w:r>
            <w:r>
              <w:rPr>
                <w:rFonts w:asciiTheme="minorEastAsia" w:eastAsiaTheme="minorEastAsia" w:hAnsiTheme="minorEastAsia" w:hint="eastAsia"/>
                <w:color w:val="000000"/>
                <w:sz w:val="24"/>
              </w:rPr>
              <w:t>局</w:t>
            </w:r>
          </w:p>
          <w:p w:rsidR="008B7CE4" w:rsidRPr="006C2D61" w:rsidRDefault="000E7417" w:rsidP="001E6F54">
            <w:pPr>
              <w:spacing w:line="360" w:lineRule="exact"/>
              <w:rPr>
                <w:rFonts w:asciiTheme="minorEastAsia" w:eastAsiaTheme="minorEastAsia" w:hAnsiTheme="minorEastAsia"/>
                <w:sz w:val="24"/>
              </w:rPr>
            </w:pPr>
            <w:r w:rsidRPr="006C2D61">
              <w:rPr>
                <w:rFonts w:asciiTheme="minorEastAsia" w:eastAsiaTheme="minorEastAsia" w:hAnsiTheme="minorEastAsia" w:hint="eastAsia"/>
                <w:sz w:val="24"/>
              </w:rPr>
              <w:t xml:space="preserve">项目负责人： </w:t>
            </w:r>
            <w:r w:rsidR="001E6F54">
              <w:rPr>
                <w:rFonts w:asciiTheme="minorEastAsia" w:eastAsiaTheme="minorEastAsia" w:hAnsiTheme="minorEastAsia" w:hint="eastAsia"/>
                <w:sz w:val="24"/>
              </w:rPr>
              <w:t>刘  杰</w:t>
            </w:r>
          </w:p>
          <w:p w:rsidR="008B7CE4" w:rsidRDefault="000E7417" w:rsidP="001E6F54">
            <w:pPr>
              <w:spacing w:line="360" w:lineRule="exact"/>
              <w:rPr>
                <w:rFonts w:asciiTheme="minorEastAsia" w:eastAsiaTheme="minorEastAsia" w:hAnsiTheme="minorEastAsia"/>
                <w:sz w:val="24"/>
                <w:u w:val="single"/>
              </w:rPr>
            </w:pPr>
            <w:r w:rsidRPr="006C2D61">
              <w:rPr>
                <w:rFonts w:asciiTheme="minorEastAsia" w:eastAsiaTheme="minorEastAsia" w:hAnsiTheme="minorEastAsia" w:hint="eastAsia"/>
                <w:sz w:val="24"/>
              </w:rPr>
              <w:t>电      话：</w:t>
            </w:r>
            <w:r w:rsidR="006C2D61">
              <w:rPr>
                <w:rFonts w:asciiTheme="minorEastAsia" w:eastAsiaTheme="minorEastAsia" w:hAnsiTheme="minorEastAsia" w:hint="eastAsia"/>
                <w:color w:val="000000"/>
                <w:sz w:val="24"/>
              </w:rPr>
              <w:t>1</w:t>
            </w:r>
            <w:r w:rsidR="001E6F54">
              <w:rPr>
                <w:rFonts w:asciiTheme="minorEastAsia" w:eastAsiaTheme="minorEastAsia" w:hAnsiTheme="minorEastAsia" w:hint="eastAsia"/>
                <w:color w:val="000000"/>
                <w:sz w:val="24"/>
              </w:rPr>
              <w:t>3569938291</w:t>
            </w:r>
          </w:p>
        </w:tc>
      </w:tr>
      <w:tr w:rsidR="008B7CE4" w:rsidTr="002E64B7">
        <w:trPr>
          <w:trHeight w:val="99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代理机构</w:t>
            </w:r>
          </w:p>
        </w:tc>
        <w:tc>
          <w:tcPr>
            <w:tcW w:w="6375" w:type="dxa"/>
            <w:tcBorders>
              <w:bottom w:val="single" w:sz="4" w:space="0" w:color="auto"/>
            </w:tcBorders>
            <w:vAlign w:val="center"/>
          </w:tcPr>
          <w:p w:rsidR="008B7CE4" w:rsidRPr="001E6F54" w:rsidRDefault="000E7417" w:rsidP="001E6F54">
            <w:pPr>
              <w:spacing w:line="360" w:lineRule="exact"/>
              <w:rPr>
                <w:rFonts w:asciiTheme="minorEastAsia" w:eastAsiaTheme="minorEastAsia" w:hAnsiTheme="minorEastAsia"/>
                <w:color w:val="000000"/>
                <w:sz w:val="24"/>
              </w:rPr>
            </w:pPr>
            <w:r w:rsidRPr="001E6F54">
              <w:rPr>
                <w:rFonts w:asciiTheme="minorEastAsia" w:eastAsiaTheme="minorEastAsia" w:hAnsiTheme="minorEastAsia" w:hint="eastAsia"/>
                <w:color w:val="000000"/>
                <w:sz w:val="24"/>
              </w:rPr>
              <w:t>代理  机构：</w:t>
            </w:r>
            <w:proofErr w:type="gramStart"/>
            <w:r w:rsidR="00D136D3" w:rsidRPr="001E6F54">
              <w:rPr>
                <w:rFonts w:asciiTheme="minorEastAsia" w:eastAsiaTheme="minorEastAsia" w:hAnsiTheme="minorEastAsia" w:hint="eastAsia"/>
                <w:color w:val="000000"/>
                <w:sz w:val="24"/>
              </w:rPr>
              <w:t>河南天扬工程项目</w:t>
            </w:r>
            <w:proofErr w:type="gramEnd"/>
            <w:r w:rsidR="00D136D3" w:rsidRPr="001E6F54">
              <w:rPr>
                <w:rFonts w:asciiTheme="minorEastAsia" w:eastAsiaTheme="minorEastAsia" w:hAnsiTheme="minorEastAsia" w:hint="eastAsia"/>
                <w:color w:val="000000"/>
                <w:sz w:val="24"/>
              </w:rPr>
              <w:t>管理有限公司</w:t>
            </w:r>
          </w:p>
          <w:p w:rsidR="008B7CE4" w:rsidRPr="001E6F54" w:rsidRDefault="000E7417" w:rsidP="001E6F54">
            <w:pPr>
              <w:spacing w:line="360" w:lineRule="exact"/>
              <w:rPr>
                <w:rFonts w:asciiTheme="minorEastAsia" w:eastAsiaTheme="minorEastAsia" w:hAnsiTheme="minorEastAsia"/>
                <w:color w:val="000000"/>
                <w:sz w:val="24"/>
              </w:rPr>
            </w:pPr>
            <w:r w:rsidRPr="001E6F54">
              <w:rPr>
                <w:rFonts w:asciiTheme="minorEastAsia" w:eastAsiaTheme="minorEastAsia" w:hAnsiTheme="minorEastAsia" w:hint="eastAsia"/>
                <w:color w:val="000000"/>
                <w:sz w:val="24"/>
              </w:rPr>
              <w:t>项目负责人：</w:t>
            </w:r>
            <w:r w:rsidR="00D136D3" w:rsidRPr="001E6F54">
              <w:rPr>
                <w:rFonts w:asciiTheme="minorEastAsia" w:eastAsiaTheme="minorEastAsia" w:hAnsiTheme="minorEastAsia" w:hint="eastAsia"/>
                <w:color w:val="000000"/>
                <w:sz w:val="24"/>
              </w:rPr>
              <w:t xml:space="preserve">刘  </w:t>
            </w:r>
            <w:proofErr w:type="gramStart"/>
            <w:r w:rsidR="00D136D3" w:rsidRPr="001E6F54">
              <w:rPr>
                <w:rFonts w:asciiTheme="minorEastAsia" w:eastAsiaTheme="minorEastAsia" w:hAnsiTheme="minorEastAsia" w:hint="eastAsia"/>
                <w:color w:val="000000"/>
                <w:sz w:val="24"/>
              </w:rPr>
              <w:t>昕</w:t>
            </w:r>
            <w:proofErr w:type="gramEnd"/>
          </w:p>
          <w:p w:rsidR="008B7CE4" w:rsidRPr="001E6F54" w:rsidRDefault="000E7417" w:rsidP="001E6F54">
            <w:pPr>
              <w:spacing w:line="360" w:lineRule="exact"/>
              <w:rPr>
                <w:rFonts w:asciiTheme="minorEastAsia" w:eastAsiaTheme="minorEastAsia" w:hAnsiTheme="minorEastAsia"/>
                <w:color w:val="000000"/>
                <w:sz w:val="24"/>
              </w:rPr>
            </w:pPr>
            <w:r w:rsidRPr="001E6F54">
              <w:rPr>
                <w:rFonts w:asciiTheme="minorEastAsia" w:eastAsiaTheme="minorEastAsia" w:hAnsiTheme="minorEastAsia" w:hint="eastAsia"/>
                <w:color w:val="000000"/>
                <w:sz w:val="24"/>
              </w:rPr>
              <w:t>电    话：</w:t>
            </w:r>
            <w:r w:rsidR="00D136D3" w:rsidRPr="001E6F54">
              <w:rPr>
                <w:rFonts w:asciiTheme="minorEastAsia" w:eastAsiaTheme="minorEastAsia" w:hAnsiTheme="minorEastAsia" w:hint="eastAsia"/>
                <w:color w:val="000000"/>
                <w:sz w:val="24"/>
              </w:rPr>
              <w:t>13569971108</w:t>
            </w:r>
          </w:p>
        </w:tc>
      </w:tr>
      <w:tr w:rsidR="008B7CE4" w:rsidTr="002E64B7">
        <w:trPr>
          <w:trHeight w:hRule="exact" w:val="423"/>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281" w:type="dxa"/>
            <w:tcBorders>
              <w:right w:val="single" w:sz="4" w:space="0" w:color="auto"/>
            </w:tcBorders>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项目名称</w:t>
            </w:r>
          </w:p>
        </w:tc>
        <w:tc>
          <w:tcPr>
            <w:tcW w:w="6375" w:type="dxa"/>
            <w:tcBorders>
              <w:left w:val="single" w:sz="4" w:space="0" w:color="auto"/>
              <w:right w:val="single" w:sz="4" w:space="0" w:color="auto"/>
            </w:tcBorders>
            <w:vAlign w:val="center"/>
          </w:tcPr>
          <w:p w:rsidR="008B7CE4" w:rsidRPr="001E6F54" w:rsidRDefault="00627C41" w:rsidP="001E6F54">
            <w:pPr>
              <w:spacing w:line="3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许昌市</w:t>
            </w:r>
            <w:proofErr w:type="gramStart"/>
            <w:r>
              <w:rPr>
                <w:rFonts w:asciiTheme="minorEastAsia" w:eastAsiaTheme="minorEastAsia" w:hAnsiTheme="minorEastAsia" w:hint="eastAsia"/>
                <w:color w:val="000000"/>
                <w:sz w:val="24"/>
              </w:rPr>
              <w:t>建安区</w:t>
            </w:r>
            <w:proofErr w:type="gramEnd"/>
            <w:r w:rsidR="001E6F54" w:rsidRPr="001E6F54">
              <w:rPr>
                <w:rFonts w:asciiTheme="minorEastAsia" w:eastAsiaTheme="minorEastAsia" w:hAnsiTheme="minorEastAsia" w:hint="eastAsia"/>
                <w:color w:val="000000"/>
                <w:sz w:val="24"/>
              </w:rPr>
              <w:t>梨园环岛提升改造项目</w:t>
            </w:r>
          </w:p>
        </w:tc>
      </w:tr>
      <w:tr w:rsidR="008B7CE4" w:rsidTr="002E64B7">
        <w:trPr>
          <w:trHeight w:hRule="exact" w:val="56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281" w:type="dxa"/>
            <w:tcBorders>
              <w:right w:val="single" w:sz="4" w:space="0" w:color="auto"/>
            </w:tcBorders>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建设地点</w:t>
            </w:r>
          </w:p>
        </w:tc>
        <w:tc>
          <w:tcPr>
            <w:tcW w:w="6375" w:type="dxa"/>
            <w:tcBorders>
              <w:left w:val="single" w:sz="4" w:space="0" w:color="auto"/>
              <w:right w:val="single" w:sz="4" w:space="0" w:color="auto"/>
            </w:tcBorders>
            <w:vAlign w:val="center"/>
          </w:tcPr>
          <w:p w:rsidR="008B7CE4" w:rsidRPr="001E6F54" w:rsidRDefault="001E6F54" w:rsidP="001E6F54">
            <w:pPr>
              <w:spacing w:line="400" w:lineRule="exact"/>
              <w:rPr>
                <w:rFonts w:ascii="宋体" w:hAnsi="宋体"/>
                <w:sz w:val="24"/>
              </w:rPr>
            </w:pPr>
            <w:r w:rsidRPr="001E6F54">
              <w:rPr>
                <w:rFonts w:ascii="宋体" w:hAnsi="宋体" w:hint="eastAsia"/>
                <w:sz w:val="24"/>
              </w:rPr>
              <w:t>许昌市</w:t>
            </w:r>
            <w:proofErr w:type="gramStart"/>
            <w:r w:rsidRPr="001E6F54">
              <w:rPr>
                <w:rFonts w:ascii="宋体" w:hAnsi="宋体" w:hint="eastAsia"/>
                <w:sz w:val="24"/>
              </w:rPr>
              <w:t>建安区</w:t>
            </w:r>
            <w:proofErr w:type="gramEnd"/>
            <w:r w:rsidRPr="001E6F54">
              <w:rPr>
                <w:rFonts w:ascii="宋体" w:hAnsi="宋体" w:hint="eastAsia"/>
                <w:sz w:val="24"/>
              </w:rPr>
              <w:t>南环路与国道107交汇处</w:t>
            </w:r>
          </w:p>
        </w:tc>
      </w:tr>
      <w:tr w:rsidR="008B7CE4" w:rsidTr="002E64B7">
        <w:trPr>
          <w:trHeight w:hRule="exact" w:val="510"/>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281" w:type="dxa"/>
            <w:tcBorders>
              <w:right w:val="single" w:sz="4" w:space="0" w:color="auto"/>
            </w:tcBorders>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资金来源</w:t>
            </w:r>
          </w:p>
        </w:tc>
        <w:tc>
          <w:tcPr>
            <w:tcW w:w="6375" w:type="dxa"/>
            <w:tcBorders>
              <w:left w:val="single" w:sz="4" w:space="0" w:color="auto"/>
              <w:bottom w:val="single" w:sz="4" w:space="0" w:color="auto"/>
              <w:right w:val="single" w:sz="4" w:space="0" w:color="auto"/>
            </w:tcBorders>
            <w:vAlign w:val="center"/>
          </w:tcPr>
          <w:p w:rsidR="008B7CE4" w:rsidRPr="001E6F54" w:rsidRDefault="006C2D61" w:rsidP="001E6F54">
            <w:pPr>
              <w:spacing w:line="400" w:lineRule="exact"/>
              <w:rPr>
                <w:rFonts w:ascii="宋体" w:hAnsi="宋体"/>
                <w:sz w:val="24"/>
              </w:rPr>
            </w:pPr>
            <w:r w:rsidRPr="001E6F54">
              <w:rPr>
                <w:rFonts w:ascii="宋体" w:hAnsi="宋体" w:hint="eastAsia"/>
                <w:sz w:val="24"/>
              </w:rPr>
              <w:t>财政资金</w:t>
            </w:r>
          </w:p>
        </w:tc>
      </w:tr>
      <w:tr w:rsidR="008B7CE4" w:rsidTr="002E64B7">
        <w:trPr>
          <w:trHeight w:hRule="exact" w:val="510"/>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出资比例</w:t>
            </w:r>
          </w:p>
        </w:tc>
        <w:tc>
          <w:tcPr>
            <w:tcW w:w="6375" w:type="dxa"/>
            <w:tcBorders>
              <w:top w:val="single" w:sz="4" w:space="0" w:color="auto"/>
            </w:tcBorders>
            <w:vAlign w:val="center"/>
          </w:tcPr>
          <w:p w:rsidR="008B7CE4" w:rsidRPr="001E6F54" w:rsidRDefault="000E7417" w:rsidP="001E6F54">
            <w:pPr>
              <w:spacing w:line="400" w:lineRule="exact"/>
              <w:rPr>
                <w:rFonts w:ascii="宋体" w:hAnsi="宋体"/>
                <w:sz w:val="24"/>
              </w:rPr>
            </w:pPr>
            <w:r w:rsidRPr="001E6F54">
              <w:rPr>
                <w:rFonts w:ascii="宋体" w:hAnsi="宋体" w:hint="eastAsia"/>
                <w:sz w:val="24"/>
              </w:rPr>
              <w:t>100%</w:t>
            </w:r>
          </w:p>
        </w:tc>
      </w:tr>
      <w:tr w:rsidR="008B7CE4" w:rsidTr="002E64B7">
        <w:trPr>
          <w:trHeight w:hRule="exact" w:val="510"/>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资金落实情况</w:t>
            </w:r>
          </w:p>
        </w:tc>
        <w:tc>
          <w:tcPr>
            <w:tcW w:w="6375" w:type="dxa"/>
            <w:tcBorders>
              <w:top w:val="single" w:sz="4" w:space="0" w:color="auto"/>
            </w:tcBorders>
            <w:vAlign w:val="center"/>
          </w:tcPr>
          <w:p w:rsidR="008B7CE4" w:rsidRPr="001E6F54" w:rsidRDefault="000E7417" w:rsidP="001E6F54">
            <w:pPr>
              <w:spacing w:line="400" w:lineRule="exact"/>
              <w:rPr>
                <w:rFonts w:ascii="宋体" w:hAnsi="宋体"/>
                <w:sz w:val="24"/>
              </w:rPr>
            </w:pPr>
            <w:r w:rsidRPr="001E6F54">
              <w:rPr>
                <w:rFonts w:ascii="宋体" w:hAnsi="宋体" w:hint="eastAsia"/>
                <w:sz w:val="24"/>
              </w:rPr>
              <w:t>已落实</w:t>
            </w:r>
          </w:p>
        </w:tc>
      </w:tr>
      <w:tr w:rsidR="008B7CE4" w:rsidTr="002E64B7">
        <w:trPr>
          <w:trHeight w:hRule="exact" w:val="74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招标范围</w:t>
            </w:r>
          </w:p>
        </w:tc>
        <w:tc>
          <w:tcPr>
            <w:tcW w:w="6375" w:type="dxa"/>
            <w:vAlign w:val="center"/>
          </w:tcPr>
          <w:p w:rsidR="008B7CE4" w:rsidRPr="001E6F54" w:rsidRDefault="000E7417" w:rsidP="001E6F54">
            <w:pPr>
              <w:spacing w:line="360" w:lineRule="exact"/>
              <w:rPr>
                <w:rFonts w:asciiTheme="minorEastAsia" w:eastAsiaTheme="minorEastAsia" w:hAnsiTheme="minorEastAsia"/>
                <w:sz w:val="24"/>
              </w:rPr>
            </w:pPr>
            <w:r w:rsidRPr="001E6F54">
              <w:rPr>
                <w:rFonts w:asciiTheme="minorEastAsia" w:eastAsiaTheme="minorEastAsia" w:hAnsiTheme="minorEastAsia" w:hint="eastAsia"/>
                <w:sz w:val="24"/>
              </w:rPr>
              <w:t>招标文件、工程量清单、施工图纸、答疑纪要和补充文件（如有）范围内的所有建设内容。</w:t>
            </w:r>
          </w:p>
        </w:tc>
      </w:tr>
      <w:tr w:rsidR="008B7CE4" w:rsidTr="002E64B7">
        <w:trPr>
          <w:trHeight w:val="479"/>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计划工期</w:t>
            </w:r>
          </w:p>
        </w:tc>
        <w:tc>
          <w:tcPr>
            <w:tcW w:w="6375" w:type="dxa"/>
            <w:vAlign w:val="center"/>
          </w:tcPr>
          <w:p w:rsidR="008B7CE4" w:rsidRPr="001E6F54" w:rsidRDefault="001E6F54" w:rsidP="001E6F54">
            <w:pPr>
              <w:spacing w:line="400" w:lineRule="exact"/>
              <w:rPr>
                <w:rFonts w:ascii="宋体" w:hAnsi="宋体"/>
                <w:sz w:val="24"/>
              </w:rPr>
            </w:pPr>
            <w:r w:rsidRPr="001E6F54">
              <w:rPr>
                <w:rFonts w:ascii="宋体" w:hAnsi="宋体" w:hint="eastAsia"/>
                <w:sz w:val="24"/>
              </w:rPr>
              <w:t>90</w:t>
            </w:r>
            <w:proofErr w:type="gramStart"/>
            <w:r w:rsidR="000E7417" w:rsidRPr="001E6F54">
              <w:rPr>
                <w:rFonts w:ascii="宋体" w:hAnsi="宋体" w:hint="eastAsia"/>
                <w:sz w:val="24"/>
              </w:rPr>
              <w:t>日历天</w:t>
            </w:r>
            <w:proofErr w:type="gramEnd"/>
          </w:p>
        </w:tc>
      </w:tr>
      <w:tr w:rsidR="008B7CE4" w:rsidTr="002E64B7">
        <w:trPr>
          <w:trHeight w:val="513"/>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质量要求</w:t>
            </w:r>
          </w:p>
        </w:tc>
        <w:tc>
          <w:tcPr>
            <w:tcW w:w="6375" w:type="dxa"/>
            <w:vAlign w:val="center"/>
          </w:tcPr>
          <w:p w:rsidR="008B7CE4" w:rsidRPr="001E6F54" w:rsidRDefault="006D7D6C" w:rsidP="001E6F54">
            <w:pPr>
              <w:spacing w:line="400" w:lineRule="exact"/>
              <w:rPr>
                <w:rFonts w:ascii="宋体" w:hAnsi="宋体"/>
                <w:sz w:val="24"/>
              </w:rPr>
            </w:pPr>
            <w:r w:rsidRPr="001E6F54">
              <w:rPr>
                <w:rFonts w:ascii="宋体" w:hAnsi="宋体" w:hint="eastAsia"/>
                <w:sz w:val="24"/>
              </w:rPr>
              <w:t>合格</w:t>
            </w:r>
          </w:p>
        </w:tc>
      </w:tr>
      <w:tr w:rsidR="00102F44" w:rsidTr="002E64B7">
        <w:trPr>
          <w:trHeight w:val="513"/>
          <w:jc w:val="center"/>
        </w:trPr>
        <w:tc>
          <w:tcPr>
            <w:tcW w:w="1040" w:type="dxa"/>
            <w:gridSpan w:val="2"/>
            <w:vAlign w:val="center"/>
          </w:tcPr>
          <w:p w:rsidR="00102F44" w:rsidRDefault="00102F44" w:rsidP="001E6F54">
            <w:pPr>
              <w:spacing w:line="40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1.3.4</w:t>
            </w:r>
          </w:p>
        </w:tc>
        <w:tc>
          <w:tcPr>
            <w:tcW w:w="2281" w:type="dxa"/>
            <w:vAlign w:val="center"/>
          </w:tcPr>
          <w:p w:rsidR="00102F44" w:rsidRPr="001E6F54" w:rsidRDefault="00102F44" w:rsidP="001E6F54">
            <w:pPr>
              <w:spacing w:line="400" w:lineRule="exact"/>
              <w:jc w:val="center"/>
              <w:rPr>
                <w:rFonts w:ascii="宋体" w:hAnsi="宋体"/>
                <w:sz w:val="24"/>
              </w:rPr>
            </w:pPr>
            <w:r w:rsidRPr="001E6F54">
              <w:rPr>
                <w:rFonts w:ascii="宋体" w:hAnsi="宋体" w:hint="eastAsia"/>
                <w:sz w:val="24"/>
              </w:rPr>
              <w:t>安全目标</w:t>
            </w:r>
          </w:p>
        </w:tc>
        <w:tc>
          <w:tcPr>
            <w:tcW w:w="6375" w:type="dxa"/>
            <w:vAlign w:val="center"/>
          </w:tcPr>
          <w:p w:rsidR="00102F44" w:rsidRPr="001E6F54" w:rsidRDefault="00102F44" w:rsidP="001E6F54">
            <w:pPr>
              <w:spacing w:line="400" w:lineRule="exact"/>
              <w:rPr>
                <w:rFonts w:ascii="宋体" w:hAnsi="宋体"/>
                <w:sz w:val="24"/>
              </w:rPr>
            </w:pPr>
            <w:proofErr w:type="gramStart"/>
            <w:r w:rsidRPr="001E6F54">
              <w:rPr>
                <w:rFonts w:ascii="宋体" w:hAnsi="宋体" w:hint="eastAsia"/>
                <w:sz w:val="24"/>
              </w:rPr>
              <w:t>安全零</w:t>
            </w:r>
            <w:proofErr w:type="gramEnd"/>
            <w:r w:rsidRPr="001E6F54">
              <w:rPr>
                <w:rFonts w:ascii="宋体" w:hAnsi="宋体" w:hint="eastAsia"/>
                <w:sz w:val="24"/>
              </w:rPr>
              <w:t>事故</w:t>
            </w:r>
          </w:p>
        </w:tc>
      </w:tr>
      <w:tr w:rsidR="008B7CE4"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982"/>
          <w:jc w:val="center"/>
        </w:trPr>
        <w:tc>
          <w:tcPr>
            <w:tcW w:w="1040" w:type="dxa"/>
            <w:gridSpan w:val="2"/>
            <w:tcBorders>
              <w:top w:val="single" w:sz="4" w:space="0" w:color="auto"/>
              <w:left w:val="single" w:sz="4" w:space="0" w:color="auto"/>
            </w:tcBorders>
            <w:vAlign w:val="center"/>
          </w:tcPr>
          <w:p w:rsidR="008B7CE4" w:rsidRDefault="000E7417" w:rsidP="001E6F54">
            <w:pPr>
              <w:spacing w:line="4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281" w:type="dxa"/>
            <w:tcBorders>
              <w:top w:val="single" w:sz="4" w:space="0" w:color="auto"/>
            </w:tcBorders>
            <w:vAlign w:val="center"/>
          </w:tcPr>
          <w:p w:rsidR="008B7CE4" w:rsidRPr="001E6F54" w:rsidRDefault="000E7417" w:rsidP="001E6F54">
            <w:pPr>
              <w:spacing w:line="400" w:lineRule="exact"/>
              <w:jc w:val="center"/>
              <w:rPr>
                <w:rFonts w:ascii="宋体" w:hAnsi="宋体"/>
                <w:sz w:val="24"/>
              </w:rPr>
            </w:pPr>
            <w:r w:rsidRPr="001E6F54">
              <w:rPr>
                <w:rFonts w:ascii="宋体" w:hAnsi="宋体"/>
                <w:sz w:val="24"/>
              </w:rPr>
              <w:t>投标人资质条件、能力和信誉</w:t>
            </w:r>
          </w:p>
        </w:tc>
        <w:tc>
          <w:tcPr>
            <w:tcW w:w="6375" w:type="dxa"/>
            <w:tcBorders>
              <w:right w:val="single" w:sz="4" w:space="0" w:color="auto"/>
            </w:tcBorders>
            <w:vAlign w:val="center"/>
          </w:tcPr>
          <w:p w:rsidR="008B7CE4" w:rsidRPr="001E6F54" w:rsidRDefault="000E7417" w:rsidP="001E6F54">
            <w:pPr>
              <w:spacing w:line="360" w:lineRule="exact"/>
              <w:rPr>
                <w:rFonts w:ascii="宋体" w:hAnsi="宋体"/>
                <w:sz w:val="24"/>
              </w:rPr>
            </w:pPr>
            <w:r w:rsidRPr="001E6F54">
              <w:rPr>
                <w:rFonts w:ascii="宋体" w:hAnsi="宋体"/>
                <w:sz w:val="24"/>
              </w:rPr>
              <w:t>资质条件：</w:t>
            </w:r>
            <w:r w:rsidRPr="001E6F54">
              <w:rPr>
                <w:rFonts w:ascii="宋体" w:hAnsi="宋体" w:hint="eastAsia"/>
                <w:sz w:val="24"/>
              </w:rPr>
              <w:t>见附录1</w:t>
            </w:r>
          </w:p>
          <w:p w:rsidR="008B7CE4" w:rsidRPr="001E6F54" w:rsidRDefault="000E7417" w:rsidP="001E6F54">
            <w:pPr>
              <w:spacing w:line="400" w:lineRule="exact"/>
              <w:rPr>
                <w:rFonts w:ascii="宋体" w:hAnsi="宋体"/>
                <w:sz w:val="24"/>
              </w:rPr>
            </w:pPr>
            <w:r w:rsidRPr="001E6F54">
              <w:rPr>
                <w:rFonts w:ascii="宋体" w:hAnsi="宋体"/>
                <w:sz w:val="24"/>
              </w:rPr>
              <w:t>财务要求：</w:t>
            </w:r>
            <w:r w:rsidRPr="001E6F54">
              <w:rPr>
                <w:rFonts w:ascii="宋体" w:hAnsi="宋体" w:hint="eastAsia"/>
                <w:sz w:val="24"/>
              </w:rPr>
              <w:t>见附录2</w:t>
            </w:r>
          </w:p>
          <w:p w:rsidR="008B7CE4" w:rsidRPr="001E6F54" w:rsidRDefault="000E7417" w:rsidP="001E6F54">
            <w:pPr>
              <w:spacing w:line="400" w:lineRule="exact"/>
              <w:rPr>
                <w:rFonts w:ascii="宋体" w:hAnsi="宋体"/>
                <w:sz w:val="24"/>
              </w:rPr>
            </w:pPr>
            <w:r w:rsidRPr="001E6F54">
              <w:rPr>
                <w:rFonts w:ascii="宋体" w:hAnsi="宋体" w:hint="eastAsia"/>
                <w:sz w:val="24"/>
              </w:rPr>
              <w:t>信誉要求：见附录</w:t>
            </w:r>
            <w:r w:rsidR="00B21EC7" w:rsidRPr="001E6F54">
              <w:rPr>
                <w:rFonts w:ascii="宋体" w:hAnsi="宋体" w:hint="eastAsia"/>
                <w:sz w:val="24"/>
              </w:rPr>
              <w:t>3</w:t>
            </w:r>
          </w:p>
          <w:p w:rsidR="008B7CE4" w:rsidRPr="001E6F54" w:rsidRDefault="000E7417" w:rsidP="001E6F54">
            <w:pPr>
              <w:spacing w:line="400" w:lineRule="exact"/>
              <w:rPr>
                <w:rFonts w:ascii="宋体" w:hAnsi="宋体"/>
                <w:sz w:val="24"/>
              </w:rPr>
            </w:pPr>
            <w:r w:rsidRPr="001E6F54">
              <w:rPr>
                <w:rFonts w:ascii="宋体" w:hAnsi="宋体" w:hint="eastAsia"/>
                <w:sz w:val="24"/>
              </w:rPr>
              <w:t>项目经理和项目总工资格：见附录</w:t>
            </w:r>
            <w:r w:rsidR="00B21EC7" w:rsidRPr="001E6F54">
              <w:rPr>
                <w:rFonts w:ascii="宋体" w:hAnsi="宋体" w:hint="eastAsia"/>
                <w:sz w:val="24"/>
              </w:rPr>
              <w:t>4</w:t>
            </w:r>
          </w:p>
          <w:p w:rsidR="008B7CE4" w:rsidRPr="001E6F54" w:rsidRDefault="000E7417" w:rsidP="001E6F54">
            <w:pPr>
              <w:spacing w:line="400" w:lineRule="exact"/>
              <w:rPr>
                <w:rFonts w:ascii="宋体" w:hAnsi="宋体"/>
                <w:sz w:val="24"/>
              </w:rPr>
            </w:pPr>
            <w:r w:rsidRPr="001E6F54">
              <w:rPr>
                <w:rFonts w:ascii="宋体" w:hAnsi="宋体" w:hint="eastAsia"/>
                <w:sz w:val="24"/>
              </w:rPr>
              <w:t>其他要求：见附录</w:t>
            </w:r>
            <w:r w:rsidR="00B21EC7" w:rsidRPr="001E6F54">
              <w:rPr>
                <w:rFonts w:ascii="宋体" w:hAnsi="宋体" w:hint="eastAsia"/>
                <w:sz w:val="24"/>
              </w:rPr>
              <w:t>5</w:t>
            </w:r>
          </w:p>
        </w:tc>
      </w:tr>
      <w:tr w:rsidR="008B7CE4"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410"/>
          <w:jc w:val="center"/>
        </w:trPr>
        <w:tc>
          <w:tcPr>
            <w:tcW w:w="1040" w:type="dxa"/>
            <w:gridSpan w:val="2"/>
            <w:tcBorders>
              <w:top w:val="single" w:sz="4" w:space="0" w:color="auto"/>
              <w:left w:val="single" w:sz="4" w:space="0" w:color="auto"/>
            </w:tcBorders>
            <w:vAlign w:val="center"/>
          </w:tcPr>
          <w:p w:rsidR="008B7CE4" w:rsidRDefault="000E7417" w:rsidP="001E6F54">
            <w:pPr>
              <w:autoSpaceDE w:val="0"/>
              <w:autoSpaceDN w:val="0"/>
              <w:adjustRightIn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281" w:type="dxa"/>
            <w:tcBorders>
              <w:top w:val="single" w:sz="4" w:space="0" w:color="auto"/>
            </w:tcBorders>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是否接受联合体投标</w:t>
            </w:r>
          </w:p>
        </w:tc>
        <w:tc>
          <w:tcPr>
            <w:tcW w:w="6375" w:type="dxa"/>
            <w:tcBorders>
              <w:right w:val="single" w:sz="4" w:space="0" w:color="auto"/>
            </w:tcBorders>
            <w:vAlign w:val="center"/>
          </w:tcPr>
          <w:p w:rsidR="008B7CE4" w:rsidRPr="001E6F54" w:rsidRDefault="000E7417" w:rsidP="001E6F54">
            <w:pPr>
              <w:spacing w:line="400" w:lineRule="exact"/>
              <w:ind w:firstLineChars="50" w:firstLine="120"/>
              <w:jc w:val="left"/>
              <w:rPr>
                <w:rFonts w:ascii="宋体" w:hAnsi="宋体"/>
                <w:sz w:val="24"/>
              </w:rPr>
            </w:pPr>
            <w:r w:rsidRPr="001E6F54">
              <w:rPr>
                <w:rFonts w:ascii="宋体" w:hAnsi="宋体" w:hint="eastAsia"/>
                <w:sz w:val="24"/>
              </w:rPr>
              <w:t>不接受</w:t>
            </w:r>
          </w:p>
        </w:tc>
      </w:tr>
      <w:tr w:rsidR="008B7CE4" w:rsidTr="002E64B7">
        <w:trPr>
          <w:trHeight w:val="416"/>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踏勘现场</w:t>
            </w:r>
          </w:p>
        </w:tc>
        <w:tc>
          <w:tcPr>
            <w:tcW w:w="6375" w:type="dxa"/>
            <w:vAlign w:val="center"/>
          </w:tcPr>
          <w:p w:rsidR="008B7CE4" w:rsidRPr="001E6F54" w:rsidRDefault="000E7417" w:rsidP="001E6F54">
            <w:pPr>
              <w:spacing w:line="400" w:lineRule="exact"/>
              <w:jc w:val="left"/>
              <w:rPr>
                <w:rFonts w:ascii="宋体" w:hAnsi="宋体"/>
                <w:sz w:val="24"/>
              </w:rPr>
            </w:pPr>
            <w:r w:rsidRPr="001E6F54">
              <w:rPr>
                <w:rFonts w:ascii="宋体" w:hAnsi="宋体" w:hint="eastAsia"/>
                <w:sz w:val="24"/>
              </w:rPr>
              <w:t>不组织</w:t>
            </w:r>
          </w:p>
        </w:tc>
      </w:tr>
      <w:tr w:rsidR="008B7CE4" w:rsidTr="002E64B7">
        <w:trPr>
          <w:trHeight w:val="41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281" w:type="dxa"/>
            <w:vAlign w:val="center"/>
          </w:tcPr>
          <w:p w:rsidR="008B7CE4" w:rsidRPr="001E6F54" w:rsidRDefault="000E7417" w:rsidP="001E6F54">
            <w:pPr>
              <w:spacing w:line="400" w:lineRule="exact"/>
              <w:jc w:val="center"/>
              <w:rPr>
                <w:rFonts w:ascii="宋体" w:hAnsi="宋体"/>
                <w:sz w:val="24"/>
              </w:rPr>
            </w:pPr>
            <w:r w:rsidRPr="001E6F54">
              <w:rPr>
                <w:rFonts w:ascii="宋体" w:hAnsi="宋体" w:hint="eastAsia"/>
                <w:sz w:val="24"/>
              </w:rPr>
              <w:t>投标预备会</w:t>
            </w:r>
          </w:p>
        </w:tc>
        <w:tc>
          <w:tcPr>
            <w:tcW w:w="6375" w:type="dxa"/>
            <w:vAlign w:val="center"/>
          </w:tcPr>
          <w:p w:rsidR="008B7CE4" w:rsidRPr="001E6F54" w:rsidRDefault="000E7417" w:rsidP="001E6F54">
            <w:pPr>
              <w:spacing w:line="400" w:lineRule="exact"/>
              <w:jc w:val="left"/>
              <w:rPr>
                <w:rFonts w:ascii="宋体" w:hAnsi="宋体"/>
                <w:sz w:val="24"/>
              </w:rPr>
            </w:pPr>
            <w:r w:rsidRPr="001E6F54">
              <w:rPr>
                <w:rFonts w:ascii="宋体" w:hAnsi="宋体" w:hint="eastAsia"/>
                <w:sz w:val="24"/>
              </w:rPr>
              <w:t>不召开</w:t>
            </w:r>
          </w:p>
        </w:tc>
      </w:tr>
      <w:tr w:rsidR="008B7CE4" w:rsidTr="002E64B7">
        <w:trPr>
          <w:trHeight w:hRule="exact" w:val="72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1.10.2</w:t>
            </w:r>
          </w:p>
        </w:tc>
        <w:tc>
          <w:tcPr>
            <w:tcW w:w="2281" w:type="dxa"/>
            <w:vAlign w:val="center"/>
          </w:tcPr>
          <w:p w:rsidR="008B7CE4" w:rsidRPr="001E6F54" w:rsidRDefault="000E7417" w:rsidP="001E6F54">
            <w:pPr>
              <w:spacing w:line="360" w:lineRule="exact"/>
              <w:jc w:val="center"/>
              <w:rPr>
                <w:rFonts w:ascii="宋体" w:hAnsi="宋体"/>
                <w:sz w:val="24"/>
              </w:rPr>
            </w:pPr>
            <w:r w:rsidRPr="001E6F54">
              <w:rPr>
                <w:rFonts w:ascii="宋体" w:hAnsi="宋体" w:hint="eastAsia"/>
                <w:sz w:val="24"/>
              </w:rPr>
              <w:t>投标人提出问题的截止时间</w:t>
            </w:r>
          </w:p>
        </w:tc>
        <w:tc>
          <w:tcPr>
            <w:tcW w:w="6375" w:type="dxa"/>
            <w:vAlign w:val="center"/>
          </w:tcPr>
          <w:p w:rsidR="008B7CE4" w:rsidRPr="001E6F54" w:rsidRDefault="000E7417" w:rsidP="00627C41">
            <w:pPr>
              <w:spacing w:line="400" w:lineRule="exact"/>
              <w:jc w:val="left"/>
              <w:rPr>
                <w:rFonts w:ascii="宋体" w:hAnsi="宋体"/>
                <w:sz w:val="24"/>
              </w:rPr>
            </w:pPr>
            <w:r w:rsidRPr="001E6F54">
              <w:rPr>
                <w:rFonts w:ascii="宋体" w:hAnsi="宋体" w:hint="eastAsia"/>
                <w:sz w:val="24"/>
              </w:rPr>
              <w:t>投标截止时间</w:t>
            </w:r>
            <w:r w:rsidR="00627C41">
              <w:rPr>
                <w:rFonts w:ascii="宋体" w:hAnsi="宋体" w:hint="eastAsia"/>
                <w:sz w:val="24"/>
              </w:rPr>
              <w:t>3</w:t>
            </w:r>
            <w:r w:rsidRPr="001E6F54">
              <w:rPr>
                <w:rFonts w:ascii="宋体" w:hAnsi="宋体" w:hint="eastAsia"/>
                <w:sz w:val="24"/>
              </w:rPr>
              <w:t>日</w:t>
            </w:r>
            <w:r w:rsidRPr="001E6F54">
              <w:rPr>
                <w:rFonts w:ascii="宋体" w:hAnsi="宋体"/>
                <w:sz w:val="24"/>
              </w:rPr>
              <w:t>前</w:t>
            </w:r>
          </w:p>
        </w:tc>
      </w:tr>
      <w:tr w:rsidR="008B7CE4" w:rsidTr="002E64B7">
        <w:trPr>
          <w:trHeight w:hRule="exact" w:val="704"/>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281" w:type="dxa"/>
            <w:vAlign w:val="center"/>
          </w:tcPr>
          <w:p w:rsidR="008B7CE4" w:rsidRPr="001E6F54" w:rsidRDefault="000E7417" w:rsidP="001E6F54">
            <w:pPr>
              <w:spacing w:line="360" w:lineRule="exact"/>
              <w:jc w:val="center"/>
              <w:rPr>
                <w:rFonts w:ascii="宋体" w:hAnsi="宋体"/>
                <w:sz w:val="24"/>
              </w:rPr>
            </w:pPr>
            <w:r w:rsidRPr="001E6F54">
              <w:rPr>
                <w:rFonts w:ascii="宋体" w:hAnsi="宋体" w:hint="eastAsia"/>
                <w:sz w:val="24"/>
              </w:rPr>
              <w:t>招标人书面澄清的时间</w:t>
            </w:r>
          </w:p>
        </w:tc>
        <w:tc>
          <w:tcPr>
            <w:tcW w:w="6375" w:type="dxa"/>
            <w:vAlign w:val="center"/>
          </w:tcPr>
          <w:p w:rsidR="008B7CE4" w:rsidRDefault="000E7417" w:rsidP="001E6F54">
            <w:pPr>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投标截止时间15日</w:t>
            </w:r>
            <w:r w:rsidRPr="001E6F54">
              <w:rPr>
                <w:rFonts w:asciiTheme="minorEastAsia" w:eastAsiaTheme="minorEastAsia" w:hAnsiTheme="minorEastAsia"/>
                <w:sz w:val="24"/>
              </w:rPr>
              <w:t>前</w:t>
            </w:r>
          </w:p>
        </w:tc>
      </w:tr>
      <w:tr w:rsidR="008B7CE4" w:rsidTr="002E64B7">
        <w:trPr>
          <w:trHeight w:val="553"/>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281" w:type="dxa"/>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375" w:type="dxa"/>
            <w:vAlign w:val="center"/>
          </w:tcPr>
          <w:p w:rsidR="008B7CE4" w:rsidRDefault="000E7417"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rsidTr="002E64B7">
        <w:trPr>
          <w:trHeight w:val="418"/>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1.12</w:t>
            </w:r>
          </w:p>
        </w:tc>
        <w:tc>
          <w:tcPr>
            <w:tcW w:w="2281" w:type="dxa"/>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375" w:type="dxa"/>
            <w:vAlign w:val="center"/>
          </w:tcPr>
          <w:p w:rsidR="008B7CE4" w:rsidRDefault="000E7417"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rsidTr="002E64B7">
        <w:trPr>
          <w:trHeight w:val="659"/>
          <w:jc w:val="center"/>
        </w:trPr>
        <w:tc>
          <w:tcPr>
            <w:tcW w:w="1040" w:type="dxa"/>
            <w:gridSpan w:val="2"/>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2.1</w:t>
            </w:r>
          </w:p>
        </w:tc>
        <w:tc>
          <w:tcPr>
            <w:tcW w:w="2281" w:type="dxa"/>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招标文件</w:t>
            </w:r>
            <w:r w:rsidR="001E6F54">
              <w:rPr>
                <w:rFonts w:asciiTheme="minorEastAsia" w:eastAsiaTheme="minorEastAsia" w:hAnsiTheme="minorEastAsia" w:hint="eastAsia"/>
                <w:sz w:val="24"/>
              </w:rPr>
              <w:t>、图纸</w:t>
            </w:r>
            <w:r w:rsidRPr="001E6F54">
              <w:rPr>
                <w:rFonts w:asciiTheme="minorEastAsia" w:eastAsiaTheme="minorEastAsia" w:hAnsiTheme="minorEastAsia" w:hint="eastAsia"/>
                <w:sz w:val="24"/>
              </w:rPr>
              <w:t>及工程量清单的获取</w:t>
            </w:r>
          </w:p>
        </w:tc>
        <w:tc>
          <w:tcPr>
            <w:tcW w:w="6375" w:type="dxa"/>
            <w:vAlign w:val="center"/>
          </w:tcPr>
          <w:p w:rsidR="008B7CE4" w:rsidRPr="001E6F54" w:rsidRDefault="000E7417" w:rsidP="001E6F54">
            <w:pPr>
              <w:pStyle w:val="a0"/>
              <w:spacing w:after="0" w:line="360" w:lineRule="exact"/>
              <w:ind w:firstLineChars="0" w:firstLine="0"/>
              <w:rPr>
                <w:rFonts w:asciiTheme="minorEastAsia" w:eastAsiaTheme="minorEastAsia" w:hAnsiTheme="minorEastAsia"/>
                <w:sz w:val="24"/>
              </w:rPr>
            </w:pPr>
            <w:r w:rsidRPr="001E6F54">
              <w:rPr>
                <w:rFonts w:asciiTheme="minorEastAsia" w:eastAsiaTheme="minorEastAsia" w:hAnsiTheme="minorEastAsia" w:hint="eastAsia"/>
                <w:sz w:val="24"/>
              </w:rPr>
              <w:t>招标文件、</w:t>
            </w:r>
            <w:r w:rsidR="001E6F54">
              <w:rPr>
                <w:rFonts w:asciiTheme="minorEastAsia" w:eastAsiaTheme="minorEastAsia" w:hAnsiTheme="minorEastAsia" w:hint="eastAsia"/>
                <w:sz w:val="24"/>
              </w:rPr>
              <w:t>图纸及</w:t>
            </w:r>
            <w:r w:rsidRPr="001E6F54">
              <w:rPr>
                <w:rFonts w:asciiTheme="minorEastAsia" w:eastAsiaTheme="minorEastAsia" w:hAnsiTheme="minorEastAsia" w:hint="eastAsia"/>
                <w:sz w:val="24"/>
              </w:rPr>
              <w:t>工程量清单的获取：投标人于投标文件递交截止时间前均可登录《全国公共资源交易平台（河南省·许昌市）》（http://ggzy.xuchang.gov.cn/），通过“投标人/供应商登录”后自行下载。</w:t>
            </w:r>
          </w:p>
        </w:tc>
      </w:tr>
      <w:tr w:rsidR="008B7CE4" w:rsidTr="002E64B7">
        <w:trPr>
          <w:trHeight w:val="659"/>
          <w:jc w:val="center"/>
        </w:trPr>
        <w:tc>
          <w:tcPr>
            <w:tcW w:w="1040" w:type="dxa"/>
            <w:gridSpan w:val="2"/>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2.1.1</w:t>
            </w:r>
          </w:p>
        </w:tc>
        <w:tc>
          <w:tcPr>
            <w:tcW w:w="2281" w:type="dxa"/>
            <w:vAlign w:val="center"/>
          </w:tcPr>
          <w:p w:rsidR="008B7CE4" w:rsidRPr="001E6F54" w:rsidRDefault="000E7417" w:rsidP="001E6F54">
            <w:pPr>
              <w:spacing w:line="36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构成招标文件的其他材料</w:t>
            </w:r>
          </w:p>
        </w:tc>
        <w:tc>
          <w:tcPr>
            <w:tcW w:w="6375" w:type="dxa"/>
            <w:vAlign w:val="center"/>
          </w:tcPr>
          <w:p w:rsidR="008B7CE4" w:rsidRPr="001E6F54" w:rsidRDefault="000E7417" w:rsidP="001E6F54">
            <w:pPr>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图纸答疑，经备案的招标文件补充和修改文件（如有）。</w:t>
            </w:r>
          </w:p>
        </w:tc>
      </w:tr>
      <w:tr w:rsidR="008B7CE4" w:rsidTr="002E64B7">
        <w:trPr>
          <w:trHeight w:val="933"/>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281" w:type="dxa"/>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375" w:type="dxa"/>
            <w:vAlign w:val="center"/>
          </w:tcPr>
          <w:p w:rsidR="008B7CE4" w:rsidRDefault="000E7417" w:rsidP="00E16BBD">
            <w:pPr>
              <w:spacing w:line="360" w:lineRule="exac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w:t>
            </w:r>
            <w:r w:rsidR="00E16BBD">
              <w:rPr>
                <w:rFonts w:asciiTheme="minorEastAsia" w:eastAsiaTheme="minorEastAsia" w:hAnsiTheme="minorEastAsia" w:hint="eastAsia"/>
                <w:sz w:val="24"/>
              </w:rPr>
              <w:t>3</w:t>
            </w:r>
            <w:r>
              <w:rPr>
                <w:rFonts w:asciiTheme="minorEastAsia" w:eastAsiaTheme="minorEastAsia" w:hAnsiTheme="minorEastAsia" w:hint="eastAsia"/>
                <w:sz w:val="24"/>
              </w:rPr>
              <w:t>日前提出。</w:t>
            </w:r>
          </w:p>
        </w:tc>
      </w:tr>
      <w:tr w:rsidR="008B7CE4" w:rsidTr="002E64B7">
        <w:trPr>
          <w:trHeight w:hRule="exact" w:val="574"/>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281" w:type="dxa"/>
            <w:vAlign w:val="center"/>
          </w:tcPr>
          <w:p w:rsidR="008B7CE4" w:rsidRPr="00E16BBD" w:rsidRDefault="000E7417" w:rsidP="00E16BBD">
            <w:pPr>
              <w:spacing w:line="360" w:lineRule="exact"/>
              <w:rPr>
                <w:rFonts w:asciiTheme="minorEastAsia" w:eastAsiaTheme="minorEastAsia" w:hAnsiTheme="minorEastAsia"/>
                <w:sz w:val="24"/>
              </w:rPr>
            </w:pPr>
            <w:r w:rsidRPr="00E16BBD">
              <w:rPr>
                <w:rFonts w:asciiTheme="minorEastAsia" w:eastAsiaTheme="minorEastAsia" w:hAnsiTheme="minorEastAsia" w:hint="eastAsia"/>
                <w:sz w:val="24"/>
              </w:rPr>
              <w:t>投标截止时间</w:t>
            </w:r>
          </w:p>
        </w:tc>
        <w:tc>
          <w:tcPr>
            <w:tcW w:w="6375" w:type="dxa"/>
            <w:vAlign w:val="center"/>
          </w:tcPr>
          <w:p w:rsidR="008B7CE4" w:rsidRPr="00E16BBD" w:rsidRDefault="000E7417" w:rsidP="00E16BBD">
            <w:pPr>
              <w:spacing w:line="360" w:lineRule="exact"/>
              <w:rPr>
                <w:rFonts w:asciiTheme="minorEastAsia" w:eastAsiaTheme="minorEastAsia" w:hAnsiTheme="minorEastAsia"/>
                <w:sz w:val="24"/>
              </w:rPr>
            </w:pPr>
            <w:r w:rsidRPr="00E16BBD">
              <w:rPr>
                <w:rFonts w:asciiTheme="minorEastAsia" w:eastAsiaTheme="minorEastAsia" w:hAnsiTheme="minorEastAsia" w:hint="eastAsia"/>
                <w:sz w:val="24"/>
              </w:rPr>
              <w:t>2020年</w:t>
            </w:r>
            <w:r w:rsidR="00E16BBD" w:rsidRPr="00E16BBD">
              <w:rPr>
                <w:rFonts w:asciiTheme="minorEastAsia" w:eastAsiaTheme="minorEastAsia" w:hAnsiTheme="minorEastAsia" w:hint="eastAsia"/>
                <w:sz w:val="24"/>
              </w:rPr>
              <w:t>7</w:t>
            </w:r>
            <w:r w:rsidRPr="00E16BBD">
              <w:rPr>
                <w:rFonts w:asciiTheme="minorEastAsia" w:eastAsiaTheme="minorEastAsia" w:hAnsiTheme="minorEastAsia" w:hint="eastAsia"/>
                <w:sz w:val="24"/>
              </w:rPr>
              <w:t>月</w:t>
            </w:r>
            <w:r w:rsidR="00E16BBD" w:rsidRPr="00E16BBD">
              <w:rPr>
                <w:rFonts w:asciiTheme="minorEastAsia" w:eastAsiaTheme="minorEastAsia" w:hAnsiTheme="minorEastAsia" w:hint="eastAsia"/>
                <w:sz w:val="24"/>
              </w:rPr>
              <w:t>15</w:t>
            </w:r>
            <w:r w:rsidRPr="00E16BBD">
              <w:rPr>
                <w:rFonts w:asciiTheme="minorEastAsia" w:eastAsiaTheme="minorEastAsia" w:hAnsiTheme="minorEastAsia" w:hint="eastAsia"/>
                <w:sz w:val="24"/>
              </w:rPr>
              <w:t>日</w:t>
            </w:r>
            <w:r w:rsidR="000F2763" w:rsidRPr="00E16BBD">
              <w:rPr>
                <w:rFonts w:asciiTheme="minorEastAsia" w:eastAsiaTheme="minorEastAsia" w:hAnsiTheme="minorEastAsia" w:hint="eastAsia"/>
                <w:sz w:val="24"/>
              </w:rPr>
              <w:t>9</w:t>
            </w:r>
            <w:r w:rsidRPr="00E16BBD">
              <w:rPr>
                <w:rFonts w:asciiTheme="minorEastAsia" w:eastAsiaTheme="minorEastAsia" w:hAnsiTheme="minorEastAsia" w:hint="eastAsia"/>
                <w:sz w:val="24"/>
              </w:rPr>
              <w:t>时</w:t>
            </w:r>
            <w:r w:rsidR="000F2763" w:rsidRPr="00E16BBD">
              <w:rPr>
                <w:rFonts w:asciiTheme="minorEastAsia" w:eastAsiaTheme="minorEastAsia" w:hAnsiTheme="minorEastAsia" w:hint="eastAsia"/>
                <w:sz w:val="24"/>
              </w:rPr>
              <w:t>30</w:t>
            </w:r>
            <w:r w:rsidRPr="00E16BBD">
              <w:rPr>
                <w:rFonts w:asciiTheme="minorEastAsia" w:eastAsiaTheme="minorEastAsia" w:hAnsiTheme="minorEastAsia" w:hint="eastAsia"/>
                <w:sz w:val="24"/>
              </w:rPr>
              <w:t>分</w:t>
            </w:r>
            <w:r w:rsidR="006D7D6C" w:rsidRPr="00E16BBD">
              <w:rPr>
                <w:rFonts w:asciiTheme="minorEastAsia" w:eastAsiaTheme="minorEastAsia" w:hAnsiTheme="minorEastAsia" w:hint="eastAsia"/>
                <w:sz w:val="24"/>
              </w:rPr>
              <w:t>（北京时间）</w:t>
            </w:r>
          </w:p>
        </w:tc>
      </w:tr>
      <w:tr w:rsidR="008B7CE4" w:rsidTr="002E64B7">
        <w:trPr>
          <w:trHeight w:val="690"/>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281" w:type="dxa"/>
            <w:vAlign w:val="center"/>
          </w:tcPr>
          <w:p w:rsidR="008B7CE4" w:rsidRDefault="000E7417" w:rsidP="001E6F54">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375" w:type="dxa"/>
            <w:vAlign w:val="center"/>
          </w:tcPr>
          <w:p w:rsidR="008B7CE4" w:rsidRDefault="000E7417" w:rsidP="001E6F54">
            <w:pPr>
              <w:autoSpaceDE w:val="0"/>
              <w:autoSpaceDN w:val="0"/>
              <w:adjustRightInd w:val="0"/>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无要求</w:t>
            </w:r>
          </w:p>
        </w:tc>
      </w:tr>
      <w:tr w:rsidR="008B7CE4" w:rsidTr="002E64B7">
        <w:trPr>
          <w:trHeight w:val="658"/>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281" w:type="dxa"/>
            <w:vAlign w:val="center"/>
          </w:tcPr>
          <w:p w:rsidR="008B7CE4" w:rsidRDefault="000E7417" w:rsidP="001E6F54">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375" w:type="dxa"/>
            <w:vAlign w:val="center"/>
          </w:tcPr>
          <w:p w:rsidR="008B7CE4" w:rsidRDefault="000E7417" w:rsidP="001E6F54">
            <w:pPr>
              <w:autoSpaceDE w:val="0"/>
              <w:autoSpaceDN w:val="0"/>
              <w:adjustRightInd w:val="0"/>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无要求</w:t>
            </w:r>
          </w:p>
        </w:tc>
      </w:tr>
      <w:tr w:rsidR="008B7CE4" w:rsidTr="002E64B7">
        <w:trPr>
          <w:trHeight w:val="782"/>
          <w:jc w:val="center"/>
        </w:trPr>
        <w:tc>
          <w:tcPr>
            <w:tcW w:w="1040" w:type="dxa"/>
            <w:gridSpan w:val="2"/>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281" w:type="dxa"/>
            <w:vAlign w:val="center"/>
          </w:tcPr>
          <w:p w:rsidR="008B7CE4" w:rsidRDefault="000E7417" w:rsidP="001E6F54">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375" w:type="dxa"/>
            <w:vAlign w:val="center"/>
          </w:tcPr>
          <w:p w:rsidR="008B7CE4" w:rsidRDefault="000E7417" w:rsidP="001E6F54">
            <w:pPr>
              <w:spacing w:line="360" w:lineRule="exac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8B7CE4" w:rsidRPr="001E6F54" w:rsidRDefault="000E7417" w:rsidP="001E6F54">
            <w:pPr>
              <w:spacing w:line="360" w:lineRule="exact"/>
              <w:rPr>
                <w:rFonts w:asciiTheme="minorEastAsia" w:eastAsiaTheme="minorEastAsia" w:hAnsiTheme="minorEastAsia"/>
                <w:sz w:val="24"/>
              </w:rPr>
            </w:pPr>
            <w:r>
              <w:rPr>
                <w:rFonts w:asciiTheme="minorEastAsia" w:eastAsiaTheme="minorEastAsia" w:hAnsiTheme="minorEastAsia" w:hint="eastAsia"/>
                <w:sz w:val="24"/>
              </w:rPr>
              <w:t>（2）本项目所发出的</w:t>
            </w:r>
            <w:proofErr w:type="gramStart"/>
            <w:r>
              <w:rPr>
                <w:rFonts w:asciiTheme="minorEastAsia" w:eastAsiaTheme="minorEastAsia" w:hAnsiTheme="minorEastAsia" w:hint="eastAsia"/>
                <w:sz w:val="24"/>
              </w:rPr>
              <w:t>补遗书</w:t>
            </w:r>
            <w:proofErr w:type="gramEnd"/>
          </w:p>
        </w:tc>
      </w:tr>
      <w:tr w:rsidR="008B7CE4" w:rsidTr="002E64B7">
        <w:trPr>
          <w:trHeight w:val="697"/>
          <w:jc w:val="center"/>
        </w:trPr>
        <w:tc>
          <w:tcPr>
            <w:tcW w:w="1040" w:type="dxa"/>
            <w:gridSpan w:val="2"/>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3.2.1</w:t>
            </w:r>
          </w:p>
        </w:tc>
        <w:tc>
          <w:tcPr>
            <w:tcW w:w="2281" w:type="dxa"/>
            <w:vAlign w:val="center"/>
          </w:tcPr>
          <w:p w:rsidR="008B7CE4" w:rsidRPr="009E78FB" w:rsidRDefault="000E7417" w:rsidP="001E6F54">
            <w:pPr>
              <w:spacing w:line="360" w:lineRule="exact"/>
              <w:jc w:val="center"/>
              <w:rPr>
                <w:rFonts w:asciiTheme="minorEastAsia" w:eastAsiaTheme="minorEastAsia" w:hAnsiTheme="minorEastAsia"/>
                <w:sz w:val="24"/>
              </w:rPr>
            </w:pPr>
            <w:r w:rsidRPr="009E78FB">
              <w:rPr>
                <w:rFonts w:asciiTheme="minorEastAsia" w:eastAsiaTheme="minorEastAsia" w:hAnsiTheme="minorEastAsia" w:hint="eastAsia"/>
                <w:sz w:val="24"/>
              </w:rPr>
              <w:t>增值税税金的计算方法</w:t>
            </w:r>
          </w:p>
        </w:tc>
        <w:tc>
          <w:tcPr>
            <w:tcW w:w="6375" w:type="dxa"/>
            <w:vAlign w:val="center"/>
          </w:tcPr>
          <w:p w:rsidR="008B7CE4" w:rsidRPr="009E78FB" w:rsidRDefault="000F0F0B"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按一般计税方法计算</w:t>
            </w:r>
          </w:p>
        </w:tc>
      </w:tr>
      <w:tr w:rsidR="002E64B7" w:rsidTr="002E64B7">
        <w:trPr>
          <w:trHeight w:val="697"/>
          <w:jc w:val="center"/>
        </w:trPr>
        <w:tc>
          <w:tcPr>
            <w:tcW w:w="1040" w:type="dxa"/>
            <w:gridSpan w:val="2"/>
            <w:vAlign w:val="center"/>
          </w:tcPr>
          <w:p w:rsidR="002E64B7" w:rsidRPr="001E6F54" w:rsidRDefault="002E64B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3.2.1</w:t>
            </w:r>
          </w:p>
        </w:tc>
        <w:tc>
          <w:tcPr>
            <w:tcW w:w="2281" w:type="dxa"/>
            <w:vAlign w:val="center"/>
          </w:tcPr>
          <w:p w:rsidR="002E64B7" w:rsidRPr="002E64B7" w:rsidRDefault="002E64B7" w:rsidP="002E64B7">
            <w:pPr>
              <w:spacing w:line="360" w:lineRule="exact"/>
              <w:jc w:val="center"/>
              <w:rPr>
                <w:rFonts w:asciiTheme="minorEastAsia" w:eastAsiaTheme="minorEastAsia" w:hAnsiTheme="minorEastAsia"/>
                <w:sz w:val="24"/>
              </w:rPr>
            </w:pPr>
            <w:r w:rsidRPr="002E64B7">
              <w:rPr>
                <w:rFonts w:asciiTheme="minorEastAsia" w:eastAsiaTheme="minorEastAsia" w:hAnsiTheme="minorEastAsia" w:hint="eastAsia"/>
                <w:sz w:val="24"/>
              </w:rPr>
              <w:t>工程量清单的填写方式</w:t>
            </w:r>
          </w:p>
        </w:tc>
        <w:tc>
          <w:tcPr>
            <w:tcW w:w="6375" w:type="dxa"/>
            <w:vAlign w:val="center"/>
          </w:tcPr>
          <w:p w:rsidR="002E64B7" w:rsidRPr="002E64B7" w:rsidRDefault="002E64B7" w:rsidP="002E64B7">
            <w:pPr>
              <w:spacing w:line="360" w:lineRule="exact"/>
              <w:jc w:val="left"/>
              <w:rPr>
                <w:rFonts w:asciiTheme="minorEastAsia" w:eastAsiaTheme="minorEastAsia" w:hAnsiTheme="minorEastAsia"/>
                <w:sz w:val="24"/>
              </w:rPr>
            </w:pPr>
            <w:r w:rsidRPr="002E64B7">
              <w:rPr>
                <w:rFonts w:asciiTheme="minorEastAsia" w:eastAsiaTheme="minorEastAsia" w:hAnsiTheme="minorEastAsia" w:hint="eastAsia"/>
                <w:sz w:val="24"/>
              </w:rPr>
              <w:t>投标人在全国公共资源交易平台（河南省•许昌市）自行下载工程量固化清单进行填写工程量</w:t>
            </w:r>
          </w:p>
        </w:tc>
      </w:tr>
      <w:tr w:rsidR="008B7CE4" w:rsidTr="002E64B7">
        <w:trPr>
          <w:trHeight w:hRule="exact" w:val="413"/>
          <w:jc w:val="center"/>
        </w:trPr>
        <w:tc>
          <w:tcPr>
            <w:tcW w:w="1040" w:type="dxa"/>
            <w:gridSpan w:val="2"/>
            <w:tcBorders>
              <w:bottom w:val="single" w:sz="4" w:space="0" w:color="auto"/>
            </w:tcBorders>
            <w:vAlign w:val="center"/>
          </w:tcPr>
          <w:p w:rsidR="008B7CE4" w:rsidRDefault="000E7417" w:rsidP="002E64B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r w:rsidR="002E64B7">
              <w:rPr>
                <w:rFonts w:asciiTheme="minorEastAsia" w:eastAsiaTheme="minorEastAsia" w:hAnsiTheme="minorEastAsia" w:hint="eastAsia"/>
                <w:sz w:val="24"/>
              </w:rPr>
              <w:t>6</w:t>
            </w:r>
          </w:p>
        </w:tc>
        <w:tc>
          <w:tcPr>
            <w:tcW w:w="2281" w:type="dxa"/>
            <w:tcBorders>
              <w:bottom w:val="single" w:sz="4" w:space="0" w:color="auto"/>
            </w:tcBorders>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375" w:type="dxa"/>
            <w:tcBorders>
              <w:bottom w:val="single" w:sz="4" w:space="0" w:color="auto"/>
            </w:tcBorders>
            <w:vAlign w:val="center"/>
          </w:tcPr>
          <w:p w:rsidR="008B7CE4" w:rsidRDefault="000E7417"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不接受</w:t>
            </w:r>
          </w:p>
        </w:tc>
      </w:tr>
      <w:tr w:rsidR="002E64B7" w:rsidTr="002E64B7">
        <w:trPr>
          <w:trHeight w:hRule="exact" w:val="2372"/>
          <w:jc w:val="center"/>
        </w:trPr>
        <w:tc>
          <w:tcPr>
            <w:tcW w:w="1040" w:type="dxa"/>
            <w:gridSpan w:val="2"/>
            <w:tcBorders>
              <w:bottom w:val="single" w:sz="4" w:space="0" w:color="auto"/>
            </w:tcBorders>
            <w:vAlign w:val="center"/>
          </w:tcPr>
          <w:p w:rsidR="002E64B7" w:rsidRDefault="002E64B7" w:rsidP="0004239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281" w:type="dxa"/>
            <w:tcBorders>
              <w:bottom w:val="single" w:sz="4" w:space="0" w:color="auto"/>
            </w:tcBorders>
            <w:vAlign w:val="center"/>
          </w:tcPr>
          <w:p w:rsidR="002E64B7" w:rsidRDefault="002E64B7" w:rsidP="002E64B7">
            <w:pPr>
              <w:spacing w:line="360" w:lineRule="exact"/>
              <w:jc w:val="center"/>
              <w:rPr>
                <w:rFonts w:asciiTheme="minorEastAsia" w:eastAsiaTheme="minorEastAsia" w:hAnsiTheme="minorEastAsia"/>
                <w:sz w:val="24"/>
              </w:rPr>
            </w:pPr>
            <w:r w:rsidRPr="002E64B7">
              <w:rPr>
                <w:rFonts w:asciiTheme="minorEastAsia" w:eastAsiaTheme="minorEastAsia" w:hAnsiTheme="minorEastAsia" w:hint="eastAsia"/>
                <w:sz w:val="24"/>
              </w:rPr>
              <w:t>投标报价的其他</w:t>
            </w:r>
          </w:p>
          <w:p w:rsidR="002E64B7" w:rsidRPr="002E64B7" w:rsidRDefault="002E64B7" w:rsidP="002E64B7">
            <w:pPr>
              <w:spacing w:line="360" w:lineRule="exact"/>
              <w:jc w:val="center"/>
              <w:rPr>
                <w:rFonts w:asciiTheme="minorEastAsia" w:eastAsiaTheme="minorEastAsia" w:hAnsiTheme="minorEastAsia"/>
                <w:sz w:val="24"/>
              </w:rPr>
            </w:pPr>
            <w:r w:rsidRPr="002E64B7">
              <w:rPr>
                <w:rFonts w:asciiTheme="minorEastAsia" w:eastAsiaTheme="minorEastAsia" w:hAnsiTheme="minorEastAsia" w:hint="eastAsia"/>
                <w:sz w:val="24"/>
              </w:rPr>
              <w:t>要求</w:t>
            </w:r>
          </w:p>
        </w:tc>
        <w:tc>
          <w:tcPr>
            <w:tcW w:w="6375" w:type="dxa"/>
            <w:tcBorders>
              <w:bottom w:val="single" w:sz="4" w:space="0" w:color="auto"/>
            </w:tcBorders>
            <w:vAlign w:val="center"/>
          </w:tcPr>
          <w:p w:rsidR="002E64B7" w:rsidRPr="002E64B7" w:rsidRDefault="002E64B7" w:rsidP="002E64B7">
            <w:pPr>
              <w:spacing w:line="360" w:lineRule="exact"/>
              <w:jc w:val="left"/>
              <w:rPr>
                <w:rFonts w:asciiTheme="minorEastAsia" w:eastAsiaTheme="minorEastAsia" w:hAnsiTheme="minorEastAsia"/>
                <w:sz w:val="24"/>
              </w:rPr>
            </w:pPr>
            <w:r w:rsidRPr="002E64B7">
              <w:rPr>
                <w:rFonts w:asciiTheme="minorEastAsia" w:eastAsiaTheme="minorEastAsia" w:hAnsiTheme="minorEastAsia" w:hint="eastAsia"/>
                <w:sz w:val="24"/>
              </w:rPr>
              <w:t>1.安全生产费用的确定如下： 按照招标人固化清单中所列金额（固定值）不得修改，如投标人在此基础上增加安全生产费用以满足项目施工需要，则投标人应在本项目工程量清单其他相关子目的单价或总价中予以考虑。</w:t>
            </w:r>
          </w:p>
          <w:p w:rsidR="002E64B7" w:rsidRPr="002E64B7" w:rsidRDefault="002E64B7" w:rsidP="002E64B7">
            <w:pPr>
              <w:spacing w:line="360" w:lineRule="exact"/>
              <w:jc w:val="left"/>
              <w:rPr>
                <w:rFonts w:asciiTheme="minorEastAsia" w:eastAsiaTheme="minorEastAsia" w:hAnsiTheme="minorEastAsia"/>
                <w:sz w:val="24"/>
              </w:rPr>
            </w:pPr>
            <w:r w:rsidRPr="002E64B7">
              <w:rPr>
                <w:rFonts w:asciiTheme="minorEastAsia" w:eastAsiaTheme="minorEastAsia" w:hAnsiTheme="minorEastAsia" w:hint="eastAsia"/>
                <w:sz w:val="24"/>
              </w:rPr>
              <w:t>2.保通费用的确定如下：按照招标人固化清单中所列金额（固定值）不得修改。</w:t>
            </w:r>
          </w:p>
        </w:tc>
      </w:tr>
      <w:tr w:rsidR="008B7CE4" w:rsidTr="002E64B7">
        <w:trPr>
          <w:trHeight w:hRule="exact" w:val="418"/>
          <w:jc w:val="center"/>
        </w:trPr>
        <w:tc>
          <w:tcPr>
            <w:tcW w:w="1040" w:type="dxa"/>
            <w:gridSpan w:val="2"/>
            <w:tcBorders>
              <w:bottom w:val="single" w:sz="4" w:space="0" w:color="auto"/>
            </w:tcBorders>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281" w:type="dxa"/>
            <w:tcBorders>
              <w:bottom w:val="single" w:sz="4" w:space="0" w:color="auto"/>
            </w:tcBorders>
            <w:vAlign w:val="center"/>
          </w:tcPr>
          <w:p w:rsidR="008B7CE4" w:rsidRDefault="000E7417" w:rsidP="001E6F54">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375" w:type="dxa"/>
            <w:tcBorders>
              <w:bottom w:val="single" w:sz="4" w:space="0" w:color="auto"/>
            </w:tcBorders>
            <w:vAlign w:val="center"/>
          </w:tcPr>
          <w:p w:rsidR="008B7CE4" w:rsidRDefault="000E7417"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投标截止时间起60</w:t>
            </w:r>
            <w:proofErr w:type="gramStart"/>
            <w:r>
              <w:rPr>
                <w:rFonts w:asciiTheme="minorEastAsia" w:eastAsiaTheme="minorEastAsia" w:hAnsiTheme="minorEastAsia" w:hint="eastAsia"/>
                <w:sz w:val="24"/>
              </w:rPr>
              <w:t>日历天</w:t>
            </w:r>
            <w:proofErr w:type="gramEnd"/>
          </w:p>
        </w:tc>
      </w:tr>
      <w:tr w:rsidR="008B7CE4" w:rsidTr="002E64B7">
        <w:trPr>
          <w:trHeight w:hRule="exact" w:val="424"/>
          <w:jc w:val="center"/>
        </w:trPr>
        <w:tc>
          <w:tcPr>
            <w:tcW w:w="1040" w:type="dxa"/>
            <w:gridSpan w:val="2"/>
            <w:tcBorders>
              <w:bottom w:val="single" w:sz="4" w:space="0" w:color="auto"/>
            </w:tcBorders>
            <w:vAlign w:val="center"/>
          </w:tcPr>
          <w:p w:rsidR="008B7CE4" w:rsidRPr="001E6F54" w:rsidRDefault="000E7417" w:rsidP="00042393">
            <w:pPr>
              <w:spacing w:line="400" w:lineRule="exact"/>
              <w:jc w:val="center"/>
              <w:rPr>
                <w:rFonts w:asciiTheme="minorEastAsia" w:eastAsiaTheme="minorEastAsia" w:hAnsiTheme="minorEastAsia"/>
                <w:sz w:val="24"/>
              </w:rPr>
            </w:pPr>
            <w:r w:rsidRPr="001E6F54">
              <w:rPr>
                <w:rFonts w:asciiTheme="minorEastAsia" w:eastAsiaTheme="minorEastAsia" w:hAnsiTheme="minorEastAsia"/>
                <w:sz w:val="24"/>
              </w:rPr>
              <w:t>3.4</w:t>
            </w:r>
          </w:p>
        </w:tc>
        <w:tc>
          <w:tcPr>
            <w:tcW w:w="2281" w:type="dxa"/>
            <w:tcBorders>
              <w:bottom w:val="single" w:sz="4" w:space="0" w:color="auto"/>
            </w:tcBorders>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投标保证金</w:t>
            </w:r>
          </w:p>
        </w:tc>
        <w:tc>
          <w:tcPr>
            <w:tcW w:w="6375" w:type="dxa"/>
            <w:tcBorders>
              <w:bottom w:val="single" w:sz="4" w:space="0" w:color="auto"/>
            </w:tcBorders>
            <w:vAlign w:val="center"/>
          </w:tcPr>
          <w:p w:rsidR="008B7CE4" w:rsidRPr="001E6F54" w:rsidRDefault="000E7417" w:rsidP="001E6F54">
            <w:pPr>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见附件一</w:t>
            </w:r>
          </w:p>
        </w:tc>
      </w:tr>
      <w:tr w:rsidR="008B7CE4" w:rsidTr="002E64B7">
        <w:trPr>
          <w:trHeight w:hRule="exact" w:val="856"/>
          <w:jc w:val="center"/>
        </w:trPr>
        <w:tc>
          <w:tcPr>
            <w:tcW w:w="1040" w:type="dxa"/>
            <w:gridSpan w:val="2"/>
            <w:tcBorders>
              <w:bottom w:val="single" w:sz="4" w:space="0" w:color="auto"/>
            </w:tcBorders>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3.5.2</w:t>
            </w:r>
          </w:p>
        </w:tc>
        <w:tc>
          <w:tcPr>
            <w:tcW w:w="2281" w:type="dxa"/>
            <w:tcBorders>
              <w:bottom w:val="single" w:sz="4" w:space="0" w:color="auto"/>
            </w:tcBorders>
            <w:vAlign w:val="center"/>
          </w:tcPr>
          <w:p w:rsidR="008B7CE4" w:rsidRPr="001E6F54" w:rsidRDefault="000E7417" w:rsidP="001E6F54">
            <w:pPr>
              <w:spacing w:line="36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近年财务状况的年份要求</w:t>
            </w:r>
          </w:p>
        </w:tc>
        <w:tc>
          <w:tcPr>
            <w:tcW w:w="6375" w:type="dxa"/>
            <w:tcBorders>
              <w:bottom w:val="single" w:sz="4" w:space="0" w:color="auto"/>
            </w:tcBorders>
            <w:vAlign w:val="center"/>
          </w:tcPr>
          <w:p w:rsidR="008B7CE4" w:rsidRPr="001E6F54" w:rsidRDefault="000E7417" w:rsidP="00627C41">
            <w:pPr>
              <w:spacing w:line="360" w:lineRule="exact"/>
              <w:rPr>
                <w:rFonts w:asciiTheme="minorEastAsia" w:eastAsiaTheme="minorEastAsia" w:hAnsiTheme="minorEastAsia"/>
                <w:sz w:val="24"/>
              </w:rPr>
            </w:pPr>
            <w:r w:rsidRPr="001E6F54">
              <w:rPr>
                <w:rFonts w:asciiTheme="minorEastAsia" w:eastAsiaTheme="minorEastAsia" w:hAnsiTheme="minorEastAsia" w:hint="eastAsia"/>
                <w:sz w:val="24"/>
              </w:rPr>
              <w:t>近年，指201</w:t>
            </w:r>
            <w:r w:rsidR="00627C41">
              <w:rPr>
                <w:rFonts w:asciiTheme="minorEastAsia" w:eastAsiaTheme="minorEastAsia" w:hAnsiTheme="minorEastAsia" w:hint="eastAsia"/>
                <w:sz w:val="24"/>
              </w:rPr>
              <w:t>7</w:t>
            </w:r>
            <w:r w:rsidRPr="001E6F54">
              <w:rPr>
                <w:rFonts w:asciiTheme="minorEastAsia" w:eastAsiaTheme="minorEastAsia" w:hAnsiTheme="minorEastAsia" w:hint="eastAsia"/>
                <w:sz w:val="24"/>
              </w:rPr>
              <w:t>、201</w:t>
            </w:r>
            <w:r w:rsidR="00627C41">
              <w:rPr>
                <w:rFonts w:asciiTheme="minorEastAsia" w:eastAsiaTheme="minorEastAsia" w:hAnsiTheme="minorEastAsia" w:hint="eastAsia"/>
                <w:sz w:val="24"/>
              </w:rPr>
              <w:t>8</w:t>
            </w:r>
            <w:r w:rsidRPr="001E6F54">
              <w:rPr>
                <w:rFonts w:asciiTheme="minorEastAsia" w:eastAsiaTheme="minorEastAsia" w:hAnsiTheme="minorEastAsia" w:hint="eastAsia"/>
                <w:sz w:val="24"/>
              </w:rPr>
              <w:t>、201</w:t>
            </w:r>
            <w:r w:rsidR="00627C41">
              <w:rPr>
                <w:rFonts w:asciiTheme="minorEastAsia" w:eastAsiaTheme="minorEastAsia" w:hAnsiTheme="minorEastAsia" w:hint="eastAsia"/>
                <w:sz w:val="24"/>
              </w:rPr>
              <w:t>9</w:t>
            </w:r>
            <w:r w:rsidRPr="001E6F54">
              <w:rPr>
                <w:rFonts w:asciiTheme="minorEastAsia" w:eastAsiaTheme="minorEastAsia" w:hAnsiTheme="minorEastAsia" w:hint="eastAsia"/>
                <w:sz w:val="24"/>
              </w:rPr>
              <w:t>年（若公司成立未满三年，须提供成立当年至今的财务报告）</w:t>
            </w:r>
          </w:p>
        </w:tc>
      </w:tr>
      <w:tr w:rsidR="008B7CE4" w:rsidTr="002E64B7">
        <w:trPr>
          <w:trHeight w:hRule="exact" w:val="712"/>
          <w:jc w:val="center"/>
        </w:trPr>
        <w:tc>
          <w:tcPr>
            <w:tcW w:w="1040" w:type="dxa"/>
            <w:gridSpan w:val="2"/>
            <w:tcBorders>
              <w:bottom w:val="single" w:sz="4" w:space="0" w:color="auto"/>
            </w:tcBorders>
            <w:vAlign w:val="center"/>
          </w:tcPr>
          <w:p w:rsidR="008B7CE4" w:rsidRPr="001E6F54" w:rsidRDefault="000E7417" w:rsidP="001E6F54">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3.5.3</w:t>
            </w:r>
          </w:p>
        </w:tc>
        <w:tc>
          <w:tcPr>
            <w:tcW w:w="2281" w:type="dxa"/>
            <w:tcBorders>
              <w:bottom w:val="single" w:sz="4" w:space="0" w:color="auto"/>
            </w:tcBorders>
            <w:vAlign w:val="center"/>
          </w:tcPr>
          <w:p w:rsidR="008B7CE4" w:rsidRPr="001E6F54" w:rsidRDefault="000E7417" w:rsidP="001E6F54">
            <w:pPr>
              <w:spacing w:line="36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近年完成的类似项目的年份要求</w:t>
            </w:r>
          </w:p>
        </w:tc>
        <w:tc>
          <w:tcPr>
            <w:tcW w:w="6375" w:type="dxa"/>
            <w:tcBorders>
              <w:bottom w:val="single" w:sz="4" w:space="0" w:color="auto"/>
            </w:tcBorders>
            <w:vAlign w:val="center"/>
          </w:tcPr>
          <w:p w:rsidR="008B7CE4" w:rsidRPr="001E6F54" w:rsidRDefault="000E7417" w:rsidP="001E6F54">
            <w:pPr>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近年，指2017年1月1日至今</w:t>
            </w:r>
          </w:p>
        </w:tc>
      </w:tr>
      <w:tr w:rsidR="008B7CE4" w:rsidTr="002E64B7">
        <w:trPr>
          <w:trHeight w:hRule="exact" w:val="708"/>
          <w:jc w:val="center"/>
        </w:trPr>
        <w:tc>
          <w:tcPr>
            <w:tcW w:w="1040" w:type="dxa"/>
            <w:gridSpan w:val="2"/>
            <w:tcBorders>
              <w:bottom w:val="single" w:sz="4" w:space="0" w:color="auto"/>
            </w:tcBorders>
            <w:vAlign w:val="center"/>
          </w:tcPr>
          <w:p w:rsidR="008B7CE4" w:rsidRPr="001E6F54" w:rsidRDefault="000E7417" w:rsidP="0065317B">
            <w:pPr>
              <w:spacing w:line="40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3.5.</w:t>
            </w:r>
            <w:r w:rsidR="0065317B">
              <w:rPr>
                <w:rFonts w:asciiTheme="minorEastAsia" w:eastAsiaTheme="minorEastAsia" w:hAnsiTheme="minorEastAsia" w:hint="eastAsia"/>
                <w:sz w:val="24"/>
              </w:rPr>
              <w:t>7</w:t>
            </w:r>
          </w:p>
        </w:tc>
        <w:tc>
          <w:tcPr>
            <w:tcW w:w="2281" w:type="dxa"/>
            <w:tcBorders>
              <w:bottom w:val="single" w:sz="4" w:space="0" w:color="auto"/>
            </w:tcBorders>
            <w:vAlign w:val="center"/>
          </w:tcPr>
          <w:p w:rsidR="008B7CE4" w:rsidRPr="001E6F54" w:rsidRDefault="000E7417" w:rsidP="001E6F54">
            <w:pPr>
              <w:spacing w:line="360" w:lineRule="exact"/>
              <w:jc w:val="center"/>
              <w:rPr>
                <w:rFonts w:asciiTheme="minorEastAsia" w:eastAsiaTheme="minorEastAsia" w:hAnsiTheme="minorEastAsia"/>
                <w:sz w:val="24"/>
              </w:rPr>
            </w:pPr>
            <w:r w:rsidRPr="001E6F54">
              <w:rPr>
                <w:rFonts w:asciiTheme="minorEastAsia" w:eastAsiaTheme="minorEastAsia" w:hAnsiTheme="minorEastAsia" w:hint="eastAsia"/>
                <w:sz w:val="24"/>
              </w:rPr>
              <w:t>近年发生的诉讼及仲裁情况的年份要求</w:t>
            </w:r>
          </w:p>
        </w:tc>
        <w:tc>
          <w:tcPr>
            <w:tcW w:w="6375" w:type="dxa"/>
            <w:tcBorders>
              <w:bottom w:val="single" w:sz="4" w:space="0" w:color="auto"/>
            </w:tcBorders>
            <w:vAlign w:val="center"/>
          </w:tcPr>
          <w:p w:rsidR="008B7CE4" w:rsidRPr="001E6F54" w:rsidRDefault="000E7417" w:rsidP="001E6F54">
            <w:pPr>
              <w:spacing w:line="400" w:lineRule="exact"/>
              <w:rPr>
                <w:rFonts w:asciiTheme="minorEastAsia" w:eastAsiaTheme="minorEastAsia" w:hAnsiTheme="minorEastAsia"/>
                <w:sz w:val="24"/>
              </w:rPr>
            </w:pPr>
            <w:r w:rsidRPr="001E6F54">
              <w:rPr>
                <w:rFonts w:asciiTheme="minorEastAsia" w:eastAsiaTheme="minorEastAsia" w:hAnsiTheme="minorEastAsia" w:hint="eastAsia"/>
                <w:sz w:val="24"/>
              </w:rPr>
              <w:t>无要求</w:t>
            </w:r>
          </w:p>
        </w:tc>
      </w:tr>
      <w:tr w:rsidR="008B7CE4" w:rsidTr="002E64B7">
        <w:trPr>
          <w:trHeight w:val="684"/>
          <w:jc w:val="center"/>
        </w:trPr>
        <w:tc>
          <w:tcPr>
            <w:tcW w:w="1040" w:type="dxa"/>
            <w:gridSpan w:val="2"/>
            <w:tcBorders>
              <w:top w:val="single" w:sz="4" w:space="0" w:color="auto"/>
            </w:tcBorders>
            <w:vAlign w:val="center"/>
          </w:tcPr>
          <w:p w:rsidR="008B7CE4" w:rsidRDefault="000E7417" w:rsidP="0004239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3.6</w:t>
            </w:r>
          </w:p>
        </w:tc>
        <w:tc>
          <w:tcPr>
            <w:tcW w:w="2281" w:type="dxa"/>
            <w:tcBorders>
              <w:top w:val="single" w:sz="4" w:space="0" w:color="auto"/>
            </w:tcBorders>
            <w:vAlign w:val="center"/>
          </w:tcPr>
          <w:p w:rsidR="008B7CE4" w:rsidRDefault="000E7417" w:rsidP="001E6F54">
            <w:pPr>
              <w:spacing w:line="360" w:lineRule="exact"/>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375" w:type="dxa"/>
            <w:tcBorders>
              <w:top w:val="single" w:sz="4" w:space="0" w:color="auto"/>
            </w:tcBorders>
            <w:vAlign w:val="center"/>
          </w:tcPr>
          <w:p w:rsidR="008B7CE4" w:rsidRDefault="000E7417" w:rsidP="001E6F54">
            <w:pPr>
              <w:spacing w:line="400" w:lineRule="exact"/>
              <w:rPr>
                <w:rFonts w:asciiTheme="minorEastAsia" w:eastAsiaTheme="minorEastAsia" w:hAnsiTheme="minorEastAsia"/>
                <w:sz w:val="24"/>
              </w:rPr>
            </w:pPr>
            <w:r>
              <w:rPr>
                <w:rFonts w:asciiTheme="minorEastAsia" w:eastAsiaTheme="minorEastAsia" w:hAnsiTheme="minorEastAsia" w:hint="eastAsia"/>
                <w:sz w:val="24"/>
              </w:rPr>
              <w:t>不允许</w:t>
            </w:r>
          </w:p>
        </w:tc>
      </w:tr>
      <w:tr w:rsidR="008B7CE4" w:rsidTr="002E64B7">
        <w:trPr>
          <w:trHeight w:hRule="exact" w:val="686"/>
          <w:jc w:val="center"/>
        </w:trPr>
        <w:tc>
          <w:tcPr>
            <w:tcW w:w="1040" w:type="dxa"/>
            <w:gridSpan w:val="2"/>
            <w:vAlign w:val="center"/>
          </w:tcPr>
          <w:p w:rsidR="008B7CE4" w:rsidRDefault="000E7417" w:rsidP="0004239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w:t>
            </w:r>
            <w:r w:rsidR="00042393">
              <w:rPr>
                <w:rFonts w:asciiTheme="minorEastAsia" w:eastAsiaTheme="minorEastAsia" w:hAnsiTheme="minorEastAsia" w:hint="eastAsia"/>
                <w:sz w:val="24"/>
              </w:rPr>
              <w:t>4</w:t>
            </w:r>
          </w:p>
        </w:tc>
        <w:tc>
          <w:tcPr>
            <w:tcW w:w="2281"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375" w:type="dxa"/>
            <w:vAlign w:val="center"/>
          </w:tcPr>
          <w:p w:rsidR="008B7CE4" w:rsidRDefault="00435E9B">
            <w:pPr>
              <w:jc w:val="left"/>
              <w:rPr>
                <w:rFonts w:asciiTheme="minorEastAsia" w:eastAsiaTheme="minorEastAsia" w:hAnsiTheme="minorEastAsia"/>
                <w:sz w:val="24"/>
              </w:rPr>
            </w:pPr>
            <w:r>
              <w:rPr>
                <w:rFonts w:hAnsi="宋体" w:cs="宋体" w:hint="eastAsia"/>
                <w:sz w:val="24"/>
                <w:szCs w:val="22"/>
              </w:rPr>
              <w:t>电子投标文件：按招标文件要求加盖电子印章和法人电子印章。</w:t>
            </w:r>
          </w:p>
        </w:tc>
      </w:tr>
      <w:tr w:rsidR="008B7CE4" w:rsidTr="002E64B7">
        <w:trPr>
          <w:trHeight w:val="1023"/>
          <w:jc w:val="center"/>
        </w:trPr>
        <w:tc>
          <w:tcPr>
            <w:tcW w:w="1040" w:type="dxa"/>
            <w:gridSpan w:val="2"/>
            <w:vAlign w:val="center"/>
          </w:tcPr>
          <w:p w:rsidR="008B7CE4" w:rsidRDefault="000E7417" w:rsidP="00DC08F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w:t>
            </w:r>
            <w:r w:rsidR="00DC08FA">
              <w:rPr>
                <w:rFonts w:asciiTheme="minorEastAsia" w:eastAsiaTheme="minorEastAsia" w:hAnsiTheme="minorEastAsia" w:hint="eastAsia"/>
                <w:sz w:val="24"/>
              </w:rPr>
              <w:t>5</w:t>
            </w:r>
          </w:p>
        </w:tc>
        <w:tc>
          <w:tcPr>
            <w:tcW w:w="2281"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375" w:type="dxa"/>
            <w:vAlign w:val="center"/>
          </w:tcPr>
          <w:p w:rsidR="001D69CE" w:rsidRDefault="001D69CE" w:rsidP="001E6F54">
            <w:pPr>
              <w:autoSpaceDE w:val="0"/>
              <w:autoSpaceDN w:val="0"/>
              <w:adjustRightInd w:val="0"/>
              <w:spacing w:line="400" w:lineRule="exact"/>
              <w:jc w:val="left"/>
              <w:rPr>
                <w:sz w:val="24"/>
              </w:rPr>
            </w:pPr>
            <w:r>
              <w:rPr>
                <w:rFonts w:hint="eastAsia"/>
                <w:sz w:val="24"/>
              </w:rPr>
              <w:t>电子投标文件</w:t>
            </w:r>
          </w:p>
          <w:p w:rsidR="00632654" w:rsidRDefault="00632654" w:rsidP="001E6F54">
            <w:pPr>
              <w:autoSpaceDE w:val="0"/>
              <w:autoSpaceDN w:val="0"/>
              <w:adjustRightInd w:val="0"/>
              <w:spacing w:line="400" w:lineRule="exact"/>
              <w:ind w:firstLineChars="200" w:firstLine="480"/>
              <w:jc w:val="left"/>
              <w:rPr>
                <w:sz w:val="24"/>
              </w:rPr>
            </w:pPr>
            <w:r>
              <w:rPr>
                <w:rFonts w:hint="eastAsia"/>
                <w:sz w:val="24"/>
              </w:rPr>
              <w:t>（</w:t>
            </w:r>
            <w:r>
              <w:rPr>
                <w:rFonts w:hint="eastAsia"/>
                <w:sz w:val="24"/>
              </w:rPr>
              <w:t>1</w:t>
            </w:r>
            <w:r>
              <w:rPr>
                <w:rFonts w:hint="eastAsia"/>
                <w:sz w:val="24"/>
              </w:rPr>
              <w:t>）</w:t>
            </w:r>
            <w:r w:rsidR="001D69CE">
              <w:rPr>
                <w:rFonts w:hint="eastAsia"/>
                <w:sz w:val="24"/>
              </w:rPr>
              <w:t>成功上传至【全国公共资源交易平台（河南省·许昌市）】公共资源交易系统电子投标文件</w:t>
            </w:r>
            <w:r w:rsidR="001D69CE">
              <w:rPr>
                <w:rFonts w:hint="eastAsia"/>
                <w:sz w:val="24"/>
              </w:rPr>
              <w:t>1</w:t>
            </w:r>
            <w:r w:rsidR="001D69CE">
              <w:rPr>
                <w:rFonts w:hint="eastAsia"/>
                <w:sz w:val="24"/>
              </w:rPr>
              <w:t>份（文件格式为：</w:t>
            </w:r>
            <w:r w:rsidR="001D69CE">
              <w:rPr>
                <w:rFonts w:hint="eastAsia"/>
                <w:sz w:val="24"/>
              </w:rPr>
              <w:t>XX</w:t>
            </w:r>
            <w:r w:rsidR="001D69CE">
              <w:rPr>
                <w:rFonts w:hint="eastAsia"/>
                <w:sz w:val="24"/>
              </w:rPr>
              <w:t>公司</w:t>
            </w:r>
            <w:r w:rsidR="001D69CE">
              <w:rPr>
                <w:rFonts w:hint="eastAsia"/>
                <w:sz w:val="24"/>
              </w:rPr>
              <w:t>XXX</w:t>
            </w:r>
            <w:r w:rsidR="001D69CE">
              <w:rPr>
                <w:rFonts w:hint="eastAsia"/>
                <w:sz w:val="24"/>
              </w:rPr>
              <w:t>项目编号</w:t>
            </w:r>
            <w:r w:rsidR="001D69CE">
              <w:rPr>
                <w:rFonts w:hint="eastAsia"/>
                <w:sz w:val="24"/>
              </w:rPr>
              <w:t>.file</w:t>
            </w:r>
            <w:r w:rsidR="001D69CE">
              <w:rPr>
                <w:rFonts w:hint="eastAsia"/>
                <w:sz w:val="24"/>
              </w:rPr>
              <w:t>）。</w:t>
            </w:r>
          </w:p>
          <w:p w:rsidR="0033661A" w:rsidRPr="0033661A" w:rsidRDefault="0033661A" w:rsidP="001E6F54">
            <w:pPr>
              <w:autoSpaceDE w:val="0"/>
              <w:autoSpaceDN w:val="0"/>
              <w:adjustRightInd w:val="0"/>
              <w:spacing w:line="400" w:lineRule="exact"/>
              <w:ind w:firstLineChars="200" w:firstLine="480"/>
              <w:jc w:val="left"/>
              <w:rPr>
                <w:sz w:val="24"/>
              </w:rPr>
            </w:pPr>
            <w:r w:rsidRPr="0033661A">
              <w:rPr>
                <w:rFonts w:hint="eastAsia"/>
                <w:sz w:val="24"/>
              </w:rPr>
              <w:t>（</w:t>
            </w:r>
            <w:r w:rsidRPr="0033661A">
              <w:rPr>
                <w:rFonts w:hint="eastAsia"/>
                <w:sz w:val="24"/>
              </w:rPr>
              <w:t>2</w:t>
            </w:r>
            <w:r w:rsidRPr="0033661A">
              <w:rPr>
                <w:rFonts w:hint="eastAsia"/>
                <w:sz w:val="24"/>
              </w:rPr>
              <w:t>）</w:t>
            </w:r>
            <w:r w:rsidR="00435E9B">
              <w:rPr>
                <w:rFonts w:hint="eastAsia"/>
                <w:sz w:val="24"/>
              </w:rPr>
              <w:t>存储有投标文件的电子介质</w:t>
            </w:r>
            <w:r w:rsidRPr="0033661A">
              <w:rPr>
                <w:rFonts w:hint="eastAsia"/>
                <w:sz w:val="24"/>
              </w:rPr>
              <w:t>（第一信封</w:t>
            </w:r>
            <w:r w:rsidR="00435E9B">
              <w:rPr>
                <w:rFonts w:hint="eastAsia"/>
                <w:sz w:val="24"/>
              </w:rPr>
              <w:t>，第二信封各</w:t>
            </w:r>
            <w:r w:rsidR="00435E9B">
              <w:rPr>
                <w:rFonts w:hint="eastAsia"/>
                <w:sz w:val="24"/>
              </w:rPr>
              <w:t>2</w:t>
            </w:r>
            <w:r w:rsidR="00435E9B">
              <w:rPr>
                <w:rFonts w:hint="eastAsia"/>
                <w:sz w:val="24"/>
              </w:rPr>
              <w:t>份）；第一信封电子介质</w:t>
            </w:r>
            <w:r w:rsidR="00435E9B">
              <w:rPr>
                <w:rFonts w:hint="eastAsia"/>
                <w:sz w:val="24"/>
              </w:rPr>
              <w:t>U</w:t>
            </w:r>
            <w:r w:rsidR="00435E9B">
              <w:rPr>
                <w:rFonts w:hint="eastAsia"/>
                <w:sz w:val="24"/>
              </w:rPr>
              <w:t>盘中存储有</w:t>
            </w:r>
            <w:r w:rsidRPr="0033661A">
              <w:rPr>
                <w:rFonts w:hint="eastAsia"/>
                <w:sz w:val="24"/>
              </w:rPr>
              <w:t>非报价部分</w:t>
            </w:r>
            <w:r w:rsidRPr="0033661A">
              <w:rPr>
                <w:rFonts w:hint="eastAsia"/>
                <w:sz w:val="24"/>
              </w:rPr>
              <w:t>PDF</w:t>
            </w:r>
            <w:r w:rsidRPr="0033661A">
              <w:rPr>
                <w:rFonts w:hint="eastAsia"/>
                <w:sz w:val="24"/>
              </w:rPr>
              <w:t>文件和</w:t>
            </w:r>
            <w:r w:rsidRPr="0033661A">
              <w:rPr>
                <w:rFonts w:hint="eastAsia"/>
                <w:sz w:val="24"/>
              </w:rPr>
              <w:t>bin</w:t>
            </w:r>
            <w:r w:rsidRPr="0033661A">
              <w:rPr>
                <w:rFonts w:hint="eastAsia"/>
                <w:sz w:val="24"/>
              </w:rPr>
              <w:t>文件，第二信封</w:t>
            </w:r>
            <w:r w:rsidR="00435E9B">
              <w:rPr>
                <w:rFonts w:hint="eastAsia"/>
                <w:sz w:val="24"/>
              </w:rPr>
              <w:t>电子介质</w:t>
            </w:r>
            <w:r w:rsidR="00435E9B">
              <w:rPr>
                <w:rFonts w:hint="eastAsia"/>
                <w:sz w:val="24"/>
              </w:rPr>
              <w:t>U</w:t>
            </w:r>
            <w:r w:rsidR="00435E9B">
              <w:rPr>
                <w:rFonts w:hint="eastAsia"/>
                <w:sz w:val="24"/>
              </w:rPr>
              <w:t>盘中存储有</w:t>
            </w:r>
            <w:r w:rsidRPr="0033661A">
              <w:rPr>
                <w:rFonts w:hint="eastAsia"/>
                <w:sz w:val="24"/>
              </w:rPr>
              <w:t>报价部分</w:t>
            </w:r>
            <w:r w:rsidRPr="0033661A">
              <w:rPr>
                <w:rFonts w:hint="eastAsia"/>
                <w:sz w:val="24"/>
              </w:rPr>
              <w:t>PDF</w:t>
            </w:r>
            <w:r w:rsidRPr="0033661A">
              <w:rPr>
                <w:rFonts w:hint="eastAsia"/>
                <w:sz w:val="24"/>
              </w:rPr>
              <w:t>文件）。</w:t>
            </w:r>
          </w:p>
          <w:p w:rsidR="008B7CE4" w:rsidRDefault="001D69CE" w:rsidP="001E6F54">
            <w:pPr>
              <w:spacing w:line="400" w:lineRule="exact"/>
              <w:jc w:val="left"/>
              <w:rPr>
                <w:rFonts w:asciiTheme="minorEastAsia" w:eastAsiaTheme="minorEastAsia" w:hAnsiTheme="minorEastAsia"/>
                <w:sz w:val="24"/>
                <w:szCs w:val="28"/>
              </w:rPr>
            </w:pPr>
            <w:r>
              <w:rPr>
                <w:rFonts w:hint="eastAsia"/>
                <w:b/>
                <w:sz w:val="24"/>
              </w:rPr>
              <w:t>注</w:t>
            </w:r>
            <w:r>
              <w:rPr>
                <w:rFonts w:hint="eastAsia"/>
                <w:b/>
                <w:sz w:val="24"/>
              </w:rPr>
              <w:t>:</w:t>
            </w:r>
            <w:r>
              <w:rPr>
                <w:rFonts w:hint="eastAsia"/>
                <w:b/>
                <w:sz w:val="24"/>
              </w:rPr>
              <w:t>投标人提交的电子投标文件，必须是通过“许昌投标文件制作系统</w:t>
            </w:r>
            <w:r>
              <w:rPr>
                <w:rFonts w:hint="eastAsia"/>
                <w:b/>
                <w:sz w:val="24"/>
              </w:rPr>
              <w:t>SEARUN</w:t>
            </w:r>
            <w:r w:rsidR="00C2235B">
              <w:rPr>
                <w:rFonts w:hint="eastAsia"/>
                <w:b/>
                <w:sz w:val="24"/>
              </w:rPr>
              <w:t>V</w:t>
            </w:r>
            <w:r>
              <w:rPr>
                <w:rFonts w:hint="eastAsia"/>
                <w:b/>
                <w:sz w:val="24"/>
              </w:rPr>
              <w:t xml:space="preserve"> </w:t>
            </w:r>
            <w:r w:rsidR="00C2235B">
              <w:rPr>
                <w:rFonts w:hint="eastAsia"/>
                <w:b/>
                <w:sz w:val="24"/>
              </w:rPr>
              <w:t>1.1</w:t>
            </w:r>
            <w:r>
              <w:rPr>
                <w:rFonts w:hint="eastAsia"/>
                <w:b/>
                <w:sz w:val="24"/>
              </w:rPr>
              <w:t>”制作，并经过签章和加密后生成的电子投标文件。</w:t>
            </w:r>
          </w:p>
        </w:tc>
      </w:tr>
      <w:tr w:rsidR="001D69CE" w:rsidTr="002E64B7">
        <w:trPr>
          <w:trHeight w:hRule="exact" w:val="792"/>
          <w:jc w:val="center"/>
        </w:trPr>
        <w:tc>
          <w:tcPr>
            <w:tcW w:w="1040" w:type="dxa"/>
            <w:gridSpan w:val="2"/>
            <w:vAlign w:val="center"/>
          </w:tcPr>
          <w:p w:rsidR="001D69CE" w:rsidRDefault="0065317B" w:rsidP="00DC08F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4.1</w:t>
            </w:r>
          </w:p>
        </w:tc>
        <w:tc>
          <w:tcPr>
            <w:tcW w:w="2281" w:type="dxa"/>
            <w:vAlign w:val="center"/>
          </w:tcPr>
          <w:p w:rsidR="001D69CE" w:rsidRPr="00435E9B" w:rsidRDefault="00435E9B" w:rsidP="001E6F54">
            <w:pPr>
              <w:autoSpaceDE w:val="0"/>
              <w:autoSpaceDN w:val="0"/>
              <w:adjustRightInd w:val="0"/>
              <w:spacing w:line="400" w:lineRule="exact"/>
              <w:ind w:firstLineChars="200" w:firstLine="480"/>
              <w:jc w:val="center"/>
              <w:rPr>
                <w:sz w:val="24"/>
              </w:rPr>
            </w:pPr>
            <w:r w:rsidRPr="00435E9B">
              <w:rPr>
                <w:rFonts w:hint="eastAsia"/>
                <w:sz w:val="24"/>
              </w:rPr>
              <w:t>密封标记的其他要求</w:t>
            </w:r>
          </w:p>
        </w:tc>
        <w:tc>
          <w:tcPr>
            <w:tcW w:w="6375" w:type="dxa"/>
            <w:vAlign w:val="center"/>
          </w:tcPr>
          <w:p w:rsidR="001D69CE" w:rsidRPr="00435E9B" w:rsidRDefault="00435E9B" w:rsidP="001E6F54">
            <w:pPr>
              <w:autoSpaceDE w:val="0"/>
              <w:autoSpaceDN w:val="0"/>
              <w:adjustRightInd w:val="0"/>
              <w:spacing w:line="400" w:lineRule="exact"/>
              <w:jc w:val="left"/>
              <w:rPr>
                <w:sz w:val="24"/>
              </w:rPr>
            </w:pPr>
            <w:r w:rsidRPr="00435E9B">
              <w:rPr>
                <w:rFonts w:hint="eastAsia"/>
                <w:sz w:val="24"/>
              </w:rPr>
              <w:t>使用电子介质存储的投标文件第一信封和第二信封各</w:t>
            </w:r>
            <w:r w:rsidRPr="00435E9B">
              <w:rPr>
                <w:rFonts w:hint="eastAsia"/>
                <w:sz w:val="24"/>
              </w:rPr>
              <w:t>2</w:t>
            </w:r>
            <w:r w:rsidRPr="00435E9B">
              <w:rPr>
                <w:rFonts w:hint="eastAsia"/>
                <w:sz w:val="24"/>
              </w:rPr>
              <w:t>份，分开单独密封、盖章。</w:t>
            </w:r>
          </w:p>
        </w:tc>
      </w:tr>
      <w:tr w:rsidR="00435E9B" w:rsidTr="002E64B7">
        <w:trPr>
          <w:trHeight w:hRule="exact" w:val="7325"/>
          <w:jc w:val="center"/>
        </w:trPr>
        <w:tc>
          <w:tcPr>
            <w:tcW w:w="1040" w:type="dxa"/>
            <w:gridSpan w:val="2"/>
            <w:vAlign w:val="center"/>
          </w:tcPr>
          <w:p w:rsidR="00435E9B" w:rsidRDefault="00435E9B"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281" w:type="dxa"/>
            <w:vAlign w:val="center"/>
          </w:tcPr>
          <w:p w:rsidR="00435E9B" w:rsidRPr="00435E9B" w:rsidRDefault="00435E9B" w:rsidP="00435E9B">
            <w:pPr>
              <w:autoSpaceDE w:val="0"/>
              <w:autoSpaceDN w:val="0"/>
              <w:adjustRightInd w:val="0"/>
              <w:spacing w:line="360" w:lineRule="auto"/>
              <w:ind w:firstLineChars="200" w:firstLine="480"/>
              <w:jc w:val="center"/>
              <w:rPr>
                <w:sz w:val="24"/>
              </w:rPr>
            </w:pPr>
            <w:r>
              <w:rPr>
                <w:rFonts w:hint="eastAsia"/>
                <w:sz w:val="24"/>
              </w:rPr>
              <w:t>封套上应载明的信息</w:t>
            </w:r>
          </w:p>
        </w:tc>
        <w:tc>
          <w:tcPr>
            <w:tcW w:w="6375" w:type="dxa"/>
            <w:vAlign w:val="center"/>
          </w:tcPr>
          <w:p w:rsidR="00435E9B" w:rsidRDefault="00435E9B" w:rsidP="00435E9B">
            <w:pPr>
              <w:autoSpaceDE w:val="0"/>
              <w:autoSpaceDN w:val="0"/>
              <w:adjustRightInd w:val="0"/>
              <w:spacing w:line="400" w:lineRule="exact"/>
              <w:jc w:val="left"/>
              <w:rPr>
                <w:sz w:val="24"/>
              </w:rPr>
            </w:pPr>
            <w:r>
              <w:rPr>
                <w:rFonts w:hint="eastAsia"/>
                <w:sz w:val="24"/>
              </w:rPr>
              <w:t>投标文件第一个信封（商务及技术文件）封套：</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招标人名称：</w:t>
            </w:r>
          </w:p>
          <w:p w:rsidR="00435E9B" w:rsidRDefault="00435E9B" w:rsidP="00435E9B">
            <w:pPr>
              <w:autoSpaceDE w:val="0"/>
              <w:autoSpaceDN w:val="0"/>
              <w:adjustRightInd w:val="0"/>
              <w:spacing w:line="400" w:lineRule="exact"/>
              <w:jc w:val="left"/>
              <w:rPr>
                <w:sz w:val="24"/>
              </w:rPr>
            </w:pPr>
            <w:r w:rsidRPr="00435E9B">
              <w:rPr>
                <w:sz w:val="24"/>
              </w:rPr>
              <w:t>招标人地址：</w:t>
            </w:r>
          </w:p>
          <w:p w:rsidR="00435E9B" w:rsidRPr="00435E9B" w:rsidRDefault="00435E9B" w:rsidP="00B21EC7">
            <w:pPr>
              <w:autoSpaceDE w:val="0"/>
              <w:autoSpaceDN w:val="0"/>
              <w:adjustRightInd w:val="0"/>
              <w:spacing w:line="400" w:lineRule="exact"/>
              <w:jc w:val="left"/>
              <w:rPr>
                <w:sz w:val="24"/>
              </w:rPr>
            </w:pPr>
            <w:r w:rsidRPr="00B21EC7">
              <w:rPr>
                <w:sz w:val="24"/>
                <w:u w:val="single"/>
              </w:rPr>
              <w:t>（项目名称）</w:t>
            </w:r>
            <w:r w:rsidR="00B21EC7">
              <w:rPr>
                <w:rFonts w:hint="eastAsia"/>
                <w:sz w:val="24"/>
              </w:rPr>
              <w:t>施工</w:t>
            </w:r>
            <w:r w:rsidRPr="00435E9B">
              <w:rPr>
                <w:sz w:val="24"/>
              </w:rPr>
              <w:t>标段第一个信封</w:t>
            </w:r>
          </w:p>
          <w:p w:rsidR="00435E9B" w:rsidRDefault="00435E9B" w:rsidP="00435E9B">
            <w:pPr>
              <w:autoSpaceDE w:val="0"/>
              <w:autoSpaceDN w:val="0"/>
              <w:adjustRightInd w:val="0"/>
              <w:spacing w:line="400" w:lineRule="exact"/>
              <w:jc w:val="left"/>
              <w:rPr>
                <w:sz w:val="24"/>
              </w:rPr>
            </w:pPr>
            <w:r w:rsidRPr="00435E9B">
              <w:rPr>
                <w:sz w:val="24"/>
              </w:rPr>
              <w:t>（商务及技术文件）投标文件</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招标项目编号：</w:t>
            </w:r>
          </w:p>
          <w:p w:rsidR="00435E9B" w:rsidRPr="00E16BBD" w:rsidRDefault="00435E9B" w:rsidP="00435E9B">
            <w:pPr>
              <w:autoSpaceDE w:val="0"/>
              <w:autoSpaceDN w:val="0"/>
              <w:adjustRightInd w:val="0"/>
              <w:spacing w:line="400" w:lineRule="exact"/>
              <w:jc w:val="left"/>
              <w:rPr>
                <w:sz w:val="24"/>
              </w:rPr>
            </w:pPr>
            <w:r w:rsidRPr="00E16BBD">
              <w:rPr>
                <w:sz w:val="24"/>
              </w:rPr>
              <w:t>在</w:t>
            </w:r>
            <w:r w:rsidR="00B21EC7" w:rsidRPr="00E16BBD">
              <w:rPr>
                <w:rFonts w:hint="eastAsia"/>
                <w:sz w:val="24"/>
              </w:rPr>
              <w:t>2020</w:t>
            </w:r>
            <w:r w:rsidRPr="00E16BBD">
              <w:rPr>
                <w:sz w:val="24"/>
              </w:rPr>
              <w:t>年</w:t>
            </w:r>
            <w:r w:rsidR="00E16BBD" w:rsidRPr="00E16BBD">
              <w:rPr>
                <w:rFonts w:hint="eastAsia"/>
                <w:sz w:val="24"/>
              </w:rPr>
              <w:t>7</w:t>
            </w:r>
            <w:r w:rsidRPr="00E16BBD">
              <w:rPr>
                <w:sz w:val="24"/>
              </w:rPr>
              <w:t>月</w:t>
            </w:r>
            <w:r w:rsidR="00E16BBD" w:rsidRPr="00E16BBD">
              <w:rPr>
                <w:rFonts w:hint="eastAsia"/>
                <w:sz w:val="24"/>
              </w:rPr>
              <w:t>15</w:t>
            </w:r>
            <w:r w:rsidRPr="00E16BBD">
              <w:rPr>
                <w:sz w:val="24"/>
              </w:rPr>
              <w:t>日</w:t>
            </w:r>
            <w:r w:rsidR="00B21EC7" w:rsidRPr="00E16BBD">
              <w:rPr>
                <w:rFonts w:hint="eastAsia"/>
                <w:sz w:val="24"/>
              </w:rPr>
              <w:t>9</w:t>
            </w:r>
            <w:r w:rsidRPr="00E16BBD">
              <w:rPr>
                <w:sz w:val="24"/>
              </w:rPr>
              <w:t>时</w:t>
            </w:r>
            <w:r w:rsidR="00B21EC7" w:rsidRPr="00E16BBD">
              <w:rPr>
                <w:rFonts w:hint="eastAsia"/>
                <w:sz w:val="24"/>
              </w:rPr>
              <w:t>30</w:t>
            </w:r>
            <w:r w:rsidRPr="00E16BBD">
              <w:rPr>
                <w:sz w:val="24"/>
              </w:rPr>
              <w:t>分前不得开启</w:t>
            </w:r>
          </w:p>
          <w:p w:rsidR="00435E9B" w:rsidRPr="00435E9B" w:rsidRDefault="00435E9B" w:rsidP="00435E9B">
            <w:pPr>
              <w:autoSpaceDE w:val="0"/>
              <w:autoSpaceDN w:val="0"/>
              <w:adjustRightInd w:val="0"/>
              <w:spacing w:line="400" w:lineRule="exact"/>
              <w:jc w:val="left"/>
              <w:rPr>
                <w:sz w:val="24"/>
              </w:rPr>
            </w:pPr>
            <w:r w:rsidRPr="00435E9B">
              <w:rPr>
                <w:sz w:val="24"/>
              </w:rPr>
              <w:t>投标人名称：</w:t>
            </w:r>
          </w:p>
          <w:p w:rsidR="00435E9B" w:rsidRDefault="00435E9B" w:rsidP="00435E9B">
            <w:pPr>
              <w:autoSpaceDE w:val="0"/>
              <w:autoSpaceDN w:val="0"/>
              <w:adjustRightInd w:val="0"/>
              <w:spacing w:line="400" w:lineRule="exact"/>
              <w:jc w:val="left"/>
              <w:rPr>
                <w:sz w:val="24"/>
              </w:rPr>
            </w:pPr>
            <w:r w:rsidRPr="00435E9B">
              <w:rPr>
                <w:sz w:val="24"/>
              </w:rPr>
              <w:t>投标人地址：</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投标文件第二个信封（投标报价和工程量清单）封套：</w:t>
            </w:r>
          </w:p>
          <w:p w:rsidR="00435E9B" w:rsidRPr="00435E9B" w:rsidRDefault="00435E9B" w:rsidP="00435E9B">
            <w:pPr>
              <w:autoSpaceDE w:val="0"/>
              <w:autoSpaceDN w:val="0"/>
              <w:adjustRightInd w:val="0"/>
              <w:spacing w:line="400" w:lineRule="exact"/>
              <w:jc w:val="left"/>
              <w:rPr>
                <w:sz w:val="24"/>
              </w:rPr>
            </w:pPr>
            <w:r w:rsidRPr="00435E9B">
              <w:rPr>
                <w:sz w:val="24"/>
              </w:rPr>
              <w:t>招标人名称：</w:t>
            </w:r>
          </w:p>
          <w:p w:rsidR="00435E9B" w:rsidRPr="00435E9B" w:rsidRDefault="00435E9B" w:rsidP="00435E9B">
            <w:pPr>
              <w:autoSpaceDE w:val="0"/>
              <w:autoSpaceDN w:val="0"/>
              <w:adjustRightInd w:val="0"/>
              <w:spacing w:line="400" w:lineRule="exact"/>
              <w:jc w:val="left"/>
              <w:rPr>
                <w:sz w:val="24"/>
              </w:rPr>
            </w:pPr>
            <w:r w:rsidRPr="00435E9B">
              <w:rPr>
                <w:sz w:val="24"/>
              </w:rPr>
              <w:t>招标人地址：</w:t>
            </w:r>
          </w:p>
          <w:p w:rsidR="00435E9B" w:rsidRPr="00435E9B" w:rsidRDefault="00435E9B" w:rsidP="00435E9B">
            <w:pPr>
              <w:autoSpaceDE w:val="0"/>
              <w:autoSpaceDN w:val="0"/>
              <w:adjustRightInd w:val="0"/>
              <w:spacing w:line="400" w:lineRule="exact"/>
              <w:jc w:val="left"/>
              <w:rPr>
                <w:sz w:val="24"/>
              </w:rPr>
            </w:pPr>
            <w:r w:rsidRPr="00B21EC7">
              <w:rPr>
                <w:sz w:val="24"/>
                <w:u w:val="single"/>
              </w:rPr>
              <w:t>（项目名称）</w:t>
            </w:r>
            <w:r w:rsidR="00B21EC7">
              <w:rPr>
                <w:rFonts w:hint="eastAsia"/>
                <w:sz w:val="24"/>
              </w:rPr>
              <w:t>施工</w:t>
            </w:r>
            <w:r w:rsidRPr="00435E9B">
              <w:rPr>
                <w:sz w:val="24"/>
              </w:rPr>
              <w:t>标段第二个信封</w:t>
            </w:r>
          </w:p>
          <w:p w:rsidR="00435E9B" w:rsidRDefault="00435E9B" w:rsidP="00435E9B">
            <w:pPr>
              <w:autoSpaceDE w:val="0"/>
              <w:autoSpaceDN w:val="0"/>
              <w:adjustRightInd w:val="0"/>
              <w:spacing w:line="400" w:lineRule="exact"/>
              <w:jc w:val="left"/>
              <w:rPr>
                <w:sz w:val="24"/>
              </w:rPr>
            </w:pPr>
            <w:r w:rsidRPr="00435E9B">
              <w:rPr>
                <w:sz w:val="24"/>
              </w:rPr>
              <w:t>（报价文件）投标文件</w:t>
            </w:r>
          </w:p>
          <w:p w:rsidR="00435E9B" w:rsidRPr="00435E9B" w:rsidRDefault="00435E9B" w:rsidP="00435E9B">
            <w:pPr>
              <w:autoSpaceDE w:val="0"/>
              <w:autoSpaceDN w:val="0"/>
              <w:adjustRightInd w:val="0"/>
              <w:spacing w:line="400" w:lineRule="exact"/>
              <w:jc w:val="left"/>
              <w:rPr>
                <w:sz w:val="24"/>
              </w:rPr>
            </w:pPr>
            <w:r w:rsidRPr="00435E9B">
              <w:rPr>
                <w:rFonts w:hint="eastAsia"/>
                <w:sz w:val="24"/>
              </w:rPr>
              <w:t>招标项目编号：</w:t>
            </w:r>
          </w:p>
          <w:p w:rsidR="00435E9B" w:rsidRPr="00435E9B" w:rsidRDefault="00435E9B" w:rsidP="00435E9B">
            <w:pPr>
              <w:autoSpaceDE w:val="0"/>
              <w:autoSpaceDN w:val="0"/>
              <w:adjustRightInd w:val="0"/>
              <w:spacing w:line="400" w:lineRule="exact"/>
              <w:jc w:val="left"/>
              <w:rPr>
                <w:sz w:val="24"/>
              </w:rPr>
            </w:pPr>
            <w:r w:rsidRPr="00435E9B">
              <w:rPr>
                <w:sz w:val="24"/>
              </w:rPr>
              <w:t>在第一信封（商务和技术文件）评审结果公布前不得开启。</w:t>
            </w:r>
          </w:p>
          <w:p w:rsidR="00435E9B" w:rsidRPr="00435E9B" w:rsidRDefault="00435E9B" w:rsidP="00435E9B">
            <w:pPr>
              <w:autoSpaceDE w:val="0"/>
              <w:autoSpaceDN w:val="0"/>
              <w:adjustRightInd w:val="0"/>
              <w:spacing w:line="400" w:lineRule="exact"/>
              <w:jc w:val="left"/>
              <w:rPr>
                <w:sz w:val="24"/>
              </w:rPr>
            </w:pPr>
            <w:r w:rsidRPr="00435E9B">
              <w:rPr>
                <w:sz w:val="24"/>
              </w:rPr>
              <w:t>投标人名称：</w:t>
            </w:r>
          </w:p>
          <w:p w:rsidR="00435E9B" w:rsidRPr="00435E9B" w:rsidRDefault="00435E9B" w:rsidP="00435E9B">
            <w:pPr>
              <w:autoSpaceDE w:val="0"/>
              <w:autoSpaceDN w:val="0"/>
              <w:adjustRightInd w:val="0"/>
              <w:spacing w:line="400" w:lineRule="exact"/>
              <w:jc w:val="left"/>
              <w:rPr>
                <w:sz w:val="24"/>
              </w:rPr>
            </w:pPr>
            <w:r w:rsidRPr="00435E9B">
              <w:rPr>
                <w:sz w:val="24"/>
              </w:rPr>
              <w:t>投标人地址：</w:t>
            </w:r>
          </w:p>
          <w:p w:rsidR="00435E9B" w:rsidRPr="00435E9B" w:rsidRDefault="00435E9B" w:rsidP="00435E9B">
            <w:pPr>
              <w:pStyle w:val="2"/>
              <w:ind w:left="420" w:firstLine="480"/>
              <w:rPr>
                <w:rFonts w:ascii="Times New Roman" w:hAnsi="Times New Roman" w:hint="default"/>
                <w:sz w:val="24"/>
                <w:szCs w:val="24"/>
                <w:lang w:eastAsia="zh-CN"/>
              </w:rPr>
            </w:pPr>
          </w:p>
          <w:p w:rsidR="00435E9B" w:rsidRPr="00435E9B" w:rsidRDefault="00435E9B" w:rsidP="00435E9B">
            <w:pPr>
              <w:pStyle w:val="2"/>
              <w:ind w:left="420" w:firstLine="480"/>
              <w:rPr>
                <w:rFonts w:ascii="Times New Roman" w:hAnsi="Times New Roman" w:hint="default"/>
                <w:sz w:val="24"/>
                <w:szCs w:val="24"/>
                <w:lang w:eastAsia="zh-CN"/>
              </w:rPr>
            </w:pPr>
          </w:p>
          <w:p w:rsidR="00435E9B" w:rsidRPr="00435E9B" w:rsidRDefault="00435E9B" w:rsidP="00435E9B">
            <w:pPr>
              <w:pStyle w:val="2"/>
              <w:ind w:left="420" w:firstLine="480"/>
              <w:rPr>
                <w:rFonts w:ascii="Times New Roman" w:hAnsi="Times New Roman" w:hint="default"/>
                <w:sz w:val="24"/>
                <w:szCs w:val="24"/>
                <w:lang w:eastAsia="zh-CN"/>
              </w:rPr>
            </w:pPr>
          </w:p>
        </w:tc>
      </w:tr>
      <w:tr w:rsidR="008B7CE4" w:rsidTr="002E64B7">
        <w:trPr>
          <w:trHeight w:hRule="exact" w:val="863"/>
          <w:jc w:val="center"/>
        </w:trPr>
        <w:tc>
          <w:tcPr>
            <w:tcW w:w="1040" w:type="dxa"/>
            <w:gridSpan w:val="2"/>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281" w:type="dxa"/>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375" w:type="dxa"/>
            <w:vAlign w:val="center"/>
          </w:tcPr>
          <w:p w:rsidR="008B7CE4" w:rsidRPr="00E16BBD" w:rsidRDefault="001E6F54" w:rsidP="00E16BBD">
            <w:pPr>
              <w:jc w:val="center"/>
              <w:rPr>
                <w:rFonts w:asciiTheme="minorEastAsia" w:eastAsiaTheme="minorEastAsia" w:hAnsiTheme="minorEastAsia"/>
                <w:sz w:val="24"/>
              </w:rPr>
            </w:pPr>
            <w:r w:rsidRPr="00E16BBD">
              <w:rPr>
                <w:rFonts w:asciiTheme="minorEastAsia" w:eastAsiaTheme="minorEastAsia" w:hAnsiTheme="minorEastAsia" w:hint="eastAsia"/>
                <w:sz w:val="24"/>
              </w:rPr>
              <w:t>许昌市</w:t>
            </w:r>
            <w:proofErr w:type="gramStart"/>
            <w:r w:rsidRPr="00E16BBD">
              <w:rPr>
                <w:rFonts w:asciiTheme="minorEastAsia" w:eastAsiaTheme="minorEastAsia" w:hAnsiTheme="minorEastAsia" w:hint="eastAsia"/>
                <w:sz w:val="24"/>
              </w:rPr>
              <w:t>建安区</w:t>
            </w:r>
            <w:proofErr w:type="gramEnd"/>
            <w:r w:rsidRPr="00E16BBD">
              <w:rPr>
                <w:rFonts w:asciiTheme="minorEastAsia" w:eastAsiaTheme="minorEastAsia" w:hAnsiTheme="minorEastAsia" w:hint="eastAsia"/>
                <w:sz w:val="24"/>
              </w:rPr>
              <w:t>新元大道兴业大厦4楼开标</w:t>
            </w:r>
            <w:r w:rsidR="00E16BBD" w:rsidRPr="00E16BBD">
              <w:rPr>
                <w:rFonts w:asciiTheme="minorEastAsia" w:eastAsiaTheme="minorEastAsia" w:hAnsiTheme="minorEastAsia" w:hint="eastAsia"/>
                <w:sz w:val="24"/>
              </w:rPr>
              <w:t>一</w:t>
            </w:r>
            <w:r w:rsidRPr="00E16BBD">
              <w:rPr>
                <w:rFonts w:asciiTheme="minorEastAsia" w:eastAsiaTheme="minorEastAsia" w:hAnsiTheme="minorEastAsia" w:hint="eastAsia"/>
                <w:sz w:val="24"/>
              </w:rPr>
              <w:t>室（416</w:t>
            </w:r>
            <w:r w:rsidR="00E16BBD" w:rsidRPr="00E16BBD">
              <w:rPr>
                <w:rFonts w:asciiTheme="minorEastAsia" w:eastAsiaTheme="minorEastAsia" w:hAnsiTheme="minorEastAsia" w:hint="eastAsia"/>
                <w:sz w:val="24"/>
              </w:rPr>
              <w:t>7</w:t>
            </w:r>
            <w:r w:rsidRPr="00E16BBD">
              <w:rPr>
                <w:rFonts w:asciiTheme="minorEastAsia" w:eastAsiaTheme="minorEastAsia" w:hAnsiTheme="minorEastAsia" w:hint="eastAsia"/>
                <w:sz w:val="24"/>
              </w:rPr>
              <w:t>室）。</w:t>
            </w:r>
          </w:p>
        </w:tc>
      </w:tr>
      <w:tr w:rsidR="008B7CE4" w:rsidTr="002E64B7">
        <w:trPr>
          <w:trHeight w:val="582"/>
          <w:jc w:val="center"/>
        </w:trPr>
        <w:tc>
          <w:tcPr>
            <w:tcW w:w="1040" w:type="dxa"/>
            <w:gridSpan w:val="2"/>
            <w:vAlign w:val="center"/>
          </w:tcPr>
          <w:p w:rsidR="008B7CE4" w:rsidRDefault="000E7417" w:rsidP="0065317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w:t>
            </w:r>
            <w:r w:rsidR="0065317B">
              <w:rPr>
                <w:rFonts w:asciiTheme="minorEastAsia" w:eastAsiaTheme="minorEastAsia" w:hAnsiTheme="minorEastAsia" w:hint="eastAsia"/>
                <w:sz w:val="24"/>
              </w:rPr>
              <w:t>5</w:t>
            </w:r>
          </w:p>
        </w:tc>
        <w:tc>
          <w:tcPr>
            <w:tcW w:w="2281"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375" w:type="dxa"/>
            <w:vAlign w:val="center"/>
          </w:tcPr>
          <w:p w:rsidR="008B7CE4" w:rsidRDefault="000E741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8B7CE4" w:rsidTr="002E64B7">
        <w:trPr>
          <w:trHeight w:val="783"/>
          <w:jc w:val="center"/>
        </w:trPr>
        <w:tc>
          <w:tcPr>
            <w:tcW w:w="1040" w:type="dxa"/>
            <w:gridSpan w:val="2"/>
            <w:vAlign w:val="center"/>
          </w:tcPr>
          <w:p w:rsidR="008B7CE4" w:rsidRDefault="000E7417"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sidR="001D69CE">
              <w:rPr>
                <w:rFonts w:asciiTheme="minorEastAsia" w:eastAsiaTheme="minorEastAsia" w:hAnsiTheme="minorEastAsia" w:hint="eastAsia"/>
                <w:sz w:val="24"/>
              </w:rPr>
              <w:t>1</w:t>
            </w:r>
          </w:p>
        </w:tc>
        <w:tc>
          <w:tcPr>
            <w:tcW w:w="2281" w:type="dxa"/>
            <w:vAlign w:val="center"/>
          </w:tcPr>
          <w:p w:rsidR="008B7CE4" w:rsidRDefault="00435E9B">
            <w:pPr>
              <w:spacing w:line="276" w:lineRule="auto"/>
              <w:jc w:val="center"/>
              <w:rPr>
                <w:rFonts w:asciiTheme="minorEastAsia" w:eastAsiaTheme="minorEastAsia" w:hAnsiTheme="minorEastAsia"/>
                <w:sz w:val="24"/>
              </w:rPr>
            </w:pPr>
            <w:r>
              <w:rPr>
                <w:rFonts w:asciiTheme="minorEastAsia" w:eastAsiaTheme="minorEastAsia" w:hAnsiTheme="minorEastAsia"/>
                <w:sz w:val="24"/>
              </w:rPr>
              <w:t>开标时间和地点</w:t>
            </w:r>
          </w:p>
        </w:tc>
        <w:tc>
          <w:tcPr>
            <w:tcW w:w="6375" w:type="dxa"/>
            <w:vAlign w:val="center"/>
          </w:tcPr>
          <w:p w:rsidR="008B7CE4" w:rsidRPr="00435E9B" w:rsidRDefault="00435E9B" w:rsidP="001E6F54">
            <w:pPr>
              <w:autoSpaceDE w:val="0"/>
              <w:autoSpaceDN w:val="0"/>
              <w:adjustRightInd w:val="0"/>
              <w:spacing w:line="400" w:lineRule="exact"/>
              <w:jc w:val="left"/>
              <w:rPr>
                <w:sz w:val="24"/>
              </w:rPr>
            </w:pPr>
            <w:r w:rsidRPr="00435E9B">
              <w:rPr>
                <w:sz w:val="24"/>
              </w:rPr>
              <w:t>投标文件第一个信封</w:t>
            </w:r>
            <w:r w:rsidRPr="00435E9B">
              <w:rPr>
                <w:rFonts w:hint="eastAsia"/>
                <w:sz w:val="24"/>
              </w:rPr>
              <w:t>（商务和技术文件）</w:t>
            </w:r>
          </w:p>
          <w:p w:rsidR="00435E9B" w:rsidRPr="00435E9B" w:rsidRDefault="00435E9B" w:rsidP="001E6F54">
            <w:pPr>
              <w:autoSpaceDE w:val="0"/>
              <w:autoSpaceDN w:val="0"/>
              <w:adjustRightInd w:val="0"/>
              <w:spacing w:line="400" w:lineRule="exact"/>
              <w:jc w:val="left"/>
              <w:rPr>
                <w:sz w:val="24"/>
              </w:rPr>
            </w:pPr>
            <w:r w:rsidRPr="00435E9B">
              <w:rPr>
                <w:rFonts w:hint="eastAsia"/>
                <w:sz w:val="24"/>
              </w:rPr>
              <w:t>开标时间：同投标截止时间</w:t>
            </w:r>
          </w:p>
          <w:p w:rsidR="00435E9B" w:rsidRPr="00435E9B" w:rsidRDefault="00435E9B" w:rsidP="001E6F54">
            <w:pPr>
              <w:autoSpaceDE w:val="0"/>
              <w:autoSpaceDN w:val="0"/>
              <w:adjustRightInd w:val="0"/>
              <w:spacing w:line="400" w:lineRule="exact"/>
              <w:jc w:val="left"/>
              <w:rPr>
                <w:sz w:val="24"/>
              </w:rPr>
            </w:pPr>
            <w:r w:rsidRPr="00435E9B">
              <w:rPr>
                <w:sz w:val="24"/>
              </w:rPr>
              <w:t>投标文件第一个信封（商务及技术文件）</w:t>
            </w:r>
          </w:p>
          <w:p w:rsidR="00435E9B" w:rsidRPr="00435E9B" w:rsidRDefault="00435E9B" w:rsidP="001E6F54">
            <w:pPr>
              <w:autoSpaceDE w:val="0"/>
              <w:autoSpaceDN w:val="0"/>
              <w:adjustRightInd w:val="0"/>
              <w:spacing w:line="400" w:lineRule="exact"/>
              <w:jc w:val="left"/>
              <w:rPr>
                <w:sz w:val="24"/>
              </w:rPr>
            </w:pPr>
            <w:r w:rsidRPr="00435E9B">
              <w:rPr>
                <w:sz w:val="24"/>
              </w:rPr>
              <w:t>开标地点：同递交投标文件地点</w:t>
            </w:r>
          </w:p>
          <w:p w:rsidR="00435E9B" w:rsidRPr="00435E9B" w:rsidRDefault="00435E9B" w:rsidP="001E6F54">
            <w:pPr>
              <w:autoSpaceDE w:val="0"/>
              <w:autoSpaceDN w:val="0"/>
              <w:adjustRightInd w:val="0"/>
              <w:spacing w:line="400" w:lineRule="exact"/>
              <w:jc w:val="left"/>
              <w:rPr>
                <w:sz w:val="24"/>
              </w:rPr>
            </w:pPr>
            <w:r w:rsidRPr="00435E9B">
              <w:rPr>
                <w:sz w:val="24"/>
              </w:rPr>
              <w:t>投标文件第二个信封（投标报价和工程量清单）</w:t>
            </w:r>
          </w:p>
          <w:p w:rsidR="00435E9B" w:rsidRPr="00435E9B" w:rsidRDefault="00435E9B" w:rsidP="001E6F54">
            <w:pPr>
              <w:autoSpaceDE w:val="0"/>
              <w:autoSpaceDN w:val="0"/>
              <w:adjustRightInd w:val="0"/>
              <w:spacing w:line="400" w:lineRule="exact"/>
              <w:jc w:val="left"/>
              <w:rPr>
                <w:sz w:val="24"/>
              </w:rPr>
            </w:pPr>
            <w:r w:rsidRPr="00435E9B">
              <w:rPr>
                <w:sz w:val="24"/>
              </w:rPr>
              <w:t>开标时间：商务及技术文件评审结束后</w:t>
            </w:r>
          </w:p>
          <w:p w:rsidR="00435E9B" w:rsidRPr="00435E9B" w:rsidRDefault="00435E9B" w:rsidP="001E6F54">
            <w:pPr>
              <w:autoSpaceDE w:val="0"/>
              <w:autoSpaceDN w:val="0"/>
              <w:adjustRightInd w:val="0"/>
              <w:spacing w:line="400" w:lineRule="exact"/>
              <w:jc w:val="left"/>
              <w:rPr>
                <w:sz w:val="24"/>
              </w:rPr>
            </w:pPr>
            <w:r w:rsidRPr="00435E9B">
              <w:rPr>
                <w:sz w:val="24"/>
              </w:rPr>
              <w:t>投标文件第二个信封（投标报价和工程量清单）</w:t>
            </w:r>
          </w:p>
          <w:p w:rsidR="00435E9B" w:rsidRPr="00435E9B" w:rsidRDefault="00435E9B" w:rsidP="001E6F54">
            <w:pPr>
              <w:autoSpaceDE w:val="0"/>
              <w:autoSpaceDN w:val="0"/>
              <w:adjustRightInd w:val="0"/>
              <w:spacing w:line="400" w:lineRule="exact"/>
              <w:jc w:val="left"/>
            </w:pPr>
            <w:r w:rsidRPr="00435E9B">
              <w:rPr>
                <w:sz w:val="24"/>
              </w:rPr>
              <w:t>开标地点：同递交投标文件地点</w:t>
            </w:r>
          </w:p>
        </w:tc>
      </w:tr>
      <w:tr w:rsidR="00435E9B" w:rsidTr="002E64B7">
        <w:trPr>
          <w:trHeight w:val="783"/>
          <w:jc w:val="center"/>
        </w:trPr>
        <w:tc>
          <w:tcPr>
            <w:tcW w:w="1040" w:type="dxa"/>
            <w:gridSpan w:val="2"/>
            <w:vAlign w:val="center"/>
          </w:tcPr>
          <w:p w:rsidR="00435E9B" w:rsidRDefault="00435E9B" w:rsidP="001D69CE">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2281" w:type="dxa"/>
            <w:vAlign w:val="center"/>
          </w:tcPr>
          <w:p w:rsidR="00435E9B" w:rsidRDefault="00435E9B" w:rsidP="00851E83">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375" w:type="dxa"/>
            <w:vAlign w:val="center"/>
          </w:tcPr>
          <w:p w:rsidR="00435E9B" w:rsidRDefault="00435E9B" w:rsidP="00851E83">
            <w:pPr>
              <w:spacing w:line="276" w:lineRule="auto"/>
              <w:ind w:right="113"/>
              <w:jc w:val="left"/>
              <w:rPr>
                <w:rFonts w:hAnsi="宋体" w:cs="仿宋_GB2312"/>
                <w:sz w:val="24"/>
              </w:rPr>
            </w:pPr>
            <w:r>
              <w:rPr>
                <w:rFonts w:hAnsi="宋体" w:cs="仿宋_GB2312" w:hint="eastAsia"/>
                <w:sz w:val="24"/>
              </w:rPr>
              <w:t>密封情况检查：由投标人代表检查其投标文件是否密封完好。</w:t>
            </w:r>
          </w:p>
          <w:p w:rsidR="00435E9B" w:rsidRPr="00435E9B" w:rsidRDefault="00435E9B" w:rsidP="00435E9B">
            <w:pPr>
              <w:pStyle w:val="a0"/>
              <w:ind w:firstLineChars="0" w:firstLine="0"/>
            </w:pPr>
            <w:r>
              <w:rPr>
                <w:rFonts w:hint="eastAsia"/>
              </w:rPr>
              <w:t>开标顺序：按送达投标文件顺序的逆顺序开标。</w:t>
            </w:r>
          </w:p>
        </w:tc>
      </w:tr>
      <w:tr w:rsidR="00435E9B" w:rsidTr="002E64B7">
        <w:trPr>
          <w:trHeight w:val="90"/>
          <w:jc w:val="center"/>
        </w:trPr>
        <w:tc>
          <w:tcPr>
            <w:tcW w:w="1040"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281"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375" w:type="dxa"/>
            <w:vAlign w:val="center"/>
          </w:tcPr>
          <w:p w:rsidR="00435E9B" w:rsidRDefault="00435E9B">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7</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2</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w:t>
            </w:r>
          </w:p>
          <w:p w:rsidR="00435E9B" w:rsidRDefault="00435E9B">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435E9B" w:rsidTr="002E64B7">
        <w:trPr>
          <w:trHeight w:hRule="exact" w:val="510"/>
          <w:jc w:val="center"/>
        </w:trPr>
        <w:tc>
          <w:tcPr>
            <w:tcW w:w="1040" w:type="dxa"/>
            <w:gridSpan w:val="2"/>
            <w:vAlign w:val="center"/>
          </w:tcPr>
          <w:p w:rsidR="00435E9B" w:rsidRDefault="00435E9B" w:rsidP="0065317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w:t>
            </w:r>
          </w:p>
        </w:tc>
        <w:tc>
          <w:tcPr>
            <w:tcW w:w="2281"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375" w:type="dxa"/>
            <w:vAlign w:val="center"/>
          </w:tcPr>
          <w:p w:rsidR="00435E9B" w:rsidRDefault="00435E9B">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435E9B" w:rsidTr="002E64B7">
        <w:trPr>
          <w:trHeight w:hRule="exact" w:val="1800"/>
          <w:jc w:val="center"/>
        </w:trPr>
        <w:tc>
          <w:tcPr>
            <w:tcW w:w="1040"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6.4</w:t>
            </w:r>
          </w:p>
        </w:tc>
        <w:tc>
          <w:tcPr>
            <w:tcW w:w="2281" w:type="dxa"/>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375" w:type="dxa"/>
            <w:vAlign w:val="center"/>
          </w:tcPr>
          <w:p w:rsidR="00435E9B" w:rsidRPr="001172A8" w:rsidRDefault="00435E9B" w:rsidP="00D136D3">
            <w:pPr>
              <w:spacing w:line="276" w:lineRule="auto"/>
              <w:ind w:right="113"/>
              <w:jc w:val="left"/>
              <w:rPr>
                <w:rFonts w:asciiTheme="minorEastAsia" w:eastAsiaTheme="minorEastAsia" w:hAnsiTheme="minorEastAsia"/>
                <w:b/>
                <w:sz w:val="24"/>
                <w:lang w:bidi="zh-CN"/>
              </w:rPr>
            </w:pPr>
            <w:r w:rsidRPr="001172A8">
              <w:rPr>
                <w:rFonts w:asciiTheme="minorEastAsia" w:eastAsiaTheme="minorEastAsia" w:hAnsiTheme="minorEastAsia" w:hint="eastAsia"/>
                <w:b/>
                <w:sz w:val="24"/>
                <w:lang w:bidi="zh-CN"/>
              </w:rPr>
              <w:t>招标控制价：</w:t>
            </w:r>
          </w:p>
          <w:p w:rsidR="00435E9B" w:rsidRPr="001172A8" w:rsidRDefault="000F0F0B" w:rsidP="00D136D3">
            <w:pPr>
              <w:spacing w:line="276" w:lineRule="auto"/>
              <w:ind w:right="113"/>
              <w:jc w:val="left"/>
              <w:rPr>
                <w:rFonts w:asciiTheme="minorEastAsia" w:eastAsiaTheme="minorEastAsia" w:hAnsiTheme="minorEastAsia"/>
                <w:b/>
                <w:sz w:val="24"/>
                <w:lang w:bidi="zh-CN"/>
              </w:rPr>
            </w:pPr>
            <w:r w:rsidRPr="001172A8">
              <w:rPr>
                <w:rFonts w:asciiTheme="minorEastAsia" w:eastAsiaTheme="minorEastAsia" w:hAnsiTheme="minorEastAsia" w:hint="eastAsia"/>
                <w:b/>
                <w:sz w:val="24"/>
                <w:lang w:bidi="zh-CN"/>
              </w:rPr>
              <w:t>大写</w:t>
            </w:r>
            <w:r w:rsidR="00435E9B" w:rsidRPr="001172A8">
              <w:rPr>
                <w:rFonts w:asciiTheme="minorEastAsia" w:eastAsiaTheme="minorEastAsia" w:hAnsiTheme="minorEastAsia" w:hint="eastAsia"/>
                <w:b/>
                <w:sz w:val="24"/>
                <w:lang w:bidi="zh-CN"/>
              </w:rPr>
              <w:t>：</w:t>
            </w:r>
            <w:proofErr w:type="gramStart"/>
            <w:r w:rsidR="001172A8">
              <w:rPr>
                <w:rFonts w:asciiTheme="minorEastAsia" w:eastAsiaTheme="minorEastAsia" w:hAnsiTheme="minorEastAsia" w:hint="eastAsia"/>
                <w:b/>
                <w:sz w:val="24"/>
                <w:lang w:bidi="zh-CN"/>
              </w:rPr>
              <w:t>壹仟叁佰玖拾陆万捌仟肆佰柒拾贰</w:t>
            </w:r>
            <w:proofErr w:type="gramEnd"/>
            <w:r w:rsidR="001172A8">
              <w:rPr>
                <w:rFonts w:asciiTheme="minorEastAsia" w:eastAsiaTheme="minorEastAsia" w:hAnsiTheme="minorEastAsia" w:hint="eastAsia"/>
                <w:b/>
                <w:sz w:val="24"/>
                <w:lang w:bidi="zh-CN"/>
              </w:rPr>
              <w:t>元叁角贰分</w:t>
            </w:r>
          </w:p>
          <w:p w:rsidR="00435E9B" w:rsidRPr="001172A8" w:rsidRDefault="00435E9B" w:rsidP="00C2235B">
            <w:pPr>
              <w:spacing w:line="276" w:lineRule="auto"/>
              <w:ind w:right="113"/>
              <w:jc w:val="left"/>
              <w:rPr>
                <w:rFonts w:asciiTheme="minorEastAsia" w:eastAsiaTheme="minorEastAsia" w:hAnsiTheme="minorEastAsia"/>
                <w:b/>
                <w:sz w:val="24"/>
                <w:lang w:bidi="zh-CN"/>
              </w:rPr>
            </w:pPr>
            <w:r w:rsidRPr="001172A8">
              <w:rPr>
                <w:rFonts w:asciiTheme="minorEastAsia" w:eastAsiaTheme="minorEastAsia" w:hAnsiTheme="minorEastAsia" w:hint="eastAsia"/>
                <w:b/>
                <w:sz w:val="24"/>
                <w:lang w:bidi="zh-CN"/>
              </w:rPr>
              <w:t>小写：</w:t>
            </w:r>
            <w:r w:rsidR="001172A8" w:rsidRPr="001172A8">
              <w:rPr>
                <w:rFonts w:asciiTheme="minorEastAsia" w:eastAsiaTheme="minorEastAsia" w:hAnsiTheme="minorEastAsia"/>
                <w:b/>
                <w:sz w:val="24"/>
                <w:lang w:bidi="zh-CN"/>
              </w:rPr>
              <w:t>13968472.32</w:t>
            </w:r>
            <w:r w:rsidRPr="001172A8">
              <w:rPr>
                <w:rFonts w:asciiTheme="minorEastAsia" w:eastAsiaTheme="minorEastAsia" w:hAnsiTheme="minorEastAsia" w:hint="eastAsia"/>
                <w:b/>
                <w:sz w:val="24"/>
                <w:lang w:bidi="zh-CN"/>
              </w:rPr>
              <w:t>元</w:t>
            </w:r>
          </w:p>
          <w:p w:rsidR="00435E9B" w:rsidRPr="00D136D3" w:rsidRDefault="00435E9B" w:rsidP="00D136D3">
            <w:pPr>
              <w:spacing w:line="276" w:lineRule="auto"/>
              <w:ind w:right="113"/>
              <w:jc w:val="left"/>
              <w:rPr>
                <w:rFonts w:asciiTheme="minorEastAsia" w:eastAsiaTheme="minorEastAsia" w:hAnsiTheme="minorEastAsia"/>
                <w:b/>
                <w:sz w:val="24"/>
              </w:rPr>
            </w:pPr>
            <w:r w:rsidRPr="001172A8">
              <w:rPr>
                <w:rFonts w:asciiTheme="minorEastAsia" w:eastAsiaTheme="minorEastAsia" w:hAnsiTheme="minorEastAsia" w:hint="eastAsia"/>
                <w:b/>
                <w:sz w:val="24"/>
                <w:lang w:bidi="zh-CN"/>
              </w:rPr>
              <w:t>凡投标人的投标报价超出“招标控制价”（不含等于“招标控制价”）的，该投标人的投标文件应作废标处理。</w:t>
            </w:r>
          </w:p>
        </w:tc>
      </w:tr>
      <w:tr w:rsidR="00435E9B" w:rsidTr="002E64B7">
        <w:trPr>
          <w:trHeight w:hRule="exact" w:val="2589"/>
          <w:jc w:val="center"/>
        </w:trPr>
        <w:tc>
          <w:tcPr>
            <w:tcW w:w="1040"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281" w:type="dxa"/>
            <w:vAlign w:val="center"/>
          </w:tcPr>
          <w:p w:rsidR="00435E9B" w:rsidRDefault="00435E9B">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375" w:type="dxa"/>
            <w:vAlign w:val="center"/>
          </w:tcPr>
          <w:p w:rsidR="00435E9B" w:rsidRDefault="00435E9B" w:rsidP="00B21EC7">
            <w:pPr>
              <w:spacing w:line="340" w:lineRule="exact"/>
              <w:ind w:left="236" w:hangingChars="98" w:hanging="236"/>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1、逾期送达的或者未送达指定地点的电子介质存储的投标文件；</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2、电子介质存储的投标文件未按招标文件要求密封的；</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435E9B" w:rsidRDefault="00435E9B" w:rsidP="00B21EC7">
            <w:pPr>
              <w:spacing w:line="340" w:lineRule="exact"/>
              <w:ind w:left="354" w:hangingChars="147" w:hanging="354"/>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w:t>
            </w:r>
            <w:r w:rsidR="00B21EC7">
              <w:rPr>
                <w:rFonts w:asciiTheme="minorEastAsia" w:eastAsiaTheme="minorEastAsia" w:hAnsiTheme="minorEastAsia" w:cs="仿宋_GB2312" w:hint="eastAsia"/>
                <w:b/>
                <w:sz w:val="24"/>
              </w:rPr>
              <w:t>时</w:t>
            </w:r>
            <w:r>
              <w:rPr>
                <w:rFonts w:asciiTheme="minorEastAsia" w:eastAsiaTheme="minorEastAsia" w:hAnsiTheme="minorEastAsia" w:cs="仿宋_GB2312" w:hint="eastAsia"/>
                <w:b/>
                <w:sz w:val="24"/>
              </w:rPr>
              <w:t>法人或授权委托人（持有效的授权委托书）未携带本人身份证原件到开标现场并签到的；</w:t>
            </w:r>
          </w:p>
          <w:p w:rsidR="00435E9B" w:rsidRDefault="00435E9B" w:rsidP="00404FE1">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435E9B" w:rsidTr="002E64B7">
        <w:trPr>
          <w:trHeight w:val="713"/>
          <w:jc w:val="center"/>
        </w:trPr>
        <w:tc>
          <w:tcPr>
            <w:tcW w:w="1040" w:type="dxa"/>
            <w:gridSpan w:val="2"/>
            <w:vAlign w:val="center"/>
          </w:tcPr>
          <w:p w:rsidR="00435E9B" w:rsidRDefault="00435E9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281" w:type="dxa"/>
            <w:vAlign w:val="center"/>
          </w:tcPr>
          <w:p w:rsidR="00435E9B" w:rsidRDefault="00435E9B">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375" w:type="dxa"/>
            <w:vAlign w:val="center"/>
          </w:tcPr>
          <w:p w:rsidR="00435E9B" w:rsidRDefault="00435E9B">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435E9B" w:rsidTr="002E64B7">
        <w:trPr>
          <w:trHeight w:val="713"/>
          <w:jc w:val="center"/>
        </w:trPr>
        <w:tc>
          <w:tcPr>
            <w:tcW w:w="1040" w:type="dxa"/>
            <w:gridSpan w:val="2"/>
            <w:vAlign w:val="center"/>
          </w:tcPr>
          <w:p w:rsidR="00435E9B" w:rsidRDefault="00435E9B" w:rsidP="00705EF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7.3</w:t>
            </w:r>
          </w:p>
        </w:tc>
        <w:tc>
          <w:tcPr>
            <w:tcW w:w="2281" w:type="dxa"/>
            <w:vAlign w:val="center"/>
          </w:tcPr>
          <w:p w:rsidR="00435E9B" w:rsidRDefault="00435E9B">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375" w:type="dxa"/>
            <w:vAlign w:val="center"/>
          </w:tcPr>
          <w:p w:rsidR="00435E9B" w:rsidRPr="00D136D3" w:rsidRDefault="00435E9B" w:rsidP="00D136D3">
            <w:pPr>
              <w:jc w:val="left"/>
              <w:rPr>
                <w:rFonts w:asciiTheme="minorEastAsia" w:eastAsiaTheme="minorEastAsia" w:hAnsiTheme="minorEastAsia" w:cs="宋体"/>
                <w:b/>
                <w:sz w:val="24"/>
              </w:rPr>
            </w:pPr>
            <w:r w:rsidRPr="00D136D3">
              <w:rPr>
                <w:rFonts w:asciiTheme="minorEastAsia" w:eastAsiaTheme="minorEastAsia" w:hAnsiTheme="minorEastAsia" w:hint="eastAsia"/>
                <w:b/>
                <w:sz w:val="24"/>
              </w:rPr>
              <w:t>不超过中标合同金额的5%</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696" w:type="dxa"/>
            <w:gridSpan w:val="4"/>
            <w:tcBorders>
              <w:left w:val="single" w:sz="4" w:space="0" w:color="auto"/>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02" w:type="dxa"/>
            <w:tcBorders>
              <w:left w:val="single" w:sz="4" w:space="0" w:color="auto"/>
            </w:tcBorders>
            <w:vAlign w:val="center"/>
          </w:tcPr>
          <w:p w:rsidR="00435E9B" w:rsidRDefault="00435E9B">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10.1</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w:t>
            </w:r>
            <w:r w:rsidRPr="006624B2">
              <w:rPr>
                <w:rFonts w:asciiTheme="minorEastAsia" w:eastAsiaTheme="minorEastAsia" w:hAnsiTheme="minorEastAsia" w:hint="eastAsia"/>
                <w:b/>
                <w:sz w:val="24"/>
              </w:rPr>
              <w:t>公路工程标准施工招标文件（2018版）</w:t>
            </w:r>
            <w:r>
              <w:rPr>
                <w:rFonts w:asciiTheme="minorEastAsia" w:eastAsiaTheme="minorEastAsia" w:hAnsiTheme="minorEastAsia" w:hint="eastAsia"/>
                <w:b/>
                <w:sz w:val="24"/>
              </w:rPr>
              <w:t>，采用技术评分最低标价法。</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02" w:type="dxa"/>
            <w:tcBorders>
              <w:left w:val="single" w:sz="4" w:space="0" w:color="auto"/>
              <w:bottom w:val="single" w:sz="4" w:space="0" w:color="auto"/>
            </w:tcBorders>
            <w:vAlign w:val="center"/>
          </w:tcPr>
          <w:p w:rsidR="00435E9B" w:rsidRDefault="00435E9B">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694" w:type="dxa"/>
            <w:gridSpan w:val="3"/>
            <w:tcBorders>
              <w:bottom w:val="single" w:sz="4" w:space="0" w:color="auto"/>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02" w:type="dxa"/>
            <w:tcBorders>
              <w:left w:val="single" w:sz="4" w:space="0" w:color="auto"/>
            </w:tcBorders>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02" w:type="dxa"/>
            <w:tcBorders>
              <w:left w:val="single" w:sz="4" w:space="0" w:color="auto"/>
            </w:tcBorders>
            <w:vAlign w:val="center"/>
          </w:tcPr>
          <w:p w:rsidR="00435E9B" w:rsidRDefault="00435E9B">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02"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类似工程是指2017年1月1日以来承建过的公路工程。</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02"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02" w:type="dxa"/>
            <w:tcBorders>
              <w:left w:val="single" w:sz="4" w:space="0" w:color="auto"/>
            </w:tcBorders>
            <w:vAlign w:val="center"/>
          </w:tcPr>
          <w:p w:rsidR="00435E9B" w:rsidRDefault="00435E9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694" w:type="dxa"/>
            <w:gridSpan w:val="3"/>
            <w:tcBorders>
              <w:right w:val="single" w:sz="4" w:space="0" w:color="auto"/>
            </w:tcBorders>
            <w:vAlign w:val="center"/>
          </w:tcPr>
          <w:p w:rsidR="00435E9B" w:rsidRDefault="00435E9B">
            <w:pPr>
              <w:ind w:left="113" w:right="113"/>
              <w:jc w:val="left"/>
              <w:rPr>
                <w:rFonts w:asciiTheme="minorEastAsia" w:eastAsiaTheme="minorEastAsia" w:hAnsiTheme="minorEastAsia" w:cs="仿宋"/>
                <w:b/>
                <w:bCs/>
                <w:sz w:val="24"/>
              </w:rPr>
            </w:pPr>
            <w:r w:rsidRPr="002B3D56">
              <w:rPr>
                <w:rFonts w:asciiTheme="minorEastAsia" w:eastAsiaTheme="minorEastAsia" w:hAnsiTheme="minorEastAsia" w:cs="仿宋" w:hint="eastAsia"/>
                <w:b/>
                <w:bCs/>
                <w:sz w:val="24"/>
              </w:rPr>
              <w:t>本项目招标代理费由中标人支付，收费标准参考国家计委印发的计价格（2002）1980号文件规定。</w:t>
            </w:r>
          </w:p>
        </w:tc>
      </w:tr>
      <w:tr w:rsidR="00435E9B" w:rsidTr="002E64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02" w:type="dxa"/>
            <w:tcBorders>
              <w:left w:val="single" w:sz="4" w:space="0" w:color="auto"/>
            </w:tcBorders>
            <w:vAlign w:val="center"/>
          </w:tcPr>
          <w:p w:rsidR="00435E9B" w:rsidRDefault="00435E9B" w:rsidP="00C2235B">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10.8</w:t>
            </w:r>
          </w:p>
        </w:tc>
        <w:tc>
          <w:tcPr>
            <w:tcW w:w="8694" w:type="dxa"/>
            <w:gridSpan w:val="3"/>
            <w:tcBorders>
              <w:right w:val="single" w:sz="4" w:space="0" w:color="auto"/>
            </w:tcBorders>
            <w:vAlign w:val="center"/>
          </w:tcPr>
          <w:p w:rsidR="00435E9B" w:rsidRDefault="00435E9B">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435E9B" w:rsidRPr="00435E9B" w:rsidRDefault="00435E9B" w:rsidP="00435E9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6、投标人电子投标文件成功提交后，</w:t>
            </w:r>
            <w:r>
              <w:rPr>
                <w:rFonts w:hAnsi="宋体" w:cs="宋体" w:hint="eastAsia"/>
                <w:sz w:val="24"/>
              </w:rPr>
              <w:t>应打印</w:t>
            </w:r>
            <w:r w:rsidRPr="006D7D6C">
              <w:rPr>
                <w:rFonts w:hAnsi="宋体" w:cs="宋体" w:hint="eastAsia"/>
                <w:sz w:val="24"/>
              </w:rPr>
              <w:t>“投标文件提交回执单”</w:t>
            </w:r>
            <w:r>
              <w:rPr>
                <w:rFonts w:hAnsi="宋体" w:cs="宋体" w:hint="eastAsia"/>
                <w:sz w:val="24"/>
              </w:rPr>
              <w:t>，供开标现场备查</w:t>
            </w:r>
            <w:r>
              <w:rPr>
                <w:rFonts w:asciiTheme="minorEastAsia" w:eastAsiaTheme="minorEastAsia" w:hAnsiTheme="minorEastAsia" w:hint="eastAsia"/>
                <w:sz w:val="24"/>
              </w:rPr>
              <w:t>。</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w:t>
            </w:r>
            <w:r>
              <w:rPr>
                <w:rFonts w:asciiTheme="minorEastAsia" w:eastAsiaTheme="minorEastAsia" w:hAnsiTheme="minorEastAsia" w:hint="eastAsia"/>
                <w:sz w:val="24"/>
              </w:rPr>
              <w:lastRenderedPageBreak/>
              <w:t>件要求制作商务标投标文件。</w:t>
            </w:r>
          </w:p>
          <w:p w:rsidR="00435E9B" w:rsidRDefault="00435E9B" w:rsidP="00C2235B">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7.2 商务标投标文件制作技术咨询：0374-2961598。</w:t>
            </w:r>
          </w:p>
          <w:p w:rsidR="00435E9B" w:rsidRPr="00C2235B" w:rsidRDefault="00435E9B" w:rsidP="00C2235B">
            <w:pPr>
              <w:autoSpaceDE w:val="0"/>
              <w:autoSpaceDN w:val="0"/>
              <w:adjustRightInd w:val="0"/>
              <w:spacing w:line="400" w:lineRule="exact"/>
              <w:jc w:val="left"/>
              <w:rPr>
                <w:b/>
              </w:rPr>
            </w:pPr>
            <w:r>
              <w:rPr>
                <w:rFonts w:hAnsi="宋体" w:hint="eastAsia"/>
                <w:b/>
                <w:sz w:val="24"/>
              </w:rPr>
              <w:t>8</w:t>
            </w:r>
            <w:r w:rsidRPr="00C2235B">
              <w:rPr>
                <w:rFonts w:hAnsi="宋体" w:hint="eastAsia"/>
                <w:b/>
                <w:sz w:val="24"/>
              </w:rPr>
              <w:t>、按照《关于推进全流程电子化交易和在线监管工作有关问题的通知》（许公管办</w:t>
            </w:r>
            <w:r w:rsidRPr="00C2235B">
              <w:rPr>
                <w:rFonts w:hAnsi="宋体" w:hint="eastAsia"/>
                <w:b/>
                <w:sz w:val="24"/>
              </w:rPr>
              <w:t>[2019]3</w:t>
            </w:r>
            <w:r w:rsidRPr="00C2235B">
              <w:rPr>
                <w:rFonts w:hAnsi="宋体" w:hint="eastAsia"/>
                <w:b/>
                <w:sz w:val="24"/>
              </w:rPr>
              <w:t>号）规定：不同投标人电子投标文件制作硬件特征码（网卡</w:t>
            </w:r>
            <w:r w:rsidRPr="00C2235B">
              <w:rPr>
                <w:rFonts w:hAnsi="宋体" w:hint="eastAsia"/>
                <w:b/>
                <w:sz w:val="24"/>
              </w:rPr>
              <w:t>MAC</w:t>
            </w:r>
            <w:r w:rsidRPr="00C2235B">
              <w:rPr>
                <w:rFonts w:hAnsi="宋体" w:hint="eastAsia"/>
                <w:b/>
                <w:sz w:val="24"/>
              </w:rPr>
              <w:t>地址、</w:t>
            </w:r>
            <w:r w:rsidRPr="00C2235B">
              <w:rPr>
                <w:rFonts w:hAnsi="宋体" w:hint="eastAsia"/>
                <w:b/>
                <w:sz w:val="24"/>
              </w:rPr>
              <w:t>CPU</w:t>
            </w:r>
            <w:r w:rsidRPr="00C2235B">
              <w:rPr>
                <w:rFonts w:hAnsi="宋体" w:hint="eastAsia"/>
                <w:b/>
                <w:sz w:val="24"/>
              </w:rPr>
              <w:t>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C2235B" w:rsidRDefault="00C2235B" w:rsidP="0048317D">
      <w:pPr>
        <w:pStyle w:val="a0"/>
        <w:ind w:firstLineChars="0" w:firstLine="0"/>
        <w:jc w:val="center"/>
        <w:rPr>
          <w:rFonts w:ascii="黑体" w:eastAsia="黑体"/>
          <w:sz w:val="30"/>
          <w:szCs w:val="30"/>
        </w:rPr>
      </w:pPr>
      <w:bookmarkStart w:id="3" w:name="_Toc31404"/>
      <w:bookmarkStart w:id="4" w:name="_Toc486277862"/>
      <w:bookmarkStart w:id="5" w:name="_Toc485889001"/>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8317D">
      <w:pPr>
        <w:pStyle w:val="a0"/>
        <w:ind w:firstLineChars="0" w:firstLine="0"/>
        <w:jc w:val="center"/>
        <w:rPr>
          <w:rFonts w:ascii="黑体" w:eastAsia="黑体"/>
          <w:sz w:val="30"/>
          <w:szCs w:val="30"/>
        </w:rPr>
      </w:pPr>
    </w:p>
    <w:p w:rsidR="00435E9B" w:rsidRDefault="00435E9B" w:rsidP="00435E9B">
      <w:pPr>
        <w:pStyle w:val="2"/>
        <w:ind w:left="420" w:firstLine="420"/>
        <w:rPr>
          <w:rFonts w:hint="default"/>
          <w:lang w:eastAsia="zh-CN"/>
        </w:rPr>
      </w:pPr>
    </w:p>
    <w:p w:rsidR="00435E9B" w:rsidRDefault="00435E9B" w:rsidP="00435E9B">
      <w:pPr>
        <w:pStyle w:val="2"/>
        <w:ind w:left="420" w:firstLine="420"/>
        <w:rPr>
          <w:rFonts w:hint="default"/>
          <w:lang w:eastAsia="zh-CN"/>
        </w:rPr>
      </w:pPr>
    </w:p>
    <w:p w:rsidR="00435E9B" w:rsidRDefault="00435E9B" w:rsidP="00435E9B">
      <w:pPr>
        <w:pStyle w:val="2"/>
        <w:ind w:left="420" w:firstLine="420"/>
        <w:rPr>
          <w:rFonts w:hint="default"/>
          <w:lang w:eastAsia="zh-CN"/>
        </w:rPr>
      </w:pPr>
    </w:p>
    <w:p w:rsidR="001E6F54" w:rsidRPr="00435E9B" w:rsidRDefault="001E6F54" w:rsidP="003355C8">
      <w:pPr>
        <w:pStyle w:val="2"/>
        <w:ind w:leftChars="0" w:left="0" w:firstLineChars="0" w:firstLine="0"/>
        <w:rPr>
          <w:rFonts w:hint="default"/>
          <w:lang w:eastAsia="zh-CN"/>
        </w:rPr>
      </w:pPr>
    </w:p>
    <w:p w:rsidR="008B7CE4" w:rsidRPr="0048317D" w:rsidRDefault="000E7417" w:rsidP="0048317D">
      <w:pPr>
        <w:pStyle w:val="a0"/>
        <w:ind w:firstLineChars="0" w:firstLine="0"/>
        <w:jc w:val="center"/>
      </w:pPr>
      <w:r>
        <w:rPr>
          <w:rFonts w:ascii="黑体" w:eastAsia="黑体" w:hint="eastAsia"/>
          <w:sz w:val="30"/>
          <w:szCs w:val="30"/>
        </w:rPr>
        <w:lastRenderedPageBreak/>
        <w:t>附录1   资格审查条件(资质最低条件)</w:t>
      </w:r>
      <w:bookmarkEnd w:id="3"/>
      <w:bookmarkEnd w:id="4"/>
      <w:bookmarkEnd w:id="5"/>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8B7CE4">
        <w:trPr>
          <w:trHeight w:val="643"/>
          <w:jc w:val="center"/>
        </w:trPr>
        <w:tc>
          <w:tcPr>
            <w:tcW w:w="9072" w:type="dxa"/>
            <w:vAlign w:val="center"/>
          </w:tcPr>
          <w:p w:rsidR="008B7CE4" w:rsidRDefault="000E7417">
            <w:pPr>
              <w:jc w:val="center"/>
              <w:rPr>
                <w:rFonts w:ascii="宋体" w:hAnsi="宋体"/>
                <w:sz w:val="24"/>
              </w:rPr>
            </w:pPr>
            <w:r>
              <w:rPr>
                <w:rFonts w:ascii="宋体" w:hAnsi="宋体" w:hint="eastAsia"/>
                <w:sz w:val="24"/>
              </w:rPr>
              <w:t>施工企业资质等级要求</w:t>
            </w:r>
          </w:p>
        </w:tc>
      </w:tr>
      <w:tr w:rsidR="008B7CE4">
        <w:trPr>
          <w:trHeight w:val="11782"/>
          <w:jc w:val="center"/>
        </w:trPr>
        <w:tc>
          <w:tcPr>
            <w:tcW w:w="9072" w:type="dxa"/>
            <w:vAlign w:val="center"/>
          </w:tcPr>
          <w:p w:rsidR="001E6F54" w:rsidRDefault="001E6F54" w:rsidP="001E6F54">
            <w:pPr>
              <w:autoSpaceDE w:val="0"/>
              <w:autoSpaceDN w:val="0"/>
              <w:adjustRightInd w:val="0"/>
              <w:spacing w:line="440" w:lineRule="exact"/>
              <w:ind w:firstLineChars="200" w:firstLine="480"/>
              <w:jc w:val="left"/>
              <w:outlineLvl w:val="0"/>
              <w:rPr>
                <w:rFonts w:asciiTheme="minorEastAsia" w:eastAsiaTheme="minorEastAsia" w:hAnsiTheme="minorEastAsia"/>
                <w:color w:val="000000"/>
                <w:sz w:val="24"/>
              </w:rPr>
            </w:pPr>
            <w:r>
              <w:rPr>
                <w:rFonts w:ascii="宋体" w:hAnsi="宋体" w:cs="宋体" w:hint="eastAsia"/>
                <w:bCs/>
                <w:sz w:val="24"/>
              </w:rPr>
              <w:t>1、</w:t>
            </w:r>
            <w:r w:rsidRPr="000F0F0B">
              <w:rPr>
                <w:rFonts w:ascii="宋体" w:hAnsi="宋体" w:cs="宋体" w:hint="eastAsia"/>
                <w:bCs/>
                <w:sz w:val="24"/>
              </w:rPr>
              <w:t>投标人</w:t>
            </w:r>
            <w:r w:rsidRPr="009B53DE">
              <w:rPr>
                <w:rFonts w:ascii="宋体" w:hAnsi="宋体" w:cs="宋体" w:hint="eastAsia"/>
                <w:bCs/>
                <w:sz w:val="24"/>
              </w:rPr>
              <w:t>须具备独立法人资格</w:t>
            </w:r>
            <w:r>
              <w:rPr>
                <w:rFonts w:ascii="宋体" w:hAnsi="宋体" w:cs="宋体" w:hint="eastAsia"/>
                <w:bCs/>
                <w:sz w:val="24"/>
              </w:rPr>
              <w:t>，</w:t>
            </w:r>
            <w:r w:rsidRPr="00C2235B">
              <w:rPr>
                <w:rFonts w:asciiTheme="minorEastAsia" w:eastAsiaTheme="minorEastAsia" w:hAnsiTheme="minorEastAsia" w:hint="eastAsia"/>
                <w:color w:val="000000"/>
                <w:sz w:val="24"/>
              </w:rPr>
              <w:t>具备建设行政主管部门</w:t>
            </w:r>
            <w:r>
              <w:rPr>
                <w:rFonts w:asciiTheme="minorEastAsia" w:eastAsiaTheme="minorEastAsia" w:hAnsiTheme="minorEastAsia" w:hint="eastAsia"/>
                <w:color w:val="000000"/>
                <w:sz w:val="24"/>
              </w:rPr>
              <w:t>核</w:t>
            </w:r>
            <w:r w:rsidRPr="00C2235B">
              <w:rPr>
                <w:rFonts w:asciiTheme="minorEastAsia" w:eastAsiaTheme="minorEastAsia" w:hAnsiTheme="minorEastAsia" w:hint="eastAsia"/>
                <w:color w:val="000000"/>
                <w:sz w:val="24"/>
              </w:rPr>
              <w:t>发的公路工程施工总承包</w:t>
            </w:r>
            <w:r>
              <w:rPr>
                <w:rFonts w:asciiTheme="minorEastAsia" w:eastAsiaTheme="minorEastAsia" w:hAnsiTheme="minorEastAsia" w:hint="eastAsia"/>
                <w:color w:val="000000"/>
                <w:sz w:val="24"/>
              </w:rPr>
              <w:t>叁</w:t>
            </w:r>
            <w:r w:rsidRPr="00C2235B">
              <w:rPr>
                <w:rFonts w:asciiTheme="minorEastAsia" w:eastAsiaTheme="minorEastAsia" w:hAnsiTheme="minorEastAsia" w:hint="eastAsia"/>
                <w:color w:val="000000"/>
                <w:sz w:val="24"/>
              </w:rPr>
              <w:t>级及以上资质，并具</w:t>
            </w:r>
            <w:r>
              <w:rPr>
                <w:rFonts w:asciiTheme="minorEastAsia" w:eastAsiaTheme="minorEastAsia" w:hAnsiTheme="minorEastAsia" w:hint="eastAsia"/>
                <w:color w:val="000000"/>
                <w:sz w:val="24"/>
              </w:rPr>
              <w:t>有</w:t>
            </w:r>
            <w:r w:rsidRPr="00C2235B">
              <w:rPr>
                <w:rFonts w:asciiTheme="minorEastAsia" w:eastAsiaTheme="minorEastAsia" w:hAnsiTheme="minorEastAsia" w:hint="eastAsia"/>
                <w:color w:val="000000"/>
                <w:sz w:val="24"/>
              </w:rPr>
              <w:t>有效的</w:t>
            </w:r>
            <w:r>
              <w:rPr>
                <w:rFonts w:asciiTheme="minorEastAsia" w:eastAsiaTheme="minorEastAsia" w:hAnsiTheme="minorEastAsia" w:hint="eastAsia"/>
                <w:color w:val="000000"/>
                <w:sz w:val="24"/>
              </w:rPr>
              <w:t>企业</w:t>
            </w:r>
            <w:r w:rsidRPr="00C2235B">
              <w:rPr>
                <w:rFonts w:asciiTheme="minorEastAsia" w:eastAsiaTheme="minorEastAsia" w:hAnsiTheme="minorEastAsia" w:hint="eastAsia"/>
                <w:color w:val="000000"/>
                <w:sz w:val="24"/>
              </w:rPr>
              <w:t>安全生产许可证</w:t>
            </w:r>
            <w:r>
              <w:rPr>
                <w:rFonts w:asciiTheme="minorEastAsia" w:eastAsiaTheme="minorEastAsia" w:hAnsiTheme="minorEastAsia" w:hint="eastAsia"/>
                <w:color w:val="000000"/>
                <w:sz w:val="24"/>
              </w:rPr>
              <w:t>。</w:t>
            </w:r>
          </w:p>
          <w:p w:rsidR="001E6F54" w:rsidRPr="000F0F0B" w:rsidRDefault="001E6F54" w:rsidP="001E6F54">
            <w:pPr>
              <w:autoSpaceDE w:val="0"/>
              <w:autoSpaceDN w:val="0"/>
              <w:adjustRightInd w:val="0"/>
              <w:spacing w:line="440" w:lineRule="exact"/>
              <w:ind w:firstLineChars="200" w:firstLine="480"/>
              <w:jc w:val="left"/>
              <w:outlineLvl w:val="0"/>
              <w:rPr>
                <w:rFonts w:asciiTheme="minorEastAsia" w:eastAsiaTheme="minorEastAsia" w:hAnsiTheme="minorEastAsia"/>
                <w:color w:val="000000"/>
                <w:sz w:val="24"/>
              </w:rPr>
            </w:pPr>
            <w:r>
              <w:rPr>
                <w:rFonts w:ascii="宋体" w:hAnsi="宋体" w:cs="宋体" w:hint="eastAsia"/>
                <w:bCs/>
                <w:sz w:val="24"/>
              </w:rPr>
              <w:t>2、</w:t>
            </w:r>
            <w:r w:rsidRPr="001E6F54">
              <w:rPr>
                <w:rFonts w:ascii="宋体" w:hAnsi="宋体" w:cs="宋体" w:hint="eastAsia"/>
                <w:bCs/>
                <w:sz w:val="24"/>
              </w:rPr>
              <w:t>拟派</w:t>
            </w:r>
            <w:r>
              <w:rPr>
                <w:rFonts w:ascii="宋体" w:hAnsi="宋体" w:cs="宋体" w:hint="eastAsia"/>
                <w:bCs/>
                <w:sz w:val="24"/>
              </w:rPr>
              <w:t>项目经理须</w:t>
            </w:r>
            <w:r w:rsidRPr="001E6F54">
              <w:rPr>
                <w:rFonts w:ascii="宋体" w:hAnsi="宋体" w:cs="宋体" w:hint="eastAsia"/>
                <w:bCs/>
                <w:sz w:val="24"/>
              </w:rPr>
              <w:t>具有公路工程专业贰级及以上注册建造师资格，</w:t>
            </w:r>
            <w:r w:rsidRPr="00B14ADB">
              <w:rPr>
                <w:rFonts w:ascii="宋体" w:hAnsi="宋体" w:cs="宋体" w:hint="eastAsia"/>
                <w:bCs/>
                <w:sz w:val="24"/>
              </w:rPr>
              <w:t>且</w:t>
            </w:r>
            <w:r w:rsidR="00B14ADB" w:rsidRPr="00B14ADB">
              <w:rPr>
                <w:rFonts w:ascii="宋体" w:hAnsi="宋体" w:cs="宋体" w:hint="eastAsia"/>
                <w:bCs/>
                <w:sz w:val="24"/>
              </w:rPr>
              <w:t>具备有效的项目经理安全生产考核合格证书</w:t>
            </w:r>
            <w:r w:rsidRPr="00B14ADB">
              <w:rPr>
                <w:rFonts w:ascii="宋体" w:hAnsi="宋体" w:cs="宋体" w:hint="eastAsia"/>
                <w:bCs/>
                <w:sz w:val="24"/>
              </w:rPr>
              <w:t>，</w:t>
            </w:r>
            <w:r w:rsidRPr="001E6F54">
              <w:rPr>
                <w:rFonts w:ascii="宋体" w:hAnsi="宋体" w:cs="宋体" w:hint="eastAsia"/>
                <w:bCs/>
                <w:sz w:val="24"/>
              </w:rPr>
              <w:t>未担任其他在施建设项目的项目经理。拟派项目</w:t>
            </w:r>
            <w:proofErr w:type="gramStart"/>
            <w:r w:rsidRPr="001E6F54">
              <w:rPr>
                <w:rFonts w:ascii="宋体" w:hAnsi="宋体" w:cs="宋体" w:hint="eastAsia"/>
                <w:bCs/>
                <w:sz w:val="24"/>
              </w:rPr>
              <w:t>总工</w:t>
            </w:r>
            <w:r w:rsidR="00E259C0">
              <w:rPr>
                <w:rFonts w:ascii="宋体" w:hAnsi="宋体" w:cs="宋体" w:hint="eastAsia"/>
                <w:bCs/>
                <w:sz w:val="24"/>
              </w:rPr>
              <w:t>须</w:t>
            </w:r>
            <w:proofErr w:type="gramEnd"/>
            <w:r w:rsidRPr="001E6F54">
              <w:rPr>
                <w:rFonts w:ascii="宋体" w:hAnsi="宋体" w:cs="宋体" w:hint="eastAsia"/>
                <w:bCs/>
                <w:sz w:val="24"/>
              </w:rPr>
              <w:t>具有中级及以上相关专业技术职称。</w:t>
            </w:r>
          </w:p>
          <w:p w:rsidR="008B7CE4" w:rsidRPr="001E6F5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rsidP="00D136D3">
      <w:pPr>
        <w:spacing w:before="120" w:after="120"/>
        <w:rPr>
          <w:rFonts w:ascii="黑体" w:eastAsia="黑体"/>
          <w:b/>
          <w:bCs/>
          <w:kern w:val="44"/>
          <w:sz w:val="30"/>
          <w:szCs w:val="30"/>
        </w:rPr>
      </w:pPr>
    </w:p>
    <w:p w:rsidR="0048317D" w:rsidRDefault="0048317D">
      <w:pPr>
        <w:spacing w:before="120" w:after="120"/>
        <w:jc w:val="center"/>
        <w:rPr>
          <w:rFonts w:ascii="黑体" w:eastAsia="黑体"/>
          <w:b/>
          <w:bCs/>
          <w:kern w:val="44"/>
          <w:sz w:val="30"/>
          <w:szCs w:val="30"/>
        </w:rPr>
      </w:pPr>
    </w:p>
    <w:p w:rsidR="008B7CE4" w:rsidRDefault="000E7417">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 xml:space="preserve">财 </w:t>
            </w:r>
            <w:proofErr w:type="gramStart"/>
            <w:r>
              <w:rPr>
                <w:rFonts w:ascii="宋体" w:hAnsi="宋体" w:hint="eastAsia"/>
                <w:sz w:val="24"/>
              </w:rPr>
              <w:t>务</w:t>
            </w:r>
            <w:proofErr w:type="gramEnd"/>
            <w:r>
              <w:rPr>
                <w:rFonts w:ascii="宋体" w:hAnsi="宋体" w:hint="eastAsia"/>
                <w:sz w:val="24"/>
              </w:rPr>
              <w:t xml:space="preserve"> 要 求</w:t>
            </w:r>
          </w:p>
        </w:tc>
      </w:tr>
      <w:tr w:rsidR="008B7CE4">
        <w:trPr>
          <w:trHeight w:val="11902"/>
          <w:jc w:val="center"/>
        </w:trPr>
        <w:tc>
          <w:tcPr>
            <w:tcW w:w="9239" w:type="dxa"/>
            <w:vAlign w:val="center"/>
          </w:tcPr>
          <w:p w:rsidR="008B7CE4" w:rsidRDefault="000E741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w:t>
            </w:r>
            <w:r w:rsidR="00627C41">
              <w:rPr>
                <w:rFonts w:ascii="宋体" w:hAnsi="宋体" w:cs="仿宋_GB2312" w:hint="eastAsia"/>
                <w:sz w:val="24"/>
              </w:rPr>
              <w:t>7</w:t>
            </w:r>
            <w:r>
              <w:rPr>
                <w:rFonts w:ascii="宋体" w:hAnsi="宋体" w:cs="仿宋_GB2312" w:hint="eastAsia"/>
                <w:sz w:val="24"/>
              </w:rPr>
              <w:t>年1月1日以来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附录3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信 誉 要 求</w:t>
            </w:r>
          </w:p>
        </w:tc>
      </w:tr>
      <w:tr w:rsidR="008B7CE4">
        <w:trPr>
          <w:trHeight w:val="643"/>
          <w:jc w:val="center"/>
        </w:trPr>
        <w:tc>
          <w:tcPr>
            <w:tcW w:w="9239" w:type="dxa"/>
            <w:vAlign w:val="center"/>
          </w:tcPr>
          <w:p w:rsidR="008B7CE4" w:rsidRDefault="008B7CE4">
            <w:pPr>
              <w:spacing w:line="312" w:lineRule="auto"/>
              <w:ind w:firstLineChars="200" w:firstLine="480"/>
              <w:rPr>
                <w:rFonts w:asciiTheme="minorEastAsia" w:eastAsiaTheme="minorEastAsia" w:hAnsiTheme="minorEastAsia"/>
                <w:sz w:val="24"/>
              </w:rPr>
            </w:pPr>
          </w:p>
          <w:p w:rsidR="00D25207" w:rsidRPr="009B53DE" w:rsidRDefault="00D25207" w:rsidP="00D25207">
            <w:pPr>
              <w:spacing w:line="440" w:lineRule="exact"/>
              <w:ind w:firstLineChars="200" w:firstLine="480"/>
              <w:rPr>
                <w:rFonts w:asciiTheme="minorEastAsia" w:eastAsiaTheme="minorEastAsia" w:hAnsiTheme="minorEastAsia"/>
                <w:color w:val="000000"/>
                <w:sz w:val="24"/>
              </w:rPr>
            </w:pPr>
            <w:r w:rsidRPr="009B53DE">
              <w:rPr>
                <w:rFonts w:asciiTheme="minorEastAsia" w:eastAsiaTheme="minorEastAsia" w:hAnsiTheme="minorEastAsia" w:hint="eastAsia"/>
                <w:color w:val="000000"/>
                <w:sz w:val="24"/>
              </w:rPr>
              <w:t>根据《河南省公路建设市场从业单位及人员信用管理办法》</w:t>
            </w:r>
            <w:r>
              <w:rPr>
                <w:rFonts w:asciiTheme="minorEastAsia" w:eastAsiaTheme="minorEastAsia" w:hAnsiTheme="minorEastAsia" w:hint="eastAsia"/>
                <w:color w:val="000000"/>
                <w:sz w:val="24"/>
              </w:rPr>
              <w:t>精神，按照最新的信用评价结果，被河南省交通运输厅或交通运输部信用等级评定为D</w:t>
            </w:r>
            <w:proofErr w:type="gramStart"/>
            <w:r>
              <w:rPr>
                <w:rFonts w:asciiTheme="minorEastAsia" w:eastAsiaTheme="minorEastAsia" w:hAnsiTheme="minorEastAsia" w:hint="eastAsia"/>
                <w:color w:val="000000"/>
                <w:sz w:val="24"/>
              </w:rPr>
              <w:t>级施工</w:t>
            </w:r>
            <w:proofErr w:type="gramEnd"/>
            <w:r>
              <w:rPr>
                <w:rFonts w:asciiTheme="minorEastAsia" w:eastAsiaTheme="minorEastAsia" w:hAnsiTheme="minorEastAsia" w:hint="eastAsia"/>
                <w:color w:val="000000"/>
                <w:sz w:val="24"/>
              </w:rPr>
              <w:t>企业不得参与投标。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附录4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8B7CE4">
        <w:trPr>
          <w:trHeight w:hRule="exact" w:val="803"/>
          <w:jc w:val="center"/>
        </w:trPr>
        <w:tc>
          <w:tcPr>
            <w:tcW w:w="2235" w:type="dxa"/>
            <w:vAlign w:val="center"/>
          </w:tcPr>
          <w:p w:rsidR="008B7CE4" w:rsidRDefault="000E7417">
            <w:pPr>
              <w:jc w:val="center"/>
              <w:rPr>
                <w:rFonts w:ascii="宋体" w:hAnsi="宋体"/>
                <w:sz w:val="24"/>
              </w:rPr>
            </w:pPr>
            <w:r>
              <w:rPr>
                <w:rFonts w:ascii="宋体" w:hAnsi="宋体" w:hint="eastAsia"/>
                <w:sz w:val="24"/>
              </w:rPr>
              <w:t>人  员</w:t>
            </w:r>
          </w:p>
        </w:tc>
        <w:tc>
          <w:tcPr>
            <w:tcW w:w="1984" w:type="dxa"/>
            <w:vAlign w:val="center"/>
          </w:tcPr>
          <w:p w:rsidR="008B7CE4" w:rsidRDefault="000E7417">
            <w:pPr>
              <w:jc w:val="center"/>
              <w:rPr>
                <w:rFonts w:ascii="宋体" w:hAnsi="宋体"/>
                <w:sz w:val="24"/>
              </w:rPr>
            </w:pPr>
            <w:r>
              <w:rPr>
                <w:rFonts w:ascii="宋体" w:hAnsi="宋体" w:hint="eastAsia"/>
                <w:sz w:val="24"/>
              </w:rPr>
              <w:t>数  量</w:t>
            </w:r>
          </w:p>
        </w:tc>
        <w:tc>
          <w:tcPr>
            <w:tcW w:w="5020"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4074"/>
          <w:jc w:val="center"/>
        </w:trPr>
        <w:tc>
          <w:tcPr>
            <w:tcW w:w="2235" w:type="dxa"/>
            <w:vAlign w:val="center"/>
          </w:tcPr>
          <w:p w:rsidR="008B7CE4" w:rsidRDefault="000E7417" w:rsidP="00D25207">
            <w:pPr>
              <w:jc w:val="center"/>
              <w:rPr>
                <w:rFonts w:ascii="宋体" w:hAnsi="宋体"/>
                <w:sz w:val="24"/>
              </w:rPr>
            </w:pPr>
            <w:r>
              <w:rPr>
                <w:rFonts w:ascii="宋体" w:hAnsi="宋体" w:hint="eastAsia"/>
                <w:sz w:val="24"/>
              </w:rPr>
              <w:t>项目</w:t>
            </w:r>
            <w:r w:rsidR="00D25207">
              <w:rPr>
                <w:rFonts w:ascii="宋体" w:hAnsi="宋体" w:hint="eastAsia"/>
                <w:sz w:val="24"/>
              </w:rPr>
              <w:t>经理</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vAlign w:val="center"/>
          </w:tcPr>
          <w:p w:rsidR="001E6F54" w:rsidRPr="000F0F0B" w:rsidRDefault="001E6F54" w:rsidP="001E6F54">
            <w:pPr>
              <w:autoSpaceDE w:val="0"/>
              <w:autoSpaceDN w:val="0"/>
              <w:adjustRightInd w:val="0"/>
              <w:spacing w:line="440" w:lineRule="exact"/>
              <w:ind w:firstLineChars="200" w:firstLine="480"/>
              <w:jc w:val="left"/>
              <w:outlineLvl w:val="0"/>
              <w:rPr>
                <w:rFonts w:asciiTheme="minorEastAsia" w:eastAsiaTheme="minorEastAsia" w:hAnsiTheme="minorEastAsia"/>
                <w:color w:val="000000"/>
                <w:sz w:val="24"/>
              </w:rPr>
            </w:pPr>
            <w:r w:rsidRPr="001E6F54">
              <w:rPr>
                <w:rFonts w:ascii="宋体" w:hAnsi="宋体" w:cs="宋体" w:hint="eastAsia"/>
                <w:bCs/>
                <w:sz w:val="24"/>
              </w:rPr>
              <w:t>具有公路工程专业贰级及以上注册建造师资格，</w:t>
            </w:r>
            <w:r w:rsidR="00CD75D7" w:rsidRPr="00B14ADB">
              <w:rPr>
                <w:rFonts w:ascii="宋体" w:hAnsi="宋体" w:cs="宋体" w:hint="eastAsia"/>
                <w:bCs/>
                <w:sz w:val="24"/>
              </w:rPr>
              <w:t>且具备有效的项目经理安全生产考核合格证书，</w:t>
            </w:r>
            <w:r w:rsidRPr="001E6F54">
              <w:rPr>
                <w:rFonts w:ascii="宋体" w:hAnsi="宋体" w:cs="宋体" w:hint="eastAsia"/>
                <w:bCs/>
                <w:sz w:val="24"/>
              </w:rPr>
              <w:t>未担任其他在施建设项目的项目经理。</w:t>
            </w:r>
          </w:p>
          <w:p w:rsidR="008B7CE4" w:rsidRPr="00D136D3" w:rsidRDefault="008B7CE4" w:rsidP="00D25207">
            <w:pPr>
              <w:rPr>
                <w:sz w:val="24"/>
              </w:rPr>
            </w:pPr>
          </w:p>
        </w:tc>
      </w:tr>
      <w:tr w:rsidR="008B7CE4">
        <w:trPr>
          <w:trHeight w:val="5521"/>
          <w:jc w:val="center"/>
        </w:trPr>
        <w:tc>
          <w:tcPr>
            <w:tcW w:w="2235" w:type="dxa"/>
            <w:vAlign w:val="center"/>
          </w:tcPr>
          <w:p w:rsidR="008B7CE4" w:rsidRDefault="000E7417">
            <w:pPr>
              <w:jc w:val="center"/>
              <w:rPr>
                <w:rFonts w:ascii="宋体" w:hAnsi="宋体"/>
                <w:sz w:val="24"/>
              </w:rPr>
            </w:pPr>
            <w:r>
              <w:rPr>
                <w:rFonts w:ascii="宋体" w:hAnsi="宋体" w:hint="eastAsia"/>
                <w:sz w:val="24"/>
              </w:rPr>
              <w:t>项目总工程师</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tcPr>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1E6F54" w:rsidP="001E6F54">
            <w:pPr>
              <w:ind w:firstLineChars="200" w:firstLine="480"/>
              <w:rPr>
                <w:szCs w:val="21"/>
              </w:rPr>
            </w:pPr>
            <w:r w:rsidRPr="001E6F54">
              <w:rPr>
                <w:rFonts w:ascii="宋体" w:hAnsi="宋体" w:cs="宋体" w:hint="eastAsia"/>
                <w:bCs/>
                <w:sz w:val="24"/>
              </w:rPr>
              <w:t>中级及以上相关专业技术职称。</w:t>
            </w: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593"/>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510"/>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61"/>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40"/>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0E7417">
      <w:pPr>
        <w:rPr>
          <w:rFonts w:ascii="宋体" w:hAnsi="宋体"/>
          <w:sz w:val="24"/>
        </w:rPr>
      </w:pPr>
      <w:r>
        <w:rPr>
          <w:rFonts w:ascii="宋体" w:hAnsi="宋体" w:hint="eastAsia"/>
          <w:sz w:val="24"/>
        </w:rPr>
        <w:t>只需做出承诺，不再提供相关证明原件及复印件。</w:t>
      </w:r>
    </w:p>
    <w:p w:rsidR="008B7CE4" w:rsidRDefault="000E7417">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 w:name="_Toc486277863"/>
      <w:bookmarkStart w:id="7" w:name="_Toc485889002"/>
      <w:bookmarkStart w:id="8" w:name="_Toc2209"/>
      <w:r>
        <w:rPr>
          <w:rFonts w:ascii="宋体" w:hAnsi="宋体"/>
          <w:sz w:val="24"/>
          <w:szCs w:val="24"/>
        </w:rPr>
        <w:lastRenderedPageBreak/>
        <w:t>1. 总则</w:t>
      </w:r>
      <w:bookmarkEnd w:id="6"/>
      <w:bookmarkEnd w:id="7"/>
      <w:bookmarkEnd w:id="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 w:name="_Toc485889003"/>
      <w:bookmarkStart w:id="10" w:name="_Toc234382590"/>
      <w:bookmarkStart w:id="11" w:name="_Toc29730"/>
      <w:bookmarkStart w:id="12" w:name="_Toc486277864"/>
      <w:r>
        <w:rPr>
          <w:rFonts w:ascii="宋体" w:hAnsi="宋体"/>
          <w:sz w:val="24"/>
          <w:szCs w:val="24"/>
        </w:rPr>
        <w:t>1.1 项目概况</w:t>
      </w:r>
      <w:bookmarkEnd w:id="9"/>
      <w:bookmarkEnd w:id="10"/>
      <w:bookmarkEnd w:id="11"/>
      <w:bookmarkEnd w:id="12"/>
    </w:p>
    <w:p w:rsidR="008B7CE4" w:rsidRDefault="000E7417" w:rsidP="00D136D3">
      <w:pPr>
        <w:adjustRightInd w:val="0"/>
        <w:snapToGrid w:val="0"/>
        <w:spacing w:line="400" w:lineRule="exact"/>
        <w:ind w:firstLine="480"/>
        <w:rPr>
          <w:rFonts w:ascii="宋体" w:hAnsi="宋体"/>
          <w:sz w:val="24"/>
        </w:rPr>
      </w:pPr>
      <w:bookmarkStart w:id="13"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 w:name="_Toc485889004"/>
      <w:bookmarkStart w:id="15" w:name="_Toc486277865"/>
      <w:bookmarkStart w:id="16"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3"/>
      <w:bookmarkEnd w:id="14"/>
      <w:bookmarkEnd w:id="15"/>
      <w:bookmarkEnd w:id="16"/>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8B7CE4" w:rsidRDefault="000E7417" w:rsidP="00D136D3">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7" w:name="_Toc486277866"/>
      <w:bookmarkStart w:id="18" w:name="_Toc485889005"/>
      <w:bookmarkStart w:id="19" w:name="_Toc234382592"/>
      <w:bookmarkStart w:id="20" w:name="_Toc17973"/>
      <w:r>
        <w:rPr>
          <w:rFonts w:ascii="宋体" w:hAnsi="宋体"/>
          <w:sz w:val="24"/>
          <w:szCs w:val="24"/>
        </w:rPr>
        <w:t>1.3 招标范围、计划工期和质量要求</w:t>
      </w:r>
      <w:bookmarkEnd w:id="17"/>
      <w:bookmarkEnd w:id="18"/>
      <w:bookmarkEnd w:id="19"/>
      <w:bookmarkEnd w:id="20"/>
      <w:r w:rsidR="00590FCB">
        <w:rPr>
          <w:rFonts w:ascii="宋体" w:hAnsi="宋体" w:hint="eastAsia"/>
          <w:sz w:val="24"/>
          <w:szCs w:val="24"/>
        </w:rPr>
        <w:t>、</w:t>
      </w:r>
      <w:r w:rsidR="00590FCB">
        <w:rPr>
          <w:rFonts w:ascii="宋体" w:hAnsi="宋体" w:hint="eastAsia"/>
          <w:sz w:val="24"/>
        </w:rPr>
        <w:t>安全目标</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1.3.1 本次招标范围：见投标人须知前附表。</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8B7CE4" w:rsidRDefault="000E7417" w:rsidP="00D136D3">
      <w:pPr>
        <w:adjustRightInd w:val="0"/>
        <w:snapToGrid w:val="0"/>
        <w:spacing w:line="400" w:lineRule="exact"/>
        <w:ind w:firstLineChars="200" w:firstLine="480"/>
        <w:jc w:val="left"/>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102F44" w:rsidRPr="00102F44" w:rsidRDefault="00102F44" w:rsidP="00D136D3">
      <w:pPr>
        <w:pStyle w:val="a0"/>
        <w:spacing w:after="0" w:line="400" w:lineRule="exact"/>
        <w:ind w:firstLineChars="200" w:firstLine="480"/>
        <w:jc w:val="left"/>
        <w:rPr>
          <w:rFonts w:asciiTheme="minorEastAsia" w:eastAsiaTheme="minorEastAsia" w:hAnsiTheme="minorEastAsia"/>
          <w:sz w:val="24"/>
        </w:rPr>
      </w:pPr>
      <w:r w:rsidRPr="00102F44">
        <w:rPr>
          <w:rFonts w:asciiTheme="minorEastAsia" w:eastAsiaTheme="minorEastAsia" w:hAnsiTheme="minorEastAsia" w:hint="eastAsia"/>
          <w:sz w:val="24"/>
        </w:rPr>
        <w:t>1.3.4</w:t>
      </w:r>
      <w:r>
        <w:rPr>
          <w:rFonts w:ascii="宋体" w:hAnsi="宋体"/>
          <w:sz w:val="24"/>
        </w:rPr>
        <w:t>本</w:t>
      </w:r>
      <w:r>
        <w:rPr>
          <w:rFonts w:ascii="宋体" w:hAnsi="宋体" w:hint="eastAsia"/>
          <w:sz w:val="24"/>
        </w:rPr>
        <w:t>招标项目</w:t>
      </w:r>
      <w:r>
        <w:rPr>
          <w:rFonts w:ascii="宋体" w:hAnsi="宋体"/>
          <w:sz w:val="24"/>
        </w:rPr>
        <w:t>的</w:t>
      </w:r>
      <w:r>
        <w:rPr>
          <w:rFonts w:ascii="宋体" w:hAnsi="宋体" w:hint="eastAsia"/>
          <w:sz w:val="24"/>
        </w:rPr>
        <w:t>安全目标</w:t>
      </w:r>
      <w:r>
        <w:rPr>
          <w:rFonts w:ascii="宋体" w:hAnsi="宋体"/>
          <w:sz w:val="24"/>
        </w:rPr>
        <w:t>：见投标人须知前附表。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1" w:name="_Toc234382594"/>
      <w:bookmarkStart w:id="22" w:name="_Toc2109"/>
      <w:bookmarkStart w:id="23" w:name="_Toc486277867"/>
      <w:bookmarkStart w:id="24" w:name="_Toc485889006"/>
      <w:r>
        <w:rPr>
          <w:rFonts w:ascii="宋体" w:hAnsi="宋体"/>
          <w:sz w:val="24"/>
          <w:szCs w:val="24"/>
        </w:rPr>
        <w:t>1.4 投标人资格要求（适用于未进行资格预审的）</w:t>
      </w:r>
      <w:bookmarkEnd w:id="21"/>
      <w:bookmarkEnd w:id="22"/>
      <w:bookmarkEnd w:id="23"/>
      <w:bookmarkEnd w:id="2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sidR="00042393">
        <w:rPr>
          <w:rFonts w:ascii="宋体" w:hAnsi="宋体" w:hint="eastAsia"/>
          <w:sz w:val="24"/>
        </w:rPr>
        <w:t>3</w:t>
      </w:r>
      <w:r>
        <w:rPr>
          <w:rFonts w:ascii="宋体" w:hAnsi="宋体"/>
          <w:sz w:val="24"/>
        </w:rPr>
        <w:t>）信誉要求：见投标人须知前附表;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sidR="00042393">
        <w:rPr>
          <w:rFonts w:ascii="宋体" w:hAnsi="宋体" w:hint="eastAsia"/>
          <w:sz w:val="24"/>
        </w:rPr>
        <w:t>4</w:t>
      </w:r>
      <w:r>
        <w:rPr>
          <w:rFonts w:ascii="宋体" w:hAnsi="宋体"/>
          <w:sz w:val="24"/>
        </w:rPr>
        <w:t>）项目经理</w:t>
      </w:r>
      <w:r>
        <w:rPr>
          <w:rFonts w:asciiTheme="minorEastAsia" w:eastAsiaTheme="minorEastAsia" w:hAnsiTheme="minorEastAsia" w:hint="eastAsia"/>
          <w:sz w:val="24"/>
        </w:rPr>
        <w:t>和项目总工</w:t>
      </w:r>
      <w:r>
        <w:rPr>
          <w:rFonts w:ascii="宋体" w:hAnsi="宋体"/>
          <w:sz w:val="24"/>
        </w:rPr>
        <w:t>资格：见投标人须知前附表；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sidR="00042393">
        <w:rPr>
          <w:rFonts w:ascii="宋体" w:hAnsi="宋体" w:hint="eastAsia"/>
          <w:sz w:val="24"/>
        </w:rPr>
        <w:t>5</w:t>
      </w:r>
      <w:r>
        <w:rPr>
          <w:rFonts w:ascii="宋体" w:hAnsi="宋体"/>
          <w:sz w:val="24"/>
        </w:rPr>
        <w:t>）</w:t>
      </w:r>
      <w:r>
        <w:rPr>
          <w:rFonts w:ascii="宋体" w:hAnsi="宋体" w:hint="eastAsia"/>
          <w:sz w:val="24"/>
        </w:rPr>
        <w:t>其他</w:t>
      </w:r>
      <w:r>
        <w:rPr>
          <w:rFonts w:ascii="宋体" w:hAnsi="宋体"/>
          <w:sz w:val="24"/>
        </w:rPr>
        <w:t>要求：见投标人须知前附表。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（9）被责令停业的；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lastRenderedPageBreak/>
        <w:t>（10）被暂停或取消投标资格的；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5" w:name="_Toc485889007"/>
      <w:bookmarkStart w:id="26" w:name="_Toc234382595"/>
      <w:bookmarkStart w:id="27" w:name="_Toc486277868"/>
      <w:bookmarkStart w:id="28" w:name="_Toc19946"/>
      <w:r>
        <w:rPr>
          <w:rFonts w:ascii="宋体" w:hAnsi="宋体"/>
          <w:sz w:val="24"/>
          <w:szCs w:val="24"/>
        </w:rPr>
        <w:t>1.5 费用承担</w:t>
      </w:r>
      <w:bookmarkEnd w:id="25"/>
      <w:bookmarkEnd w:id="26"/>
      <w:bookmarkEnd w:id="27"/>
      <w:bookmarkEnd w:id="2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29" w:name="_Toc486277869"/>
      <w:bookmarkStart w:id="30" w:name="_Toc8968"/>
      <w:bookmarkStart w:id="31" w:name="_Toc234382596"/>
      <w:bookmarkStart w:id="32" w:name="_Toc485889008"/>
      <w:r>
        <w:rPr>
          <w:rFonts w:ascii="宋体" w:hAnsi="宋体"/>
          <w:sz w:val="24"/>
          <w:szCs w:val="24"/>
        </w:rPr>
        <w:t>1.6 保密</w:t>
      </w:r>
      <w:bookmarkEnd w:id="29"/>
      <w:bookmarkEnd w:id="30"/>
      <w:bookmarkEnd w:id="31"/>
      <w:bookmarkEnd w:id="3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33" w:name="_Toc486277870"/>
      <w:bookmarkStart w:id="34" w:name="_Toc485889009"/>
      <w:bookmarkStart w:id="35" w:name="_Toc5358"/>
      <w:bookmarkStart w:id="36" w:name="_Toc234382597"/>
      <w:r>
        <w:rPr>
          <w:rFonts w:ascii="宋体" w:hAnsi="宋体"/>
          <w:sz w:val="24"/>
          <w:szCs w:val="24"/>
        </w:rPr>
        <w:t>1.7 语言文字</w:t>
      </w:r>
      <w:bookmarkEnd w:id="33"/>
      <w:bookmarkEnd w:id="34"/>
      <w:bookmarkEnd w:id="35"/>
      <w:bookmarkEnd w:id="36"/>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37" w:name="_Toc486277871"/>
      <w:bookmarkStart w:id="38" w:name="_Toc485889010"/>
      <w:bookmarkStart w:id="39" w:name="_Toc234382598"/>
      <w:bookmarkStart w:id="40" w:name="_Toc105"/>
      <w:r>
        <w:rPr>
          <w:rFonts w:ascii="宋体" w:hAnsi="宋体"/>
          <w:sz w:val="24"/>
          <w:szCs w:val="24"/>
        </w:rPr>
        <w:t>1.8 计量单位</w:t>
      </w:r>
      <w:bookmarkEnd w:id="37"/>
      <w:bookmarkEnd w:id="38"/>
      <w:bookmarkEnd w:id="39"/>
      <w:bookmarkEnd w:id="4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41" w:name="_Toc234382599"/>
      <w:bookmarkStart w:id="42" w:name="_Toc485889011"/>
      <w:bookmarkStart w:id="43" w:name="_Toc486277872"/>
      <w:bookmarkStart w:id="44" w:name="_Toc31645"/>
      <w:r>
        <w:rPr>
          <w:rFonts w:ascii="宋体" w:hAnsi="宋体"/>
          <w:sz w:val="24"/>
          <w:szCs w:val="24"/>
        </w:rPr>
        <w:t>1.9 踏勘现场</w:t>
      </w:r>
      <w:bookmarkEnd w:id="41"/>
      <w:bookmarkEnd w:id="42"/>
      <w:bookmarkEnd w:id="43"/>
      <w:bookmarkEnd w:id="4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w:t>
      </w:r>
      <w:proofErr w:type="gramStart"/>
      <w:r>
        <w:rPr>
          <w:rFonts w:ascii="宋体" w:hAnsi="宋体"/>
          <w:sz w:val="24"/>
        </w:rPr>
        <w:t>作出</w:t>
      </w:r>
      <w:proofErr w:type="gramEnd"/>
      <w:r>
        <w:rPr>
          <w:rFonts w:ascii="宋体" w:hAnsi="宋体"/>
          <w:sz w:val="24"/>
        </w:rPr>
        <w:t>的判断和决策负责。</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w:t>
      </w:r>
      <w:proofErr w:type="gramStart"/>
      <w:r>
        <w:rPr>
          <w:rFonts w:ascii="宋体" w:hAnsi="宋体" w:hint="eastAsia"/>
          <w:sz w:val="24"/>
        </w:rPr>
        <w:t>场位置</w:t>
      </w:r>
      <w:proofErr w:type="gramEnd"/>
      <w:r>
        <w:rPr>
          <w:rFonts w:ascii="宋体" w:hAnsi="宋体" w:hint="eastAsia"/>
          <w:sz w:val="24"/>
        </w:rPr>
        <w:t>等参考资料，并不构成合同文件的组成部分，投标人应对自己对上述资料的解释、推论和应</w:t>
      </w:r>
      <w:r>
        <w:rPr>
          <w:rFonts w:ascii="宋体" w:hAnsi="宋体" w:hint="eastAsia"/>
          <w:sz w:val="24"/>
        </w:rPr>
        <w:lastRenderedPageBreak/>
        <w:t>用负责，招标人不对投标人据此</w:t>
      </w:r>
      <w:proofErr w:type="gramStart"/>
      <w:r>
        <w:rPr>
          <w:rFonts w:ascii="宋体" w:hAnsi="宋体" w:hint="eastAsia"/>
          <w:sz w:val="24"/>
        </w:rPr>
        <w:t>作出</w:t>
      </w:r>
      <w:proofErr w:type="gramEnd"/>
      <w:r>
        <w:rPr>
          <w:rFonts w:ascii="宋体" w:hAnsi="宋体" w:hint="eastAsia"/>
          <w:sz w:val="24"/>
        </w:rPr>
        <w:t>的判断和决策承担任何责任。</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45" w:name="_Toc234382600"/>
      <w:bookmarkStart w:id="46" w:name="_Toc3462"/>
      <w:bookmarkStart w:id="47" w:name="_Toc486277873"/>
      <w:bookmarkStart w:id="48" w:name="_Toc485889012"/>
      <w:r>
        <w:rPr>
          <w:rFonts w:ascii="宋体" w:hAnsi="宋体"/>
          <w:sz w:val="24"/>
          <w:szCs w:val="24"/>
        </w:rPr>
        <w:t>1.10 投标预备会</w:t>
      </w:r>
      <w:bookmarkEnd w:id="45"/>
      <w:r>
        <w:rPr>
          <w:rFonts w:ascii="宋体" w:hAnsi="宋体" w:hint="eastAsia"/>
          <w:sz w:val="24"/>
          <w:szCs w:val="24"/>
        </w:rPr>
        <w:t>（不召开）</w:t>
      </w:r>
      <w:bookmarkEnd w:id="46"/>
      <w:bookmarkEnd w:id="47"/>
      <w:bookmarkEnd w:id="48"/>
    </w:p>
    <w:p w:rsidR="008B7CE4" w:rsidRDefault="000E7417" w:rsidP="00D136D3">
      <w:pPr>
        <w:spacing w:line="400" w:lineRule="exact"/>
        <w:ind w:firstLineChars="196" w:firstLine="470"/>
        <w:rPr>
          <w:rFonts w:asciiTheme="minorEastAsia" w:eastAsiaTheme="minorEastAsia" w:hAnsiTheme="minorEastAsia"/>
          <w:color w:val="000000"/>
          <w:sz w:val="24"/>
        </w:rPr>
      </w:pPr>
      <w:bookmarkStart w:id="49" w:name="_Toc486277874"/>
      <w:bookmarkStart w:id="50" w:name="_Toc485889013"/>
      <w:bookmarkStart w:id="51" w:name="_Toc22514"/>
      <w:bookmarkStart w:id="52" w:name="_Toc234382601"/>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8B7CE4" w:rsidRDefault="000E7417" w:rsidP="00D136D3">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w:t>
      </w:r>
      <w:r w:rsidR="0048317D">
        <w:rPr>
          <w:rFonts w:hAnsi="宋体" w:cs="宋体" w:hint="eastAsia"/>
          <w:sz w:val="24"/>
        </w:rPr>
        <w:t>将问题在</w:t>
      </w:r>
      <w:r w:rsidR="0048317D">
        <w:rPr>
          <w:rFonts w:ascii="新宋体" w:eastAsia="新宋体" w:hAnsi="新宋体" w:cs="仿宋_GB2312" w:hint="eastAsia"/>
          <w:sz w:val="24"/>
        </w:rPr>
        <w:t>全国公共资源交易平台（河南省·许昌市）系统电子平台</w:t>
      </w:r>
      <w:r w:rsidR="0048317D">
        <w:rPr>
          <w:rFonts w:hAnsi="宋体" w:cs="宋体" w:hint="eastAsia"/>
          <w:sz w:val="24"/>
        </w:rPr>
        <w:t>上提出</w:t>
      </w:r>
      <w:r>
        <w:rPr>
          <w:rFonts w:asciiTheme="minorEastAsia" w:eastAsiaTheme="minorEastAsia" w:hAnsiTheme="minorEastAsia" w:hint="eastAsia"/>
          <w:color w:val="000000"/>
          <w:sz w:val="24"/>
        </w:rPr>
        <w:t>。</w:t>
      </w:r>
    </w:p>
    <w:p w:rsidR="001A205D" w:rsidRPr="001A205D" w:rsidRDefault="000E7417" w:rsidP="001A205D">
      <w:pPr>
        <w:autoSpaceDE w:val="0"/>
        <w:autoSpaceDN w:val="0"/>
        <w:spacing w:line="450" w:lineRule="exact"/>
        <w:ind w:firstLineChars="200" w:firstLine="480"/>
        <w:jc w:val="left"/>
        <w:outlineLvl w:val="0"/>
        <w:rPr>
          <w:rFonts w:ascii="宋体" w:hAnsi="宋体"/>
          <w:bCs/>
          <w:kern w:val="44"/>
          <w:sz w:val="24"/>
        </w:rPr>
      </w:pPr>
      <w:r>
        <w:rPr>
          <w:rFonts w:asciiTheme="minorEastAsia" w:eastAsiaTheme="minorEastAsia" w:hAnsiTheme="minorEastAsia" w:hint="eastAsia"/>
          <w:color w:val="000000"/>
          <w:sz w:val="24"/>
        </w:rPr>
        <w:t>1.10.3 招标人在投标人须知前附表规定的时间内，</w:t>
      </w:r>
      <w:r w:rsidR="001A205D">
        <w:rPr>
          <w:rFonts w:hAnsi="宋体" w:cs="宋体" w:hint="eastAsia"/>
          <w:sz w:val="24"/>
        </w:rPr>
        <w:t>在</w:t>
      </w:r>
      <w:r w:rsidR="001A205D">
        <w:rPr>
          <w:rFonts w:ascii="新宋体" w:eastAsia="新宋体" w:hAnsi="新宋体" w:cs="仿宋_GB2312" w:hint="eastAsia"/>
          <w:sz w:val="24"/>
        </w:rPr>
        <w:t>全国公共资源交易平台（河南</w:t>
      </w:r>
      <w:r w:rsidR="001A205D" w:rsidRPr="001A205D">
        <w:rPr>
          <w:rFonts w:ascii="宋体" w:hAnsi="宋体" w:hint="eastAsia"/>
          <w:bCs/>
          <w:kern w:val="44"/>
          <w:sz w:val="24"/>
        </w:rPr>
        <w:t>省·许昌市）系统电子平台上予以澄清。该澄清内容为招标文件的组成部分。</w:t>
      </w:r>
    </w:p>
    <w:p w:rsidR="008B7CE4" w:rsidRPr="001A205D" w:rsidRDefault="000E7417" w:rsidP="001A205D">
      <w:pPr>
        <w:spacing w:line="400" w:lineRule="exact"/>
        <w:rPr>
          <w:rFonts w:ascii="宋体" w:hAnsi="宋体"/>
          <w:b/>
          <w:bCs/>
          <w:kern w:val="44"/>
          <w:sz w:val="24"/>
        </w:rPr>
      </w:pPr>
      <w:r w:rsidRPr="001A205D">
        <w:rPr>
          <w:rFonts w:ascii="宋体" w:hAnsi="宋体"/>
          <w:b/>
          <w:bCs/>
          <w:kern w:val="44"/>
          <w:sz w:val="24"/>
        </w:rPr>
        <w:t>1.11 分包</w:t>
      </w:r>
      <w:bookmarkEnd w:id="49"/>
      <w:bookmarkEnd w:id="50"/>
      <w:bookmarkEnd w:id="51"/>
      <w:bookmarkEnd w:id="52"/>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8B7CE4" w:rsidRDefault="000E7417" w:rsidP="00D136D3">
      <w:pPr>
        <w:pStyle w:val="1"/>
        <w:keepNext w:val="0"/>
        <w:keepLines w:val="0"/>
        <w:adjustRightInd w:val="0"/>
        <w:snapToGrid w:val="0"/>
        <w:spacing w:before="0" w:after="0" w:line="400" w:lineRule="exact"/>
        <w:rPr>
          <w:rFonts w:ascii="宋体" w:hAnsi="宋体"/>
          <w:sz w:val="24"/>
          <w:szCs w:val="24"/>
          <w:vertAlign w:val="superscript"/>
        </w:rPr>
      </w:pPr>
      <w:bookmarkStart w:id="53" w:name="_Toc234382602"/>
      <w:bookmarkStart w:id="54" w:name="_Toc485889014"/>
      <w:bookmarkStart w:id="55" w:name="_Toc6184"/>
      <w:bookmarkStart w:id="56" w:name="_Toc486277875"/>
      <w:r>
        <w:rPr>
          <w:rFonts w:ascii="宋体" w:hAnsi="宋体"/>
          <w:sz w:val="24"/>
          <w:szCs w:val="24"/>
        </w:rPr>
        <w:t>1.12 偏离</w:t>
      </w:r>
      <w:bookmarkEnd w:id="53"/>
      <w:bookmarkEnd w:id="54"/>
      <w:bookmarkEnd w:id="55"/>
      <w:bookmarkEnd w:id="56"/>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color w:val="000000"/>
          <w:sz w:val="24"/>
        </w:rPr>
        <w:t>投标人须知前附表允许投标文件偏离招标文件某些要求的，偏离应当符合招标文件规定的偏离范围和幅度。</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偏离即偏差，偏差</w:t>
      </w:r>
      <w:proofErr w:type="gramStart"/>
      <w:r w:rsidRPr="00435E9B">
        <w:rPr>
          <w:rFonts w:asciiTheme="minorEastAsia" w:eastAsiaTheme="minorEastAsia" w:hAnsiTheme="minorEastAsia" w:hint="eastAsia"/>
          <w:color w:val="000000"/>
          <w:sz w:val="24"/>
        </w:rPr>
        <w:t>分重大</w:t>
      </w:r>
      <w:proofErr w:type="gramEnd"/>
      <w:r w:rsidRPr="00435E9B">
        <w:rPr>
          <w:rFonts w:asciiTheme="minorEastAsia" w:eastAsiaTheme="minorEastAsia" w:hAnsiTheme="minorEastAsia" w:hint="eastAsia"/>
          <w:color w:val="000000"/>
          <w:sz w:val="24"/>
        </w:rPr>
        <w:t>偏差和细微偏差。</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w:t>
      </w:r>
      <w:proofErr w:type="gramStart"/>
      <w:r w:rsidRPr="00435E9B">
        <w:rPr>
          <w:rFonts w:asciiTheme="minorEastAsia" w:eastAsiaTheme="minorEastAsia" w:hAnsiTheme="minorEastAsia" w:hint="eastAsia"/>
          <w:color w:val="000000"/>
          <w:sz w:val="24"/>
        </w:rPr>
        <w:t>作出</w:t>
      </w:r>
      <w:proofErr w:type="gramEnd"/>
      <w:r w:rsidRPr="00435E9B">
        <w:rPr>
          <w:rFonts w:asciiTheme="minorEastAsia" w:eastAsiaTheme="minorEastAsia" w:hAnsiTheme="minorEastAsia" w:hint="eastAsia"/>
          <w:color w:val="000000"/>
          <w:sz w:val="24"/>
        </w:rPr>
        <w:t>实质性响应，</w:t>
      </w:r>
      <w:proofErr w:type="gramStart"/>
      <w:r w:rsidRPr="00435E9B">
        <w:rPr>
          <w:rFonts w:asciiTheme="minorEastAsia" w:eastAsiaTheme="minorEastAsia" w:hAnsiTheme="minorEastAsia" w:hint="eastAsia"/>
          <w:color w:val="000000"/>
          <w:sz w:val="24"/>
        </w:rPr>
        <w:t>按废标处理</w:t>
      </w:r>
      <w:proofErr w:type="gramEnd"/>
      <w:r w:rsidRPr="00435E9B">
        <w:rPr>
          <w:rFonts w:asciiTheme="minorEastAsia" w:eastAsiaTheme="minorEastAsia" w:hAnsiTheme="minorEastAsia" w:hint="eastAsia"/>
          <w:color w:val="000000"/>
          <w:sz w:val="24"/>
        </w:rPr>
        <w:t>。</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1.12.2 投标文件中的下列偏差为细微偏差：</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（2）施工组织设计（含关键工程技术方案）和项目管理机构不够完善。</w:t>
      </w:r>
    </w:p>
    <w:p w:rsidR="008B7CE4" w:rsidRPr="00435E9B" w:rsidRDefault="000E7417" w:rsidP="00435E9B">
      <w:pPr>
        <w:spacing w:line="400" w:lineRule="exact"/>
        <w:ind w:firstLineChars="200" w:firstLine="480"/>
        <w:rPr>
          <w:rFonts w:asciiTheme="minorEastAsia" w:eastAsiaTheme="minorEastAsia" w:hAnsiTheme="minorEastAsia"/>
          <w:color w:val="000000"/>
          <w:sz w:val="24"/>
        </w:rPr>
      </w:pPr>
      <w:r w:rsidRPr="00435E9B">
        <w:rPr>
          <w:rFonts w:asciiTheme="minorEastAsia" w:eastAsiaTheme="minorEastAsia" w:hAnsiTheme="minorEastAsia" w:hint="eastAsia"/>
          <w:color w:val="000000"/>
          <w:sz w:val="24"/>
        </w:rPr>
        <w:t>1.12.3 评标委员会对投标文件中的细微偏差按如下规定处理：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lastRenderedPageBreak/>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57" w:name="_Toc234382603"/>
      <w:bookmarkStart w:id="58" w:name="_Toc485889015"/>
      <w:bookmarkStart w:id="59" w:name="_Toc486277876"/>
      <w:bookmarkStart w:id="60" w:name="_Toc22855"/>
      <w:r>
        <w:rPr>
          <w:rFonts w:ascii="宋体" w:hAnsi="宋体"/>
          <w:sz w:val="24"/>
          <w:szCs w:val="24"/>
        </w:rPr>
        <w:t>2. 招标文件</w:t>
      </w:r>
      <w:bookmarkEnd w:id="57"/>
      <w:bookmarkEnd w:id="58"/>
      <w:bookmarkEnd w:id="59"/>
      <w:bookmarkEnd w:id="60"/>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1" w:name="_Toc486277877"/>
      <w:bookmarkStart w:id="62" w:name="_Toc485889016"/>
      <w:bookmarkStart w:id="63" w:name="_Toc12310"/>
      <w:bookmarkStart w:id="64" w:name="_Toc234382604"/>
      <w:r>
        <w:rPr>
          <w:rFonts w:ascii="宋体" w:hAnsi="宋体"/>
          <w:sz w:val="24"/>
          <w:szCs w:val="24"/>
        </w:rPr>
        <w:t>2.1 招标文件的组成</w:t>
      </w:r>
      <w:bookmarkEnd w:id="61"/>
      <w:bookmarkEnd w:id="62"/>
      <w:bookmarkEnd w:id="63"/>
      <w:bookmarkEnd w:id="6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本招标文件包括：</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（1）招标公告；</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（2）投标人须知；</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（3）评标办法；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（4）合同条款及格式；</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（5）工程量清单</w:t>
      </w:r>
      <w:r w:rsidR="004E7A15">
        <w:rPr>
          <w:rFonts w:ascii="宋体" w:hAnsi="宋体" w:hint="eastAsia"/>
          <w:sz w:val="24"/>
        </w:rPr>
        <w:t>说明</w:t>
      </w:r>
      <w:r>
        <w:rPr>
          <w:rFonts w:ascii="宋体" w:hAnsi="宋体"/>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（6）图纸；</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（8）工程量清单计量规则；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（9）投标文件格式；</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65" w:name="_Toc16084"/>
      <w:bookmarkStart w:id="66" w:name="_Toc234382605"/>
      <w:bookmarkStart w:id="67" w:name="_Toc486277878"/>
      <w:bookmarkStart w:id="68" w:name="_Toc485889017"/>
      <w:r>
        <w:rPr>
          <w:rFonts w:ascii="宋体" w:hAnsi="宋体"/>
          <w:sz w:val="24"/>
          <w:szCs w:val="24"/>
        </w:rPr>
        <w:t>2.2 招标文件的澄清</w:t>
      </w:r>
      <w:bookmarkEnd w:id="65"/>
      <w:bookmarkEnd w:id="66"/>
      <w:bookmarkEnd w:id="67"/>
      <w:bookmarkEnd w:id="68"/>
    </w:p>
    <w:p w:rsidR="008B7CE4" w:rsidRDefault="000E7417" w:rsidP="00D136D3">
      <w:pPr>
        <w:adjustRightInd w:val="0"/>
        <w:snapToGrid w:val="0"/>
        <w:spacing w:line="400" w:lineRule="exact"/>
        <w:ind w:firstLineChars="200" w:firstLine="480"/>
        <w:rPr>
          <w:rFonts w:ascii="宋体" w:hAnsi="宋体" w:cs="宋体"/>
          <w:kern w:val="0"/>
          <w:sz w:val="24"/>
        </w:rPr>
      </w:pPr>
      <w:bookmarkStart w:id="69"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发出，但不指明澄清问题的来源。如果澄清发出的时间距投标截止时间不足15天，相应延长投标截止时间。</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w:t>
      </w:r>
      <w:r w:rsidR="001A205D">
        <w:rPr>
          <w:rFonts w:ascii="新宋体" w:eastAsia="新宋体" w:hAnsi="新宋体" w:cs="仿宋_GB2312" w:hint="eastAsia"/>
          <w:sz w:val="24"/>
        </w:rPr>
        <w:t>全国公共资源交易平台（河南省·许昌市）系统电子平台</w:t>
      </w:r>
      <w:r>
        <w:rPr>
          <w:rFonts w:ascii="宋体" w:hAnsi="宋体" w:hint="eastAsia"/>
          <w:sz w:val="24"/>
        </w:rPr>
        <w:t>发出的为准，不再接受书面形式的递交。</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0" w:name="_Toc486277879"/>
      <w:bookmarkStart w:id="71" w:name="_Toc485889018"/>
      <w:bookmarkStart w:id="72" w:name="_Toc29706"/>
      <w:r>
        <w:rPr>
          <w:rFonts w:ascii="宋体" w:hAnsi="宋体"/>
          <w:sz w:val="24"/>
          <w:szCs w:val="24"/>
        </w:rPr>
        <w:t>2.3 招标文件的修改</w:t>
      </w:r>
      <w:bookmarkEnd w:id="69"/>
      <w:bookmarkEnd w:id="70"/>
      <w:bookmarkEnd w:id="71"/>
      <w:bookmarkEnd w:id="72"/>
    </w:p>
    <w:p w:rsidR="008B7CE4" w:rsidRDefault="000E7417" w:rsidP="00D136D3">
      <w:pPr>
        <w:adjustRightInd w:val="0"/>
        <w:snapToGrid w:val="0"/>
        <w:spacing w:line="400" w:lineRule="exact"/>
        <w:ind w:firstLineChars="200" w:firstLine="480"/>
        <w:rPr>
          <w:rFonts w:ascii="宋体" w:hAnsi="宋体"/>
          <w:sz w:val="24"/>
        </w:rPr>
      </w:pPr>
      <w:bookmarkStart w:id="73"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4" w:name="_Toc485889019"/>
      <w:bookmarkStart w:id="75" w:name="_Toc486277880"/>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4"/>
      <w:bookmarkEnd w:id="75"/>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6" w:name="_Toc8003"/>
      <w:bookmarkStart w:id="77" w:name="_Toc485889020"/>
      <w:bookmarkStart w:id="78" w:name="_Toc486277881"/>
      <w:r>
        <w:rPr>
          <w:rFonts w:ascii="宋体" w:hAnsi="宋体"/>
          <w:sz w:val="24"/>
          <w:szCs w:val="24"/>
        </w:rPr>
        <w:lastRenderedPageBreak/>
        <w:t>3. 投标文件</w:t>
      </w:r>
      <w:bookmarkEnd w:id="73"/>
      <w:bookmarkEnd w:id="76"/>
      <w:bookmarkEnd w:id="77"/>
      <w:bookmarkEnd w:id="7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79" w:name="_Toc485889021"/>
      <w:bookmarkStart w:id="80" w:name="_Toc486277882"/>
      <w:bookmarkStart w:id="81" w:name="_Toc12156"/>
      <w:bookmarkStart w:id="82" w:name="_Toc234382608"/>
      <w:r>
        <w:rPr>
          <w:rFonts w:ascii="宋体" w:hAnsi="宋体"/>
          <w:sz w:val="24"/>
          <w:szCs w:val="24"/>
        </w:rPr>
        <w:t>3.1 投标文件的组成</w:t>
      </w:r>
      <w:bookmarkEnd w:id="79"/>
      <w:bookmarkEnd w:id="80"/>
      <w:bookmarkEnd w:id="81"/>
      <w:bookmarkEnd w:id="8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8B7CE4" w:rsidRPr="002E64B7" w:rsidRDefault="000E7417" w:rsidP="002E64B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sz w:val="24"/>
        </w:rPr>
        <w:t>3.1.2投标人在评标过程中</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的符合法律法规和招标文件规定的澄清确认，构成投标</w:t>
      </w:r>
      <w:r w:rsidRPr="002E64B7">
        <w:rPr>
          <w:rFonts w:ascii="宋体" w:hAnsi="宋体" w:hint="eastAsia"/>
          <w:sz w:val="24"/>
        </w:rPr>
        <w:t>文件的组成部分。</w:t>
      </w:r>
    </w:p>
    <w:p w:rsidR="008B7CE4" w:rsidRPr="002E64B7" w:rsidRDefault="000E7417" w:rsidP="002E64B7">
      <w:pPr>
        <w:adjustRightInd w:val="0"/>
        <w:snapToGrid w:val="0"/>
        <w:spacing w:line="400" w:lineRule="exact"/>
        <w:rPr>
          <w:rFonts w:ascii="宋体" w:hAnsi="宋体"/>
          <w:b/>
          <w:sz w:val="24"/>
        </w:rPr>
      </w:pPr>
      <w:bookmarkStart w:id="83" w:name="_Toc486277883"/>
      <w:bookmarkStart w:id="84" w:name="_Toc12761"/>
      <w:bookmarkStart w:id="85" w:name="_Toc234382609"/>
      <w:bookmarkStart w:id="86" w:name="_Toc485889022"/>
      <w:r w:rsidRPr="002E64B7">
        <w:rPr>
          <w:rFonts w:ascii="宋体" w:hAnsi="宋体"/>
          <w:b/>
          <w:sz w:val="24"/>
        </w:rPr>
        <w:t>3.2 投标报价</w:t>
      </w:r>
      <w:bookmarkEnd w:id="83"/>
      <w:bookmarkEnd w:id="84"/>
      <w:bookmarkEnd w:id="85"/>
      <w:bookmarkEnd w:id="86"/>
    </w:p>
    <w:p w:rsidR="002E64B7" w:rsidRPr="002E64B7" w:rsidRDefault="002E64B7" w:rsidP="0065317B">
      <w:pPr>
        <w:autoSpaceDE w:val="0"/>
        <w:autoSpaceDN w:val="0"/>
        <w:spacing w:line="360" w:lineRule="auto"/>
        <w:ind w:firstLineChars="200" w:firstLine="480"/>
        <w:rPr>
          <w:rFonts w:ascii="宋体" w:hAnsi="宋体"/>
          <w:sz w:val="24"/>
        </w:rPr>
      </w:pPr>
      <w:bookmarkStart w:id="87" w:name="_Toc486277884"/>
      <w:bookmarkStart w:id="88" w:name="_Toc485889023"/>
      <w:bookmarkStart w:id="89" w:name="_Toc6040"/>
      <w:bookmarkStart w:id="90" w:name="_Toc234382610"/>
      <w:r w:rsidRPr="002E64B7">
        <w:rPr>
          <w:rFonts w:ascii="宋体" w:hAnsi="宋体" w:hint="eastAsia"/>
          <w:sz w:val="24"/>
        </w:rPr>
        <w:t>3.2.1投标报价应包括国家规定的增值税税金，除投标人须知前附表另有规定外， 增值税税金按一般计税方法计算。投标人应按第九章“投标文件格式”的要求在投标函中进行报价并填写工程量清单相应表格。</w:t>
      </w:r>
    </w:p>
    <w:p w:rsidR="002E64B7" w:rsidRPr="002E64B7" w:rsidRDefault="002E64B7" w:rsidP="0065317B">
      <w:pPr>
        <w:autoSpaceDE w:val="0"/>
        <w:autoSpaceDN w:val="0"/>
        <w:spacing w:line="360" w:lineRule="auto"/>
        <w:ind w:firstLineChars="200" w:firstLine="480"/>
        <w:rPr>
          <w:rFonts w:ascii="宋体" w:hAnsi="宋体"/>
          <w:sz w:val="24"/>
        </w:rPr>
      </w:pPr>
      <w:r w:rsidRPr="002E64B7">
        <w:rPr>
          <w:rFonts w:ascii="宋体" w:hAnsi="宋体" w:hint="eastAsia"/>
          <w:sz w:val="24"/>
        </w:rPr>
        <w:t>投标人应按投标人须知前附表规定的方式填写工程量清单。</w:t>
      </w:r>
    </w:p>
    <w:p w:rsidR="002E64B7" w:rsidRPr="002E64B7" w:rsidRDefault="002E64B7" w:rsidP="0065317B">
      <w:pPr>
        <w:autoSpaceDE w:val="0"/>
        <w:autoSpaceDN w:val="0"/>
        <w:spacing w:line="360" w:lineRule="auto"/>
        <w:ind w:firstLineChars="200" w:firstLine="482"/>
        <w:rPr>
          <w:rFonts w:ascii="宋体" w:hAnsi="宋体"/>
          <w:sz w:val="24"/>
        </w:rPr>
      </w:pPr>
      <w:r w:rsidRPr="0065317B">
        <w:rPr>
          <w:rFonts w:ascii="宋体" w:hAnsi="宋体" w:hint="eastAsia"/>
          <w:b/>
          <w:sz w:val="24"/>
        </w:rPr>
        <w:t>本项目招标采用工程量固化清单</w:t>
      </w:r>
      <w:r w:rsidRPr="0065317B">
        <w:rPr>
          <w:rFonts w:ascii="宋体" w:hAnsi="宋体" w:hint="eastAsia"/>
          <w:sz w:val="24"/>
        </w:rPr>
        <w:t>，</w:t>
      </w:r>
      <w:r w:rsidRPr="002E64B7">
        <w:rPr>
          <w:rFonts w:ascii="宋体" w:hAnsi="宋体" w:hint="eastAsia"/>
          <w:sz w:val="24"/>
        </w:rPr>
        <w:t>招标人将工程量固化清单电子文件上传至投标人须知前附表载明的网站供投标人自行下载。投标人填写工程量清单中各子目的单价及总额价，即可完成投标工程量清单的编制，确定投标报价，编入投标文件。投标人未在工程量清单中填入单价或</w:t>
      </w:r>
      <w:proofErr w:type="gramStart"/>
      <w:r w:rsidRPr="002E64B7">
        <w:rPr>
          <w:rFonts w:ascii="宋体" w:hAnsi="宋体" w:hint="eastAsia"/>
          <w:sz w:val="24"/>
        </w:rPr>
        <w:t>总额价</w:t>
      </w:r>
      <w:proofErr w:type="gramEnd"/>
      <w:r w:rsidRPr="002E64B7">
        <w:rPr>
          <w:rFonts w:ascii="宋体" w:hAnsi="宋体" w:hint="eastAsia"/>
          <w:sz w:val="24"/>
        </w:rPr>
        <w:t>的工程子目，将被认为其已包含在工程量清单其他子目的单价和</w:t>
      </w:r>
      <w:proofErr w:type="gramStart"/>
      <w:r w:rsidRPr="002E64B7">
        <w:rPr>
          <w:rFonts w:ascii="宋体" w:hAnsi="宋体" w:hint="eastAsia"/>
          <w:sz w:val="24"/>
        </w:rPr>
        <w:t>总额价</w:t>
      </w:r>
      <w:proofErr w:type="gramEnd"/>
      <w:r w:rsidRPr="002E64B7">
        <w:rPr>
          <w:rFonts w:ascii="宋体" w:hAnsi="宋体" w:hint="eastAsia"/>
          <w:sz w:val="24"/>
        </w:rPr>
        <w:t>中，招标人将不予支付。</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投标人必须严格遵循工程量固化清单电子文件中的数据、格式及运算定义，并将已填写完毕的投标工程量清单电子文件单独拷入 U 盘中密封在投标文件内一并交回。严禁投标人修</w:t>
      </w:r>
      <w:r w:rsidRPr="002E64B7">
        <w:rPr>
          <w:rFonts w:ascii="宋体" w:hAnsi="宋体" w:hint="eastAsia"/>
          <w:sz w:val="24"/>
        </w:rPr>
        <w:lastRenderedPageBreak/>
        <w:t>改工程量固化清单电子文件中的数据、格式及运算定义。</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投标人根据招标人提供的工程量固化清单电子文件填报完成的投标工程量清单中的投标报价和投标</w:t>
      </w:r>
      <w:proofErr w:type="gramStart"/>
      <w:r w:rsidRPr="002E64B7">
        <w:rPr>
          <w:rFonts w:ascii="宋体" w:hAnsi="宋体" w:hint="eastAsia"/>
          <w:sz w:val="24"/>
        </w:rPr>
        <w:t>函大写金额</w:t>
      </w:r>
      <w:proofErr w:type="gramEnd"/>
      <w:r w:rsidRPr="002E64B7">
        <w:rPr>
          <w:rFonts w:ascii="宋体" w:hAnsi="宋体" w:hint="eastAsia"/>
          <w:sz w:val="24"/>
        </w:rPr>
        <w:t>报价应一致，如果报价金额出现差异，其投标将被否决。</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3.2.2投标人应充分了解本项目的总体情况以及影响投标报价的其他要素。</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3.2.3本项目的报价方式见投标人须知前附表。投标人在投标截止时间前修改投标函中的投标总报价，应同时修改投标文件“已标价工程量清单”中的相应报价。此修改须符合本章第 4.3 款的有关要求。</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3.2.4投标人如果发现工程量清单中的数量与图纸中数量不一致时，应立即通知招标人核查，除非招标人通过《全国公共资源交易平台（河南省·许昌市）》平台予以更正，否则，应以工程量清单中列出的数量为准。</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3.2.5投标人应根据《公路水运工程安全生产监督管理办法》，在投标总价中计入安全生产费用，安全生产费用应符合合同</w:t>
      </w:r>
      <w:proofErr w:type="gramStart"/>
      <w:r w:rsidRPr="002E64B7">
        <w:rPr>
          <w:rFonts w:ascii="宋体" w:hAnsi="宋体" w:hint="eastAsia"/>
          <w:sz w:val="24"/>
        </w:rPr>
        <w:t>条款第</w:t>
      </w:r>
      <w:proofErr w:type="gramEnd"/>
      <w:r w:rsidRPr="002E64B7">
        <w:rPr>
          <w:rFonts w:ascii="宋体" w:hAnsi="宋体" w:hint="eastAsia"/>
          <w:sz w:val="24"/>
        </w:rPr>
        <w:t xml:space="preserve"> 9.2.5 项的规定。工程量清单第 100 章内列有上述安全生产费的支付子目，由投标人按招标文件的规定填写总额价。</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3.2.6除投标人须知前附表另有规定外，招标人不接受调价函。若招标人接受调价函，则应在招标文件中给出调价函的格式。投标人若有调价函则应遵循如下规定：</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（1）调价</w:t>
      </w:r>
      <w:proofErr w:type="gramStart"/>
      <w:r w:rsidRPr="002E64B7">
        <w:rPr>
          <w:rFonts w:ascii="宋体" w:hAnsi="宋体" w:hint="eastAsia"/>
          <w:sz w:val="24"/>
        </w:rPr>
        <w:t>函必须</w:t>
      </w:r>
      <w:proofErr w:type="gramEnd"/>
      <w:r w:rsidRPr="002E64B7">
        <w:rPr>
          <w:rFonts w:ascii="宋体" w:hAnsi="宋体" w:hint="eastAsia"/>
          <w:sz w:val="24"/>
        </w:rPr>
        <w:t>采用招标文件规定的格式；</w:t>
      </w:r>
      <w:proofErr w:type="gramStart"/>
      <w:r w:rsidRPr="002E64B7">
        <w:rPr>
          <w:rFonts w:ascii="宋体" w:hAnsi="宋体" w:hint="eastAsia"/>
          <w:sz w:val="24"/>
        </w:rPr>
        <w:t>调价函应说明</w:t>
      </w:r>
      <w:proofErr w:type="gramEnd"/>
      <w:r w:rsidRPr="002E64B7">
        <w:rPr>
          <w:rFonts w:ascii="宋体" w:hAnsi="宋体" w:hint="eastAsia"/>
          <w:sz w:val="24"/>
        </w:rPr>
        <w:t>调价后的最终报价，并以最终报价为准，而且投标人只能有一次调价的机会；</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（2）工程量清单中招标人指定的报价不允许调价；</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（3）调价</w:t>
      </w:r>
      <w:proofErr w:type="gramStart"/>
      <w:r w:rsidRPr="002E64B7">
        <w:rPr>
          <w:rFonts w:ascii="宋体" w:hAnsi="宋体" w:hint="eastAsia"/>
          <w:sz w:val="24"/>
        </w:rPr>
        <w:t>函必须</w:t>
      </w:r>
      <w:proofErr w:type="gramEnd"/>
      <w:r w:rsidRPr="002E64B7">
        <w:rPr>
          <w:rFonts w:ascii="宋体" w:hAnsi="宋体" w:hint="eastAsia"/>
          <w:sz w:val="24"/>
        </w:rPr>
        <w:t>附有调价后的工程量清单；调价</w:t>
      </w:r>
      <w:proofErr w:type="gramStart"/>
      <w:r w:rsidRPr="002E64B7">
        <w:rPr>
          <w:rFonts w:ascii="宋体" w:hAnsi="宋体" w:hint="eastAsia"/>
          <w:sz w:val="24"/>
        </w:rPr>
        <w:t>函必须</w:t>
      </w:r>
      <w:proofErr w:type="gramEnd"/>
      <w:r w:rsidRPr="002E64B7">
        <w:rPr>
          <w:rFonts w:ascii="宋体" w:hAnsi="宋体" w:hint="eastAsia"/>
          <w:sz w:val="24"/>
        </w:rPr>
        <w:t>与投标文件一起密封提交。</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若投标人未提交调价后的工程量清单，调价函均视为无效，仍以原报价作为最终报价。若投标人提交的调价函多于一个，或对不允许调价的内容进行了调价，或</w:t>
      </w:r>
      <w:proofErr w:type="gramStart"/>
      <w:r w:rsidRPr="002E64B7">
        <w:rPr>
          <w:rFonts w:ascii="宋体" w:hAnsi="宋体" w:hint="eastAsia"/>
          <w:sz w:val="24"/>
        </w:rPr>
        <w:t>调价函有附加</w:t>
      </w:r>
      <w:proofErr w:type="gramEnd"/>
      <w:r w:rsidRPr="002E64B7">
        <w:rPr>
          <w:rFonts w:ascii="宋体" w:hAnsi="宋体" w:hint="eastAsia"/>
          <w:sz w:val="24"/>
        </w:rPr>
        <w:t>条件，其投标将被否决。</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（4）若招标人接受调价函，投标人调价后的工程量清单和有效调价函的大写金额报价应保持一致，如果报价金额出现差异，则以有效调价函的大写金额报价为准。</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3.2.7在合同实施期间，投标人填写的单价、合价和</w:t>
      </w:r>
      <w:proofErr w:type="gramStart"/>
      <w:r w:rsidRPr="002E64B7">
        <w:rPr>
          <w:rFonts w:ascii="宋体" w:hAnsi="宋体" w:hint="eastAsia"/>
          <w:sz w:val="24"/>
        </w:rPr>
        <w:t>总额价</w:t>
      </w:r>
      <w:proofErr w:type="gramEnd"/>
      <w:r w:rsidRPr="002E64B7">
        <w:rPr>
          <w:rFonts w:ascii="宋体" w:hAnsi="宋体" w:hint="eastAsia"/>
          <w:sz w:val="24"/>
        </w:rPr>
        <w:t>是否由于物价波动进行价格调整按照合同</w:t>
      </w:r>
      <w:proofErr w:type="gramStart"/>
      <w:r w:rsidRPr="002E64B7">
        <w:rPr>
          <w:rFonts w:ascii="宋体" w:hAnsi="宋体" w:hint="eastAsia"/>
          <w:sz w:val="24"/>
        </w:rPr>
        <w:t>条款第</w:t>
      </w:r>
      <w:proofErr w:type="gramEnd"/>
      <w:r w:rsidRPr="002E64B7">
        <w:rPr>
          <w:rFonts w:ascii="宋体" w:hAnsi="宋体" w:hint="eastAsia"/>
          <w:sz w:val="24"/>
        </w:rPr>
        <w:t xml:space="preserve"> 16.1 款的规定处理。如果按照合同</w:t>
      </w:r>
      <w:proofErr w:type="gramStart"/>
      <w:r w:rsidRPr="002E64B7">
        <w:rPr>
          <w:rFonts w:ascii="宋体" w:hAnsi="宋体" w:hint="eastAsia"/>
          <w:sz w:val="24"/>
        </w:rPr>
        <w:t>条款第</w:t>
      </w:r>
      <w:proofErr w:type="gramEnd"/>
      <w:r w:rsidRPr="002E64B7">
        <w:rPr>
          <w:rFonts w:ascii="宋体" w:hAnsi="宋体" w:hint="eastAsia"/>
          <w:sz w:val="24"/>
        </w:rPr>
        <w:t xml:space="preserve">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3.2.8招标人设有最高投标限价的，投标人的投标报价不得超过最高投标限价， 最高投</w:t>
      </w:r>
      <w:r w:rsidRPr="002E64B7">
        <w:rPr>
          <w:rFonts w:ascii="宋体" w:hAnsi="宋体" w:hint="eastAsia"/>
          <w:sz w:val="24"/>
        </w:rPr>
        <w:lastRenderedPageBreak/>
        <w:t>标限价在投标人须知前附表中载明。</w:t>
      </w:r>
    </w:p>
    <w:p w:rsidR="002E64B7" w:rsidRPr="002E64B7" w:rsidRDefault="002E64B7" w:rsidP="002E64B7">
      <w:pPr>
        <w:autoSpaceDE w:val="0"/>
        <w:autoSpaceDN w:val="0"/>
        <w:spacing w:line="360" w:lineRule="auto"/>
        <w:ind w:firstLineChars="200" w:firstLine="480"/>
        <w:rPr>
          <w:rFonts w:ascii="宋体" w:hAnsi="宋体"/>
          <w:sz w:val="24"/>
        </w:rPr>
      </w:pPr>
      <w:r w:rsidRPr="002E64B7">
        <w:rPr>
          <w:rFonts w:ascii="宋体" w:hAnsi="宋体" w:hint="eastAsia"/>
          <w:sz w:val="24"/>
        </w:rPr>
        <w:t>3.2.9投标报价的</w:t>
      </w:r>
      <w:proofErr w:type="gramStart"/>
      <w:r w:rsidRPr="002E64B7">
        <w:rPr>
          <w:rFonts w:ascii="宋体" w:hAnsi="宋体" w:hint="eastAsia"/>
          <w:sz w:val="24"/>
        </w:rPr>
        <w:t>其他要</w:t>
      </w:r>
      <w:proofErr w:type="gramEnd"/>
      <w:r w:rsidRPr="002E64B7">
        <w:rPr>
          <w:rFonts w:ascii="宋体" w:hAnsi="宋体" w:hint="eastAsia"/>
          <w:sz w:val="24"/>
        </w:rPr>
        <w:t>求见投标人须知前附表。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3.3 投标有效期</w:t>
      </w:r>
      <w:bookmarkEnd w:id="87"/>
      <w:bookmarkEnd w:id="88"/>
      <w:bookmarkEnd w:id="89"/>
      <w:bookmarkEnd w:id="90"/>
    </w:p>
    <w:p w:rsidR="008B7CE4" w:rsidRDefault="000E7417" w:rsidP="00D136D3">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B7CE4" w:rsidRDefault="000E7417" w:rsidP="00D136D3">
      <w:pPr>
        <w:tabs>
          <w:tab w:val="left" w:pos="540"/>
        </w:tabs>
        <w:spacing w:line="400" w:lineRule="exact"/>
        <w:ind w:left="9"/>
        <w:rPr>
          <w:rFonts w:ascii="新宋体" w:eastAsia="新宋体" w:hAnsi="新宋体" w:cs="新宋体"/>
          <w:b/>
          <w:sz w:val="24"/>
        </w:rPr>
      </w:pPr>
      <w:bookmarkStart w:id="91" w:name="_Toc234382613"/>
      <w:bookmarkStart w:id="92" w:name="_Toc486277886"/>
      <w:bookmarkStart w:id="93" w:name="_Toc10524"/>
      <w:bookmarkStart w:id="94" w:name="_Toc485889025"/>
      <w:r>
        <w:rPr>
          <w:rFonts w:ascii="新宋体" w:eastAsia="新宋体" w:hAnsi="新宋体" w:cs="新宋体" w:hint="eastAsia"/>
          <w:b/>
          <w:sz w:val="24"/>
        </w:rPr>
        <w:t>3.4投标保证金</w:t>
      </w:r>
      <w:r w:rsidR="00C2235B">
        <w:rPr>
          <w:rFonts w:ascii="新宋体" w:eastAsia="新宋体" w:hAnsi="新宋体" w:cs="新宋体" w:hint="eastAsia"/>
          <w:b/>
          <w:sz w:val="24"/>
        </w:rPr>
        <w:t>（见</w:t>
      </w:r>
      <w:r w:rsidR="0065317B">
        <w:rPr>
          <w:rFonts w:ascii="新宋体" w:eastAsia="新宋体" w:hAnsi="新宋体" w:cs="新宋体" w:hint="eastAsia"/>
          <w:b/>
          <w:sz w:val="24"/>
        </w:rPr>
        <w:t>附件一</w:t>
      </w:r>
      <w:r w:rsidR="00C2235B">
        <w:rPr>
          <w:rFonts w:ascii="新宋体" w:eastAsia="新宋体" w:hAnsi="新宋体" w:cs="新宋体" w:hint="eastAsia"/>
          <w:b/>
          <w:sz w:val="24"/>
        </w:rPr>
        <w:t>）</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1、投标保证金的相关规定</w:t>
      </w:r>
    </w:p>
    <w:p w:rsidR="008B7CE4" w:rsidRPr="00435E9B" w:rsidRDefault="000E7417"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（1）中标公告发出后，5个工作日内退还非中标人投标保证金及银行同期活期存款利息。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（3）</w:t>
      </w:r>
      <w:proofErr w:type="gramStart"/>
      <w:r>
        <w:rPr>
          <w:rFonts w:ascii="新宋体" w:eastAsia="新宋体" w:hAnsi="新宋体" w:cs="新宋体" w:hint="eastAsia"/>
          <w:sz w:val="24"/>
          <w:szCs w:val="22"/>
        </w:rPr>
        <w:t>项目废标或</w:t>
      </w:r>
      <w:proofErr w:type="gramEnd"/>
      <w:r>
        <w:rPr>
          <w:rFonts w:ascii="新宋体" w:eastAsia="新宋体" w:hAnsi="新宋体" w:cs="新宋体" w:hint="eastAsia"/>
          <w:sz w:val="24"/>
          <w:szCs w:val="22"/>
        </w:rPr>
        <w:t>招标人终止招标的，在此后5个工作日内退还投标保证金及银行同期活期存款利息。</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（4）投标活动中出现质疑、投诉的，中标候选人、质疑人和被质疑人、投诉人和被投诉人的投标保证金暂停退还。</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（5）相关投标人有违法违规行为的项目，其投标保证金暂不退还，</w:t>
      </w:r>
      <w:proofErr w:type="gramStart"/>
      <w:r>
        <w:rPr>
          <w:rFonts w:ascii="新宋体" w:eastAsia="新宋体" w:hAnsi="新宋体" w:cs="新宋体" w:hint="eastAsia"/>
          <w:sz w:val="24"/>
          <w:szCs w:val="22"/>
        </w:rPr>
        <w:t>待行政</w:t>
      </w:r>
      <w:proofErr w:type="gramEnd"/>
      <w:r>
        <w:rPr>
          <w:rFonts w:ascii="新宋体" w:eastAsia="新宋体" w:hAnsi="新宋体" w:cs="新宋体" w:hint="eastAsia"/>
          <w:sz w:val="24"/>
          <w:szCs w:val="22"/>
        </w:rPr>
        <w:t>监督部门对相关情况处置后，按照有关规定办理。</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（6）退还投标保证金，除另有规定外，一般以转账方式一次性退还至投标保证金的原提交账户。</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2、投标人有下列情形之一的，不予退还投标保证金：</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（一）在招标文件要求提交投标文件的截止时间后至投标文件有效期满前撤回投标的；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（二）中标通知书发出后，中标人无故放弃中标项目或无正当理由在规定时间内不与招标人签订合同或未按招标文件规定提交履约担保的；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（三）将中标项目转让给他人，或者在投标文件中未说明，且未经招标人同意，将中标项目分包给他人的；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（四）投标人在招投标活动中弄虚作假、</w:t>
      </w:r>
      <w:proofErr w:type="gramStart"/>
      <w:r>
        <w:rPr>
          <w:rFonts w:ascii="新宋体" w:eastAsia="新宋体" w:hAnsi="新宋体" w:cs="新宋体" w:hint="eastAsia"/>
          <w:sz w:val="24"/>
          <w:szCs w:val="22"/>
        </w:rPr>
        <w:t>围标串标</w:t>
      </w:r>
      <w:proofErr w:type="gramEnd"/>
      <w:r>
        <w:rPr>
          <w:rFonts w:ascii="新宋体" w:eastAsia="新宋体" w:hAnsi="新宋体" w:cs="新宋体" w:hint="eastAsia"/>
          <w:sz w:val="24"/>
          <w:szCs w:val="22"/>
        </w:rPr>
        <w:t>，骗取中标</w:t>
      </w:r>
      <w:proofErr w:type="gramStart"/>
      <w:r>
        <w:rPr>
          <w:rFonts w:ascii="新宋体" w:eastAsia="新宋体" w:hAnsi="新宋体" w:cs="新宋体" w:hint="eastAsia"/>
          <w:sz w:val="24"/>
          <w:szCs w:val="22"/>
        </w:rPr>
        <w:t>并经招投标</w:t>
      </w:r>
      <w:proofErr w:type="gramEnd"/>
      <w:r>
        <w:rPr>
          <w:rFonts w:ascii="新宋体" w:eastAsia="新宋体" w:hAnsi="新宋体" w:cs="新宋体" w:hint="eastAsia"/>
          <w:sz w:val="24"/>
          <w:szCs w:val="22"/>
        </w:rPr>
        <w:t xml:space="preserve">行政监督部门调查核实的； </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（五）拒绝履行合同义务的；</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（六）相关法律、法规规定不予退还的其它情形。</w:t>
      </w:r>
    </w:p>
    <w:p w:rsidR="008B7CE4" w:rsidRDefault="000E7417" w:rsidP="00D136D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w:t>
      </w:r>
      <w:r>
        <w:rPr>
          <w:rFonts w:ascii="新宋体" w:eastAsia="新宋体" w:hAnsi="新宋体" w:cs="新宋体" w:hint="eastAsia"/>
          <w:sz w:val="24"/>
          <w:szCs w:val="22"/>
        </w:rPr>
        <w:lastRenderedPageBreak/>
        <w:t>记录不良行为，移交有关部门进行查处，不予退还的保证金上缴国库。</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3.5 资格审查资料</w:t>
      </w:r>
      <w:bookmarkEnd w:id="91"/>
      <w:bookmarkEnd w:id="92"/>
      <w:bookmarkEnd w:id="93"/>
      <w:bookmarkEnd w:id="94"/>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sz w:val="24"/>
          <w:szCs w:val="22"/>
        </w:rPr>
        <w:t>3.5.1 “投标人基本情况表”应附</w:t>
      </w:r>
      <w:r w:rsidRPr="00042393">
        <w:rPr>
          <w:rFonts w:ascii="新宋体" w:eastAsia="新宋体" w:hAnsi="新宋体" w:cs="新宋体" w:hint="eastAsia"/>
          <w:sz w:val="24"/>
          <w:szCs w:val="22"/>
        </w:rPr>
        <w:t>企业法人</w:t>
      </w:r>
      <w:r w:rsidRPr="00042393">
        <w:rPr>
          <w:rFonts w:ascii="新宋体" w:eastAsia="新宋体" w:hAnsi="新宋体" w:cs="新宋体"/>
          <w:sz w:val="24"/>
          <w:szCs w:val="22"/>
        </w:rPr>
        <w:t>营业执照副本</w:t>
      </w:r>
      <w:r w:rsidRPr="00042393">
        <w:rPr>
          <w:rFonts w:ascii="新宋体" w:eastAsia="新宋体" w:hAnsi="新宋体" w:cs="新宋体" w:hint="eastAsia"/>
          <w:sz w:val="24"/>
          <w:szCs w:val="22"/>
        </w:rPr>
        <w:t>、施工资质证书副本、安全生产许可证副本、基本账户开户许可证的原件扫描件（或图片）</w:t>
      </w:r>
      <w:proofErr w:type="gramStart"/>
      <w:r w:rsidRPr="00042393">
        <w:rPr>
          <w:rFonts w:ascii="新宋体" w:eastAsia="新宋体" w:hAnsi="新宋体" w:cs="新宋体" w:hint="eastAsia"/>
          <w:sz w:val="24"/>
          <w:szCs w:val="22"/>
        </w:rPr>
        <w:t>件并加盖</w:t>
      </w:r>
      <w:proofErr w:type="gramEnd"/>
      <w:r w:rsidRPr="00042393">
        <w:rPr>
          <w:rFonts w:ascii="新宋体" w:eastAsia="新宋体" w:hAnsi="新宋体" w:cs="新宋体" w:hint="eastAsia"/>
          <w:sz w:val="24"/>
          <w:szCs w:val="22"/>
        </w:rPr>
        <w:t>单位章</w:t>
      </w:r>
      <w:r w:rsidRPr="00042393">
        <w:rPr>
          <w:rFonts w:ascii="新宋体" w:eastAsia="新宋体" w:hAnsi="新宋体" w:cs="新宋体"/>
          <w:sz w:val="24"/>
          <w:szCs w:val="22"/>
        </w:rPr>
        <w:t>。</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sz w:val="24"/>
          <w:szCs w:val="22"/>
        </w:rPr>
        <w:t>3.5.2 “近年财务状况表”</w:t>
      </w:r>
      <w:proofErr w:type="gramStart"/>
      <w:r w:rsidRPr="00042393">
        <w:rPr>
          <w:rFonts w:ascii="新宋体" w:eastAsia="新宋体" w:hAnsi="新宋体" w:cs="新宋体"/>
          <w:sz w:val="24"/>
          <w:szCs w:val="22"/>
        </w:rPr>
        <w:t>应附经会计师</w:t>
      </w:r>
      <w:proofErr w:type="gramEnd"/>
      <w:r w:rsidRPr="00042393">
        <w:rPr>
          <w:rFonts w:ascii="新宋体" w:eastAsia="新宋体" w:hAnsi="新宋体" w:cs="新宋体"/>
          <w:sz w:val="24"/>
          <w:szCs w:val="22"/>
        </w:rPr>
        <w:t>事务所或审计机构审计的财务会计报表，包括</w:t>
      </w:r>
      <w:r w:rsidRPr="00042393">
        <w:rPr>
          <w:rFonts w:ascii="新宋体" w:eastAsia="新宋体" w:hAnsi="新宋体" w:cs="新宋体" w:hint="eastAsia"/>
          <w:sz w:val="24"/>
          <w:szCs w:val="22"/>
        </w:rPr>
        <w:t>资产负债表、利润表、现金流量表、所有者权益变动表及其附注</w:t>
      </w:r>
      <w:r w:rsidRPr="00042393">
        <w:rPr>
          <w:rFonts w:ascii="新宋体" w:eastAsia="新宋体" w:hAnsi="新宋体" w:cs="新宋体"/>
          <w:sz w:val="24"/>
          <w:szCs w:val="22"/>
        </w:rPr>
        <w:t>的</w:t>
      </w:r>
      <w:r w:rsidRPr="00042393">
        <w:rPr>
          <w:rFonts w:ascii="新宋体" w:eastAsia="新宋体" w:hAnsi="新宋体" w:cs="新宋体" w:hint="eastAsia"/>
          <w:sz w:val="24"/>
          <w:szCs w:val="22"/>
        </w:rPr>
        <w:t>原件扫描件（或图片）</w:t>
      </w:r>
      <w:r w:rsidRPr="00042393">
        <w:rPr>
          <w:rFonts w:ascii="新宋体" w:eastAsia="新宋体" w:hAnsi="新宋体" w:cs="新宋体"/>
          <w:sz w:val="24"/>
          <w:szCs w:val="22"/>
        </w:rPr>
        <w:t>，具体年份要求见投标人须知前附表。</w:t>
      </w:r>
    </w:p>
    <w:p w:rsidR="00042393" w:rsidRPr="00042393" w:rsidRDefault="00042393"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3.5.3“近年完成的类似项目”应附中标通知书和</w:t>
      </w:r>
      <w:r>
        <w:rPr>
          <w:rFonts w:ascii="新宋体" w:eastAsia="新宋体" w:hAnsi="新宋体" w:cs="新宋体"/>
          <w:sz w:val="24"/>
          <w:szCs w:val="22"/>
        </w:rPr>
        <w:t>合同</w:t>
      </w:r>
      <w:r w:rsidRPr="00042393">
        <w:rPr>
          <w:rFonts w:ascii="新宋体" w:eastAsia="新宋体" w:hAnsi="新宋体" w:cs="新宋体" w:hint="eastAsia"/>
          <w:sz w:val="24"/>
          <w:szCs w:val="22"/>
        </w:rPr>
        <w:t>的原件扫描件（或图片）。</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sz w:val="24"/>
          <w:szCs w:val="22"/>
        </w:rPr>
        <w:t>3.5.</w:t>
      </w:r>
      <w:r w:rsidR="00042393">
        <w:rPr>
          <w:rFonts w:ascii="新宋体" w:eastAsia="新宋体" w:hAnsi="新宋体" w:cs="新宋体" w:hint="eastAsia"/>
          <w:sz w:val="24"/>
          <w:szCs w:val="22"/>
        </w:rPr>
        <w:t>4</w:t>
      </w:r>
      <w:r w:rsidRPr="00042393">
        <w:rPr>
          <w:rFonts w:ascii="新宋体" w:eastAsia="新宋体" w:hAnsi="新宋体" w:cs="新宋体"/>
          <w:sz w:val="24"/>
          <w:szCs w:val="22"/>
        </w:rPr>
        <w:t xml:space="preserve"> “正在施工和新承接的项目情况表”应附中标通知书</w:t>
      </w:r>
      <w:r w:rsidR="00042393">
        <w:rPr>
          <w:rFonts w:ascii="新宋体" w:eastAsia="新宋体" w:hAnsi="新宋体" w:cs="新宋体"/>
          <w:sz w:val="24"/>
          <w:szCs w:val="22"/>
        </w:rPr>
        <w:t>和合同</w:t>
      </w:r>
      <w:r w:rsidRPr="00042393">
        <w:rPr>
          <w:rFonts w:ascii="新宋体" w:eastAsia="新宋体" w:hAnsi="新宋体" w:cs="新宋体" w:hint="eastAsia"/>
          <w:sz w:val="24"/>
          <w:szCs w:val="22"/>
        </w:rPr>
        <w:t>的原件扫描件（或图片）</w:t>
      </w:r>
      <w:r w:rsidRPr="00042393">
        <w:rPr>
          <w:rFonts w:ascii="新宋体" w:eastAsia="新宋体" w:hAnsi="新宋体" w:cs="新宋体"/>
          <w:sz w:val="24"/>
          <w:szCs w:val="22"/>
        </w:rPr>
        <w:t>。每张表格只填写一个项目，并标明序号。</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3.5.</w:t>
      </w:r>
      <w:r w:rsidR="00042393">
        <w:rPr>
          <w:rFonts w:ascii="新宋体" w:eastAsia="新宋体" w:hAnsi="新宋体" w:cs="新宋体" w:hint="eastAsia"/>
          <w:sz w:val="24"/>
          <w:szCs w:val="22"/>
        </w:rPr>
        <w:t>5</w:t>
      </w:r>
      <w:r w:rsidRPr="00042393">
        <w:rPr>
          <w:rFonts w:ascii="新宋体" w:eastAsia="新宋体" w:hAnsi="新宋体" w:cs="新宋体" w:hint="eastAsia"/>
          <w:sz w:val="24"/>
          <w:szCs w:val="22"/>
        </w:rPr>
        <w:t>“拟委任的项目</w:t>
      </w:r>
      <w:r w:rsidR="00D25207" w:rsidRPr="00042393">
        <w:rPr>
          <w:rFonts w:ascii="新宋体" w:eastAsia="新宋体" w:hAnsi="新宋体" w:cs="新宋体" w:hint="eastAsia"/>
          <w:sz w:val="24"/>
          <w:szCs w:val="22"/>
        </w:rPr>
        <w:t>经理</w:t>
      </w:r>
      <w:r w:rsidRPr="00042393">
        <w:rPr>
          <w:rFonts w:ascii="新宋体" w:eastAsia="新宋体" w:hAnsi="新宋体" w:cs="新宋体" w:hint="eastAsia"/>
          <w:sz w:val="24"/>
          <w:szCs w:val="22"/>
        </w:rPr>
        <w:t>和项目总工资历表”应</w:t>
      </w:r>
      <w:proofErr w:type="gramStart"/>
      <w:r w:rsidRPr="00042393">
        <w:rPr>
          <w:rFonts w:ascii="新宋体" w:eastAsia="新宋体" w:hAnsi="新宋体" w:cs="新宋体" w:hint="eastAsia"/>
          <w:sz w:val="24"/>
          <w:szCs w:val="22"/>
        </w:rPr>
        <w:t>附项目</w:t>
      </w:r>
      <w:proofErr w:type="gramEnd"/>
      <w:r w:rsidR="00D25207" w:rsidRPr="00042393">
        <w:rPr>
          <w:rFonts w:ascii="新宋体" w:eastAsia="新宋体" w:hAnsi="新宋体" w:cs="新宋体" w:hint="eastAsia"/>
          <w:sz w:val="24"/>
          <w:szCs w:val="22"/>
        </w:rPr>
        <w:t>经理</w:t>
      </w:r>
      <w:r w:rsidRPr="00042393">
        <w:rPr>
          <w:rFonts w:ascii="新宋体" w:eastAsia="新宋体" w:hAnsi="新宋体" w:cs="新宋体" w:hint="eastAsia"/>
          <w:sz w:val="24"/>
          <w:szCs w:val="22"/>
        </w:rPr>
        <w:t>和项目总工的身份证、职称资格证书以及资格审查条件所要求的其他相关证书（如建造</w:t>
      </w:r>
      <w:proofErr w:type="gramStart"/>
      <w:r w:rsidRPr="00042393">
        <w:rPr>
          <w:rFonts w:ascii="新宋体" w:eastAsia="新宋体" w:hAnsi="新宋体" w:cs="新宋体" w:hint="eastAsia"/>
          <w:sz w:val="24"/>
          <w:szCs w:val="22"/>
        </w:rPr>
        <w:t>师注册</w:t>
      </w:r>
      <w:proofErr w:type="gramEnd"/>
      <w:r w:rsidRPr="00042393">
        <w:rPr>
          <w:rFonts w:ascii="新宋体" w:eastAsia="新宋体" w:hAnsi="新宋体" w:cs="新宋体" w:hint="eastAsia"/>
          <w:sz w:val="24"/>
          <w:szCs w:val="22"/>
        </w:rPr>
        <w:t>证书、安全生产考核合格证书等）的原件扫描件（或图片），并应提供其担任类似项目的项目</w:t>
      </w:r>
      <w:r w:rsidR="00D25207" w:rsidRPr="00042393">
        <w:rPr>
          <w:rFonts w:ascii="新宋体" w:eastAsia="新宋体" w:hAnsi="新宋体" w:cs="新宋体" w:hint="eastAsia"/>
          <w:sz w:val="24"/>
          <w:szCs w:val="22"/>
        </w:rPr>
        <w:t>经理</w:t>
      </w:r>
      <w:r w:rsidRPr="00042393">
        <w:rPr>
          <w:rFonts w:ascii="新宋体" w:eastAsia="新宋体" w:hAnsi="新宋体" w:cs="新宋体" w:hint="eastAsia"/>
          <w:sz w:val="24"/>
          <w:szCs w:val="22"/>
        </w:rPr>
        <w:t>和项目总工的相关业绩证明材料的原件扫描件（或图片）。</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如项目</w:t>
      </w:r>
      <w:r w:rsidR="00D25207" w:rsidRPr="00042393">
        <w:rPr>
          <w:rFonts w:ascii="新宋体" w:eastAsia="新宋体" w:hAnsi="新宋体" w:cs="新宋体" w:hint="eastAsia"/>
          <w:sz w:val="24"/>
          <w:szCs w:val="22"/>
        </w:rPr>
        <w:t>经理</w:t>
      </w:r>
      <w:r w:rsidRPr="00042393">
        <w:rPr>
          <w:rFonts w:ascii="新宋体" w:eastAsia="新宋体" w:hAnsi="新宋体" w:cs="新宋体" w:hint="eastAsia"/>
          <w:sz w:val="24"/>
          <w:szCs w:val="22"/>
        </w:rPr>
        <w:t>或项目总工目前仍在其他项目上任职，则投标人应提供由该项目发包人出具的、承诺上述人员能够从该项目撤离的书面证明材料的原件扫描件（或图片）。</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3.5.</w:t>
      </w:r>
      <w:r w:rsidR="00042393">
        <w:rPr>
          <w:rFonts w:ascii="新宋体" w:eastAsia="新宋体" w:hAnsi="新宋体" w:cs="新宋体" w:hint="eastAsia"/>
          <w:sz w:val="24"/>
          <w:szCs w:val="22"/>
        </w:rPr>
        <w:t>6</w:t>
      </w:r>
      <w:r w:rsidRPr="00042393">
        <w:rPr>
          <w:rFonts w:ascii="新宋体" w:eastAsia="新宋体" w:hAnsi="新宋体" w:cs="新宋体"/>
          <w:sz w:val="24"/>
          <w:szCs w:val="22"/>
        </w:rPr>
        <w:t>“投标人的信誉情况表”应附投标人在国家企业信用信息公示系统中未被列入</w:t>
      </w:r>
      <w:r w:rsidRPr="00042393">
        <w:rPr>
          <w:rFonts w:ascii="新宋体" w:eastAsia="新宋体" w:hAnsi="新宋体" w:cs="新宋体" w:hint="eastAsia"/>
          <w:sz w:val="24"/>
          <w:szCs w:val="22"/>
        </w:rPr>
        <w:t>经营异常名录或</w:t>
      </w:r>
      <w:r w:rsidRPr="00042393">
        <w:rPr>
          <w:rFonts w:ascii="新宋体" w:eastAsia="新宋体" w:hAnsi="新宋体" w:cs="新宋体"/>
          <w:sz w:val="24"/>
          <w:szCs w:val="22"/>
        </w:rPr>
        <w:t>严重失信</w:t>
      </w:r>
      <w:r w:rsidRPr="00042393">
        <w:rPr>
          <w:rFonts w:ascii="新宋体" w:eastAsia="新宋体" w:hAnsi="新宋体" w:cs="新宋体" w:hint="eastAsia"/>
          <w:sz w:val="24"/>
          <w:szCs w:val="22"/>
        </w:rPr>
        <w:t>黑</w:t>
      </w:r>
      <w:r w:rsidRPr="00042393">
        <w:rPr>
          <w:rFonts w:ascii="新宋体" w:eastAsia="新宋体" w:hAnsi="新宋体" w:cs="新宋体"/>
          <w:sz w:val="24"/>
          <w:szCs w:val="22"/>
        </w:rPr>
        <w:t>名单</w:t>
      </w:r>
      <w:r w:rsidRPr="00042393">
        <w:rPr>
          <w:rFonts w:ascii="新宋体" w:eastAsia="新宋体" w:hAnsi="新宋体" w:cs="新宋体" w:hint="eastAsia"/>
          <w:sz w:val="24"/>
          <w:szCs w:val="22"/>
        </w:rPr>
        <w:t>、未在“信用中国”和“信用河南”网站信用信息栏列入黑名单的网页截图。</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sz w:val="24"/>
          <w:szCs w:val="22"/>
        </w:rPr>
        <w:t>3.5</w:t>
      </w:r>
      <w:r w:rsidRPr="00042393">
        <w:rPr>
          <w:rFonts w:ascii="新宋体" w:eastAsia="新宋体" w:hAnsi="新宋体" w:cs="新宋体" w:hint="eastAsia"/>
          <w:sz w:val="24"/>
          <w:szCs w:val="22"/>
        </w:rPr>
        <w:t>.</w:t>
      </w:r>
      <w:r w:rsidR="00042393">
        <w:rPr>
          <w:rFonts w:ascii="新宋体" w:eastAsia="新宋体" w:hAnsi="新宋体" w:cs="新宋体" w:hint="eastAsia"/>
          <w:sz w:val="24"/>
          <w:szCs w:val="22"/>
        </w:rPr>
        <w:t>7</w:t>
      </w:r>
      <w:r w:rsidRPr="00042393">
        <w:rPr>
          <w:rFonts w:ascii="新宋体" w:eastAsia="新宋体" w:hAnsi="新宋体" w:cs="新宋体"/>
          <w:sz w:val="24"/>
          <w:szCs w:val="22"/>
        </w:rPr>
        <w:t xml:space="preserve"> “近年发生的诉讼及仲裁情况”应说明相关情况，并附法院或仲裁机构</w:t>
      </w:r>
      <w:proofErr w:type="gramStart"/>
      <w:r w:rsidRPr="00042393">
        <w:rPr>
          <w:rFonts w:ascii="新宋体" w:eastAsia="新宋体" w:hAnsi="新宋体" w:cs="新宋体"/>
          <w:sz w:val="24"/>
          <w:szCs w:val="22"/>
        </w:rPr>
        <w:t>作出</w:t>
      </w:r>
      <w:proofErr w:type="gramEnd"/>
      <w:r w:rsidRPr="00042393">
        <w:rPr>
          <w:rFonts w:ascii="新宋体" w:eastAsia="新宋体" w:hAnsi="新宋体" w:cs="新宋体"/>
          <w:sz w:val="24"/>
          <w:szCs w:val="22"/>
        </w:rPr>
        <w:t>的判决、裁决等有关法律文书</w:t>
      </w:r>
      <w:r w:rsidRPr="00042393">
        <w:rPr>
          <w:rFonts w:ascii="新宋体" w:eastAsia="新宋体" w:hAnsi="新宋体" w:cs="新宋体" w:hint="eastAsia"/>
          <w:sz w:val="24"/>
          <w:szCs w:val="22"/>
        </w:rPr>
        <w:t>的原件扫描件（或图片）</w:t>
      </w:r>
      <w:r w:rsidRPr="00042393">
        <w:rPr>
          <w:rFonts w:ascii="新宋体" w:eastAsia="新宋体" w:hAnsi="新宋体" w:cs="新宋体"/>
          <w:sz w:val="24"/>
          <w:szCs w:val="22"/>
        </w:rPr>
        <w:t>应说明相关情况，并附法院或仲裁机构</w:t>
      </w:r>
      <w:proofErr w:type="gramStart"/>
      <w:r w:rsidRPr="00042393">
        <w:rPr>
          <w:rFonts w:ascii="新宋体" w:eastAsia="新宋体" w:hAnsi="新宋体" w:cs="新宋体"/>
          <w:sz w:val="24"/>
          <w:szCs w:val="22"/>
        </w:rPr>
        <w:t>作出</w:t>
      </w:r>
      <w:proofErr w:type="gramEnd"/>
      <w:r w:rsidRPr="00042393">
        <w:rPr>
          <w:rFonts w:ascii="新宋体" w:eastAsia="新宋体" w:hAnsi="新宋体" w:cs="新宋体"/>
          <w:sz w:val="24"/>
          <w:szCs w:val="22"/>
        </w:rPr>
        <w:t>的判决、裁决等有关法律文书</w:t>
      </w:r>
      <w:r w:rsidRPr="00042393">
        <w:rPr>
          <w:rFonts w:ascii="新宋体" w:eastAsia="新宋体" w:hAnsi="新宋体" w:cs="新宋体" w:hint="eastAsia"/>
          <w:sz w:val="24"/>
          <w:szCs w:val="22"/>
        </w:rPr>
        <w:t>的原件扫描件（或图片）</w:t>
      </w:r>
      <w:r w:rsidRPr="00042393">
        <w:rPr>
          <w:rFonts w:ascii="新宋体" w:eastAsia="新宋体" w:hAnsi="新宋体" w:cs="新宋体"/>
          <w:sz w:val="24"/>
          <w:szCs w:val="22"/>
        </w:rPr>
        <w:t>，具体年份要求见投标人须知前附表。</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sz w:val="24"/>
          <w:szCs w:val="22"/>
        </w:rPr>
        <w:t>3.5.</w:t>
      </w:r>
      <w:r w:rsidR="00042393">
        <w:rPr>
          <w:rFonts w:ascii="新宋体" w:eastAsia="新宋体" w:hAnsi="新宋体" w:cs="新宋体" w:hint="eastAsia"/>
          <w:sz w:val="24"/>
          <w:szCs w:val="22"/>
        </w:rPr>
        <w:t>8</w:t>
      </w:r>
      <w:r w:rsidRPr="00042393">
        <w:rPr>
          <w:rFonts w:ascii="新宋体" w:eastAsia="新宋体" w:hAnsi="新宋体" w:cs="新宋体"/>
          <w:sz w:val="24"/>
          <w:szCs w:val="22"/>
        </w:rPr>
        <w:t xml:space="preserve"> 投标人须知前附表规定接受联合体投标的，本章第3.5.1项至第3.5.5项规定的表格和资料应包括联合体各方相关情况。</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3.5.</w:t>
      </w:r>
      <w:r w:rsidR="00042393">
        <w:rPr>
          <w:rFonts w:ascii="新宋体" w:eastAsia="新宋体" w:hAnsi="新宋体" w:cs="新宋体" w:hint="eastAsia"/>
          <w:sz w:val="24"/>
          <w:szCs w:val="22"/>
        </w:rPr>
        <w:t>9</w:t>
      </w:r>
      <w:r w:rsidRPr="00042393">
        <w:rPr>
          <w:rFonts w:ascii="新宋体" w:eastAsia="新宋体" w:hAnsi="新宋体" w:cs="新宋体" w:hint="eastAsia"/>
          <w:sz w:val="24"/>
          <w:szCs w:val="22"/>
        </w:rPr>
        <w:t xml:space="preserve"> 投标人在投标文件中填报的项目</w:t>
      </w:r>
      <w:r w:rsidR="00D25207" w:rsidRPr="00042393">
        <w:rPr>
          <w:rFonts w:ascii="新宋体" w:eastAsia="新宋体" w:hAnsi="新宋体" w:cs="新宋体" w:hint="eastAsia"/>
          <w:sz w:val="24"/>
          <w:szCs w:val="22"/>
        </w:rPr>
        <w:t>经理</w:t>
      </w:r>
      <w:r w:rsidR="00D136D3" w:rsidRPr="00042393">
        <w:rPr>
          <w:rFonts w:ascii="新宋体" w:eastAsia="新宋体" w:hAnsi="新宋体" w:cs="新宋体" w:hint="eastAsia"/>
          <w:sz w:val="24"/>
          <w:szCs w:val="22"/>
        </w:rPr>
        <w:t>和</w:t>
      </w:r>
      <w:r w:rsidRPr="00042393">
        <w:rPr>
          <w:rFonts w:ascii="新宋体" w:eastAsia="新宋体" w:hAnsi="新宋体" w:cs="新宋体" w:hint="eastAsia"/>
          <w:sz w:val="24"/>
          <w:szCs w:val="22"/>
        </w:rPr>
        <w:t>项目总工不允许更换。</w:t>
      </w:r>
    </w:p>
    <w:p w:rsidR="008B7CE4" w:rsidRPr="00042393" w:rsidRDefault="000E7417" w:rsidP="00042393">
      <w:pPr>
        <w:tabs>
          <w:tab w:val="left" w:pos="1260"/>
        </w:tabs>
        <w:autoSpaceDE w:val="0"/>
        <w:autoSpaceDN w:val="0"/>
        <w:adjustRightInd w:val="0"/>
        <w:spacing w:line="400" w:lineRule="exact"/>
        <w:ind w:firstLineChars="200" w:firstLine="480"/>
        <w:jc w:val="left"/>
        <w:rPr>
          <w:rFonts w:ascii="新宋体" w:eastAsia="新宋体" w:hAnsi="新宋体" w:cs="新宋体"/>
          <w:sz w:val="24"/>
          <w:szCs w:val="22"/>
        </w:rPr>
      </w:pPr>
      <w:r w:rsidRPr="00042393">
        <w:rPr>
          <w:rFonts w:ascii="新宋体" w:eastAsia="新宋体" w:hAnsi="新宋体" w:cs="新宋体" w:hint="eastAsia"/>
          <w:sz w:val="24"/>
          <w:szCs w:val="22"/>
        </w:rPr>
        <w:t>3.5.</w:t>
      </w:r>
      <w:r w:rsidR="00042393">
        <w:rPr>
          <w:rFonts w:ascii="新宋体" w:eastAsia="新宋体" w:hAnsi="新宋体" w:cs="新宋体" w:hint="eastAsia"/>
          <w:sz w:val="24"/>
          <w:szCs w:val="22"/>
        </w:rPr>
        <w:t>10</w:t>
      </w:r>
      <w:r w:rsidRPr="00042393">
        <w:rPr>
          <w:rFonts w:ascii="新宋体" w:eastAsia="新宋体" w:hAnsi="新宋体" w:cs="新宋体" w:hint="eastAsia"/>
          <w:sz w:val="24"/>
          <w:szCs w:val="22"/>
        </w:rPr>
        <w:t>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w:t>
      </w:r>
      <w:proofErr w:type="gramStart"/>
      <w:r w:rsidRPr="00042393">
        <w:rPr>
          <w:rFonts w:ascii="新宋体" w:eastAsia="新宋体" w:hAnsi="新宋体" w:cs="新宋体" w:hint="eastAsia"/>
          <w:sz w:val="24"/>
          <w:szCs w:val="22"/>
        </w:rPr>
        <w:t>省级交通</w:t>
      </w:r>
      <w:proofErr w:type="gramEnd"/>
      <w:r w:rsidRPr="00042393">
        <w:rPr>
          <w:rFonts w:ascii="新宋体" w:eastAsia="新宋体" w:hAnsi="新宋体" w:cs="新宋体" w:hint="eastAsia"/>
          <w:sz w:val="24"/>
          <w:szCs w:val="22"/>
        </w:rPr>
        <w:t>主管部门，作为不良记录纳入公路建设市场信用信息管理系统。</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5" w:name="_Toc485889026"/>
      <w:bookmarkStart w:id="96" w:name="_Toc486277887"/>
      <w:bookmarkStart w:id="97" w:name="_Toc234382614"/>
      <w:bookmarkStart w:id="98" w:name="_Toc15460"/>
      <w:r>
        <w:rPr>
          <w:rFonts w:ascii="宋体" w:hAnsi="宋体" w:hint="eastAsia"/>
          <w:sz w:val="24"/>
          <w:szCs w:val="24"/>
        </w:rPr>
        <w:t>具体审查内容详见评标办法。</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3.6 备选投标方案</w:t>
      </w:r>
      <w:bookmarkEnd w:id="95"/>
      <w:bookmarkEnd w:id="96"/>
      <w:bookmarkEnd w:id="97"/>
      <w:bookmarkEnd w:id="98"/>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w:t>
      </w:r>
      <w:r>
        <w:rPr>
          <w:rFonts w:ascii="宋体" w:hAnsi="宋体"/>
          <w:sz w:val="24"/>
        </w:rPr>
        <w:lastRenderedPageBreak/>
        <w:t>投标方案的，只有中标人所递交的备选投标方案方可予以考虑。评标委员会认为中标人的备选投标方案优于其按照招标文件要求编制的投标方案的，招标人可以接受该备选投标方案。</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99" w:name="_Toc485889027"/>
      <w:bookmarkStart w:id="100" w:name="_Toc30194"/>
      <w:bookmarkStart w:id="101" w:name="_Toc234382615"/>
      <w:bookmarkStart w:id="102" w:name="_Toc486277888"/>
      <w:r>
        <w:rPr>
          <w:rFonts w:ascii="宋体" w:hAnsi="宋体"/>
          <w:sz w:val="24"/>
          <w:szCs w:val="24"/>
        </w:rPr>
        <w:t>3.7 投标文件的编制</w:t>
      </w:r>
      <w:bookmarkEnd w:id="99"/>
      <w:bookmarkEnd w:id="100"/>
      <w:bookmarkEnd w:id="101"/>
      <w:bookmarkEnd w:id="102"/>
    </w:p>
    <w:p w:rsidR="008B7CE4" w:rsidRDefault="000E7417" w:rsidP="00D136D3">
      <w:pPr>
        <w:adjustRightInd w:val="0"/>
        <w:snapToGrid w:val="0"/>
        <w:spacing w:line="400" w:lineRule="exact"/>
        <w:ind w:firstLineChars="200" w:firstLine="480"/>
        <w:rPr>
          <w:rFonts w:ascii="宋体" w:hAnsi="宋体"/>
          <w:sz w:val="24"/>
        </w:rPr>
      </w:pPr>
      <w:bookmarkStart w:id="103" w:name="_Toc486277889"/>
      <w:bookmarkStart w:id="104" w:name="_Toc485889028"/>
      <w:bookmarkStart w:id="105" w:name="_Toc3142"/>
      <w:bookmarkStart w:id="106" w:name="_Toc234382616"/>
      <w:r>
        <w:rPr>
          <w:rFonts w:ascii="宋体" w:hAnsi="宋体" w:hint="eastAsia"/>
          <w:sz w:val="24"/>
        </w:rPr>
        <w:t>3.7.1</w:t>
      </w:r>
      <w:r w:rsidR="0019140F">
        <w:rPr>
          <w:rFonts w:ascii="宋体" w:hAnsi="宋体" w:hint="eastAsia"/>
          <w:sz w:val="24"/>
        </w:rPr>
        <w:t>投标文件应按第九</w:t>
      </w:r>
      <w:r>
        <w:rPr>
          <w:rFonts w:ascii="宋体" w:hAnsi="宋体" w:hint="eastAsia"/>
          <w:sz w:val="24"/>
        </w:rPr>
        <w:t>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w:t>
      </w:r>
      <w:proofErr w:type="gramStart"/>
      <w:r>
        <w:rPr>
          <w:rFonts w:ascii="宋体" w:hAnsi="宋体" w:hint="eastAsia"/>
          <w:sz w:val="24"/>
        </w:rPr>
        <w:t>作出</w:t>
      </w:r>
      <w:proofErr w:type="gramEnd"/>
      <w:r>
        <w:rPr>
          <w:rFonts w:ascii="宋体" w:hAnsi="宋体" w:hint="eastAsia"/>
          <w:sz w:val="24"/>
        </w:rPr>
        <w:t>响应。</w:t>
      </w:r>
    </w:p>
    <w:p w:rsidR="00D136D3" w:rsidRDefault="00252A4E" w:rsidP="00D136D3">
      <w:pPr>
        <w:tabs>
          <w:tab w:val="left" w:pos="480"/>
        </w:tabs>
        <w:spacing w:line="400" w:lineRule="exact"/>
        <w:ind w:leftChars="4" w:left="8" w:firstLineChars="200" w:firstLine="480"/>
        <w:rPr>
          <w:rFonts w:asciiTheme="minorEastAsia" w:eastAsiaTheme="minorEastAsia" w:hAnsiTheme="minorEastAsia" w:cs="仿宋"/>
          <w:bCs/>
          <w:sz w:val="24"/>
        </w:rPr>
      </w:pPr>
      <w:r>
        <w:rPr>
          <w:rFonts w:ascii="仿宋" w:eastAsia="仿宋" w:hAnsi="仿宋" w:cs="仿宋" w:hint="eastAsia"/>
          <w:bCs/>
          <w:sz w:val="24"/>
        </w:rPr>
        <w:t xml:space="preserve">3.7.3 </w:t>
      </w:r>
      <w:r w:rsidRPr="001C143B">
        <w:rPr>
          <w:rFonts w:asciiTheme="minorEastAsia" w:eastAsiaTheme="minorEastAsia" w:hAnsiTheme="minorEastAsia" w:cs="仿宋" w:hint="eastAsia"/>
          <w:bCs/>
          <w:sz w:val="24"/>
        </w:rPr>
        <w:t>投标人登录许昌公共资源交易系统下载“许昌投标文件制作系统SEARUN V1.1”，按招标文件要求制作电子投标文件。投标文件制作技术咨询：0374-2961598</w:t>
      </w:r>
      <w:r w:rsidR="00B13F95">
        <w:rPr>
          <w:rFonts w:asciiTheme="minorEastAsia" w:eastAsiaTheme="minorEastAsia" w:hAnsiTheme="minorEastAsia" w:cs="仿宋" w:hint="eastAsia"/>
          <w:bCs/>
          <w:sz w:val="24"/>
        </w:rPr>
        <w:t>。</w:t>
      </w:r>
      <w:r w:rsidR="00B13F95">
        <w:rPr>
          <w:rFonts w:hAnsi="宋体" w:cs="宋体" w:hint="eastAsia"/>
          <w:b/>
          <w:bCs/>
          <w:sz w:val="24"/>
        </w:rPr>
        <w:t>当生成的电子投标文件投标报价大小写不一致时，以大写为准</w:t>
      </w:r>
      <w:r w:rsidRPr="001C143B">
        <w:rPr>
          <w:rFonts w:asciiTheme="minorEastAsia" w:eastAsiaTheme="minorEastAsia" w:hAnsiTheme="minorEastAsia" w:cs="仿宋" w:hint="eastAsia"/>
          <w:bCs/>
          <w:sz w:val="24"/>
        </w:rPr>
        <w:t>。</w:t>
      </w:r>
    </w:p>
    <w:p w:rsidR="0065317B" w:rsidRDefault="00061506" w:rsidP="00D136D3">
      <w:pPr>
        <w:tabs>
          <w:tab w:val="left" w:pos="480"/>
        </w:tabs>
        <w:spacing w:line="400" w:lineRule="exact"/>
        <w:ind w:leftChars="4" w:left="8" w:firstLineChars="200" w:firstLine="480"/>
        <w:rPr>
          <w:rFonts w:ascii="宋体" w:hAnsi="宋体"/>
          <w:sz w:val="24"/>
        </w:rPr>
      </w:pPr>
      <w:r>
        <w:rPr>
          <w:rFonts w:ascii="宋体" w:hAnsi="宋体" w:hint="eastAsia"/>
          <w:sz w:val="24"/>
        </w:rPr>
        <w:t>3.7.4</w:t>
      </w:r>
      <w:r w:rsidR="0065317B">
        <w:rPr>
          <w:rFonts w:ascii="宋体" w:hAnsi="宋体" w:hint="eastAsia"/>
          <w:sz w:val="24"/>
        </w:rPr>
        <w:t>签字盖章要求:按招标文件要求加盖电子印章和法人电子印章。</w:t>
      </w:r>
    </w:p>
    <w:p w:rsidR="00D136D3" w:rsidRDefault="0065317B" w:rsidP="00D136D3">
      <w:pPr>
        <w:tabs>
          <w:tab w:val="left" w:pos="480"/>
        </w:tabs>
        <w:spacing w:line="400" w:lineRule="exact"/>
        <w:ind w:leftChars="4" w:left="8" w:firstLineChars="200" w:firstLine="480"/>
        <w:rPr>
          <w:rFonts w:ascii="宋体" w:hAnsi="宋体"/>
          <w:sz w:val="24"/>
        </w:rPr>
      </w:pPr>
      <w:r>
        <w:rPr>
          <w:rFonts w:ascii="宋体" w:hAnsi="宋体" w:hint="eastAsia"/>
          <w:sz w:val="24"/>
        </w:rPr>
        <w:t>3.7.5</w:t>
      </w:r>
      <w:r w:rsidR="00435E9B">
        <w:rPr>
          <w:rFonts w:hAnsi="宋体" w:cs="宋体" w:hint="eastAsia"/>
          <w:sz w:val="24"/>
        </w:rPr>
        <w:t>使用电子介质存储的投标文件第一信封、第二信封各</w:t>
      </w:r>
      <w:r w:rsidR="00435E9B">
        <w:rPr>
          <w:rFonts w:hAnsi="宋体" w:cs="宋体" w:hint="eastAsia"/>
          <w:sz w:val="24"/>
        </w:rPr>
        <w:t>2</w:t>
      </w:r>
      <w:r w:rsidR="00435E9B">
        <w:rPr>
          <w:rFonts w:hAnsi="宋体" w:cs="宋体" w:hint="eastAsia"/>
          <w:sz w:val="24"/>
        </w:rPr>
        <w:t>份（详见投标人须知前附表）</w:t>
      </w:r>
      <w:r w:rsidR="000E7417">
        <w:rPr>
          <w:rFonts w:ascii="宋体" w:hAnsi="宋体" w:hint="eastAsia"/>
          <w:sz w:val="24"/>
        </w:rPr>
        <w:t>。</w:t>
      </w:r>
    </w:p>
    <w:p w:rsidR="008B7CE4" w:rsidRPr="00D136D3" w:rsidRDefault="000E7417" w:rsidP="00D136D3">
      <w:pPr>
        <w:adjustRightInd w:val="0"/>
        <w:snapToGrid w:val="0"/>
        <w:spacing w:line="400" w:lineRule="exact"/>
        <w:rPr>
          <w:rFonts w:ascii="宋体" w:hAnsi="宋体"/>
          <w:b/>
          <w:bCs/>
          <w:sz w:val="24"/>
        </w:rPr>
      </w:pPr>
      <w:r w:rsidRPr="00D136D3">
        <w:rPr>
          <w:rFonts w:ascii="宋体" w:hAnsi="宋体"/>
          <w:b/>
          <w:bCs/>
          <w:sz w:val="24"/>
        </w:rPr>
        <w:t>4. 投标</w:t>
      </w:r>
      <w:bookmarkEnd w:id="103"/>
      <w:bookmarkEnd w:id="104"/>
      <w:bookmarkEnd w:id="105"/>
      <w:bookmarkEnd w:id="106"/>
    </w:p>
    <w:p w:rsidR="00435E9B" w:rsidRPr="00435E9B" w:rsidRDefault="000E7417" w:rsidP="00435E9B">
      <w:pPr>
        <w:adjustRightInd w:val="0"/>
        <w:snapToGrid w:val="0"/>
        <w:spacing w:line="400" w:lineRule="exact"/>
        <w:rPr>
          <w:rFonts w:ascii="宋体" w:hAnsi="宋体"/>
          <w:b/>
          <w:bCs/>
          <w:sz w:val="24"/>
        </w:rPr>
      </w:pPr>
      <w:bookmarkStart w:id="107" w:name="_Toc486277891"/>
      <w:bookmarkStart w:id="108" w:name="_Toc31665"/>
      <w:bookmarkStart w:id="109" w:name="_Toc234382618"/>
      <w:bookmarkStart w:id="110" w:name="_Toc485889030"/>
      <w:r>
        <w:rPr>
          <w:rFonts w:ascii="宋体" w:hAnsi="宋体" w:hint="eastAsia"/>
          <w:b/>
          <w:bCs/>
          <w:sz w:val="24"/>
        </w:rPr>
        <w:t>4.</w:t>
      </w:r>
      <w:r w:rsidR="00B13F95">
        <w:rPr>
          <w:rFonts w:ascii="宋体" w:hAnsi="宋体" w:hint="eastAsia"/>
          <w:b/>
          <w:bCs/>
          <w:sz w:val="24"/>
        </w:rPr>
        <w:t>1</w:t>
      </w:r>
      <w:r>
        <w:rPr>
          <w:rFonts w:ascii="宋体" w:hAnsi="宋体" w:hint="eastAsia"/>
          <w:b/>
          <w:bCs/>
          <w:sz w:val="24"/>
        </w:rPr>
        <w:t xml:space="preserve"> 投标文件的</w:t>
      </w:r>
      <w:bookmarkEnd w:id="107"/>
      <w:bookmarkEnd w:id="108"/>
      <w:bookmarkEnd w:id="109"/>
      <w:bookmarkEnd w:id="110"/>
      <w:r w:rsidR="00435E9B">
        <w:rPr>
          <w:rFonts w:ascii="宋体" w:hAnsi="宋体" w:hint="eastAsia"/>
          <w:b/>
          <w:bCs/>
          <w:sz w:val="24"/>
        </w:rPr>
        <w:t>密封和标记（具体要求详见投标人须知前附表）</w:t>
      </w:r>
    </w:p>
    <w:p w:rsidR="00435E9B" w:rsidRDefault="000E7417" w:rsidP="00D136D3">
      <w:pPr>
        <w:pStyle w:val="1"/>
        <w:keepNext w:val="0"/>
        <w:keepLines w:val="0"/>
        <w:adjustRightInd w:val="0"/>
        <w:snapToGrid w:val="0"/>
        <w:spacing w:before="0" w:after="0" w:line="400" w:lineRule="exact"/>
        <w:rPr>
          <w:rFonts w:ascii="宋体" w:hAnsi="宋体"/>
          <w:sz w:val="24"/>
          <w:szCs w:val="24"/>
        </w:rPr>
      </w:pPr>
      <w:bookmarkStart w:id="111" w:name="_Toc234382619"/>
      <w:bookmarkStart w:id="112" w:name="_Toc485889031"/>
      <w:bookmarkStart w:id="113" w:name="_Toc486277892"/>
      <w:bookmarkStart w:id="114" w:name="_Toc30135"/>
      <w:r>
        <w:rPr>
          <w:rFonts w:ascii="宋体" w:hAnsi="宋体"/>
          <w:sz w:val="24"/>
          <w:szCs w:val="24"/>
        </w:rPr>
        <w:t>4.</w:t>
      </w:r>
      <w:r w:rsidR="00B13F95">
        <w:rPr>
          <w:rFonts w:ascii="宋体" w:hAnsi="宋体" w:hint="eastAsia"/>
          <w:sz w:val="24"/>
          <w:szCs w:val="24"/>
        </w:rPr>
        <w:t>2</w:t>
      </w:r>
      <w:r>
        <w:rPr>
          <w:rFonts w:ascii="宋体" w:hAnsi="宋体"/>
          <w:sz w:val="24"/>
          <w:szCs w:val="24"/>
        </w:rPr>
        <w:t xml:space="preserve"> </w:t>
      </w:r>
      <w:r w:rsidR="00435E9B">
        <w:rPr>
          <w:rFonts w:ascii="宋体" w:hAnsi="宋体"/>
          <w:sz w:val="24"/>
          <w:szCs w:val="24"/>
        </w:rPr>
        <w:t>投标文件的递交</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4.2.1、本项目为全流程电子化交易项目，需提交第一信封、第二信封各2份电子介质U盘存储有名称为“备份”的文件。</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435E9B" w:rsidRDefault="00435E9B" w:rsidP="00435E9B">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在至《全国公共资源交易平台（河南省﹒许昌市）》公共资源交易系统，同时提交第一信封、第二信封各2份电子介质U盘存储有名称为“备份”的文件。</w:t>
      </w:r>
    </w:p>
    <w:p w:rsidR="0065317B" w:rsidRDefault="00435E9B" w:rsidP="0065317B">
      <w:pPr>
        <w:adjustRightInd w:val="0"/>
        <w:snapToGrid w:val="0"/>
        <w:spacing w:line="400" w:lineRule="exact"/>
        <w:ind w:firstLineChars="200" w:firstLine="480"/>
        <w:rPr>
          <w:rFonts w:ascii="宋体" w:hAnsi="宋体"/>
          <w:sz w:val="24"/>
        </w:rPr>
      </w:pPr>
      <w:r>
        <w:rPr>
          <w:rFonts w:ascii="宋体" w:hAnsi="宋体" w:hint="eastAsia"/>
          <w:sz w:val="24"/>
        </w:rPr>
        <w:t>4.2.4、逾期送达的或者未送达指定地点的电子介质存储的投标文件，招标人不予受理。</w:t>
      </w:r>
    </w:p>
    <w:p w:rsidR="0065317B" w:rsidRDefault="0065317B" w:rsidP="0065317B">
      <w:pPr>
        <w:adjustRightInd w:val="0"/>
        <w:snapToGrid w:val="0"/>
        <w:spacing w:line="400" w:lineRule="exact"/>
        <w:ind w:firstLineChars="200" w:firstLine="480"/>
        <w:rPr>
          <w:rFonts w:hAnsi="宋体" w:cs="宋体"/>
          <w:sz w:val="24"/>
        </w:rPr>
      </w:pPr>
      <w:r>
        <w:rPr>
          <w:rFonts w:ascii="宋体" w:hAnsi="宋体" w:hint="eastAsia"/>
          <w:sz w:val="24"/>
        </w:rPr>
        <w:t>4.2.5</w:t>
      </w:r>
      <w:r>
        <w:rPr>
          <w:rFonts w:hAnsi="宋体" w:cs="宋体" w:hint="eastAsia"/>
          <w:sz w:val="24"/>
        </w:rPr>
        <w:t>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8B7CE4" w:rsidRDefault="00435E9B" w:rsidP="0065317B">
      <w:pPr>
        <w:adjustRightInd w:val="0"/>
        <w:snapToGrid w:val="0"/>
        <w:spacing w:line="400" w:lineRule="exact"/>
        <w:rPr>
          <w:rFonts w:ascii="宋体" w:hAnsi="宋体"/>
          <w:sz w:val="24"/>
        </w:rPr>
      </w:pPr>
      <w:r w:rsidRPr="00435E9B">
        <w:rPr>
          <w:rFonts w:ascii="宋体" w:hAnsi="宋体" w:hint="eastAsia"/>
          <w:b/>
          <w:bCs/>
          <w:kern w:val="44"/>
          <w:sz w:val="24"/>
        </w:rPr>
        <w:t>4.3</w:t>
      </w:r>
      <w:r w:rsidR="000E7417" w:rsidRPr="00435E9B">
        <w:rPr>
          <w:rFonts w:ascii="宋体" w:hAnsi="宋体"/>
          <w:b/>
          <w:bCs/>
          <w:kern w:val="44"/>
          <w:sz w:val="24"/>
        </w:rPr>
        <w:t>投标文件的修改与撤回</w:t>
      </w:r>
      <w:bookmarkEnd w:id="111"/>
      <w:bookmarkEnd w:id="112"/>
      <w:bookmarkEnd w:id="113"/>
      <w:bookmarkEnd w:id="114"/>
    </w:p>
    <w:p w:rsidR="008B7CE4" w:rsidRDefault="000E7417" w:rsidP="00D136D3">
      <w:pPr>
        <w:adjustRightInd w:val="0"/>
        <w:snapToGrid w:val="0"/>
        <w:spacing w:line="400" w:lineRule="exact"/>
        <w:ind w:firstLineChars="200" w:firstLine="480"/>
        <w:rPr>
          <w:rFonts w:ascii="宋体" w:hAnsi="宋体"/>
          <w:sz w:val="24"/>
        </w:rPr>
      </w:pPr>
      <w:bookmarkStart w:id="115" w:name="_Toc486277893"/>
      <w:bookmarkStart w:id="116" w:name="_Toc234382620"/>
      <w:bookmarkStart w:id="117" w:name="_Toc11058"/>
      <w:bookmarkStart w:id="118" w:name="_Toc485889032"/>
      <w:r>
        <w:rPr>
          <w:rFonts w:ascii="宋体" w:hAnsi="宋体" w:hint="eastAsia"/>
          <w:sz w:val="24"/>
        </w:rPr>
        <w:t>4.3.1 在本章第4.</w:t>
      </w:r>
      <w:r w:rsidR="00B13F95">
        <w:rPr>
          <w:rFonts w:ascii="宋体" w:hAnsi="宋体" w:hint="eastAsia"/>
          <w:sz w:val="24"/>
        </w:rPr>
        <w:t>1</w:t>
      </w:r>
      <w:r>
        <w:rPr>
          <w:rFonts w:ascii="宋体" w:hAnsi="宋体" w:hint="eastAsia"/>
          <w:sz w:val="24"/>
        </w:rPr>
        <w:t>.</w:t>
      </w:r>
      <w:r w:rsidR="00B13F95">
        <w:rPr>
          <w:rFonts w:ascii="宋体" w:hAnsi="宋体" w:hint="eastAsia"/>
          <w:sz w:val="24"/>
        </w:rPr>
        <w:t>1</w:t>
      </w:r>
      <w:r>
        <w:rPr>
          <w:rFonts w:ascii="宋体" w:hAnsi="宋体" w:hint="eastAsia"/>
          <w:sz w:val="24"/>
        </w:rPr>
        <w:t>项规定的投标截止时间前，投标人可以修改或撤回已递交的投标文件，但应以书面形式通知招标人。</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w:t>
      </w:r>
      <w:r w:rsidR="00DC08FA">
        <w:rPr>
          <w:rFonts w:ascii="宋体" w:hAnsi="宋体" w:hint="eastAsia"/>
          <w:sz w:val="24"/>
        </w:rPr>
        <w:t>4</w:t>
      </w:r>
      <w:r>
        <w:rPr>
          <w:rFonts w:ascii="宋体" w:hAnsi="宋体" w:hint="eastAsia"/>
          <w:sz w:val="24"/>
        </w:rPr>
        <w:t>项的要求签字或盖章。招标人收到书面通知后，向投标人出具签收凭证。</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w:t>
      </w:r>
      <w:r w:rsidR="00435E9B">
        <w:rPr>
          <w:rFonts w:ascii="宋体" w:hAnsi="宋体" w:hint="eastAsia"/>
          <w:sz w:val="24"/>
        </w:rPr>
        <w:t>密封、</w:t>
      </w:r>
      <w:r>
        <w:rPr>
          <w:rFonts w:ascii="宋体" w:hAnsi="宋体" w:hint="eastAsia"/>
          <w:sz w:val="24"/>
        </w:rPr>
        <w:t>标记和递交，并标明“修改”字样。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w:t>
      </w:r>
      <w:r>
        <w:rPr>
          <w:rFonts w:ascii="宋体" w:hAnsi="宋体" w:hint="eastAsia"/>
          <w:sz w:val="24"/>
        </w:rPr>
        <w:lastRenderedPageBreak/>
        <w:t>投标截止时间前未完成电子投标文件提交、取得“投标文件提交回执单”的，视为撤回投标文件。</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5. 开标</w:t>
      </w:r>
      <w:bookmarkEnd w:id="115"/>
      <w:bookmarkEnd w:id="116"/>
      <w:bookmarkEnd w:id="117"/>
      <w:bookmarkEnd w:id="118"/>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19" w:name="_Toc11150"/>
      <w:bookmarkStart w:id="120" w:name="_Toc234382622"/>
      <w:bookmarkStart w:id="121" w:name="_Toc486277894"/>
      <w:bookmarkStart w:id="122" w:name="_Toc485889033"/>
      <w:r>
        <w:rPr>
          <w:rFonts w:ascii="宋体" w:hAnsi="宋体"/>
          <w:sz w:val="24"/>
          <w:szCs w:val="24"/>
        </w:rPr>
        <w:t>5.1 开标时间和地点</w:t>
      </w:r>
      <w:bookmarkEnd w:id="119"/>
      <w:bookmarkEnd w:id="120"/>
      <w:bookmarkEnd w:id="121"/>
      <w:bookmarkEnd w:id="122"/>
    </w:p>
    <w:p w:rsidR="00B13F95" w:rsidRPr="00435E9B" w:rsidRDefault="00435E9B" w:rsidP="00435E9B">
      <w:pPr>
        <w:adjustRightInd w:val="0"/>
        <w:snapToGrid w:val="0"/>
        <w:spacing w:line="400" w:lineRule="exact"/>
        <w:ind w:firstLineChars="200" w:firstLine="480"/>
        <w:rPr>
          <w:rFonts w:ascii="宋体" w:hAnsi="宋体"/>
          <w:sz w:val="24"/>
        </w:rPr>
      </w:pPr>
      <w:bookmarkStart w:id="123" w:name="_Toc486277895"/>
      <w:bookmarkStart w:id="124" w:name="_Toc485889034"/>
      <w:bookmarkStart w:id="125" w:name="_Toc26054"/>
      <w:bookmarkStart w:id="126" w:name="_Toc234382624"/>
      <w:r w:rsidRPr="00435E9B">
        <w:rPr>
          <w:rFonts w:ascii="宋体" w:hAnsi="宋体" w:hint="eastAsia"/>
          <w:sz w:val="24"/>
        </w:rPr>
        <w:t>招标人在投标人须知前附表第2.2.2项规定的投标截止时间（开标时间）和投标人须知前附表规定的地点对收到的投标文件第一个信封（商务及技术文件）公开开标，并邀请所有投标人的法定代表人或其委托代理人准时参加</w:t>
      </w:r>
      <w:r w:rsidR="00B13F95" w:rsidRPr="00435E9B">
        <w:rPr>
          <w:rFonts w:ascii="宋体" w:hAnsi="宋体" w:hint="eastAsia"/>
          <w:sz w:val="24"/>
        </w:rPr>
        <w:t>。</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招标人在投标人须知前附表规定的时间和地点对投标文件第二个信封（投标报价和工程量清单）进行开标，并要求所有投保人的法定代表人或其委托代理人准时参加，投标人若未派法定代表人或委托代理人出席开标活动，视为该投标人默认开标结果。</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5.2 开标程序</w:t>
      </w:r>
      <w:bookmarkEnd w:id="123"/>
      <w:bookmarkEnd w:id="124"/>
      <w:bookmarkEnd w:id="125"/>
      <w:bookmarkEnd w:id="126"/>
    </w:p>
    <w:p w:rsidR="008B7CE4" w:rsidRDefault="000E7417" w:rsidP="00D136D3">
      <w:pPr>
        <w:adjustRightInd w:val="0"/>
        <w:snapToGrid w:val="0"/>
        <w:spacing w:line="400" w:lineRule="exact"/>
        <w:ind w:firstLineChars="200" w:firstLine="480"/>
        <w:rPr>
          <w:rFonts w:ascii="宋体" w:hAnsi="宋体"/>
          <w:sz w:val="24"/>
        </w:rPr>
      </w:pPr>
      <w:bookmarkStart w:id="127" w:name="_Toc486277896"/>
      <w:bookmarkStart w:id="128" w:name="_Toc485889035"/>
      <w:bookmarkStart w:id="129" w:name="_Toc27685"/>
      <w:bookmarkStart w:id="130" w:name="_Toc234382625"/>
      <w:r>
        <w:rPr>
          <w:rFonts w:ascii="宋体" w:hAnsi="宋体" w:hint="eastAsia"/>
          <w:sz w:val="24"/>
        </w:rPr>
        <w:t>5.2.1主持人按下列程序进行开标对投标文件第一个信封（商务及技术文件）进行开标：</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（1）</w:t>
      </w:r>
      <w:r w:rsidR="00435E9B">
        <w:rPr>
          <w:rFonts w:ascii="宋体" w:hAnsi="宋体" w:hint="eastAsia"/>
          <w:sz w:val="24"/>
        </w:rPr>
        <w:t>宣布投标截止时间，并公布招标人、代理机构、监督部门名称；</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（2</w:t>
      </w:r>
      <w:r w:rsidR="00435E9B">
        <w:rPr>
          <w:rFonts w:ascii="宋体" w:hAnsi="宋体" w:hint="eastAsia"/>
          <w:sz w:val="24"/>
        </w:rPr>
        <w:t>）宣布开标纪律；</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（3）</w:t>
      </w:r>
      <w:r w:rsidR="00435E9B">
        <w:rPr>
          <w:rFonts w:ascii="宋体" w:hAnsi="宋体" w:hint="eastAsia"/>
          <w:sz w:val="24"/>
        </w:rPr>
        <w:t>公布在投标截止时间前递交投标文件的投标人名称和投标保证金缴纳情况，检查各投标文件的密封情况；</w:t>
      </w:r>
    </w:p>
    <w:p w:rsidR="00866E8C" w:rsidRP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（4）</w:t>
      </w:r>
      <w:r w:rsidR="00435E9B">
        <w:rPr>
          <w:rFonts w:ascii="宋体" w:hAnsi="宋体" w:hint="eastAsia"/>
          <w:sz w:val="24"/>
        </w:rPr>
        <w:t>电子投标文件解密；</w:t>
      </w:r>
    </w:p>
    <w:p w:rsidR="00866E8C" w:rsidRDefault="00866E8C" w:rsidP="00866E8C">
      <w:pPr>
        <w:adjustRightInd w:val="0"/>
        <w:snapToGrid w:val="0"/>
        <w:spacing w:line="400" w:lineRule="exact"/>
        <w:ind w:firstLineChars="200" w:firstLine="480"/>
        <w:rPr>
          <w:rFonts w:ascii="宋体" w:hAnsi="宋体"/>
          <w:sz w:val="24"/>
        </w:rPr>
      </w:pPr>
      <w:r w:rsidRPr="00866E8C">
        <w:rPr>
          <w:rFonts w:ascii="宋体" w:hAnsi="宋体" w:hint="eastAsia"/>
          <w:sz w:val="24"/>
        </w:rPr>
        <w:t>（5）</w:t>
      </w:r>
      <w:r w:rsidR="00435E9B">
        <w:rPr>
          <w:rFonts w:ascii="宋体" w:hAnsi="宋体" w:hint="eastAsia"/>
          <w:sz w:val="24"/>
        </w:rPr>
        <w:t>宣布唱标顺序，按已定顺序唱标，唱标内容为：投标人名称、质量目标、工期及其它内容，并记录；</w:t>
      </w:r>
    </w:p>
    <w:p w:rsid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（6）投标人代表、招标人代表、</w:t>
      </w:r>
      <w:proofErr w:type="gramStart"/>
      <w:r w:rsidRPr="00435E9B">
        <w:rPr>
          <w:rFonts w:ascii="宋体" w:hAnsi="宋体" w:hint="eastAsia"/>
          <w:sz w:val="24"/>
        </w:rPr>
        <w:t>监标人</w:t>
      </w:r>
      <w:proofErr w:type="gramEnd"/>
      <w:r w:rsidRPr="00435E9B">
        <w:rPr>
          <w:rFonts w:ascii="宋体" w:hAnsi="宋体" w:hint="eastAsia"/>
          <w:sz w:val="24"/>
        </w:rPr>
        <w:t>、记录人等有关人员在开标记录上签字确认；</w:t>
      </w:r>
    </w:p>
    <w:p w:rsid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（7）开标结束。</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若宣读的内容与投标文件不符时，投标人有权在开标现场提出异议，</w:t>
      </w:r>
      <w:proofErr w:type="gramStart"/>
      <w:r w:rsidRPr="00435E9B">
        <w:rPr>
          <w:rFonts w:ascii="宋体" w:hAnsi="宋体" w:hint="eastAsia"/>
          <w:sz w:val="24"/>
        </w:rPr>
        <w:t>经监标人</w:t>
      </w:r>
      <w:proofErr w:type="gramEnd"/>
      <w:r w:rsidRPr="00435E9B">
        <w:rPr>
          <w:rFonts w:ascii="宋体" w:hAnsi="宋体" w:hint="eastAsia"/>
          <w:sz w:val="24"/>
        </w:rPr>
        <w:t>当场核查确认之后，可重新宣读其投标文件。若投标人现场未提出异议，则认为投标人已确认招标人宣读的内容。</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（1）</w:t>
      </w:r>
      <w:r w:rsidR="00435E9B" w:rsidRPr="00435E9B">
        <w:rPr>
          <w:rFonts w:ascii="宋体" w:hAnsi="宋体" w:hint="eastAsia"/>
          <w:sz w:val="24"/>
        </w:rPr>
        <w:t>宣布招标人、代理机构、监督部门名称；</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（2）</w:t>
      </w:r>
      <w:r w:rsidR="00435E9B" w:rsidRPr="00435E9B">
        <w:rPr>
          <w:rFonts w:ascii="宋体" w:hAnsi="宋体" w:hint="eastAsia"/>
          <w:sz w:val="24"/>
        </w:rPr>
        <w:t>宣布开标纪律；</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（3）</w:t>
      </w:r>
      <w:r w:rsidR="00435E9B" w:rsidRPr="00435E9B">
        <w:rPr>
          <w:rFonts w:ascii="宋体" w:hAnsi="宋体" w:hint="eastAsia"/>
          <w:sz w:val="24"/>
        </w:rPr>
        <w:t>检查各投标文件的密封情况；</w:t>
      </w:r>
    </w:p>
    <w:p w:rsidR="00866E8C"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（4）</w:t>
      </w:r>
      <w:r w:rsidR="00435E9B" w:rsidRPr="00435E9B">
        <w:rPr>
          <w:rFonts w:ascii="宋体" w:hAnsi="宋体" w:hint="eastAsia"/>
          <w:sz w:val="24"/>
        </w:rPr>
        <w:t>电子投标文件解密；</w:t>
      </w:r>
    </w:p>
    <w:p w:rsidR="008B7CE4" w:rsidRPr="00435E9B" w:rsidRDefault="00866E8C"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（5）</w:t>
      </w:r>
      <w:r w:rsidR="00435E9B" w:rsidRPr="00435E9B">
        <w:rPr>
          <w:rFonts w:ascii="宋体" w:hAnsi="宋体" w:hint="eastAsia"/>
          <w:sz w:val="24"/>
        </w:rPr>
        <w:t>宣布唱标顺序，按已定顺序唱标，唱标内容为：投标人名称、投标报价，并记录；</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（6）投标人代表、招标人代表、</w:t>
      </w:r>
      <w:proofErr w:type="gramStart"/>
      <w:r w:rsidRPr="00435E9B">
        <w:rPr>
          <w:rFonts w:ascii="宋体" w:hAnsi="宋体" w:hint="eastAsia"/>
          <w:sz w:val="24"/>
        </w:rPr>
        <w:t>监标人</w:t>
      </w:r>
      <w:proofErr w:type="gramEnd"/>
      <w:r w:rsidRPr="00435E9B">
        <w:rPr>
          <w:rFonts w:ascii="宋体" w:hAnsi="宋体" w:hint="eastAsia"/>
          <w:sz w:val="24"/>
        </w:rPr>
        <w:t>、记录人等有关人员在开标记录上签字确认；</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（7）开标结束。</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w:t>
      </w:r>
      <w:proofErr w:type="gramStart"/>
      <w:r>
        <w:rPr>
          <w:rFonts w:ascii="宋体" w:hAnsi="宋体" w:hint="eastAsia"/>
          <w:sz w:val="24"/>
        </w:rPr>
        <w:t>一</w:t>
      </w:r>
      <w:proofErr w:type="gramEnd"/>
      <w:r>
        <w:rPr>
          <w:rFonts w:ascii="宋体" w:hAnsi="宋体" w:hint="eastAsia"/>
          <w:sz w:val="24"/>
        </w:rPr>
        <w:t>情况，</w:t>
      </w:r>
      <w:proofErr w:type="gramStart"/>
      <w:r>
        <w:rPr>
          <w:rFonts w:ascii="宋体" w:hAnsi="宋体" w:hint="eastAsia"/>
          <w:sz w:val="24"/>
        </w:rPr>
        <w:t>经监标人</w:t>
      </w:r>
      <w:proofErr w:type="gramEnd"/>
      <w:r>
        <w:rPr>
          <w:rFonts w:ascii="宋体" w:hAnsi="宋体" w:hint="eastAsia"/>
          <w:sz w:val="24"/>
        </w:rPr>
        <w:t>确认并当场宣布为废标：</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）未在投标函上填写投标总价；</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hint="eastAsia"/>
          <w:sz w:val="24"/>
        </w:rPr>
        <w:t>若招标人宣读的内容与投标文件不符时，投标人有权在开标现场提出异议，</w:t>
      </w:r>
      <w:proofErr w:type="gramStart"/>
      <w:r w:rsidRPr="00435E9B">
        <w:rPr>
          <w:rFonts w:ascii="宋体" w:hAnsi="宋体" w:hint="eastAsia"/>
          <w:sz w:val="24"/>
        </w:rPr>
        <w:t>经监标人</w:t>
      </w:r>
      <w:proofErr w:type="gramEnd"/>
      <w:r w:rsidRPr="00435E9B">
        <w:rPr>
          <w:rFonts w:ascii="宋体" w:hAnsi="宋体" w:hint="eastAsia"/>
          <w:sz w:val="24"/>
        </w:rPr>
        <w:t>当场核查确认之后，可重新宣读其投标文件。若投标人现场未提出异议，则认为投标人已确认招标人宣读的内容。</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5.2.3电子投标文件的解密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5.2.3.1本项目为全流程电子化交易项目，电子投标文件采用双重加密。在投标截止时间到达后，分标段进行解密。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（1）投标人解密：投标人使用本单位CA数字证书远程或现场进行解密。需现场使用一体机进行解密的，请在代理机构引导下进行。</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（2）代理机构解密：代理机构按电子投标文件到达交易系统的先后顺序，使用本单位CA数字证书进行再次解密。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5.2.3.2电子投标文件解密异常情况处理</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（1）因电子交易系统异常无法解密电子投标文件的，使用电子介质存储文件，以人工方式进行。</w:t>
      </w:r>
    </w:p>
    <w:p w:rsidR="00435E9B" w:rsidRPr="00435E9B" w:rsidRDefault="00435E9B" w:rsidP="00435E9B">
      <w:pPr>
        <w:adjustRightInd w:val="0"/>
        <w:snapToGrid w:val="0"/>
        <w:spacing w:line="400" w:lineRule="exact"/>
        <w:ind w:firstLineChars="200" w:firstLine="480"/>
        <w:rPr>
          <w:rFonts w:ascii="宋体" w:hAnsi="宋体"/>
          <w:sz w:val="24"/>
        </w:rPr>
      </w:pPr>
      <w:r w:rsidRPr="00435E9B">
        <w:rPr>
          <w:rFonts w:ascii="宋体" w:hAnsi="宋体"/>
          <w:sz w:val="24"/>
        </w:rPr>
        <w:t>（2）因投标人原因电子投标文件解密失败的，有系统技术人员协助投标人将备份文件（电子介质存储）导入系统。若备份文件（电子介质存储）无法导入系统或导入系统仍无法解密的，视为投标人撤销其投标文件。</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6. 评标</w:t>
      </w:r>
      <w:bookmarkEnd w:id="127"/>
      <w:bookmarkEnd w:id="128"/>
      <w:bookmarkEnd w:id="129"/>
      <w:bookmarkEnd w:id="130"/>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1" w:name="_Toc17693"/>
      <w:bookmarkStart w:id="132" w:name="_Toc234382626"/>
      <w:bookmarkStart w:id="133" w:name="_Toc485889036"/>
      <w:bookmarkStart w:id="134" w:name="_Toc486277897"/>
      <w:r>
        <w:rPr>
          <w:rFonts w:ascii="宋体" w:hAnsi="宋体"/>
          <w:sz w:val="24"/>
          <w:szCs w:val="24"/>
        </w:rPr>
        <w:t>6.1 评标委员会</w:t>
      </w:r>
      <w:bookmarkEnd w:id="131"/>
      <w:bookmarkEnd w:id="132"/>
      <w:bookmarkEnd w:id="133"/>
      <w:bookmarkEnd w:id="13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5" w:name="_Toc5222"/>
      <w:bookmarkStart w:id="136" w:name="_Toc234382627"/>
      <w:bookmarkStart w:id="137" w:name="_Toc485889037"/>
      <w:bookmarkStart w:id="138" w:name="_Toc486277898"/>
      <w:r>
        <w:rPr>
          <w:rFonts w:ascii="宋体" w:hAnsi="宋体"/>
          <w:sz w:val="24"/>
          <w:szCs w:val="24"/>
        </w:rPr>
        <w:t>6.2 评标原则</w:t>
      </w:r>
      <w:bookmarkEnd w:id="135"/>
      <w:bookmarkEnd w:id="136"/>
      <w:bookmarkEnd w:id="137"/>
      <w:bookmarkEnd w:id="138"/>
      <w:r>
        <w:rPr>
          <w:rFonts w:ascii="宋体" w:hAnsi="宋体" w:hint="eastAsia"/>
          <w:sz w:val="24"/>
          <w:szCs w:val="24"/>
        </w:rPr>
        <w:t>：</w:t>
      </w:r>
      <w:r>
        <w:rPr>
          <w:rFonts w:ascii="宋体" w:hAnsi="宋体"/>
          <w:sz w:val="24"/>
        </w:rPr>
        <w:t>评标活动遵循公平、公正、科学和择优的原则。</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39" w:name="_Toc485889038"/>
      <w:bookmarkStart w:id="140" w:name="_Toc234382628"/>
      <w:bookmarkStart w:id="141" w:name="_Toc486277899"/>
      <w:bookmarkStart w:id="142" w:name="_Toc31911"/>
      <w:r>
        <w:rPr>
          <w:rFonts w:ascii="宋体" w:hAnsi="宋体"/>
          <w:sz w:val="24"/>
          <w:szCs w:val="24"/>
        </w:rPr>
        <w:t>6.3 评标</w:t>
      </w:r>
      <w:bookmarkEnd w:id="139"/>
      <w:bookmarkEnd w:id="140"/>
      <w:bookmarkEnd w:id="141"/>
      <w:bookmarkEnd w:id="142"/>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3" w:name="_Toc21378"/>
      <w:bookmarkStart w:id="144" w:name="_Toc234382629"/>
      <w:bookmarkStart w:id="145" w:name="_Toc485889039"/>
      <w:bookmarkStart w:id="146" w:name="_Toc486277900"/>
      <w:r>
        <w:rPr>
          <w:rFonts w:ascii="宋体" w:hAnsi="宋体"/>
          <w:sz w:val="24"/>
          <w:szCs w:val="24"/>
        </w:rPr>
        <w:t>7. 合同授予</w:t>
      </w:r>
      <w:bookmarkEnd w:id="143"/>
      <w:bookmarkEnd w:id="144"/>
      <w:bookmarkEnd w:id="145"/>
      <w:bookmarkEnd w:id="146"/>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47" w:name="_Toc10828"/>
      <w:bookmarkStart w:id="148" w:name="_Toc234382630"/>
      <w:bookmarkStart w:id="149" w:name="_Toc486277901"/>
      <w:bookmarkStart w:id="150" w:name="_Toc485889040"/>
      <w:r>
        <w:rPr>
          <w:rFonts w:ascii="宋体" w:hAnsi="宋体"/>
          <w:sz w:val="24"/>
          <w:szCs w:val="24"/>
        </w:rPr>
        <w:t>7.1 定标方式</w:t>
      </w:r>
      <w:bookmarkEnd w:id="147"/>
      <w:bookmarkEnd w:id="148"/>
      <w:bookmarkEnd w:id="149"/>
      <w:bookmarkEnd w:id="150"/>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lastRenderedPageBreak/>
        <w:t>除投标人须知前附表规定评标委员会直接确定中标人外，招标人依据评标委员会推荐的中标候选人确定中标人，评标委员会推荐中标候选人的人数见投标人须知前附表。</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bookmarkStart w:id="151" w:name="_Toc485889041"/>
      <w:bookmarkStart w:id="152" w:name="_Toc486277902"/>
      <w:bookmarkStart w:id="153" w:name="_Toc234382631"/>
      <w:bookmarkStart w:id="154" w:name="_Toc13648"/>
      <w:r>
        <w:rPr>
          <w:rFonts w:ascii="宋体" w:hAnsi="宋体"/>
          <w:sz w:val="24"/>
          <w:szCs w:val="24"/>
        </w:rPr>
        <w:t>7.2 中标通知</w:t>
      </w:r>
      <w:bookmarkEnd w:id="151"/>
      <w:bookmarkEnd w:id="152"/>
      <w:bookmarkEnd w:id="153"/>
      <w:bookmarkEnd w:id="154"/>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4310A0" w:rsidRDefault="004310A0" w:rsidP="004310A0">
      <w:pPr>
        <w:autoSpaceDE w:val="0"/>
        <w:autoSpaceDN w:val="0"/>
        <w:adjustRightInd w:val="0"/>
        <w:snapToGrid w:val="0"/>
        <w:spacing w:line="420" w:lineRule="atLeast"/>
        <w:jc w:val="left"/>
        <w:outlineLvl w:val="0"/>
        <w:rPr>
          <w:rFonts w:hAnsi="宋体" w:cs="宋体"/>
          <w:b/>
          <w:sz w:val="24"/>
        </w:rPr>
      </w:pPr>
      <w:bookmarkStart w:id="155" w:name="_Toc486277903"/>
      <w:bookmarkStart w:id="156" w:name="_Toc485889042"/>
      <w:bookmarkStart w:id="157" w:name="_Toc16842"/>
      <w:bookmarkStart w:id="158" w:name="_Toc234382633"/>
      <w:r>
        <w:rPr>
          <w:rFonts w:hAnsi="宋体" w:cs="宋体" w:hint="eastAsia"/>
          <w:b/>
          <w:sz w:val="24"/>
        </w:rPr>
        <w:t xml:space="preserve">7.3 </w:t>
      </w:r>
      <w:r>
        <w:rPr>
          <w:rFonts w:hAnsi="宋体" w:cs="宋体" w:hint="eastAsia"/>
          <w:b/>
          <w:sz w:val="24"/>
        </w:rPr>
        <w:t>履约</w:t>
      </w:r>
      <w:r w:rsidR="00C2235B">
        <w:rPr>
          <w:rFonts w:hAnsi="宋体" w:cs="宋体" w:hint="eastAsia"/>
          <w:b/>
          <w:sz w:val="24"/>
        </w:rPr>
        <w:t>保证金</w:t>
      </w:r>
    </w:p>
    <w:p w:rsidR="00C2235B" w:rsidRPr="00C2235B" w:rsidRDefault="004310A0" w:rsidP="00C2235B">
      <w:pPr>
        <w:adjustRightInd w:val="0"/>
        <w:snapToGrid w:val="0"/>
        <w:spacing w:line="400" w:lineRule="exact"/>
        <w:ind w:leftChars="114" w:left="239" w:firstLineChars="100" w:firstLine="240"/>
        <w:rPr>
          <w:rFonts w:ascii="宋体" w:hAnsi="宋体"/>
          <w:sz w:val="24"/>
        </w:rPr>
      </w:pPr>
      <w:r w:rsidRPr="00C2235B">
        <w:rPr>
          <w:rFonts w:ascii="宋体" w:hAnsi="宋体" w:hint="eastAsia"/>
          <w:sz w:val="24"/>
        </w:rPr>
        <w:t>7.3.1履约保证金提交方式及注意事项</w:t>
      </w:r>
      <w:r w:rsidRPr="00C2235B">
        <w:rPr>
          <w:rFonts w:ascii="宋体" w:hAnsi="宋体" w:hint="eastAsia"/>
          <w:sz w:val="24"/>
        </w:rPr>
        <w:br/>
      </w:r>
      <w:r w:rsidR="00C2235B" w:rsidRPr="00C2235B">
        <w:rPr>
          <w:rFonts w:ascii="宋体" w:hAnsi="宋体" w:hint="eastAsia"/>
          <w:sz w:val="24"/>
        </w:rPr>
        <w:t>（1）</w:t>
      </w:r>
      <w:r w:rsidR="00C2235B" w:rsidRPr="00C2235B">
        <w:rPr>
          <w:rFonts w:ascii="宋体" w:hAnsi="宋体"/>
          <w:sz w:val="24"/>
        </w:rPr>
        <w:t>以网银、银行转账、银行电汇</w:t>
      </w:r>
      <w:r w:rsidR="00C2235B" w:rsidRPr="00C2235B">
        <w:rPr>
          <w:rFonts w:ascii="宋体" w:hAnsi="宋体" w:hint="eastAsia"/>
          <w:sz w:val="24"/>
        </w:rPr>
        <w:t>、银行保函</w:t>
      </w:r>
      <w:r w:rsidR="00C2235B" w:rsidRPr="00C2235B">
        <w:rPr>
          <w:rFonts w:ascii="宋体" w:hAnsi="宋体"/>
          <w:sz w:val="24"/>
        </w:rPr>
        <w:t>方式提交。</w:t>
      </w:r>
      <w:r w:rsidR="00C2235B" w:rsidRPr="00C2235B">
        <w:rPr>
          <w:rFonts w:ascii="宋体" w:hAnsi="宋体"/>
          <w:sz w:val="24"/>
        </w:rPr>
        <w:br/>
      </w:r>
      <w:r w:rsidR="00C2235B" w:rsidRPr="00C2235B">
        <w:rPr>
          <w:rFonts w:ascii="宋体" w:hAnsi="宋体" w:hint="eastAsia"/>
          <w:sz w:val="24"/>
        </w:rPr>
        <w:t>（2）</w:t>
      </w:r>
      <w:r w:rsidR="00C2235B" w:rsidRPr="00C2235B">
        <w:rPr>
          <w:rFonts w:ascii="宋体" w:hAnsi="宋体"/>
          <w:sz w:val="24"/>
        </w:rPr>
        <w:t>现金支票和现金不得作为履约保证金提交方式。</w:t>
      </w:r>
      <w:r w:rsidR="00C2235B" w:rsidRPr="00C2235B">
        <w:rPr>
          <w:rFonts w:ascii="宋体" w:hAnsi="宋体"/>
          <w:sz w:val="24"/>
        </w:rPr>
        <w:br/>
      </w:r>
      <w:r w:rsidR="00C2235B" w:rsidRPr="00C2235B">
        <w:rPr>
          <w:rFonts w:ascii="宋体" w:hAnsi="宋体" w:hint="eastAsia"/>
          <w:sz w:val="24"/>
        </w:rPr>
        <w:t>（3）</w:t>
      </w:r>
      <w:r w:rsidR="00C2235B" w:rsidRPr="00C2235B">
        <w:rPr>
          <w:rFonts w:ascii="宋体" w:hAnsi="宋体"/>
          <w:sz w:val="24"/>
        </w:rPr>
        <w:t>中标人必须通过其公司账户按照规定的方式提交，其名称应与中标单位的名称一致</w:t>
      </w:r>
      <w:r w:rsidR="00C2235B" w:rsidRPr="00C2235B">
        <w:rPr>
          <w:rFonts w:ascii="宋体" w:hAnsi="宋体" w:hint="eastAsia"/>
          <w:sz w:val="24"/>
        </w:rPr>
        <w:t>。</w:t>
      </w:r>
      <w:r w:rsidR="00C2235B" w:rsidRPr="00C2235B">
        <w:rPr>
          <w:rFonts w:ascii="宋体" w:hAnsi="宋体"/>
          <w:sz w:val="24"/>
        </w:rPr>
        <w:br/>
      </w:r>
      <w:r w:rsidR="00C2235B" w:rsidRPr="00C2235B">
        <w:rPr>
          <w:rFonts w:ascii="宋体" w:hAnsi="宋体" w:hint="eastAsia"/>
          <w:sz w:val="24"/>
        </w:rPr>
        <w:t>（4）中标人在缴纳履约保证金时，必须在附言、备注和用途栏注明“项目编号及标段”，否则可能造成延迟退还。</w:t>
      </w:r>
    </w:p>
    <w:p w:rsidR="004310A0" w:rsidRPr="00C2235B" w:rsidRDefault="00C2235B" w:rsidP="00C2235B">
      <w:pPr>
        <w:adjustRightInd w:val="0"/>
        <w:snapToGrid w:val="0"/>
        <w:spacing w:line="400" w:lineRule="exact"/>
        <w:ind w:leftChars="171" w:left="359" w:firstLineChars="50" w:firstLine="120"/>
        <w:rPr>
          <w:rFonts w:ascii="宋体" w:hAnsi="宋体"/>
          <w:sz w:val="24"/>
        </w:rPr>
      </w:pPr>
      <w:r w:rsidRPr="00C2235B">
        <w:rPr>
          <w:rFonts w:ascii="宋体" w:hAnsi="宋体" w:hint="eastAsia"/>
          <w:sz w:val="24"/>
        </w:rPr>
        <w:t>7.3.2</w:t>
      </w:r>
      <w:r w:rsidRPr="00C2235B">
        <w:rPr>
          <w:rFonts w:ascii="宋体" w:hAnsi="宋体"/>
          <w:sz w:val="24"/>
        </w:rPr>
        <w:t>履约保证金提交比例和数额</w:t>
      </w:r>
      <w:r w:rsidRPr="00C2235B">
        <w:rPr>
          <w:rFonts w:ascii="宋体" w:hAnsi="宋体"/>
          <w:sz w:val="24"/>
        </w:rPr>
        <w:br/>
        <w:t>履约保证金数额不得超过中标合同金额的</w:t>
      </w:r>
      <w:r w:rsidRPr="00C2235B">
        <w:rPr>
          <w:rFonts w:ascii="宋体" w:hAnsi="宋体" w:hint="eastAsia"/>
          <w:sz w:val="24"/>
        </w:rPr>
        <w:t>5</w:t>
      </w:r>
      <w:r w:rsidRPr="00C2235B">
        <w:rPr>
          <w:rFonts w:ascii="宋体" w:hAnsi="宋体"/>
          <w:sz w:val="24"/>
        </w:rPr>
        <w:t>%。</w:t>
      </w:r>
      <w:r w:rsidRPr="00C2235B">
        <w:rPr>
          <w:rFonts w:ascii="宋体" w:hAnsi="宋体"/>
          <w:sz w:val="24"/>
        </w:rPr>
        <w:br/>
      </w:r>
      <w:r>
        <w:rPr>
          <w:rFonts w:ascii="宋体" w:hAnsi="宋体" w:hint="eastAsia"/>
          <w:sz w:val="24"/>
        </w:rPr>
        <w:t xml:space="preserve"> </w:t>
      </w:r>
      <w:r w:rsidRPr="00C2235B">
        <w:rPr>
          <w:rFonts w:ascii="宋体" w:hAnsi="宋体" w:hint="eastAsia"/>
          <w:sz w:val="24"/>
        </w:rPr>
        <w:t>7.3.3</w:t>
      </w:r>
      <w:r w:rsidRPr="00C2235B">
        <w:rPr>
          <w:rFonts w:ascii="宋体" w:hAnsi="宋体"/>
          <w:sz w:val="24"/>
        </w:rPr>
        <w:t>履约保证金的退还</w:t>
      </w:r>
      <w:r w:rsidRPr="00C2235B">
        <w:rPr>
          <w:rFonts w:ascii="宋体" w:hAnsi="宋体"/>
          <w:sz w:val="24"/>
        </w:rPr>
        <w:br/>
      </w:r>
      <w:r w:rsidRPr="00C2235B">
        <w:rPr>
          <w:rFonts w:ascii="宋体" w:hAnsi="宋体" w:hint="eastAsia"/>
          <w:sz w:val="24"/>
        </w:rPr>
        <w:t>（1）</w:t>
      </w:r>
      <w:r w:rsidRPr="00C2235B">
        <w:rPr>
          <w:rFonts w:ascii="宋体" w:hAnsi="宋体"/>
          <w:sz w:val="24"/>
        </w:rPr>
        <w:t>项目完工后，由</w:t>
      </w:r>
      <w:r w:rsidRPr="00C2235B">
        <w:rPr>
          <w:rFonts w:ascii="宋体" w:hAnsi="宋体" w:hint="eastAsia"/>
          <w:sz w:val="24"/>
        </w:rPr>
        <w:t>中标</w:t>
      </w:r>
      <w:r w:rsidRPr="00C2235B">
        <w:rPr>
          <w:rFonts w:ascii="宋体" w:hAnsi="宋体"/>
          <w:sz w:val="24"/>
        </w:rPr>
        <w:t>人</w:t>
      </w:r>
      <w:r w:rsidRPr="00C2235B">
        <w:rPr>
          <w:rFonts w:ascii="宋体" w:hAnsi="宋体" w:hint="eastAsia"/>
          <w:sz w:val="24"/>
        </w:rPr>
        <w:t>持</w:t>
      </w:r>
      <w:r w:rsidRPr="00C2235B">
        <w:rPr>
          <w:rFonts w:ascii="宋体" w:hAnsi="宋体"/>
          <w:sz w:val="24"/>
        </w:rPr>
        <w:t>《履约保证金退还</w:t>
      </w:r>
      <w:r w:rsidRPr="00C2235B">
        <w:rPr>
          <w:rFonts w:ascii="宋体" w:hAnsi="宋体" w:hint="eastAsia"/>
          <w:sz w:val="24"/>
        </w:rPr>
        <w:t>申请表</w:t>
      </w:r>
      <w:r w:rsidRPr="00C2235B">
        <w:rPr>
          <w:rFonts w:ascii="宋体" w:hAnsi="宋体"/>
          <w:sz w:val="24"/>
        </w:rPr>
        <w:t>》</w:t>
      </w:r>
      <w:r w:rsidRPr="00C2235B">
        <w:rPr>
          <w:rFonts w:ascii="宋体" w:hAnsi="宋体" w:hint="eastAsia"/>
          <w:sz w:val="24"/>
        </w:rPr>
        <w:t>、《中标通知书》（原件）、《履约保证金缴存通知书》（原件）、履约保证金转账凭证（原件或复印件）办理退款，交易</w:t>
      </w:r>
      <w:r w:rsidRPr="00C2235B">
        <w:rPr>
          <w:rFonts w:ascii="宋体" w:hAnsi="宋体"/>
          <w:sz w:val="24"/>
        </w:rPr>
        <w:t>中心</w:t>
      </w:r>
      <w:r w:rsidRPr="00C2235B">
        <w:rPr>
          <w:rFonts w:ascii="宋体" w:hAnsi="宋体" w:hint="eastAsia"/>
          <w:sz w:val="24"/>
        </w:rPr>
        <w:t>在收到退款手续后的</w:t>
      </w:r>
      <w:r w:rsidRPr="00C2235B">
        <w:rPr>
          <w:rFonts w:ascii="宋体" w:hAnsi="宋体"/>
          <w:sz w:val="24"/>
        </w:rPr>
        <w:t>五个工作日内退还履约保证金及银行同期活期存款利息至中标人账户。</w:t>
      </w:r>
      <w:r w:rsidRPr="00C2235B">
        <w:rPr>
          <w:rFonts w:ascii="宋体" w:hAnsi="宋体"/>
          <w:sz w:val="24"/>
        </w:rPr>
        <w:br/>
      </w:r>
      <w:r w:rsidRPr="00C2235B">
        <w:rPr>
          <w:rFonts w:ascii="宋体" w:hAnsi="宋体" w:hint="eastAsia"/>
          <w:sz w:val="24"/>
        </w:rPr>
        <w:t>（2）</w:t>
      </w:r>
      <w:r w:rsidRPr="00C2235B">
        <w:rPr>
          <w:rFonts w:ascii="宋体" w:hAnsi="宋体"/>
          <w:sz w:val="24"/>
        </w:rPr>
        <w:t>中标人因发生质疑、投诉、举报或有关部门立案调查的，中心依据相关行政监督部门的意见暂停退还或没收其履约保证金，</w:t>
      </w:r>
      <w:proofErr w:type="gramStart"/>
      <w:r w:rsidRPr="00C2235B">
        <w:rPr>
          <w:rFonts w:ascii="宋体" w:hAnsi="宋体"/>
          <w:sz w:val="24"/>
        </w:rPr>
        <w:t>待行政</w:t>
      </w:r>
      <w:proofErr w:type="gramEnd"/>
      <w:r w:rsidRPr="00C2235B">
        <w:rPr>
          <w:rFonts w:ascii="宋体" w:hAnsi="宋体"/>
          <w:sz w:val="24"/>
        </w:rPr>
        <w:t>监督部门对相关情况处置后，按照有关规定办理。</w:t>
      </w:r>
    </w:p>
    <w:p w:rsidR="008B7CE4" w:rsidRDefault="000E7417" w:rsidP="00D136D3">
      <w:pPr>
        <w:pStyle w:val="1"/>
        <w:keepNext w:val="0"/>
        <w:keepLines w:val="0"/>
        <w:adjustRightInd w:val="0"/>
        <w:snapToGrid w:val="0"/>
        <w:spacing w:before="0" w:after="0" w:line="400" w:lineRule="exact"/>
        <w:rPr>
          <w:rFonts w:ascii="宋体" w:hAnsi="宋体"/>
          <w:sz w:val="24"/>
          <w:szCs w:val="24"/>
        </w:rPr>
      </w:pPr>
      <w:r>
        <w:rPr>
          <w:rFonts w:ascii="宋体" w:hAnsi="宋体"/>
          <w:sz w:val="24"/>
          <w:szCs w:val="24"/>
        </w:rPr>
        <w:t>7.</w:t>
      </w:r>
      <w:r w:rsidR="004310A0">
        <w:rPr>
          <w:rFonts w:ascii="宋体" w:hAnsi="宋体" w:hint="eastAsia"/>
          <w:sz w:val="24"/>
          <w:szCs w:val="24"/>
        </w:rPr>
        <w:t>4</w:t>
      </w:r>
      <w:r>
        <w:rPr>
          <w:rFonts w:ascii="宋体" w:hAnsi="宋体"/>
          <w:sz w:val="24"/>
          <w:szCs w:val="24"/>
        </w:rPr>
        <w:t>签订合同</w:t>
      </w:r>
      <w:bookmarkEnd w:id="155"/>
      <w:bookmarkEnd w:id="156"/>
      <w:bookmarkEnd w:id="157"/>
      <w:bookmarkEnd w:id="158"/>
    </w:p>
    <w:p w:rsidR="008B7CE4" w:rsidRDefault="000E7417" w:rsidP="00D136D3">
      <w:pPr>
        <w:adjustRightInd w:val="0"/>
        <w:snapToGrid w:val="0"/>
        <w:spacing w:line="400" w:lineRule="exact"/>
        <w:ind w:firstLineChars="200" w:firstLine="456"/>
        <w:rPr>
          <w:rFonts w:ascii="宋体" w:hAnsi="宋体"/>
          <w:spacing w:val="-6"/>
          <w:sz w:val="24"/>
        </w:rPr>
      </w:pPr>
      <w:r>
        <w:rPr>
          <w:rFonts w:ascii="宋体" w:hAnsi="宋体"/>
          <w:spacing w:val="-6"/>
          <w:sz w:val="24"/>
        </w:rPr>
        <w:t>7.</w:t>
      </w:r>
      <w:r w:rsidR="004310A0">
        <w:rPr>
          <w:rFonts w:ascii="宋体" w:hAnsi="宋体" w:hint="eastAsia"/>
          <w:spacing w:val="-6"/>
          <w:sz w:val="24"/>
        </w:rPr>
        <w:t>4</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sz w:val="24"/>
        </w:rPr>
        <w:t>7.</w:t>
      </w:r>
      <w:r w:rsidR="004310A0">
        <w:rPr>
          <w:rFonts w:ascii="宋体" w:hAnsi="宋体" w:hint="eastAsia"/>
          <w:sz w:val="24"/>
        </w:rPr>
        <w:t>4</w:t>
      </w:r>
      <w:r>
        <w:rPr>
          <w:rFonts w:ascii="宋体" w:hAnsi="宋体"/>
          <w:sz w:val="24"/>
        </w:rPr>
        <w:t>.2 发出中标通知书后，招标人无正当理由拒签合同的，招标人向中标人退还投标保证金；给中标人造成损失的，还应当赔偿损失。</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7.</w:t>
      </w:r>
      <w:r w:rsidR="004310A0">
        <w:rPr>
          <w:rFonts w:ascii="宋体" w:hAnsi="宋体" w:hint="eastAsia"/>
          <w:sz w:val="24"/>
        </w:rPr>
        <w:t>4</w:t>
      </w:r>
      <w:r>
        <w:rPr>
          <w:rFonts w:ascii="宋体" w:hAnsi="宋体" w:hint="eastAsia"/>
          <w:sz w:val="24"/>
        </w:rPr>
        <w:t>.3 签约合同价的确定原则如下：</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w:t>
      </w:r>
      <w:r w:rsidR="00EF312E">
        <w:rPr>
          <w:rFonts w:ascii="宋体" w:hAnsi="宋体" w:hint="eastAsia"/>
          <w:sz w:val="24"/>
        </w:rPr>
        <w:t>修正</w:t>
      </w:r>
      <w:r>
        <w:rPr>
          <w:rFonts w:ascii="宋体" w:hAnsi="宋体" w:hint="eastAsia"/>
          <w:sz w:val="24"/>
        </w:rPr>
        <w:t>后的最终投标报价小于开标时的投标</w:t>
      </w:r>
      <w:proofErr w:type="gramStart"/>
      <w:r>
        <w:rPr>
          <w:rFonts w:ascii="宋体" w:hAnsi="宋体" w:hint="eastAsia"/>
          <w:sz w:val="24"/>
        </w:rPr>
        <w:t>函文字</w:t>
      </w:r>
      <w:proofErr w:type="gramEnd"/>
      <w:r>
        <w:rPr>
          <w:rFonts w:ascii="宋体" w:hAnsi="宋体" w:hint="eastAsia"/>
          <w:sz w:val="24"/>
        </w:rPr>
        <w:t>报价，则签订合同时以修正后的最终投标为准；</w:t>
      </w:r>
    </w:p>
    <w:p w:rsidR="008B7CE4" w:rsidRDefault="000E7417" w:rsidP="00D136D3">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w:t>
      </w:r>
      <w:proofErr w:type="gramStart"/>
      <w:r>
        <w:rPr>
          <w:rFonts w:ascii="宋体" w:hAnsi="宋体" w:hint="eastAsia"/>
          <w:sz w:val="24"/>
        </w:rPr>
        <w:t>函文字</w:t>
      </w:r>
      <w:proofErr w:type="gramEnd"/>
      <w:r>
        <w:rPr>
          <w:rFonts w:ascii="宋体" w:hAnsi="宋体" w:hint="eastAsia"/>
          <w:sz w:val="24"/>
        </w:rPr>
        <w:t>报价，则签订合同时以开标时的投标</w:t>
      </w:r>
      <w:proofErr w:type="gramStart"/>
      <w:r>
        <w:rPr>
          <w:rFonts w:ascii="宋体" w:hAnsi="宋体" w:hint="eastAsia"/>
          <w:sz w:val="24"/>
        </w:rPr>
        <w:t>函文字</w:t>
      </w:r>
      <w:proofErr w:type="gramEnd"/>
      <w:r>
        <w:rPr>
          <w:rFonts w:ascii="宋体" w:hAnsi="宋体" w:hint="eastAsia"/>
          <w:sz w:val="24"/>
        </w:rPr>
        <w:t>报价为准，同时按比例修正相应子目的单价或合价。</w:t>
      </w:r>
    </w:p>
    <w:p w:rsidR="008B7CE4" w:rsidRDefault="000E7417" w:rsidP="003355C8">
      <w:pPr>
        <w:adjustRightInd w:val="0"/>
        <w:snapToGrid w:val="0"/>
        <w:spacing w:line="38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w:t>
      </w:r>
      <w:r>
        <w:rPr>
          <w:rFonts w:ascii="宋体" w:hAnsi="宋体" w:hint="eastAsia"/>
          <w:sz w:val="24"/>
        </w:rPr>
        <w:lastRenderedPageBreak/>
        <w:t>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2102B4" w:rsidRPr="00D136D3" w:rsidRDefault="000E7417" w:rsidP="003355C8">
      <w:pPr>
        <w:adjustRightInd w:val="0"/>
        <w:snapToGrid w:val="0"/>
        <w:spacing w:line="380" w:lineRule="exact"/>
        <w:ind w:firstLineChars="200" w:firstLine="480"/>
        <w:rPr>
          <w:rFonts w:ascii="仿宋" w:eastAsia="仿宋" w:hAnsi="仿宋" w:cs="宋体"/>
          <w:color w:val="000000"/>
          <w:sz w:val="30"/>
          <w:szCs w:val="30"/>
        </w:rPr>
      </w:pPr>
      <w:r>
        <w:rPr>
          <w:rFonts w:ascii="宋体" w:hAnsi="宋体" w:hint="eastAsia"/>
          <w:sz w:val="24"/>
        </w:rPr>
        <w:t>7.3.5 如果根据本章第7.</w:t>
      </w:r>
      <w:r w:rsidR="004310A0">
        <w:rPr>
          <w:rFonts w:ascii="宋体" w:hAnsi="宋体" w:hint="eastAsia"/>
          <w:sz w:val="24"/>
        </w:rPr>
        <w:t>4</w:t>
      </w:r>
      <w:r>
        <w:rPr>
          <w:rFonts w:ascii="宋体" w:hAnsi="宋体" w:hint="eastAsia"/>
          <w:sz w:val="24"/>
        </w:rPr>
        <w:t>.2项规定，招标人取消了中标人的中标资格，在此情况下，招标人可将合同授予下一个中标候选人，或者按规定重新组织招标。</w:t>
      </w:r>
      <w:bookmarkStart w:id="159" w:name="_Toc234382634"/>
      <w:bookmarkStart w:id="160" w:name="_Toc485889043"/>
      <w:bookmarkStart w:id="161" w:name="_Toc16570"/>
      <w:bookmarkStart w:id="162" w:name="_Toc486277904"/>
    </w:p>
    <w:p w:rsidR="008B7CE4" w:rsidRPr="002102B4" w:rsidRDefault="000E7417" w:rsidP="003355C8">
      <w:pPr>
        <w:spacing w:line="380" w:lineRule="exact"/>
        <w:rPr>
          <w:rFonts w:ascii="宋体" w:hAnsi="宋体" w:cs="宋体"/>
          <w:b/>
          <w:sz w:val="36"/>
          <w:szCs w:val="36"/>
        </w:rPr>
      </w:pPr>
      <w:r w:rsidRPr="002102B4">
        <w:rPr>
          <w:rFonts w:ascii="宋体" w:hAnsi="宋体"/>
          <w:b/>
          <w:sz w:val="24"/>
        </w:rPr>
        <w:t>8. 重新招标和不再招标</w:t>
      </w:r>
      <w:bookmarkEnd w:id="159"/>
      <w:bookmarkEnd w:id="160"/>
      <w:bookmarkEnd w:id="161"/>
      <w:bookmarkEnd w:id="162"/>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63" w:name="_Toc486277905"/>
      <w:bookmarkStart w:id="164" w:name="_Toc4100"/>
      <w:bookmarkStart w:id="165" w:name="_Toc234382635"/>
      <w:bookmarkStart w:id="166" w:name="_Toc485889044"/>
      <w:r>
        <w:rPr>
          <w:rFonts w:ascii="宋体" w:hAnsi="宋体"/>
          <w:sz w:val="24"/>
          <w:szCs w:val="24"/>
        </w:rPr>
        <w:t>8.1 重新招标</w:t>
      </w:r>
      <w:bookmarkEnd w:id="163"/>
      <w:bookmarkEnd w:id="164"/>
      <w:bookmarkEnd w:id="165"/>
      <w:bookmarkEnd w:id="166"/>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有下列情形之一的，招标人将重新招标：</w:t>
      </w:r>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（1）投标截止时间止，投标人少于3个的；</w:t>
      </w:r>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8B7CE4" w:rsidRDefault="000E7417" w:rsidP="003355C8">
      <w:pPr>
        <w:adjustRightInd w:val="0"/>
        <w:snapToGrid w:val="0"/>
        <w:spacing w:line="380" w:lineRule="exact"/>
        <w:ind w:firstLineChars="200" w:firstLine="480"/>
        <w:rPr>
          <w:rFonts w:ascii="宋体" w:hAnsi="宋体"/>
          <w:sz w:val="24"/>
        </w:rPr>
      </w:pPr>
      <w:r>
        <w:rPr>
          <w:rFonts w:ascii="宋体" w:hAnsi="宋体" w:hint="eastAsia"/>
          <w:sz w:val="24"/>
        </w:rPr>
        <w:t>（3）中标候选人均未与招标人签订合同的；</w:t>
      </w:r>
    </w:p>
    <w:p w:rsidR="008B7CE4" w:rsidRDefault="000E7417" w:rsidP="003355C8">
      <w:pPr>
        <w:adjustRightInd w:val="0"/>
        <w:snapToGrid w:val="0"/>
        <w:spacing w:line="380" w:lineRule="exact"/>
        <w:ind w:firstLineChars="200" w:firstLine="480"/>
        <w:rPr>
          <w:rFonts w:ascii="宋体" w:hAnsi="宋体"/>
          <w:sz w:val="24"/>
        </w:rPr>
      </w:pPr>
      <w:r>
        <w:rPr>
          <w:rFonts w:ascii="宋体" w:hAnsi="宋体" w:hint="eastAsia"/>
          <w:sz w:val="24"/>
        </w:rPr>
        <w:t>（4）法律规定的其他情形。</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67" w:name="_Toc234382636"/>
      <w:bookmarkStart w:id="168" w:name="_Toc485889045"/>
      <w:bookmarkStart w:id="169" w:name="_Toc486277906"/>
      <w:bookmarkStart w:id="170" w:name="_Toc21063"/>
      <w:r>
        <w:rPr>
          <w:rFonts w:ascii="宋体" w:hAnsi="宋体"/>
          <w:sz w:val="24"/>
          <w:szCs w:val="24"/>
        </w:rPr>
        <w:t>8.2 不再招标</w:t>
      </w:r>
      <w:bookmarkEnd w:id="167"/>
      <w:bookmarkEnd w:id="168"/>
      <w:bookmarkEnd w:id="169"/>
      <w:bookmarkEnd w:id="170"/>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 xml:space="preserve">重新招标后投标人仍少于3 </w:t>
      </w:r>
      <w:proofErr w:type="gramStart"/>
      <w:r>
        <w:rPr>
          <w:rFonts w:ascii="宋体" w:hAnsi="宋体"/>
          <w:sz w:val="24"/>
        </w:rPr>
        <w:t>个</w:t>
      </w:r>
      <w:proofErr w:type="gramEnd"/>
      <w:r>
        <w:rPr>
          <w:rFonts w:ascii="宋体" w:hAnsi="宋体"/>
          <w:sz w:val="24"/>
        </w:rPr>
        <w:t>或者所有投标被否决的，属于必须审批或核准的工程建设项目，经原审批或核准部门批准后不再进行招标。</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71" w:name="_Toc234382637"/>
      <w:bookmarkStart w:id="172" w:name="_Toc486277907"/>
      <w:bookmarkStart w:id="173" w:name="_Toc485889046"/>
      <w:bookmarkStart w:id="174" w:name="_Toc32202"/>
      <w:r>
        <w:rPr>
          <w:rFonts w:ascii="宋体" w:hAnsi="宋体"/>
          <w:sz w:val="24"/>
          <w:szCs w:val="24"/>
        </w:rPr>
        <w:t>9. 纪律和监督</w:t>
      </w:r>
      <w:bookmarkEnd w:id="171"/>
      <w:bookmarkEnd w:id="172"/>
      <w:bookmarkEnd w:id="173"/>
      <w:bookmarkEnd w:id="174"/>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75" w:name="_Toc234382638"/>
      <w:bookmarkStart w:id="176" w:name="_Toc486277908"/>
      <w:bookmarkStart w:id="177" w:name="_Toc23625"/>
      <w:bookmarkStart w:id="178" w:name="_Toc485889047"/>
      <w:r>
        <w:rPr>
          <w:rFonts w:ascii="宋体" w:hAnsi="宋体"/>
          <w:sz w:val="24"/>
          <w:szCs w:val="24"/>
        </w:rPr>
        <w:t>9.1 对招标人的纪律要求</w:t>
      </w:r>
      <w:bookmarkEnd w:id="175"/>
      <w:bookmarkEnd w:id="176"/>
      <w:bookmarkEnd w:id="177"/>
      <w:bookmarkEnd w:id="178"/>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79" w:name="_Toc13796"/>
      <w:bookmarkStart w:id="180" w:name="_Toc486277909"/>
      <w:bookmarkStart w:id="181" w:name="_Toc485889048"/>
      <w:bookmarkStart w:id="182" w:name="_Toc234382639"/>
      <w:r>
        <w:rPr>
          <w:rFonts w:ascii="宋体" w:hAnsi="宋体"/>
          <w:sz w:val="24"/>
          <w:szCs w:val="24"/>
        </w:rPr>
        <w:t>9.2 对投标人的纪律要求</w:t>
      </w:r>
      <w:bookmarkEnd w:id="179"/>
      <w:bookmarkEnd w:id="180"/>
      <w:bookmarkEnd w:id="181"/>
      <w:bookmarkEnd w:id="182"/>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83" w:name="_Toc486277910"/>
      <w:bookmarkStart w:id="184" w:name="_Toc16702"/>
      <w:bookmarkStart w:id="185" w:name="_Toc234382640"/>
      <w:bookmarkStart w:id="186" w:name="_Toc485889049"/>
      <w:r>
        <w:rPr>
          <w:rFonts w:ascii="宋体" w:hAnsi="宋体"/>
          <w:sz w:val="24"/>
          <w:szCs w:val="24"/>
        </w:rPr>
        <w:t>9.3 对评标委员会成员的纪律要求</w:t>
      </w:r>
      <w:bookmarkEnd w:id="183"/>
      <w:bookmarkEnd w:id="184"/>
      <w:bookmarkEnd w:id="185"/>
      <w:bookmarkEnd w:id="186"/>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87" w:name="_Toc234382641"/>
      <w:bookmarkStart w:id="188" w:name="_Toc486277911"/>
      <w:bookmarkStart w:id="189" w:name="_Toc12383"/>
      <w:bookmarkStart w:id="190" w:name="_Toc485889050"/>
      <w:r>
        <w:rPr>
          <w:rFonts w:ascii="宋体" w:hAnsi="宋体"/>
          <w:sz w:val="24"/>
          <w:szCs w:val="24"/>
        </w:rPr>
        <w:t>9.4 对与评标活动有关的工作人员的纪律要求</w:t>
      </w:r>
      <w:bookmarkEnd w:id="187"/>
      <w:bookmarkEnd w:id="188"/>
      <w:bookmarkEnd w:id="189"/>
      <w:bookmarkEnd w:id="190"/>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91" w:name="_Toc486277912"/>
      <w:bookmarkStart w:id="192" w:name="_Toc485889051"/>
      <w:bookmarkStart w:id="193" w:name="_Toc25179"/>
      <w:bookmarkStart w:id="194" w:name="_Toc234382642"/>
      <w:r>
        <w:rPr>
          <w:rFonts w:ascii="宋体" w:hAnsi="宋体"/>
          <w:sz w:val="24"/>
          <w:szCs w:val="24"/>
        </w:rPr>
        <w:t>9.5 投诉</w:t>
      </w:r>
      <w:bookmarkEnd w:id="191"/>
      <w:bookmarkEnd w:id="192"/>
      <w:bookmarkEnd w:id="193"/>
      <w:bookmarkEnd w:id="194"/>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8B7CE4" w:rsidRDefault="000E7417" w:rsidP="003355C8">
      <w:pPr>
        <w:pStyle w:val="1"/>
        <w:keepNext w:val="0"/>
        <w:keepLines w:val="0"/>
        <w:adjustRightInd w:val="0"/>
        <w:snapToGrid w:val="0"/>
        <w:spacing w:before="0" w:after="0" w:line="380" w:lineRule="exact"/>
        <w:rPr>
          <w:rFonts w:ascii="宋体" w:hAnsi="宋体"/>
          <w:sz w:val="24"/>
          <w:szCs w:val="24"/>
        </w:rPr>
      </w:pPr>
      <w:bookmarkStart w:id="195" w:name="_Toc30072"/>
      <w:bookmarkStart w:id="196" w:name="_Toc234382643"/>
      <w:bookmarkStart w:id="197" w:name="_Toc485889052"/>
      <w:bookmarkStart w:id="198" w:name="_Toc486277913"/>
      <w:r>
        <w:rPr>
          <w:rFonts w:ascii="宋体" w:hAnsi="宋体"/>
          <w:sz w:val="24"/>
          <w:szCs w:val="24"/>
        </w:rPr>
        <w:t>10. 需要补充的其他内容</w:t>
      </w:r>
      <w:bookmarkEnd w:id="195"/>
      <w:bookmarkEnd w:id="196"/>
      <w:bookmarkEnd w:id="197"/>
      <w:bookmarkEnd w:id="198"/>
    </w:p>
    <w:p w:rsidR="008B7CE4" w:rsidRDefault="000E7417" w:rsidP="003355C8">
      <w:pPr>
        <w:adjustRightInd w:val="0"/>
        <w:snapToGrid w:val="0"/>
        <w:spacing w:line="380" w:lineRule="exact"/>
        <w:ind w:firstLineChars="200" w:firstLine="480"/>
        <w:rPr>
          <w:rFonts w:ascii="宋体" w:hAnsi="宋体"/>
          <w:sz w:val="24"/>
        </w:rPr>
      </w:pPr>
      <w:r>
        <w:rPr>
          <w:rFonts w:ascii="宋体" w:hAnsi="宋体"/>
          <w:sz w:val="24"/>
        </w:rPr>
        <w:lastRenderedPageBreak/>
        <w:t>需要补充的其他内容：见投标人须知前附表。</w:t>
      </w:r>
    </w:p>
    <w:p w:rsidR="00D136D3" w:rsidRPr="00D136D3" w:rsidRDefault="000E7417" w:rsidP="00D136D3">
      <w:pPr>
        <w:widowControl/>
        <w:spacing w:line="360" w:lineRule="auto"/>
        <w:ind w:right="714"/>
        <w:jc w:val="center"/>
        <w:rPr>
          <w:rFonts w:ascii="宋体" w:hAnsi="宋体"/>
          <w:sz w:val="24"/>
        </w:rPr>
      </w:pPr>
      <w:bookmarkStart w:id="199" w:name="_Toc234382644"/>
      <w:r>
        <w:rPr>
          <w:rFonts w:ascii="宋体" w:hAnsi="宋体"/>
          <w:sz w:val="24"/>
        </w:rPr>
        <w:br w:type="page"/>
      </w:r>
      <w:bookmarkEnd w:id="199"/>
    </w:p>
    <w:p w:rsidR="008B7CE4" w:rsidRDefault="000E7417">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E18A8" w:rsidRPr="005E18A8" w:rsidTr="0059112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E16BBD" w:rsidRDefault="005E18A8" w:rsidP="00E16BBD">
            <w:pPr>
              <w:spacing w:line="500" w:lineRule="exact"/>
              <w:rPr>
                <w:rFonts w:ascii="宋体" w:hAnsi="宋体"/>
                <w:sz w:val="24"/>
              </w:rPr>
            </w:pPr>
            <w:r w:rsidRPr="00E16BBD">
              <w:rPr>
                <w:rFonts w:ascii="宋体" w:hAnsi="宋体" w:hint="eastAsia"/>
                <w:sz w:val="24"/>
              </w:rPr>
              <w:t>建安建工公字〔2020〕</w:t>
            </w:r>
            <w:r w:rsidR="00E16BBD" w:rsidRPr="00E16BBD">
              <w:rPr>
                <w:rFonts w:ascii="宋体" w:hAnsi="宋体" w:hint="eastAsia"/>
                <w:sz w:val="24"/>
              </w:rPr>
              <w:t>82</w:t>
            </w:r>
            <w:r w:rsidRPr="00E16BBD">
              <w:rPr>
                <w:rFonts w:ascii="宋体" w:hAnsi="宋体" w:hint="eastAsia"/>
                <w:sz w:val="24"/>
              </w:rPr>
              <w:t>号</w:t>
            </w:r>
          </w:p>
        </w:tc>
      </w:tr>
      <w:tr w:rsidR="005E18A8" w:rsidRPr="005E18A8" w:rsidTr="0059112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项目名称</w:t>
            </w:r>
          </w:p>
        </w:tc>
        <w:tc>
          <w:tcPr>
            <w:tcW w:w="7950" w:type="dxa"/>
            <w:tcBorders>
              <w:top w:val="single" w:sz="4" w:space="0" w:color="auto"/>
              <w:left w:val="single" w:sz="4" w:space="0" w:color="auto"/>
              <w:bottom w:val="single" w:sz="4" w:space="0" w:color="auto"/>
              <w:right w:val="single" w:sz="4" w:space="0" w:color="auto"/>
            </w:tcBorders>
          </w:tcPr>
          <w:p w:rsidR="00A33B48" w:rsidRPr="00052EDC" w:rsidRDefault="00DC08FA" w:rsidP="00A33B48">
            <w:pPr>
              <w:spacing w:line="500" w:lineRule="exact"/>
              <w:rPr>
                <w:rFonts w:ascii="宋体" w:hAnsi="宋体"/>
                <w:sz w:val="24"/>
              </w:rPr>
            </w:pPr>
            <w:r>
              <w:rPr>
                <w:rFonts w:ascii="宋体" w:hAnsi="宋体" w:hint="eastAsia"/>
                <w:sz w:val="24"/>
              </w:rPr>
              <w:t xml:space="preserve"> </w:t>
            </w:r>
            <w:r w:rsidR="00627C41">
              <w:rPr>
                <w:rFonts w:ascii="宋体" w:hAnsi="宋体" w:hint="eastAsia"/>
                <w:sz w:val="24"/>
              </w:rPr>
              <w:t>许昌市</w:t>
            </w:r>
            <w:proofErr w:type="gramStart"/>
            <w:r w:rsidR="00627C41">
              <w:rPr>
                <w:rFonts w:ascii="宋体" w:hAnsi="宋体" w:hint="eastAsia"/>
                <w:sz w:val="24"/>
              </w:rPr>
              <w:t>建安区</w:t>
            </w:r>
            <w:proofErr w:type="gramEnd"/>
            <w:r>
              <w:rPr>
                <w:rFonts w:ascii="宋体" w:hAnsi="宋体" w:hint="eastAsia"/>
                <w:sz w:val="24"/>
              </w:rPr>
              <w:t>梨园环岛提升改造项目</w:t>
            </w:r>
          </w:p>
          <w:p w:rsidR="005E18A8" w:rsidRPr="005E18A8" w:rsidRDefault="005E18A8" w:rsidP="005E18A8">
            <w:pPr>
              <w:adjustRightInd w:val="0"/>
              <w:spacing w:line="500" w:lineRule="exact"/>
              <w:rPr>
                <w:rFonts w:asciiTheme="minorEastAsia" w:eastAsiaTheme="minorEastAsia" w:hAnsiTheme="minorEastAsia" w:cs="宋体"/>
                <w:kern w:val="0"/>
                <w:sz w:val="24"/>
                <w:szCs w:val="20"/>
              </w:rPr>
            </w:pPr>
          </w:p>
        </w:tc>
      </w:tr>
      <w:tr w:rsidR="005E18A8" w:rsidRPr="005E18A8" w:rsidTr="0059112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2"/>
              </w:rPr>
            </w:pPr>
            <w:r w:rsidRPr="005E18A8">
              <w:rPr>
                <w:rFonts w:asciiTheme="minorEastAsia" w:eastAsiaTheme="minorEastAsia" w:hAnsiTheme="minorEastAsia" w:cs="宋体" w:hint="eastAsia"/>
                <w:kern w:val="0"/>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E18A8" w:rsidRPr="005E18A8" w:rsidRDefault="00DC08FA" w:rsidP="00A33B48">
            <w:pPr>
              <w:adjustRightInd w:val="0"/>
              <w:spacing w:line="500" w:lineRule="exact"/>
              <w:ind w:firstLineChars="900" w:firstLine="2160"/>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w:t>
            </w:r>
          </w:p>
        </w:tc>
      </w:tr>
      <w:tr w:rsidR="005E18A8" w:rsidRPr="005E18A8" w:rsidTr="00D136D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投标保证金</w:t>
            </w:r>
          </w:p>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D136D3" w:rsidRDefault="00A33B48" w:rsidP="001172A8">
            <w:pPr>
              <w:adjustRightInd w:val="0"/>
              <w:snapToGrid w:val="0"/>
              <w:spacing w:line="500" w:lineRule="exact"/>
              <w:rPr>
                <w:rFonts w:asciiTheme="majorEastAsia" w:eastAsiaTheme="majorEastAsia" w:hAnsiTheme="majorEastAsia" w:cs="宋体"/>
                <w:sz w:val="24"/>
                <w:szCs w:val="22"/>
              </w:rPr>
            </w:pPr>
            <w:r w:rsidRPr="00A33B48">
              <w:rPr>
                <w:rFonts w:asciiTheme="majorEastAsia" w:eastAsiaTheme="majorEastAsia" w:hAnsiTheme="majorEastAsia" w:cs="宋体" w:hint="eastAsia"/>
                <w:sz w:val="24"/>
                <w:szCs w:val="22"/>
              </w:rPr>
              <w:t>金额：</w:t>
            </w:r>
            <w:r w:rsidRPr="001172A8">
              <w:rPr>
                <w:rFonts w:ascii="宋体" w:hAnsi="宋体" w:hint="eastAsia"/>
                <w:sz w:val="24"/>
              </w:rPr>
              <w:t>人民币</w:t>
            </w:r>
            <w:r w:rsidR="001172A8" w:rsidRPr="001172A8">
              <w:rPr>
                <w:rFonts w:ascii="宋体" w:hAnsi="宋体" w:hint="eastAsia"/>
                <w:sz w:val="24"/>
              </w:rPr>
              <w:t>贰拾柒万元整</w:t>
            </w:r>
            <w:r w:rsidRPr="001172A8">
              <w:rPr>
                <w:rFonts w:ascii="宋体" w:hAnsi="宋体" w:hint="eastAsia"/>
                <w:sz w:val="24"/>
              </w:rPr>
              <w:t>（</w:t>
            </w:r>
            <w:r w:rsidR="001172A8" w:rsidRPr="001172A8">
              <w:rPr>
                <w:rFonts w:ascii="宋体" w:hAnsi="宋体" w:hint="eastAsia"/>
                <w:sz w:val="24"/>
              </w:rPr>
              <w:t>27</w:t>
            </w:r>
            <w:r w:rsidR="00D136D3" w:rsidRPr="001172A8">
              <w:rPr>
                <w:rFonts w:ascii="宋体" w:hAnsi="宋体" w:hint="eastAsia"/>
                <w:sz w:val="24"/>
              </w:rPr>
              <w:t>0000</w:t>
            </w:r>
            <w:r w:rsidRPr="001172A8">
              <w:rPr>
                <w:rFonts w:ascii="宋体" w:hAnsi="宋体" w:hint="eastAsia"/>
                <w:sz w:val="24"/>
              </w:rPr>
              <w:t>.00元）</w:t>
            </w:r>
          </w:p>
        </w:tc>
      </w:tr>
      <w:tr w:rsidR="005E18A8" w:rsidRPr="005E18A8" w:rsidTr="0059112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380" w:lineRule="exact"/>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t>截止时间：同投标截止时间</w:t>
            </w:r>
          </w:p>
        </w:tc>
      </w:tr>
      <w:tr w:rsidR="005E18A8" w:rsidRPr="005E18A8" w:rsidTr="00591121">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1、投标保证金的递交方式：银行转账、银行电汇、保函，不接受以现金方式缴纳的投标保证金。凡以现金方式缴纳投标保证金而影响其投标结果的，由投标人自行负责。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使用银行</w:t>
            </w:r>
            <w:proofErr w:type="gramStart"/>
            <w:r w:rsidRPr="005E18A8">
              <w:rPr>
                <w:rFonts w:ascii="宋体" w:hAnsi="宋体" w:cs="宋体" w:hint="eastAsia"/>
                <w:kern w:val="0"/>
                <w:sz w:val="24"/>
                <w:szCs w:val="20"/>
                <w:lang w:val="zh-CN"/>
              </w:rPr>
              <w:t>转帐</w:t>
            </w:r>
            <w:proofErr w:type="gramEnd"/>
            <w:r w:rsidRPr="005E18A8">
              <w:rPr>
                <w:rFonts w:ascii="宋体" w:hAnsi="宋体" w:cs="宋体" w:hint="eastAsia"/>
                <w:kern w:val="0"/>
                <w:sz w:val="24"/>
                <w:szCs w:val="20"/>
                <w:lang w:val="zh-CN"/>
              </w:rPr>
              <w:t>、银行电汇</w:t>
            </w:r>
            <w:r w:rsidRPr="005E18A8">
              <w:rPr>
                <w:rFonts w:ascii="宋体" w:eastAsia="Times New Roman" w:hAnsi="宋体" w:cs="宋体" w:hint="eastAsia"/>
                <w:kern w:val="0"/>
                <w:sz w:val="24"/>
                <w:szCs w:val="20"/>
                <w:lang w:val="zh-CN"/>
              </w:rPr>
              <w:t>方式</w:t>
            </w:r>
            <w:r w:rsidRPr="005E18A8">
              <w:rPr>
                <w:rFonts w:ascii="宋体" w:hAnsi="宋体" w:cs="宋体" w:hint="eastAsia"/>
                <w:kern w:val="0"/>
                <w:sz w:val="24"/>
                <w:szCs w:val="20"/>
                <w:lang w:val="zh-CN"/>
              </w:rPr>
              <w:t>的，于截止时间前通过投标人基本账户将款项一次足额递交、成功绑定，以收款人到账时间为准，在途资金无效。同时投标人应承担节假日银行系统不能支付的风险。</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使用保函方式的，</w:t>
            </w:r>
            <w:r w:rsidRPr="005E18A8">
              <w:rPr>
                <w:rFonts w:ascii="宋体" w:hAnsi="宋体" w:cs="宋体" w:hint="eastAsia"/>
                <w:kern w:val="0"/>
                <w:sz w:val="24"/>
                <w:szCs w:val="20"/>
              </w:rPr>
              <w:t>投标</w:t>
            </w:r>
            <w:r w:rsidRPr="005E18A8">
              <w:rPr>
                <w:rFonts w:ascii="宋体" w:hAnsi="宋体" w:cs="宋体" w:hint="eastAsia"/>
                <w:kern w:val="0"/>
                <w:sz w:val="24"/>
                <w:szCs w:val="20"/>
                <w:lang w:val="zh-CN"/>
              </w:rPr>
              <w:t>保函应明确项目名称、项目编号及标段、受益人（招标人）、有效期（不低于本项目投标有效期）、保函担保金额（不低于本项目本标段投标保证金数额）。投标人应将</w:t>
            </w:r>
            <w:r w:rsidRPr="005E18A8">
              <w:rPr>
                <w:rFonts w:ascii="宋体" w:hAnsi="宋体" w:cs="宋体" w:hint="eastAsia"/>
                <w:kern w:val="0"/>
                <w:sz w:val="24"/>
                <w:szCs w:val="20"/>
              </w:rPr>
              <w:t>真实</w:t>
            </w:r>
            <w:r w:rsidRPr="005E18A8">
              <w:rPr>
                <w:rFonts w:ascii="宋体" w:hAnsi="宋体" w:cs="宋体" w:hint="eastAsia"/>
                <w:kern w:val="0"/>
                <w:sz w:val="24"/>
                <w:szCs w:val="20"/>
                <w:lang w:val="zh-CN"/>
              </w:rPr>
              <w:t>合法的保函原件扫描件附于投标文件中，否则视为未按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2、投标保证金缴纳方式：</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rPr>
            </w:pPr>
            <w:r w:rsidRPr="005E18A8">
              <w:rPr>
                <w:rFonts w:ascii="宋体" w:hAnsi="宋体" w:cs="宋体" w:hint="eastAsia"/>
                <w:kern w:val="0"/>
                <w:sz w:val="24"/>
                <w:szCs w:val="20"/>
              </w:rPr>
              <w:t>(1)</w:t>
            </w:r>
            <w:r w:rsidRPr="005E18A8">
              <w:rPr>
                <w:rFonts w:ascii="宋体" w:hAnsi="宋体" w:cs="宋体" w:hint="eastAsia"/>
                <w:kern w:val="0"/>
                <w:sz w:val="24"/>
                <w:szCs w:val="20"/>
                <w:lang w:val="zh-CN"/>
              </w:rPr>
              <w:t>投标人网上报名后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登录</w:t>
            </w:r>
            <w:hyperlink r:id="rId16" w:history="1">
              <w:r w:rsidRPr="005E18A8">
                <w:rPr>
                  <w:rFonts w:ascii="宋体" w:hAnsi="宋体" w:cs="宋体" w:hint="eastAsia"/>
                  <w:kern w:val="0"/>
                  <w:sz w:val="24"/>
                  <w:szCs w:val="20"/>
                </w:rPr>
                <w:t>http://221.14.6.70:8088/ggzy</w:t>
              </w:r>
            </w:hyperlink>
            <w:r w:rsidRPr="005E18A8">
              <w:rPr>
                <w:rFonts w:ascii="宋体" w:hAnsi="宋体" w:cs="宋体" w:hint="eastAsia"/>
                <w:kern w:val="0"/>
                <w:sz w:val="24"/>
                <w:szCs w:val="20"/>
                <w:lang w:val="zh-CN"/>
              </w:rPr>
              <w:t>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费用缴纳说明</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保证金缴纳说明单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获取缴费说明单</w:t>
            </w:r>
            <w:r w:rsidRPr="005E18A8">
              <w:rPr>
                <w:rFonts w:ascii="宋体" w:hAnsi="宋体" w:cs="宋体" w:hint="eastAsia"/>
                <w:kern w:val="0"/>
                <w:sz w:val="24"/>
                <w:szCs w:val="20"/>
              </w:rPr>
              <w:t>，</w:t>
            </w:r>
            <w:r w:rsidRPr="005E18A8">
              <w:rPr>
                <w:rFonts w:ascii="宋体" w:hAnsi="宋体" w:cs="宋体" w:hint="eastAsia"/>
                <w:kern w:val="0"/>
                <w:sz w:val="24"/>
                <w:szCs w:val="20"/>
                <w:lang w:val="zh-CN"/>
              </w:rPr>
              <w:t>根据每个标段的缴纳说明单在缴纳截止时间前缴纳</w:t>
            </w:r>
            <w:r w:rsidRPr="005E18A8">
              <w:rPr>
                <w:rFonts w:ascii="宋体" w:hAnsi="宋体" w:cs="宋体" w:hint="eastAsia"/>
                <w:kern w:val="0"/>
                <w:sz w:val="24"/>
                <w:szCs w:val="20"/>
              </w:rPr>
              <w:t>；</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rPr>
              <w:t xml:space="preserve">    (2)</w:t>
            </w:r>
            <w:r w:rsidRPr="005E18A8">
              <w:rPr>
                <w:rFonts w:ascii="宋体" w:hAnsi="宋体" w:cs="宋体" w:hint="eastAsia"/>
                <w:kern w:val="0"/>
                <w:sz w:val="24"/>
                <w:szCs w:val="20"/>
                <w:lang w:val="zh-CN"/>
              </w:rPr>
              <w:t>成功缴纳后</w:t>
            </w:r>
            <w:r w:rsidRPr="005E18A8">
              <w:rPr>
                <w:rFonts w:ascii="宋体" w:hAnsi="宋体" w:cs="宋体" w:hint="eastAsia"/>
                <w:kern w:val="0"/>
                <w:sz w:val="24"/>
                <w:szCs w:val="20"/>
              </w:rPr>
              <w:t>再次</w:t>
            </w:r>
            <w:r w:rsidRPr="005E18A8">
              <w:rPr>
                <w:rFonts w:ascii="宋体" w:hAnsi="宋体" w:cs="宋体" w:hint="eastAsia"/>
                <w:kern w:val="0"/>
                <w:sz w:val="24"/>
                <w:szCs w:val="20"/>
                <w:lang w:val="zh-CN"/>
              </w:rPr>
              <w:t>登录前述系统</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依次点击</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会员向导</w:t>
            </w:r>
            <w:r w:rsidRPr="005E18A8">
              <w:rPr>
                <w:rFonts w:ascii="宋体" w:hAnsi="宋体" w:cs="宋体" w:hint="eastAsia"/>
                <w:kern w:val="0"/>
                <w:sz w:val="24"/>
                <w:szCs w:val="20"/>
              </w:rPr>
              <w:t>”→“</w:t>
            </w:r>
            <w:r w:rsidRPr="005E18A8">
              <w:rPr>
                <w:rFonts w:ascii="宋体" w:hAnsi="宋体" w:cs="宋体" w:hint="eastAsia"/>
                <w:kern w:val="0"/>
                <w:sz w:val="24"/>
                <w:szCs w:val="20"/>
                <w:lang w:val="zh-CN"/>
              </w:rPr>
              <w:t>参与投标</w:t>
            </w:r>
            <w:r w:rsidRPr="005E18A8">
              <w:rPr>
                <w:rFonts w:ascii="宋体" w:hAnsi="宋体" w:cs="宋体" w:hint="eastAsia"/>
                <w:kern w:val="0"/>
                <w:sz w:val="24"/>
                <w:szCs w:val="20"/>
              </w:rPr>
              <w:t>”→“</w:t>
            </w:r>
            <w:r w:rsidRPr="005E18A8">
              <w:rPr>
                <w:rFonts w:ascii="宋体" w:hAnsi="宋体" w:cs="宋体" w:hint="eastAsia"/>
                <w:kern w:val="0"/>
                <w:sz w:val="24"/>
                <w:szCs w:val="20"/>
                <w:lang w:val="zh-CN"/>
              </w:rPr>
              <w:t>保证金绑定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绑定</w:t>
            </w:r>
            <w:r w:rsidRPr="005E18A8">
              <w:rPr>
                <w:rFonts w:ascii="宋体" w:hAnsi="宋体" w:cs="宋体" w:hint="eastAsia"/>
                <w:kern w:val="0"/>
                <w:sz w:val="24"/>
                <w:szCs w:val="20"/>
              </w:rPr>
              <w:t>”</w:t>
            </w:r>
            <w:r w:rsidRPr="005E18A8">
              <w:rPr>
                <w:rFonts w:ascii="宋体" w:hAnsi="宋体" w:cs="宋体" w:hint="eastAsia"/>
                <w:kern w:val="0"/>
                <w:sz w:val="24"/>
                <w:szCs w:val="20"/>
                <w:lang w:val="zh-CN"/>
              </w:rPr>
              <w:t>进行投标保证金绑定。未绑定标段的投标保证金，视为未按</w:t>
            </w:r>
            <w:r w:rsidRPr="005E18A8">
              <w:rPr>
                <w:rFonts w:ascii="宋体" w:hAnsi="宋体" w:cs="宋体" w:hint="eastAsia"/>
                <w:kern w:val="0"/>
                <w:sz w:val="24"/>
                <w:szCs w:val="20"/>
              </w:rPr>
              <w:t>规定提交</w:t>
            </w:r>
            <w:r w:rsidRPr="005E18A8">
              <w:rPr>
                <w:rFonts w:ascii="宋体" w:hAnsi="宋体" w:cs="宋体" w:hint="eastAsia"/>
                <w:kern w:val="0"/>
                <w:sz w:val="24"/>
                <w:szCs w:val="20"/>
                <w:lang w:val="zh-CN"/>
              </w:rPr>
              <w:t>。</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lang w:val="zh-CN"/>
              </w:rPr>
            </w:pPr>
            <w:r w:rsidRPr="005E18A8">
              <w:rPr>
                <w:rFonts w:ascii="宋体" w:hAnsi="宋体" w:cs="宋体" w:hint="eastAsia"/>
                <w:kern w:val="0"/>
                <w:sz w:val="24"/>
                <w:szCs w:val="20"/>
              </w:rPr>
              <w:t>(3)</w:t>
            </w:r>
            <w:r w:rsidRPr="005E18A8">
              <w:rPr>
                <w:rFonts w:ascii="宋体" w:hAnsi="宋体" w:cs="宋体" w:hint="eastAsia"/>
                <w:kern w:val="0"/>
                <w:sz w:val="24"/>
                <w:szCs w:val="20"/>
                <w:lang w:val="zh-CN"/>
              </w:rPr>
              <w:t>投标人成功绑定投标保证金，将缴纳凭证</w:t>
            </w:r>
            <w:r w:rsidRPr="005E18A8">
              <w:rPr>
                <w:rFonts w:ascii="宋体" w:hAnsi="宋体" w:cs="宋体" w:hint="eastAsia"/>
                <w:kern w:val="0"/>
                <w:sz w:val="24"/>
                <w:szCs w:val="20"/>
              </w:rPr>
              <w:t>即本项目投</w:t>
            </w:r>
            <w:r w:rsidR="00D136D3">
              <w:rPr>
                <w:rFonts w:ascii="宋体" w:hAnsi="宋体" w:cs="宋体" w:hint="eastAsia"/>
                <w:kern w:val="0"/>
                <w:sz w:val="24"/>
                <w:szCs w:val="20"/>
              </w:rPr>
              <w:t>标</w:t>
            </w:r>
            <w:r w:rsidRPr="005E18A8">
              <w:rPr>
                <w:rFonts w:ascii="宋体" w:hAnsi="宋体" w:cs="宋体" w:hint="eastAsia"/>
                <w:kern w:val="0"/>
                <w:sz w:val="24"/>
                <w:szCs w:val="20"/>
              </w:rPr>
              <w:t>保证金</w:t>
            </w:r>
            <w:r w:rsidRPr="005E18A8">
              <w:rPr>
                <w:rFonts w:ascii="宋体" w:hAnsi="宋体" w:cs="宋体" w:hint="eastAsia"/>
                <w:kern w:val="0"/>
                <w:sz w:val="24"/>
                <w:szCs w:val="20"/>
                <w:lang w:val="zh-CN"/>
              </w:rPr>
              <w:t>“许昌市建安区公共资源交易中心保证金缴纳回执”附于投标文件中，</w:t>
            </w:r>
            <w:r w:rsidRPr="005E18A8">
              <w:rPr>
                <w:rFonts w:ascii="宋体" w:hAnsi="宋体" w:cs="宋体" w:hint="eastAsia"/>
                <w:kern w:val="0"/>
                <w:sz w:val="24"/>
                <w:szCs w:val="20"/>
              </w:rPr>
              <w:t>否则视为未按规定提交。</w:t>
            </w:r>
          </w:p>
          <w:p w:rsidR="005E18A8" w:rsidRPr="005E18A8" w:rsidRDefault="005E18A8" w:rsidP="00D136D3">
            <w:pPr>
              <w:autoSpaceDE w:val="0"/>
              <w:autoSpaceDN w:val="0"/>
              <w:adjustRightInd w:val="0"/>
              <w:spacing w:line="360" w:lineRule="exact"/>
              <w:ind w:firstLineChars="200" w:firstLine="480"/>
              <w:rPr>
                <w:rFonts w:ascii="宋体" w:hAnsi="宋体" w:cs="宋体"/>
                <w:kern w:val="0"/>
                <w:sz w:val="24"/>
                <w:szCs w:val="20"/>
                <w:lang w:val="zh-CN"/>
              </w:rPr>
            </w:pPr>
            <w:r w:rsidRPr="005E18A8">
              <w:rPr>
                <w:rFonts w:ascii="宋体" w:hAnsi="宋体" w:cs="宋体" w:hint="eastAsia"/>
                <w:kern w:val="0"/>
                <w:sz w:val="24"/>
                <w:szCs w:val="20"/>
              </w:rPr>
              <w:t>(4)</w:t>
            </w:r>
            <w:r w:rsidRPr="005E18A8">
              <w:rPr>
                <w:rFonts w:ascii="宋体" w:hAnsi="宋体" w:cs="宋体" w:hint="eastAsia"/>
                <w:kern w:val="0"/>
                <w:sz w:val="24"/>
                <w:szCs w:val="20"/>
                <w:lang w:val="zh-CN"/>
              </w:rPr>
              <w:t>每个投标人每个项目每个标段只有唯一缴纳账号，</w:t>
            </w:r>
            <w:r w:rsidRPr="005E18A8">
              <w:rPr>
                <w:rFonts w:ascii="宋体" w:hAnsi="宋体" w:cs="宋体" w:hint="eastAsia"/>
                <w:kern w:val="0"/>
                <w:sz w:val="24"/>
                <w:szCs w:val="20"/>
              </w:rPr>
              <w:t>切勿重复缴纳或错误缴纳。</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3、未按上述规定操作引起的无效投标，由投标人自行负责。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lang w:val="zh-CN"/>
              </w:rPr>
              <w:t xml:space="preserve">   4、汇款凭证无须备注项目编号和项目名称。</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5、出现以下情形造成的投标保证金无效，由投标人自行负责。</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(1)投标保证金未从投标人的基本账户转出；</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(2)投标保证金未按照招标文件划分的标段转账。</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lastRenderedPageBreak/>
              <w:t xml:space="preserve">   6、《保证金缴纳绑定操作指南》获取方法：</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(1)因投标人的原因无法及时退还投标（竞买）保证金、滞留三年以上的，投标（竞买）保证金上缴财政。</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(2)自文件发布之日起，投标人需进行基本户备案，已备案的基本户开户银行、账户发生变化的，须重新办理备案手续。备案后方可提交投标（竞买）保证金。</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(3)基本户备案流程：投标人登录注册网址：http://221.14.6.70:8088/ggzy/，进行系统用户注册，在注册流程中“银行账户”环节，增加“账户类别-基本账户”，填写投标人基本账户信息，扫描上</w:t>
            </w:r>
            <w:proofErr w:type="gramStart"/>
            <w:r w:rsidRPr="005E18A8">
              <w:rPr>
                <w:rFonts w:ascii="宋体" w:hAnsi="宋体" w:cs="宋体" w:hint="eastAsia"/>
                <w:kern w:val="0"/>
                <w:sz w:val="24"/>
                <w:szCs w:val="20"/>
              </w:rPr>
              <w:t>传基本</w:t>
            </w:r>
            <w:proofErr w:type="gramEnd"/>
            <w:r w:rsidRPr="005E18A8">
              <w:rPr>
                <w:rFonts w:ascii="宋体" w:hAnsi="宋体" w:cs="宋体" w:hint="eastAsia"/>
                <w:kern w:val="0"/>
                <w:sz w:val="24"/>
                <w:szCs w:val="20"/>
              </w:rPr>
              <w:t>户开户许可证（两者信息必须相符），保存备案信息，提交并绑定CA后可缴纳、绑定投标保证金。</w:t>
            </w:r>
          </w:p>
          <w:p w:rsidR="005E18A8" w:rsidRPr="005E18A8" w:rsidRDefault="005E18A8" w:rsidP="00D136D3">
            <w:pPr>
              <w:autoSpaceDE w:val="0"/>
              <w:autoSpaceDN w:val="0"/>
              <w:adjustRightInd w:val="0"/>
              <w:spacing w:line="360" w:lineRule="exact"/>
              <w:rPr>
                <w:rFonts w:ascii="宋体" w:hAnsi="宋体" w:cs="宋体"/>
                <w:kern w:val="0"/>
                <w:sz w:val="24"/>
                <w:szCs w:val="20"/>
              </w:rPr>
            </w:pPr>
            <w:r w:rsidRPr="005E18A8">
              <w:rPr>
                <w:rFonts w:ascii="宋体" w:hAnsi="宋体" w:cs="宋体" w:hint="eastAsia"/>
                <w:kern w:val="0"/>
                <w:sz w:val="24"/>
                <w:szCs w:val="20"/>
              </w:rPr>
              <w:t xml:space="preserve">  (4)特殊情况处理</w:t>
            </w:r>
          </w:p>
          <w:p w:rsidR="005E18A8" w:rsidRPr="005E18A8" w:rsidRDefault="005E18A8" w:rsidP="00D136D3">
            <w:pPr>
              <w:autoSpaceDE w:val="0"/>
              <w:autoSpaceDN w:val="0"/>
              <w:adjustRightInd w:val="0"/>
              <w:spacing w:line="360" w:lineRule="exact"/>
              <w:rPr>
                <w:rFonts w:ascii="宋体" w:hAnsi="宋体" w:cs="宋体"/>
                <w:kern w:val="0"/>
                <w:sz w:val="24"/>
                <w:szCs w:val="20"/>
                <w:lang w:val="zh-CN"/>
              </w:rPr>
            </w:pPr>
            <w:r w:rsidRPr="005E18A8">
              <w:rPr>
                <w:rFonts w:ascii="宋体" w:hAnsi="宋体" w:cs="宋体" w:hint="eastAsia"/>
                <w:kern w:val="0"/>
                <w:sz w:val="24"/>
                <w:szCs w:val="20"/>
              </w:rPr>
              <w:t xml:space="preserve">   投标人投标过程中因账户开户银行、银行账号发生变化，不能按照来款途径原路</w:t>
            </w:r>
            <w:r w:rsidRPr="005E18A8">
              <w:rPr>
                <w:rFonts w:asciiTheme="minorEastAsia" w:hAnsiTheme="minorEastAsia" w:cs="宋体" w:hint="eastAsia"/>
                <w:bCs/>
                <w:kern w:val="0"/>
                <w:sz w:val="24"/>
                <w:szCs w:val="20"/>
              </w:rPr>
              <w:t>返还投标保证金的，投标人须提供原账户开户银行相关证明及新开账户开户许可证，到</w:t>
            </w:r>
            <w:proofErr w:type="gramStart"/>
            <w:r w:rsidRPr="005E18A8">
              <w:rPr>
                <w:rFonts w:asciiTheme="minorEastAsia" w:hAnsiTheme="minorEastAsia" w:cs="宋体" w:hint="eastAsia"/>
                <w:bCs/>
                <w:kern w:val="0"/>
                <w:sz w:val="24"/>
                <w:szCs w:val="20"/>
              </w:rPr>
              <w:t>建安区</w:t>
            </w:r>
            <w:proofErr w:type="gramEnd"/>
            <w:r w:rsidRPr="005E18A8">
              <w:rPr>
                <w:rFonts w:asciiTheme="minorEastAsia" w:hAnsiTheme="minorEastAsia" w:cs="宋体" w:hint="eastAsia"/>
                <w:bCs/>
                <w:kern w:val="0"/>
                <w:sz w:val="24"/>
                <w:szCs w:val="20"/>
              </w:rPr>
              <w:t>公共资源交易中心四楼财务部办理退款手续。</w:t>
            </w:r>
            <w:r w:rsidRPr="005E18A8">
              <w:rPr>
                <w:rFonts w:ascii="宋体" w:hAnsi="宋体" w:cs="宋体" w:hint="eastAsia"/>
                <w:kern w:val="0"/>
                <w:sz w:val="24"/>
                <w:szCs w:val="20"/>
                <w:lang w:val="zh-CN"/>
              </w:rPr>
              <w:t>登录许昌公共资源交易系统-组件下载-《保证金缴纳绑定操作指南》。</w:t>
            </w:r>
          </w:p>
          <w:p w:rsidR="005E18A8" w:rsidRPr="005E18A8" w:rsidRDefault="005E18A8" w:rsidP="00D136D3">
            <w:pPr>
              <w:spacing w:line="360" w:lineRule="exact"/>
              <w:rPr>
                <w:rFonts w:asciiTheme="minorEastAsia" w:eastAsiaTheme="minorEastAsia" w:hAnsiTheme="minorEastAsia" w:cs="宋体"/>
                <w:kern w:val="0"/>
                <w:sz w:val="24"/>
                <w:szCs w:val="20"/>
              </w:rPr>
            </w:pPr>
            <w:r w:rsidRPr="005E18A8">
              <w:rPr>
                <w:rFonts w:ascii="宋体" w:hAnsi="宋体" w:cs="宋体" w:hint="eastAsia"/>
                <w:kern w:val="0"/>
                <w:sz w:val="24"/>
                <w:szCs w:val="20"/>
              </w:rPr>
              <w:t xml:space="preserve">    7、</w:t>
            </w:r>
            <w:r w:rsidRPr="005E18A8">
              <w:rPr>
                <w:rFonts w:ascii="宋体" w:hAnsi="宋体" w:cs="宋体" w:hint="eastAsia"/>
                <w:kern w:val="0"/>
                <w:sz w:val="24"/>
                <w:szCs w:val="20"/>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E18A8" w:rsidRPr="005E18A8" w:rsidTr="0059112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500" w:lineRule="exact"/>
              <w:jc w:val="center"/>
              <w:rPr>
                <w:rFonts w:asciiTheme="minorEastAsia" w:eastAsiaTheme="minorEastAsia" w:hAnsiTheme="minorEastAsia" w:cs="宋体"/>
                <w:kern w:val="0"/>
                <w:sz w:val="24"/>
                <w:szCs w:val="20"/>
              </w:rPr>
            </w:pPr>
            <w:r w:rsidRPr="005E18A8">
              <w:rPr>
                <w:rFonts w:asciiTheme="minorEastAsia" w:eastAsiaTheme="minorEastAsia" w:hAnsiTheme="minorEastAsia" w:cs="宋体" w:hint="eastAsia"/>
                <w:kern w:val="0"/>
                <w:sz w:val="24"/>
                <w:szCs w:val="20"/>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1、因投标人的原因无法及时退还投标（竞买）保证金、滞留三年以上的，投标（竞买）保证金上缴财政。</w:t>
            </w:r>
          </w:p>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2、自文件发布之日起，投标人需进行基本户备案，已备案的基本户开户银行、账户发生变化的，须重新办理备案手续。备案后方可提交投标（竞买）保证金。</w:t>
            </w:r>
          </w:p>
          <w:p w:rsidR="005E18A8" w:rsidRPr="005E18A8" w:rsidRDefault="005E18A8" w:rsidP="00D136D3">
            <w:pPr>
              <w:tabs>
                <w:tab w:val="left" w:pos="820"/>
              </w:tabs>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3、基本户备案流程：投标人登录注册网址http://221.14.6.70:8088/ggzy/，进行系统用户注册，在注册流程中“银行账户”环节，增加“账户类别-基本账户”，填写投标人基本账户信息，扫描上</w:t>
            </w:r>
            <w:proofErr w:type="gramStart"/>
            <w:r w:rsidRPr="005E18A8">
              <w:rPr>
                <w:rFonts w:asciiTheme="minorEastAsia" w:eastAsiaTheme="minorEastAsia" w:hAnsiTheme="minorEastAsia" w:cs="宋体" w:hint="eastAsia"/>
                <w:bCs/>
                <w:kern w:val="0"/>
                <w:sz w:val="24"/>
                <w:szCs w:val="20"/>
              </w:rPr>
              <w:t>传基本</w:t>
            </w:r>
            <w:proofErr w:type="gramEnd"/>
            <w:r w:rsidRPr="005E18A8">
              <w:rPr>
                <w:rFonts w:asciiTheme="minorEastAsia" w:eastAsiaTheme="minorEastAsia" w:hAnsiTheme="minorEastAsia" w:cs="宋体" w:hint="eastAsia"/>
                <w:bCs/>
                <w:kern w:val="0"/>
                <w:sz w:val="24"/>
                <w:szCs w:val="20"/>
              </w:rPr>
              <w:t>户开户许可证（两者信息必须相符），保存备案信息，提交并绑定CA后可缴纳、绑定投标保证金。</w:t>
            </w:r>
          </w:p>
          <w:p w:rsidR="005E18A8" w:rsidRPr="005E18A8" w:rsidRDefault="005E18A8" w:rsidP="00D136D3">
            <w:pPr>
              <w:adjustRightInd w:val="0"/>
              <w:spacing w:line="360" w:lineRule="exact"/>
              <w:ind w:firstLineChars="196" w:firstLine="470"/>
              <w:rPr>
                <w:rFonts w:asciiTheme="minorEastAsia" w:eastAsiaTheme="minorEastAsia" w:hAnsiTheme="minorEastAsia" w:cs="宋体"/>
                <w:bCs/>
                <w:kern w:val="0"/>
                <w:sz w:val="24"/>
                <w:szCs w:val="20"/>
              </w:rPr>
            </w:pPr>
            <w:r w:rsidRPr="005E18A8">
              <w:rPr>
                <w:rFonts w:asciiTheme="minorEastAsia" w:eastAsiaTheme="minorEastAsia" w:hAnsiTheme="minorEastAsia" w:cs="宋体" w:hint="eastAsia"/>
                <w:bCs/>
                <w:kern w:val="0"/>
                <w:sz w:val="24"/>
                <w:szCs w:val="20"/>
              </w:rPr>
              <w:t>4、特殊情况处理</w:t>
            </w:r>
          </w:p>
          <w:p w:rsidR="005E18A8" w:rsidRPr="005E18A8" w:rsidRDefault="005E18A8" w:rsidP="00D136D3">
            <w:pPr>
              <w:adjustRightInd w:val="0"/>
              <w:spacing w:line="360" w:lineRule="exact"/>
              <w:ind w:firstLineChars="196" w:firstLine="470"/>
              <w:rPr>
                <w:rFonts w:asciiTheme="minorEastAsia" w:eastAsiaTheme="minorEastAsia" w:hAnsiTheme="minorEastAsia" w:cs="仿宋_GB2312"/>
                <w:kern w:val="0"/>
                <w:sz w:val="24"/>
                <w:szCs w:val="20"/>
              </w:rPr>
            </w:pPr>
            <w:r w:rsidRPr="005E18A8">
              <w:rPr>
                <w:rFonts w:asciiTheme="minorEastAsia" w:eastAsiaTheme="minorEastAsia" w:hAnsiTheme="minorEastAsia" w:cs="宋体" w:hint="eastAsia"/>
                <w:bCs/>
                <w:kern w:val="0"/>
                <w:sz w:val="24"/>
                <w:szCs w:val="20"/>
              </w:rPr>
              <w:t>投标人投标过程中因账户开户银行、银行账号发生变化，不能按照来款途径原路返还投标保证金的，投标人须提供原账户开户银行相关证明及新开账户开户许可证，到</w:t>
            </w:r>
            <w:proofErr w:type="gramStart"/>
            <w:r w:rsidRPr="005E18A8">
              <w:rPr>
                <w:rFonts w:asciiTheme="minorEastAsia" w:eastAsiaTheme="minorEastAsia" w:hAnsiTheme="minorEastAsia" w:cs="宋体" w:hint="eastAsia"/>
                <w:bCs/>
                <w:kern w:val="0"/>
                <w:sz w:val="24"/>
                <w:szCs w:val="20"/>
              </w:rPr>
              <w:t>建安区</w:t>
            </w:r>
            <w:proofErr w:type="gramEnd"/>
            <w:r w:rsidRPr="005E18A8">
              <w:rPr>
                <w:rFonts w:asciiTheme="minorEastAsia" w:eastAsiaTheme="minorEastAsia" w:hAnsiTheme="minorEastAsia" w:cs="宋体" w:hint="eastAsia"/>
                <w:bCs/>
                <w:kern w:val="0"/>
                <w:sz w:val="24"/>
                <w:szCs w:val="20"/>
              </w:rPr>
              <w:t>公共资源交易中心四楼财务部办理退款手续。</w:t>
            </w:r>
          </w:p>
        </w:tc>
      </w:tr>
    </w:tbl>
    <w:p w:rsidR="005D5B24" w:rsidRDefault="005D5B24" w:rsidP="005D5B24">
      <w:pPr>
        <w:pStyle w:val="a0"/>
        <w:ind w:firstLine="210"/>
      </w:pPr>
    </w:p>
    <w:p w:rsidR="005E18A8" w:rsidRDefault="005E18A8" w:rsidP="005E18A8">
      <w:pPr>
        <w:pStyle w:val="2"/>
        <w:ind w:left="420" w:firstLine="420"/>
        <w:rPr>
          <w:rFonts w:hint="default"/>
          <w:lang w:eastAsia="zh-CN"/>
        </w:rPr>
      </w:pPr>
    </w:p>
    <w:p w:rsidR="005E18A8" w:rsidRPr="005E18A8" w:rsidRDefault="005E18A8" w:rsidP="005E18A8">
      <w:pPr>
        <w:jc w:val="center"/>
        <w:rPr>
          <w:rFonts w:ascii="方正小标宋简体" w:eastAsia="方正小标宋简体" w:hAnsi="宋体"/>
          <w:kern w:val="0"/>
          <w:sz w:val="36"/>
          <w:szCs w:val="36"/>
        </w:rPr>
      </w:pPr>
      <w:r w:rsidRPr="005E18A8">
        <w:rPr>
          <w:rFonts w:ascii="方正小标宋简体" w:eastAsia="方正小标宋简体" w:hAnsi="宋体" w:cs="宋体" w:hint="eastAsia"/>
          <w:kern w:val="0"/>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100" w:firstLine="24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是□   否□</w:t>
            </w: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rPr>
                <w:rFonts w:asciiTheme="minorEastAsia" w:eastAsiaTheme="minorEastAsia" w:hAnsiTheme="minorEastAsia"/>
                <w:kern w:val="0"/>
                <w:sz w:val="24"/>
                <w:szCs w:val="20"/>
              </w:rPr>
            </w:pPr>
          </w:p>
        </w:tc>
      </w:tr>
      <w:tr w:rsidR="005E18A8" w:rsidRPr="005E18A8" w:rsidTr="0059112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ind w:firstLineChars="200" w:firstLine="4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spacing w:line="360" w:lineRule="exact"/>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大写：                                    ¥</w:t>
            </w:r>
          </w:p>
        </w:tc>
      </w:tr>
      <w:tr w:rsidR="005E18A8" w:rsidRPr="005E18A8" w:rsidTr="0059112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E18A8" w:rsidRPr="005E18A8" w:rsidRDefault="005E18A8" w:rsidP="005E18A8">
            <w:pPr>
              <w:spacing w:line="360" w:lineRule="exact"/>
              <w:jc w:val="center"/>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股室负责人意见</w:t>
            </w:r>
          </w:p>
        </w:tc>
      </w:tr>
      <w:tr w:rsidR="005E18A8" w:rsidRPr="005E18A8" w:rsidTr="0059112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E18A8" w:rsidRPr="005E18A8" w:rsidRDefault="005E18A8" w:rsidP="005E18A8">
            <w:pPr>
              <w:wordWrap w:val="0"/>
              <w:jc w:val="right"/>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cs="新宋体"/>
                <w:kern w:val="0"/>
                <w:sz w:val="24"/>
                <w:szCs w:val="20"/>
              </w:rPr>
            </w:pPr>
          </w:p>
          <w:p w:rsidR="005E18A8" w:rsidRPr="005E18A8" w:rsidRDefault="005E18A8" w:rsidP="005E18A8">
            <w:pPr>
              <w:ind w:right="480" w:firstLineChars="2450" w:firstLine="5880"/>
              <w:rPr>
                <w:rFonts w:asciiTheme="minorEastAsia" w:eastAsiaTheme="minorEastAsia" w:hAnsiTheme="minorEastAsia"/>
                <w:kern w:val="0"/>
                <w:sz w:val="24"/>
                <w:szCs w:val="20"/>
              </w:rPr>
            </w:pPr>
            <w:r w:rsidRPr="005E18A8">
              <w:rPr>
                <w:rFonts w:asciiTheme="minorEastAsia" w:eastAsiaTheme="minorEastAsia" w:hAnsiTheme="minorEastAsia" w:cs="新宋体" w:hint="eastAsia"/>
                <w:kern w:val="0"/>
                <w:sz w:val="24"/>
                <w:szCs w:val="20"/>
              </w:rPr>
              <w:t>年   月   日</w:t>
            </w:r>
          </w:p>
        </w:tc>
      </w:tr>
    </w:tbl>
    <w:p w:rsidR="005E18A8" w:rsidRDefault="005E18A8" w:rsidP="005E18A8">
      <w:pPr>
        <w:widowControl/>
        <w:spacing w:line="520" w:lineRule="exact"/>
        <w:rPr>
          <w:rFonts w:ascii="仿宋_GB2312" w:eastAsia="仿宋_GB2312" w:hAnsi="Arial" w:cs="Arial"/>
          <w:b/>
          <w:bCs/>
          <w:kern w:val="0"/>
          <w:sz w:val="40"/>
          <w:szCs w:val="40"/>
        </w:rPr>
      </w:pPr>
    </w:p>
    <w:p w:rsidR="005E18A8" w:rsidRPr="005E18A8" w:rsidRDefault="005E18A8" w:rsidP="005E18A8">
      <w:pPr>
        <w:rPr>
          <w:rFonts w:asciiTheme="minorEastAsia" w:eastAsiaTheme="minorEastAsia" w:hAnsiTheme="minorEastAsia"/>
          <w:b/>
          <w:bCs/>
          <w:kern w:val="0"/>
          <w:sz w:val="32"/>
          <w:szCs w:val="32"/>
        </w:rPr>
      </w:pPr>
      <w:r w:rsidRPr="005E18A8">
        <w:rPr>
          <w:rFonts w:asciiTheme="minorEastAsia" w:eastAsiaTheme="minorEastAsia" w:hAnsiTheme="minorEastAsia" w:hint="eastAsia"/>
          <w:kern w:val="0"/>
          <w:sz w:val="24"/>
          <w:szCs w:val="20"/>
        </w:rPr>
        <w:t>备注：中标单位使用此表退还保证金时，此表格大小及格式不得改变</w:t>
      </w:r>
      <w:r w:rsidRPr="005E18A8">
        <w:rPr>
          <w:rFonts w:asciiTheme="minorEastAsia" w:eastAsiaTheme="minorEastAsia" w:hAnsiTheme="minorEastAsia" w:hint="eastAsia"/>
          <w:kern w:val="0"/>
          <w:sz w:val="28"/>
          <w:szCs w:val="28"/>
        </w:rPr>
        <w:t>。</w:t>
      </w:r>
    </w:p>
    <w:p w:rsidR="005E18A8" w:rsidRPr="005E18A8" w:rsidRDefault="005E18A8" w:rsidP="005E18A8">
      <w:pPr>
        <w:pStyle w:val="2"/>
        <w:ind w:leftChars="0" w:left="0" w:firstLineChars="0" w:firstLine="0"/>
        <w:rPr>
          <w:rFonts w:hint="default"/>
          <w:lang w:eastAsia="zh-CN"/>
        </w:rPr>
      </w:pPr>
    </w:p>
    <w:p w:rsidR="00D136D3" w:rsidRDefault="00D136D3" w:rsidP="00D136D3">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D136D3" w:rsidTr="00591121">
        <w:trPr>
          <w:cantSplit/>
          <w:trHeight w:hRule="exact" w:val="567"/>
        </w:trPr>
        <w:tc>
          <w:tcPr>
            <w:tcW w:w="2086" w:type="dxa"/>
            <w:vAlign w:val="center"/>
          </w:tcPr>
          <w:p w:rsidR="00D136D3" w:rsidRDefault="00D136D3" w:rsidP="00591121">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D136D3" w:rsidRDefault="00D136D3" w:rsidP="00591121">
            <w:pPr>
              <w:spacing w:line="360" w:lineRule="exact"/>
              <w:ind w:firstLineChars="100" w:firstLine="240"/>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D136D3" w:rsidRDefault="00D136D3" w:rsidP="00591121">
            <w:pPr>
              <w:spacing w:line="360" w:lineRule="exact"/>
              <w:jc w:val="center"/>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D136D3" w:rsidRDefault="00D136D3" w:rsidP="00591121">
            <w:pPr>
              <w:rPr>
                <w:rFonts w:ascii="宋体" w:hAnsi="宋体"/>
                <w:color w:val="000000"/>
                <w:sz w:val="24"/>
              </w:rPr>
            </w:pPr>
          </w:p>
        </w:tc>
        <w:tc>
          <w:tcPr>
            <w:tcW w:w="1134" w:type="dxa"/>
            <w:vAlign w:val="center"/>
          </w:tcPr>
          <w:p w:rsidR="00D136D3" w:rsidRDefault="00D136D3" w:rsidP="00591121">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D136D3" w:rsidRDefault="00D136D3" w:rsidP="00591121">
            <w:pPr>
              <w:rPr>
                <w:rFonts w:ascii="宋体" w:hAnsi="宋体"/>
                <w:color w:val="000000"/>
                <w:sz w:val="24"/>
              </w:rPr>
            </w:pP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D136D3" w:rsidRDefault="00D136D3" w:rsidP="00591121">
            <w:pPr>
              <w:rPr>
                <w:rFonts w:ascii="宋体" w:hAnsi="宋体"/>
                <w:color w:val="000000"/>
                <w:sz w:val="24"/>
              </w:rPr>
            </w:pPr>
            <w:r>
              <w:rPr>
                <w:rFonts w:ascii="宋体" w:hAnsi="宋体" w:hint="eastAsia"/>
                <w:color w:val="000000"/>
                <w:sz w:val="24"/>
              </w:rPr>
              <w:t xml:space="preserve">大写：                                  ￥                                 </w:t>
            </w:r>
          </w:p>
        </w:tc>
      </w:tr>
      <w:tr w:rsidR="00D136D3" w:rsidTr="00591121">
        <w:trPr>
          <w:cantSplit/>
          <w:trHeight w:hRule="exact" w:val="567"/>
        </w:trPr>
        <w:tc>
          <w:tcPr>
            <w:tcW w:w="2086" w:type="dxa"/>
            <w:vAlign w:val="center"/>
          </w:tcPr>
          <w:p w:rsidR="00D136D3" w:rsidRDefault="00D136D3" w:rsidP="00591121">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D136D3" w:rsidRDefault="00D136D3" w:rsidP="00591121">
            <w:pPr>
              <w:rPr>
                <w:rFonts w:ascii="宋体" w:hAnsi="宋体"/>
                <w:color w:val="000000"/>
                <w:sz w:val="24"/>
              </w:rPr>
            </w:pPr>
          </w:p>
        </w:tc>
        <w:tc>
          <w:tcPr>
            <w:tcW w:w="1235" w:type="dxa"/>
            <w:gridSpan w:val="2"/>
            <w:vAlign w:val="center"/>
          </w:tcPr>
          <w:p w:rsidR="00D136D3" w:rsidRDefault="00D136D3" w:rsidP="00591121">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D136D3" w:rsidRDefault="00D136D3" w:rsidP="00591121">
            <w:pPr>
              <w:rPr>
                <w:rFonts w:ascii="宋体" w:hAnsi="宋体"/>
                <w:color w:val="000000"/>
                <w:sz w:val="24"/>
              </w:rPr>
            </w:pPr>
          </w:p>
        </w:tc>
      </w:tr>
      <w:tr w:rsidR="00D136D3" w:rsidTr="00591121">
        <w:trPr>
          <w:trHeight w:val="1952"/>
        </w:trPr>
        <w:tc>
          <w:tcPr>
            <w:tcW w:w="9294" w:type="dxa"/>
            <w:gridSpan w:val="5"/>
          </w:tcPr>
          <w:p w:rsidR="00D136D3" w:rsidRDefault="00D136D3" w:rsidP="00591121">
            <w:pPr>
              <w:jc w:val="center"/>
              <w:rPr>
                <w:rFonts w:ascii="宋体" w:hAnsi="宋体"/>
                <w:color w:val="000000"/>
                <w:sz w:val="24"/>
              </w:rPr>
            </w:pPr>
            <w:r>
              <w:rPr>
                <w:rFonts w:ascii="宋体" w:hAnsi="宋体" w:hint="eastAsia"/>
                <w:color w:val="000000"/>
                <w:sz w:val="24"/>
              </w:rPr>
              <w:t xml:space="preserve">                            </w:t>
            </w:r>
          </w:p>
          <w:p w:rsidR="00D136D3" w:rsidRDefault="00D136D3" w:rsidP="00591121">
            <w:pPr>
              <w:ind w:firstLineChars="350" w:firstLine="840"/>
              <w:rPr>
                <w:rFonts w:ascii="宋体" w:hAnsi="宋体"/>
                <w:color w:val="000000"/>
                <w:sz w:val="24"/>
              </w:rPr>
            </w:pPr>
            <w:r>
              <w:rPr>
                <w:rFonts w:ascii="宋体" w:hAnsi="宋体" w:hint="eastAsia"/>
                <w:color w:val="000000"/>
                <w:sz w:val="24"/>
              </w:rPr>
              <w:t>项目负责人签字：</w:t>
            </w:r>
          </w:p>
          <w:p w:rsidR="00D136D3" w:rsidRDefault="00D136D3" w:rsidP="00591121">
            <w:pPr>
              <w:ind w:firstLineChars="350" w:firstLine="840"/>
              <w:rPr>
                <w:rFonts w:ascii="宋体" w:hAnsi="宋体"/>
                <w:color w:val="000000"/>
                <w:sz w:val="24"/>
              </w:rPr>
            </w:pPr>
          </w:p>
          <w:p w:rsidR="00D136D3" w:rsidRDefault="00D136D3" w:rsidP="00591121">
            <w:pPr>
              <w:ind w:firstLineChars="350" w:firstLine="840"/>
              <w:rPr>
                <w:rFonts w:ascii="宋体" w:hAnsi="宋体"/>
                <w:color w:val="000000"/>
                <w:sz w:val="24"/>
              </w:rPr>
            </w:pPr>
            <w:r>
              <w:rPr>
                <w:rFonts w:ascii="宋体" w:hAnsi="宋体" w:hint="eastAsia"/>
                <w:color w:val="000000"/>
                <w:sz w:val="24"/>
              </w:rPr>
              <w:t xml:space="preserve">联  系  电  话：                     盖     章：                        </w:t>
            </w:r>
          </w:p>
          <w:p w:rsidR="00D136D3" w:rsidRDefault="00D136D3" w:rsidP="00591121">
            <w:pPr>
              <w:jc w:val="center"/>
              <w:rPr>
                <w:rFonts w:ascii="宋体" w:hAnsi="宋体"/>
                <w:color w:val="000000"/>
                <w:sz w:val="24"/>
              </w:rPr>
            </w:pPr>
          </w:p>
          <w:p w:rsidR="00D136D3" w:rsidRDefault="00D136D3" w:rsidP="00591121">
            <w:pPr>
              <w:ind w:right="480" w:firstLineChars="2450" w:firstLine="5880"/>
              <w:rPr>
                <w:rFonts w:ascii="宋体" w:hAnsi="宋体"/>
                <w:color w:val="000000"/>
                <w:sz w:val="24"/>
              </w:rPr>
            </w:pPr>
            <w:r>
              <w:rPr>
                <w:rFonts w:ascii="宋体" w:hAnsi="宋体" w:hint="eastAsia"/>
                <w:color w:val="000000"/>
                <w:sz w:val="24"/>
              </w:rPr>
              <w:t>年   月   日</w:t>
            </w:r>
          </w:p>
        </w:tc>
      </w:tr>
    </w:tbl>
    <w:p w:rsidR="005E18A8" w:rsidRPr="005E18A8" w:rsidRDefault="005E18A8" w:rsidP="005E18A8">
      <w:pPr>
        <w:snapToGrid w:val="0"/>
        <w:spacing w:line="360" w:lineRule="auto"/>
        <w:jc w:val="center"/>
        <w:rPr>
          <w:rFonts w:ascii="宋体" w:hAnsi="宋体" w:cs="黑体"/>
          <w:b/>
          <w:kern w:val="0"/>
          <w:sz w:val="36"/>
          <w:szCs w:val="36"/>
        </w:rPr>
      </w:pPr>
    </w:p>
    <w:p w:rsidR="008B7CE4" w:rsidRDefault="008B7CE4" w:rsidP="0025208D">
      <w:pPr>
        <w:adjustRightInd w:val="0"/>
        <w:snapToGrid w:val="0"/>
        <w:rPr>
          <w:rFonts w:ascii="方正小标宋简体" w:eastAsia="方正小标宋简体" w:hAnsi="宋体" w:cs="宋体"/>
          <w:sz w:val="36"/>
          <w:szCs w:val="36"/>
        </w:rPr>
      </w:pPr>
    </w:p>
    <w:p w:rsidR="008B7CE4" w:rsidRDefault="008B7CE4">
      <w:pPr>
        <w:rPr>
          <w:rFonts w:ascii="黑体" w:eastAsia="黑体" w:hAnsi="宋体"/>
          <w:b/>
          <w:sz w:val="32"/>
          <w:szCs w:val="32"/>
        </w:rPr>
      </w:pPr>
      <w:bookmarkStart w:id="200" w:name="_Toc234382646"/>
    </w:p>
    <w:p w:rsidR="002102B4" w:rsidRDefault="002102B4">
      <w:pPr>
        <w:rPr>
          <w:rFonts w:ascii="黑体" w:eastAsia="黑体" w:hAnsi="宋体"/>
          <w:b/>
          <w:sz w:val="32"/>
          <w:szCs w:val="32"/>
        </w:rPr>
      </w:pPr>
    </w:p>
    <w:p w:rsidR="008B7CE4" w:rsidRDefault="000E7417">
      <w:pPr>
        <w:rPr>
          <w:rFonts w:ascii="黑体" w:eastAsia="黑体" w:hAnsi="宋体"/>
          <w:b/>
          <w:sz w:val="32"/>
          <w:szCs w:val="32"/>
        </w:rPr>
      </w:pPr>
      <w:r>
        <w:rPr>
          <w:rFonts w:ascii="黑体" w:eastAsia="黑体" w:hAnsi="宋体"/>
          <w:b/>
          <w:sz w:val="32"/>
          <w:szCs w:val="32"/>
        </w:rPr>
        <w:lastRenderedPageBreak/>
        <w:t>附</w:t>
      </w:r>
      <w:r>
        <w:rPr>
          <w:rFonts w:ascii="黑体" w:eastAsia="黑体" w:hAnsi="宋体" w:hint="eastAsia"/>
          <w:b/>
          <w:sz w:val="32"/>
          <w:szCs w:val="32"/>
        </w:rPr>
        <w:t>件二</w:t>
      </w:r>
      <w:r>
        <w:rPr>
          <w:rFonts w:ascii="黑体" w:eastAsia="黑体" w:hAnsi="宋体"/>
          <w:b/>
          <w:sz w:val="32"/>
          <w:szCs w:val="32"/>
        </w:rPr>
        <w:t>：问题澄清通知</w:t>
      </w:r>
      <w:bookmarkEnd w:id="200"/>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8B7CE4">
      <w:pPr>
        <w:rPr>
          <w:rFonts w:ascii="宋体" w:hAnsi="宋体"/>
          <w:sz w:val="24"/>
        </w:rPr>
      </w:pPr>
    </w:p>
    <w:p w:rsidR="008B7CE4" w:rsidRDefault="000E7417">
      <w:pPr>
        <w:rPr>
          <w:rFonts w:ascii="宋体" w:hAnsi="宋体"/>
          <w:sz w:val="24"/>
        </w:rPr>
      </w:pPr>
      <w:r>
        <w:rPr>
          <w:rFonts w:ascii="宋体" w:hAnsi="宋体"/>
          <w:sz w:val="24"/>
          <w:u w:val="single"/>
        </w:rPr>
        <w:tab/>
      </w:r>
      <w:r w:rsidR="004310A0">
        <w:rPr>
          <w:rFonts w:ascii="宋体" w:hAnsi="宋体" w:hint="eastAsia"/>
          <w:sz w:val="24"/>
          <w:u w:val="single"/>
        </w:rPr>
        <w:t xml:space="preserve">                      </w:t>
      </w:r>
      <w:r>
        <w:rPr>
          <w:rFonts w:ascii="宋体" w:hAnsi="宋体"/>
          <w:sz w:val="24"/>
          <w:u w:val="single"/>
        </w:rPr>
        <w:t>（投标人名称）</w:t>
      </w: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8B7CE4" w:rsidRDefault="000E7417">
      <w:pPr>
        <w:spacing w:line="400" w:lineRule="exact"/>
        <w:rPr>
          <w:rFonts w:ascii="宋体" w:hAnsi="宋体"/>
          <w:sz w:val="24"/>
        </w:rPr>
      </w:pPr>
      <w:r>
        <w:rPr>
          <w:rFonts w:ascii="宋体" w:hAnsi="宋体"/>
          <w:sz w:val="24"/>
        </w:rPr>
        <w:t>（传真号码）。采用传真方式的，应在年月日时前将原件递交至（详细地址）。</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8B7CE4" w:rsidRDefault="000E7417">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8B7CE4" w:rsidRDefault="000E7417">
      <w:pPr>
        <w:wordWrap w:val="0"/>
        <w:spacing w:line="360" w:lineRule="auto"/>
        <w:jc w:val="right"/>
        <w:rPr>
          <w:rFonts w:ascii="宋体" w:hAnsi="宋体"/>
          <w:sz w:val="24"/>
        </w:rPr>
      </w:pPr>
      <w:r>
        <w:rPr>
          <w:rFonts w:ascii="宋体" w:hAnsi="宋体"/>
          <w:sz w:val="24"/>
        </w:rPr>
        <w:t>年月日</w:t>
      </w:r>
    </w:p>
    <w:p w:rsidR="008B7CE4" w:rsidRDefault="000E7417">
      <w:pPr>
        <w:rPr>
          <w:rFonts w:ascii="黑体" w:eastAsia="黑体" w:hAnsi="宋体"/>
          <w:b/>
          <w:sz w:val="32"/>
          <w:szCs w:val="32"/>
        </w:rPr>
      </w:pPr>
      <w:r>
        <w:rPr>
          <w:rFonts w:ascii="宋体" w:hAnsi="宋体"/>
          <w:sz w:val="24"/>
        </w:rPr>
        <w:br w:type="page"/>
      </w:r>
      <w:bookmarkStart w:id="201"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1"/>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b/>
          <w:bCs/>
          <w:kern w:val="44"/>
          <w:sz w:val="28"/>
          <w:szCs w:val="28"/>
        </w:rPr>
        <w:t>问题的澄清</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问题澄清通知（编号：）已收悉，现澄清如下：</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0E7417">
      <w:pPr>
        <w:spacing w:line="360" w:lineRule="auto"/>
        <w:jc w:val="center"/>
        <w:rPr>
          <w:rFonts w:ascii="宋体" w:hAnsi="宋体"/>
          <w:sz w:val="24"/>
        </w:rPr>
      </w:pPr>
      <w:r>
        <w:rPr>
          <w:rFonts w:ascii="宋体" w:hAnsi="宋体"/>
          <w:sz w:val="24"/>
        </w:rPr>
        <w:t>投标人：（盖单位章）</w:t>
      </w:r>
    </w:p>
    <w:p w:rsidR="008B7CE4" w:rsidRDefault="000E7417">
      <w:pPr>
        <w:spacing w:line="360" w:lineRule="auto"/>
        <w:jc w:val="center"/>
        <w:rPr>
          <w:rFonts w:ascii="宋体" w:hAnsi="宋体"/>
          <w:sz w:val="24"/>
        </w:rPr>
      </w:pPr>
      <w:r>
        <w:rPr>
          <w:rFonts w:ascii="宋体" w:hAnsi="宋体"/>
          <w:sz w:val="24"/>
        </w:rPr>
        <w:t>法定代表人或其委托代理人：（签字）</w:t>
      </w:r>
    </w:p>
    <w:p w:rsidR="008B7CE4" w:rsidRDefault="000E7417">
      <w:pPr>
        <w:spacing w:line="360" w:lineRule="auto"/>
        <w:jc w:val="center"/>
        <w:rPr>
          <w:rFonts w:ascii="宋体" w:hAnsi="宋体"/>
          <w:sz w:val="24"/>
        </w:rPr>
      </w:pPr>
      <w:r>
        <w:rPr>
          <w:rFonts w:ascii="宋体" w:hAnsi="宋体"/>
          <w:sz w:val="24"/>
        </w:rPr>
        <w:t>年月日</w:t>
      </w: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D136D3">
      <w:pPr>
        <w:pStyle w:val="a0"/>
        <w:ind w:firstLineChars="0" w:firstLine="0"/>
        <w:jc w:val="left"/>
        <w:rPr>
          <w:rFonts w:ascii="新宋体" w:eastAsia="新宋体" w:hAnsi="新宋体" w:cs="新宋体"/>
          <w:b/>
          <w:bCs/>
          <w:sz w:val="28"/>
          <w:szCs w:val="28"/>
        </w:rPr>
      </w:pPr>
      <w:r>
        <w:rPr>
          <w:rFonts w:ascii="新宋体" w:eastAsia="新宋体" w:hAnsi="新宋体" w:cs="新宋体"/>
          <w:b/>
          <w:bCs/>
          <w:sz w:val="28"/>
          <w:szCs w:val="28"/>
        </w:rPr>
        <w:t xml:space="preserve"> </w:t>
      </w:r>
    </w:p>
    <w:p w:rsidR="00D136D3" w:rsidRDefault="00D136D3">
      <w:pPr>
        <w:spacing w:line="312" w:lineRule="auto"/>
        <w:jc w:val="center"/>
        <w:outlineLvl w:val="0"/>
        <w:rPr>
          <w:rFonts w:ascii="黑体" w:eastAsia="黑体"/>
          <w:bCs/>
          <w:sz w:val="44"/>
          <w:szCs w:val="44"/>
        </w:rPr>
      </w:pPr>
    </w:p>
    <w:p w:rsidR="008B7CE4" w:rsidRDefault="000E7417">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第三章  评标办法</w:t>
      </w:r>
    </w:p>
    <w:p w:rsidR="008B7CE4" w:rsidRDefault="000E7417">
      <w:pPr>
        <w:jc w:val="center"/>
        <w:outlineLvl w:val="0"/>
        <w:rPr>
          <w:rFonts w:ascii="宋体" w:hAnsi="宋体"/>
          <w:sz w:val="44"/>
          <w:szCs w:val="44"/>
        </w:rPr>
      </w:pPr>
      <w:bookmarkStart w:id="202" w:name="_Toc28682"/>
      <w:r>
        <w:rPr>
          <w:rFonts w:ascii="宋体" w:hAnsi="宋体" w:hint="eastAsia"/>
          <w:sz w:val="44"/>
          <w:szCs w:val="44"/>
        </w:rPr>
        <w:t>评标办法(技术评分最低标价法)</w:t>
      </w:r>
      <w:bookmarkEnd w:id="202"/>
    </w:p>
    <w:p w:rsidR="008B7CE4" w:rsidRDefault="008B7CE4">
      <w:pPr>
        <w:rPr>
          <w:rFonts w:ascii="新宋体" w:eastAsia="新宋体" w:hAnsi="新宋体" w:cs="新宋体"/>
          <w:sz w:val="24"/>
        </w:rPr>
      </w:pPr>
    </w:p>
    <w:p w:rsidR="00D136D3" w:rsidRDefault="00D136D3" w:rsidP="00D136D3">
      <w:pPr>
        <w:rPr>
          <w:rFonts w:ascii="新宋体" w:eastAsia="新宋体" w:hAnsi="新宋体"/>
          <w:sz w:val="24"/>
        </w:rPr>
      </w:pPr>
      <w:r>
        <w:rPr>
          <w:rFonts w:ascii="新宋体" w:eastAsia="新宋体" w:hAnsi="新宋体" w:hint="eastAsia"/>
          <w:sz w:val="24"/>
        </w:rPr>
        <w:t>评标依据：公路工程标准施工招标文件2018版。评标应遵循公正、公平、择优的原则严格按照招标文件进行。</w:t>
      </w:r>
    </w:p>
    <w:p w:rsidR="00D136D3" w:rsidRPr="00D136D3" w:rsidRDefault="00D136D3" w:rsidP="00D136D3">
      <w:pPr>
        <w:pStyle w:val="a0"/>
        <w:ind w:firstLine="210"/>
      </w:pPr>
    </w:p>
    <w:p w:rsidR="008B7CE4" w:rsidRDefault="000E7417">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8B7CE4">
        <w:trPr>
          <w:trHeight w:val="566"/>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D136D3">
        <w:trPr>
          <w:trHeight w:val="566"/>
          <w:jc w:val="center"/>
        </w:trPr>
        <w:tc>
          <w:tcPr>
            <w:tcW w:w="1219" w:type="dxa"/>
            <w:tcBorders>
              <w:right w:val="single" w:sz="4" w:space="0" w:color="auto"/>
            </w:tcBorders>
            <w:vAlign w:val="center"/>
          </w:tcPr>
          <w:p w:rsidR="00D136D3" w:rsidRDefault="00D136D3" w:rsidP="00591121">
            <w:pPr>
              <w:spacing w:line="400" w:lineRule="exact"/>
              <w:ind w:firstLineChars="200" w:firstLine="420"/>
              <w:rPr>
                <w:rFonts w:ascii="宋体" w:hAnsi="宋体"/>
                <w:szCs w:val="22"/>
              </w:rPr>
            </w:pPr>
            <w:r>
              <w:rPr>
                <w:rFonts w:ascii="宋体" w:hAnsi="宋体" w:hint="eastAsia"/>
                <w:szCs w:val="22"/>
              </w:rPr>
              <w:t>1</w:t>
            </w:r>
          </w:p>
        </w:tc>
        <w:tc>
          <w:tcPr>
            <w:tcW w:w="1214" w:type="dxa"/>
            <w:tcBorders>
              <w:left w:val="single" w:sz="4" w:space="0" w:color="auto"/>
            </w:tcBorders>
            <w:vAlign w:val="center"/>
          </w:tcPr>
          <w:p w:rsidR="00D136D3" w:rsidRDefault="00D136D3" w:rsidP="00591121">
            <w:pPr>
              <w:spacing w:line="400" w:lineRule="exact"/>
              <w:jc w:val="center"/>
              <w:rPr>
                <w:rFonts w:ascii="宋体" w:hAnsi="宋体"/>
              </w:rPr>
            </w:pPr>
            <w:r>
              <w:rPr>
                <w:rFonts w:ascii="宋体" w:hAnsi="宋体" w:hint="eastAsia"/>
              </w:rPr>
              <w:t>评标方法</w:t>
            </w:r>
          </w:p>
        </w:tc>
        <w:tc>
          <w:tcPr>
            <w:tcW w:w="7380" w:type="dxa"/>
            <w:vAlign w:val="center"/>
          </w:tcPr>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 xml:space="preserve">评标价相等时，评标委员会依次按照以下优先顺序推荐中标候选人或确定中标人： </w:t>
            </w:r>
          </w:p>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 xml:space="preserve">（1）投标报价低的投标人优先； </w:t>
            </w:r>
          </w:p>
          <w:p w:rsidR="00D136D3" w:rsidRPr="00D136D3" w:rsidRDefault="00D136D3" w:rsidP="00D136D3">
            <w:pPr>
              <w:spacing w:line="400" w:lineRule="exact"/>
              <w:ind w:firstLineChars="200" w:firstLine="420"/>
              <w:jc w:val="left"/>
              <w:rPr>
                <w:rFonts w:ascii="宋体" w:hAnsi="宋体"/>
                <w:szCs w:val="21"/>
              </w:rPr>
            </w:pPr>
            <w:r w:rsidRPr="00D136D3">
              <w:rPr>
                <w:rFonts w:ascii="宋体" w:hAnsi="宋体" w:hint="eastAsia"/>
                <w:szCs w:val="21"/>
              </w:rPr>
              <w:t>（2）被招标项目所在地</w:t>
            </w:r>
            <w:proofErr w:type="gramStart"/>
            <w:r w:rsidRPr="00D136D3">
              <w:rPr>
                <w:rFonts w:ascii="宋体" w:hAnsi="宋体" w:hint="eastAsia"/>
                <w:szCs w:val="21"/>
              </w:rPr>
              <w:t>省级交通</w:t>
            </w:r>
            <w:proofErr w:type="gramEnd"/>
            <w:r w:rsidRPr="00D136D3">
              <w:rPr>
                <w:rFonts w:ascii="宋体" w:hAnsi="宋体" w:hint="eastAsia"/>
                <w:szCs w:val="21"/>
              </w:rPr>
              <w:t>运输主管部门评为较高信用等级的投标人优先；</w:t>
            </w:r>
          </w:p>
          <w:p w:rsidR="00D136D3" w:rsidRDefault="00D136D3" w:rsidP="00D136D3">
            <w:pPr>
              <w:spacing w:line="400" w:lineRule="exact"/>
              <w:ind w:firstLineChars="200" w:firstLine="420"/>
              <w:jc w:val="left"/>
            </w:pPr>
            <w:r w:rsidRPr="00D136D3">
              <w:rPr>
                <w:rFonts w:ascii="宋体" w:hAnsi="宋体" w:hint="eastAsia"/>
                <w:szCs w:val="21"/>
              </w:rPr>
              <w:t>（3）商务和技术得分较高的投标人优先。</w:t>
            </w:r>
          </w:p>
        </w:tc>
      </w:tr>
      <w:tr w:rsidR="008B7CE4" w:rsidTr="00D136D3">
        <w:trPr>
          <w:trHeight w:val="3253"/>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2.1.1</w:t>
            </w:r>
          </w:p>
          <w:p w:rsidR="008B7CE4" w:rsidRDefault="008B7CE4">
            <w:pPr>
              <w:jc w:val="center"/>
              <w:rPr>
                <w:rFonts w:ascii="宋体" w:hAnsi="宋体"/>
                <w:szCs w:val="21"/>
              </w:rPr>
            </w:pP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形式评审与响应性评审标准</w:t>
            </w:r>
          </w:p>
        </w:tc>
        <w:tc>
          <w:tcPr>
            <w:tcW w:w="7380" w:type="dxa"/>
            <w:tcBorders>
              <w:top w:val="single" w:sz="4" w:space="0" w:color="auto"/>
              <w:bottom w:val="single" w:sz="4" w:space="0" w:color="auto"/>
            </w:tcBorders>
            <w:vAlign w:val="center"/>
          </w:tcPr>
          <w:p w:rsidR="008B7CE4" w:rsidRDefault="000E7417">
            <w:pPr>
              <w:spacing w:line="400" w:lineRule="exact"/>
              <w:jc w:val="left"/>
              <w:rPr>
                <w:rFonts w:ascii="宋体" w:hAnsi="宋体"/>
                <w:b/>
                <w:szCs w:val="21"/>
              </w:rPr>
            </w:pPr>
            <w:r>
              <w:rPr>
                <w:rFonts w:ascii="宋体" w:hAnsi="宋体" w:hint="eastAsia"/>
                <w:b/>
                <w:szCs w:val="21"/>
              </w:rPr>
              <w:t>第一个信封（商务及技术文件）评审标准：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8B7CE4" w:rsidRDefault="000E741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规定填报了工期、工程质量目标及安全目标；</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c.承诺</w:t>
            </w:r>
            <w:proofErr w:type="gramStart"/>
            <w:r>
              <w:rPr>
                <w:rFonts w:ascii="宋体" w:hAnsi="宋体" w:hint="eastAsia"/>
                <w:szCs w:val="21"/>
              </w:rPr>
              <w:t>函文字</w:t>
            </w:r>
            <w:proofErr w:type="gramEnd"/>
            <w:r>
              <w:rPr>
                <w:rFonts w:ascii="宋体" w:hAnsi="宋体" w:hint="eastAsia"/>
                <w:szCs w:val="21"/>
              </w:rPr>
              <w:t>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8B7CE4" w:rsidRDefault="000E7417">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r w:rsidR="00D136D3">
              <w:rPr>
                <w:rFonts w:ascii="宋体" w:hAnsi="宋体" w:hint="eastAsia"/>
                <w:szCs w:val="21"/>
              </w:rPr>
              <w:t>。</w:t>
            </w:r>
          </w:p>
          <w:p w:rsidR="008B7CE4" w:rsidRDefault="000E7417">
            <w:pPr>
              <w:spacing w:line="400" w:lineRule="exact"/>
              <w:ind w:firstLineChars="200" w:firstLine="420"/>
              <w:jc w:val="left"/>
              <w:rPr>
                <w:rFonts w:ascii="宋体" w:hAnsi="宋体"/>
                <w:szCs w:val="21"/>
              </w:rPr>
            </w:pPr>
            <w:r>
              <w:rPr>
                <w:rFonts w:ascii="宋体" w:hAnsi="宋体" w:hint="eastAsia"/>
                <w:szCs w:val="21"/>
              </w:rPr>
              <w:t>(4)投标文件中未出现有关投标报价的内容。</w:t>
            </w:r>
          </w:p>
          <w:p w:rsidR="008B7CE4" w:rsidRDefault="000E7417">
            <w:pPr>
              <w:spacing w:line="400" w:lineRule="exact"/>
              <w:ind w:firstLineChars="200" w:firstLine="420"/>
              <w:jc w:val="left"/>
              <w:rPr>
                <w:rFonts w:ascii="宋体" w:hAnsi="宋体"/>
                <w:szCs w:val="21"/>
              </w:rPr>
            </w:pPr>
            <w:r>
              <w:rPr>
                <w:rFonts w:ascii="宋体" w:hAnsi="宋体" w:hint="eastAsia"/>
                <w:szCs w:val="21"/>
              </w:rPr>
              <w:t>(5)投标文件载明的招标项目完成期限未超过招标文件规定的时限。</w:t>
            </w:r>
          </w:p>
          <w:p w:rsidR="008B7CE4" w:rsidRDefault="000E7417">
            <w:pPr>
              <w:spacing w:line="400" w:lineRule="exact"/>
              <w:ind w:firstLineChars="200" w:firstLine="420"/>
              <w:jc w:val="left"/>
              <w:rPr>
                <w:rFonts w:ascii="宋体" w:hAnsi="宋体"/>
                <w:szCs w:val="21"/>
              </w:rPr>
            </w:pPr>
            <w:r>
              <w:rPr>
                <w:rFonts w:ascii="宋体" w:hAnsi="宋体" w:hint="eastAsia"/>
                <w:szCs w:val="21"/>
              </w:rPr>
              <w:t>(6)投标文件对招标文件的实质性要求和条件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rsidR="008B7CE4" w:rsidRDefault="000E7417">
            <w:pPr>
              <w:spacing w:line="400" w:lineRule="exact"/>
              <w:ind w:firstLineChars="200" w:firstLine="420"/>
              <w:jc w:val="left"/>
              <w:rPr>
                <w:rFonts w:ascii="宋体" w:hAnsi="宋体"/>
                <w:szCs w:val="21"/>
              </w:rPr>
            </w:pPr>
            <w:r>
              <w:rPr>
                <w:rFonts w:ascii="宋体" w:hAnsi="宋体" w:hint="eastAsia"/>
                <w:szCs w:val="21"/>
              </w:rPr>
              <w:t>(7)权利义务符合招标文件规定：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8B7CE4" w:rsidRDefault="000E7417">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8B7CE4" w:rsidRDefault="000E7417">
            <w:pPr>
              <w:spacing w:line="400" w:lineRule="exact"/>
              <w:ind w:firstLineChars="200" w:firstLine="420"/>
              <w:jc w:val="left"/>
              <w:rPr>
                <w:rFonts w:ascii="宋体" w:hAnsi="宋体"/>
                <w:szCs w:val="21"/>
              </w:rPr>
            </w:pPr>
            <w:r>
              <w:rPr>
                <w:rFonts w:ascii="宋体" w:hAnsi="宋体" w:hint="eastAsia"/>
                <w:szCs w:val="21"/>
              </w:rPr>
              <w:lastRenderedPageBreak/>
              <w:t>f.投标人未对合同条款有重要保留。</w:t>
            </w:r>
          </w:p>
          <w:p w:rsidR="00B440B8" w:rsidRPr="00B440B8" w:rsidRDefault="00B440B8" w:rsidP="00B440B8">
            <w:pPr>
              <w:spacing w:line="400" w:lineRule="exact"/>
              <w:ind w:firstLineChars="200" w:firstLine="420"/>
              <w:jc w:val="left"/>
            </w:pPr>
            <w:r w:rsidRPr="00B440B8">
              <w:rPr>
                <w:rFonts w:ascii="宋体" w:hAnsi="宋体" w:hint="eastAsia"/>
                <w:szCs w:val="21"/>
              </w:rPr>
              <w:t>（8）投</w:t>
            </w:r>
            <w:r w:rsidR="00B21EC7">
              <w:rPr>
                <w:rFonts w:ascii="宋体" w:hAnsi="宋体" w:hint="eastAsia"/>
                <w:szCs w:val="21"/>
              </w:rPr>
              <w:t>标</w:t>
            </w:r>
            <w:r w:rsidRPr="00B440B8">
              <w:rPr>
                <w:rFonts w:ascii="宋体" w:hAnsi="宋体" w:hint="eastAsia"/>
                <w:szCs w:val="21"/>
              </w:rPr>
              <w:t>文件份数符合招标文件第二章“投标人须知”第3.7.</w:t>
            </w:r>
            <w:r w:rsidR="000F715E">
              <w:rPr>
                <w:rFonts w:ascii="宋体" w:hAnsi="宋体" w:hint="eastAsia"/>
                <w:szCs w:val="21"/>
              </w:rPr>
              <w:t>5</w:t>
            </w:r>
            <w:r w:rsidRPr="00B440B8">
              <w:rPr>
                <w:rFonts w:ascii="宋体" w:hAnsi="宋体" w:hint="eastAsia"/>
                <w:szCs w:val="21"/>
              </w:rPr>
              <w:t>项规定。</w:t>
            </w:r>
          </w:p>
          <w:p w:rsidR="008B7CE4" w:rsidRDefault="000E7417">
            <w:pPr>
              <w:spacing w:line="400" w:lineRule="exact"/>
              <w:jc w:val="left"/>
              <w:rPr>
                <w:rFonts w:ascii="宋体" w:hAnsi="宋体"/>
                <w:b/>
                <w:szCs w:val="21"/>
              </w:rPr>
            </w:pPr>
            <w:r>
              <w:rPr>
                <w:rFonts w:ascii="宋体" w:hAnsi="宋体" w:hint="eastAsia"/>
                <w:b/>
                <w:szCs w:val="21"/>
              </w:rPr>
              <w:t>第二个信封（报价文件）评审标准：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(1)投标文件按照招标文件规定的格式、内容填写，字迹清晰可辨，内容齐全完整：</w:t>
            </w:r>
          </w:p>
          <w:p w:rsidR="008B7CE4" w:rsidRDefault="000E741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规定填报了投标价（包括大写金额和小写金额），且</w:t>
            </w:r>
            <w:proofErr w:type="gramStart"/>
            <w:r>
              <w:rPr>
                <w:rFonts w:ascii="宋体" w:hAnsi="宋体" w:hint="eastAsia"/>
                <w:szCs w:val="21"/>
              </w:rPr>
              <w:t>投标价未超过</w:t>
            </w:r>
            <w:proofErr w:type="gramEnd"/>
            <w:r>
              <w:rPr>
                <w:rFonts w:ascii="宋体" w:hAnsi="宋体" w:hint="eastAsia"/>
                <w:szCs w:val="21"/>
              </w:rPr>
              <w:t>招标文件设定的最高投标限价（如有）；</w:t>
            </w:r>
          </w:p>
          <w:p w:rsidR="008B7CE4" w:rsidRDefault="000E741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8B7CE4" w:rsidRPr="00D136D3" w:rsidRDefault="000E7417" w:rsidP="00D136D3">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tc>
      </w:tr>
      <w:tr w:rsidR="008B7CE4">
        <w:trPr>
          <w:trHeight w:val="3678"/>
          <w:jc w:val="center"/>
        </w:trPr>
        <w:tc>
          <w:tcPr>
            <w:tcW w:w="1219" w:type="dxa"/>
            <w:tcBorders>
              <w:bottom w:val="single" w:sz="4" w:space="0" w:color="auto"/>
              <w:right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8B7CE4" w:rsidRDefault="000E741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8B7CE4" w:rsidRDefault="000E741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(5)投标人的信誉符合招标文件规定；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(6)投标人的项目</w:t>
            </w:r>
            <w:r w:rsidR="00D25207">
              <w:rPr>
                <w:rFonts w:ascii="宋体" w:hAnsi="宋体" w:hint="eastAsia"/>
                <w:szCs w:val="21"/>
              </w:rPr>
              <w:t>经理</w:t>
            </w:r>
            <w:r>
              <w:rPr>
                <w:rFonts w:ascii="宋体" w:hAnsi="宋体" w:hint="eastAsia"/>
                <w:szCs w:val="21"/>
              </w:rPr>
              <w:t>资格符合招标文件规定；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8B7CE4">
        <w:trPr>
          <w:trHeight w:val="17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第一个信封评分分值构成(总分100分)</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施工组织设计40分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项目管理机构2</w:t>
            </w:r>
            <w:r w:rsidR="000155EE">
              <w:rPr>
                <w:rFonts w:ascii="宋体" w:hAnsi="宋体" w:hint="eastAsia"/>
                <w:szCs w:val="21"/>
              </w:rPr>
              <w:t>5</w:t>
            </w:r>
            <w:r>
              <w:rPr>
                <w:rFonts w:ascii="宋体" w:hAnsi="宋体" w:hint="eastAsia"/>
                <w:szCs w:val="21"/>
              </w:rPr>
              <w:t>分</w:t>
            </w:r>
          </w:p>
          <w:p w:rsidR="008B7CE4" w:rsidRDefault="000E7417">
            <w:pPr>
              <w:spacing w:line="400" w:lineRule="exact"/>
              <w:ind w:firstLineChars="200" w:firstLine="420"/>
              <w:jc w:val="left"/>
              <w:rPr>
                <w:rFonts w:ascii="宋体" w:hAnsi="宋体"/>
                <w:szCs w:val="21"/>
              </w:rPr>
            </w:pPr>
            <w:r>
              <w:rPr>
                <w:rFonts w:ascii="宋体" w:hAnsi="宋体" w:hint="eastAsia"/>
                <w:szCs w:val="21"/>
              </w:rPr>
              <w:t>技术能力2</w:t>
            </w:r>
            <w:r w:rsidR="000155EE">
              <w:rPr>
                <w:rFonts w:ascii="宋体" w:hAnsi="宋体" w:hint="eastAsia"/>
                <w:szCs w:val="21"/>
              </w:rPr>
              <w:t>0</w:t>
            </w:r>
            <w:r>
              <w:rPr>
                <w:rFonts w:ascii="宋体" w:hAnsi="宋体" w:hint="eastAsia"/>
                <w:szCs w:val="21"/>
              </w:rPr>
              <w:t>分</w:t>
            </w:r>
          </w:p>
          <w:p w:rsidR="008B7CE4" w:rsidRDefault="000E7417">
            <w:pPr>
              <w:spacing w:line="400" w:lineRule="exact"/>
              <w:ind w:firstLineChars="200" w:firstLine="420"/>
              <w:jc w:val="left"/>
              <w:rPr>
                <w:rFonts w:ascii="宋体" w:hAnsi="宋体"/>
                <w:szCs w:val="21"/>
              </w:rPr>
            </w:pPr>
            <w:r>
              <w:rPr>
                <w:rFonts w:ascii="宋体" w:hAnsi="宋体" w:hint="eastAsia"/>
                <w:szCs w:val="21"/>
              </w:rPr>
              <w:t>履约信誉15分</w:t>
            </w:r>
          </w:p>
        </w:tc>
      </w:tr>
      <w:tr w:rsidR="001400E0" w:rsidTr="001400E0">
        <w:trPr>
          <w:trHeight w:val="1013"/>
          <w:jc w:val="center"/>
        </w:trPr>
        <w:tc>
          <w:tcPr>
            <w:tcW w:w="1219" w:type="dxa"/>
            <w:tcBorders>
              <w:top w:val="single" w:sz="4" w:space="0" w:color="auto"/>
              <w:bottom w:val="single" w:sz="4" w:space="0" w:color="auto"/>
            </w:tcBorders>
            <w:vAlign w:val="center"/>
          </w:tcPr>
          <w:p w:rsidR="001400E0" w:rsidRDefault="001400E0">
            <w:pPr>
              <w:jc w:val="center"/>
              <w:rPr>
                <w:rFonts w:ascii="宋体" w:hAnsi="宋体"/>
                <w:szCs w:val="21"/>
              </w:rPr>
            </w:pPr>
            <w:r>
              <w:rPr>
                <w:rFonts w:ascii="宋体" w:hAnsi="宋体" w:hint="eastAsia"/>
                <w:szCs w:val="21"/>
              </w:rPr>
              <w:t>2.2.3</w:t>
            </w:r>
          </w:p>
        </w:tc>
        <w:tc>
          <w:tcPr>
            <w:tcW w:w="1214" w:type="dxa"/>
            <w:tcBorders>
              <w:top w:val="single" w:sz="4" w:space="0" w:color="auto"/>
              <w:bottom w:val="single" w:sz="4" w:space="0" w:color="auto"/>
            </w:tcBorders>
            <w:vAlign w:val="center"/>
          </w:tcPr>
          <w:p w:rsidR="001400E0" w:rsidRPr="001400E0" w:rsidRDefault="001400E0">
            <w:pPr>
              <w:rPr>
                <w:rFonts w:ascii="宋体" w:hAnsi="宋体"/>
                <w:szCs w:val="21"/>
              </w:rPr>
            </w:pPr>
            <w:r>
              <w:rPr>
                <w:rFonts w:ascii="宋体" w:hAnsi="宋体" w:hint="eastAsia"/>
                <w:szCs w:val="21"/>
              </w:rPr>
              <w:t>第二个信封详细评审标准</w:t>
            </w:r>
          </w:p>
        </w:tc>
        <w:tc>
          <w:tcPr>
            <w:tcW w:w="7380" w:type="dxa"/>
            <w:tcBorders>
              <w:top w:val="single" w:sz="4" w:space="0" w:color="auto"/>
              <w:bottom w:val="single" w:sz="4" w:space="0" w:color="auto"/>
            </w:tcBorders>
            <w:vAlign w:val="center"/>
          </w:tcPr>
          <w:p w:rsidR="001400E0" w:rsidRDefault="001400E0" w:rsidP="001400E0">
            <w:pPr>
              <w:pStyle w:val="Default"/>
              <w:rPr>
                <w:szCs w:val="21"/>
              </w:rPr>
            </w:pPr>
            <w:r>
              <w:rPr>
                <w:rFonts w:hint="eastAsia"/>
                <w:sz w:val="21"/>
                <w:szCs w:val="21"/>
              </w:rPr>
              <w:t>评标价计算公式：</w:t>
            </w:r>
            <w:r>
              <w:rPr>
                <w:sz w:val="21"/>
                <w:szCs w:val="21"/>
              </w:rPr>
              <w:t xml:space="preserve"> </w:t>
            </w:r>
          </w:p>
          <w:p w:rsidR="001400E0" w:rsidRPr="000F715E" w:rsidRDefault="001400E0" w:rsidP="000F715E">
            <w:pPr>
              <w:pStyle w:val="Default"/>
              <w:rPr>
                <w:szCs w:val="21"/>
              </w:rPr>
            </w:pPr>
            <w:r>
              <w:rPr>
                <w:rFonts w:hint="eastAsia"/>
                <w:sz w:val="21"/>
                <w:szCs w:val="21"/>
              </w:rPr>
              <w:t>评标价＝修正后的投标报价－暂估价－暂列金额（不含计日工总额）</w:t>
            </w:r>
          </w:p>
        </w:tc>
      </w:tr>
      <w:tr w:rsidR="008B7CE4" w:rsidTr="001400E0">
        <w:trPr>
          <w:trHeight w:val="1552"/>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8B7CE4" w:rsidRDefault="000E7417" w:rsidP="000F715E">
            <w:pPr>
              <w:spacing w:line="400" w:lineRule="exact"/>
              <w:jc w:val="left"/>
              <w:rPr>
                <w:rFonts w:ascii="宋体" w:hAnsi="宋体"/>
                <w:szCs w:val="21"/>
              </w:rPr>
            </w:pPr>
            <w:r>
              <w:rPr>
                <w:rFonts w:ascii="宋体" w:hAnsi="宋体" w:hint="eastAsia"/>
                <w:szCs w:val="21"/>
              </w:rPr>
              <w:t>按照投标人的商务和技术得分由高到低排序，</w:t>
            </w:r>
            <w:r w:rsidRPr="000155EE">
              <w:rPr>
                <w:rFonts w:ascii="宋体" w:hAnsi="宋体" w:hint="eastAsia"/>
                <w:szCs w:val="21"/>
              </w:rPr>
              <w:t>选择前三名通过详细</w:t>
            </w:r>
            <w:r>
              <w:rPr>
                <w:rFonts w:ascii="宋体" w:hAnsi="宋体" w:hint="eastAsia"/>
                <w:szCs w:val="21"/>
              </w:rPr>
              <w:t>评审</w:t>
            </w:r>
          </w:p>
        </w:tc>
      </w:tr>
      <w:tr w:rsidR="008B7CE4" w:rsidTr="001400E0">
        <w:trPr>
          <w:trHeight w:val="442"/>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2851"/>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8B7CE4" w:rsidRDefault="000E7417">
            <w:pPr>
              <w:spacing w:line="400" w:lineRule="exact"/>
              <w:rPr>
                <w:rFonts w:ascii="宋体" w:hAnsi="宋体"/>
                <w:szCs w:val="21"/>
              </w:rPr>
            </w:pPr>
            <w:r>
              <w:rPr>
                <w:rFonts w:ascii="宋体" w:hAnsi="宋体" w:hint="eastAsia"/>
                <w:szCs w:val="21"/>
              </w:rPr>
              <w:t>（1）总体施工组织布置及规划                   0-2分</w:t>
            </w:r>
          </w:p>
          <w:p w:rsidR="008B7CE4" w:rsidRDefault="000E7417">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8B7CE4" w:rsidRDefault="000E7417">
            <w:pPr>
              <w:spacing w:line="400" w:lineRule="exact"/>
              <w:rPr>
                <w:rFonts w:ascii="宋体" w:hAnsi="宋体"/>
                <w:szCs w:val="21"/>
              </w:rPr>
            </w:pPr>
            <w:r>
              <w:rPr>
                <w:rFonts w:ascii="宋体" w:hAnsi="宋体" w:hint="eastAsia"/>
                <w:szCs w:val="21"/>
              </w:rPr>
              <w:t>（3）工期的保证体系及保证措施                 0-2分</w:t>
            </w:r>
          </w:p>
          <w:p w:rsidR="008B7CE4" w:rsidRDefault="000E7417">
            <w:pPr>
              <w:spacing w:line="400" w:lineRule="exact"/>
              <w:rPr>
                <w:rFonts w:ascii="宋体" w:hAnsi="宋体"/>
                <w:szCs w:val="21"/>
              </w:rPr>
            </w:pPr>
            <w:r>
              <w:rPr>
                <w:rFonts w:ascii="宋体" w:hAnsi="宋体" w:hint="eastAsia"/>
                <w:szCs w:val="21"/>
              </w:rPr>
              <w:t>（4）工程质量管理体系及保证措施               0-3分</w:t>
            </w:r>
          </w:p>
          <w:p w:rsidR="008B7CE4" w:rsidRDefault="000E7417">
            <w:pPr>
              <w:spacing w:line="400" w:lineRule="exact"/>
              <w:rPr>
                <w:rFonts w:ascii="宋体" w:hAnsi="宋体"/>
                <w:szCs w:val="21"/>
              </w:rPr>
            </w:pPr>
            <w:r>
              <w:rPr>
                <w:rFonts w:ascii="宋体" w:hAnsi="宋体" w:hint="eastAsia"/>
                <w:szCs w:val="21"/>
              </w:rPr>
              <w:t>（5）安全生产管理体系及保证措施               0-3分</w:t>
            </w:r>
          </w:p>
          <w:p w:rsidR="008B7CE4" w:rsidRDefault="000E7417">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8B7CE4" w:rsidRDefault="000E7417">
            <w:pPr>
              <w:spacing w:line="400" w:lineRule="exact"/>
              <w:rPr>
                <w:rFonts w:ascii="宋体" w:hAnsi="宋体"/>
                <w:szCs w:val="21"/>
              </w:rPr>
            </w:pPr>
            <w:r>
              <w:rPr>
                <w:rFonts w:ascii="宋体" w:hAnsi="宋体" w:hint="eastAsia"/>
                <w:szCs w:val="21"/>
              </w:rPr>
              <w:t xml:space="preserve">                                              0-3分</w:t>
            </w:r>
          </w:p>
          <w:p w:rsidR="008B7CE4" w:rsidRDefault="000E7417">
            <w:pPr>
              <w:spacing w:line="400" w:lineRule="exact"/>
              <w:rPr>
                <w:rFonts w:ascii="宋体" w:hAnsi="宋体"/>
                <w:szCs w:val="21"/>
              </w:rPr>
            </w:pPr>
            <w:r>
              <w:rPr>
                <w:rFonts w:ascii="宋体" w:hAnsi="宋体" w:hint="eastAsia"/>
                <w:szCs w:val="21"/>
              </w:rPr>
              <w:t>（7）文明施工、文物保护保证体系及保证措施     0-2分</w:t>
            </w:r>
          </w:p>
          <w:p w:rsidR="008B7CE4" w:rsidRDefault="000E7417">
            <w:pPr>
              <w:spacing w:line="400" w:lineRule="exact"/>
              <w:rPr>
                <w:rFonts w:ascii="宋体" w:hAnsi="宋体"/>
                <w:szCs w:val="21"/>
              </w:rPr>
            </w:pPr>
            <w:r>
              <w:rPr>
                <w:rFonts w:ascii="宋体" w:hAnsi="宋体" w:hint="eastAsia"/>
                <w:szCs w:val="21"/>
              </w:rPr>
              <w:t>（8）项目风险预测与防范，事故应急预案         0-2分</w:t>
            </w:r>
          </w:p>
          <w:p w:rsidR="008B7CE4" w:rsidRDefault="000E7417">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8B7CE4" w:rsidRDefault="000E7417">
            <w:pPr>
              <w:spacing w:line="400" w:lineRule="exact"/>
              <w:rPr>
                <w:rFonts w:ascii="宋体" w:hAnsi="宋体"/>
                <w:szCs w:val="21"/>
              </w:rPr>
            </w:pPr>
            <w:r>
              <w:rPr>
                <w:rFonts w:ascii="宋体" w:hAnsi="宋体" w:hint="eastAsia"/>
                <w:szCs w:val="21"/>
              </w:rPr>
              <w:t xml:space="preserve">   附表</w:t>
            </w:r>
            <w:proofErr w:type="gramStart"/>
            <w:r>
              <w:rPr>
                <w:rFonts w:ascii="宋体" w:hAnsi="宋体" w:hint="eastAsia"/>
                <w:szCs w:val="21"/>
              </w:rPr>
              <w:t>一</w:t>
            </w:r>
            <w:proofErr w:type="gramEnd"/>
            <w:r>
              <w:rPr>
                <w:rFonts w:ascii="宋体" w:hAnsi="宋体" w:hint="eastAsia"/>
                <w:szCs w:val="21"/>
              </w:rPr>
              <w:t xml:space="preserve">  施工总体计划表                     0-2分</w:t>
            </w:r>
          </w:p>
          <w:p w:rsidR="008B7CE4" w:rsidRDefault="000E7417">
            <w:pPr>
              <w:spacing w:line="400" w:lineRule="exact"/>
              <w:rPr>
                <w:rFonts w:ascii="宋体" w:hAnsi="宋体"/>
                <w:szCs w:val="21"/>
              </w:rPr>
            </w:pPr>
            <w:r>
              <w:rPr>
                <w:rFonts w:ascii="宋体" w:hAnsi="宋体" w:hint="eastAsia"/>
                <w:szCs w:val="21"/>
              </w:rPr>
              <w:t xml:space="preserve">   附表二  分项工程进度率计划（斜率图）       0-2分 </w:t>
            </w:r>
          </w:p>
          <w:p w:rsidR="008B7CE4" w:rsidRDefault="000E7417">
            <w:pPr>
              <w:spacing w:line="400" w:lineRule="exact"/>
              <w:rPr>
                <w:rFonts w:ascii="宋体" w:hAnsi="宋体"/>
                <w:szCs w:val="21"/>
              </w:rPr>
            </w:pPr>
            <w:r>
              <w:rPr>
                <w:rFonts w:ascii="宋体" w:hAnsi="宋体" w:hint="eastAsia"/>
                <w:szCs w:val="21"/>
              </w:rPr>
              <w:t xml:space="preserve">   附表三  工程管理曲线                       0-2分</w:t>
            </w:r>
          </w:p>
          <w:p w:rsidR="008B7CE4" w:rsidRDefault="000E7417">
            <w:pPr>
              <w:spacing w:line="400" w:lineRule="exact"/>
              <w:rPr>
                <w:rFonts w:ascii="宋体" w:hAnsi="宋体"/>
                <w:szCs w:val="21"/>
              </w:rPr>
            </w:pPr>
            <w:r>
              <w:rPr>
                <w:rFonts w:ascii="宋体" w:hAnsi="宋体" w:hint="eastAsia"/>
                <w:szCs w:val="21"/>
              </w:rPr>
              <w:t xml:space="preserve">   附表四  分项工程生产率和施工周期表         0-2分</w:t>
            </w:r>
          </w:p>
          <w:p w:rsidR="008B7CE4" w:rsidRDefault="000E7417">
            <w:pPr>
              <w:spacing w:line="400" w:lineRule="exact"/>
              <w:rPr>
                <w:rFonts w:ascii="宋体" w:hAnsi="宋体"/>
                <w:szCs w:val="21"/>
              </w:rPr>
            </w:pPr>
            <w:r>
              <w:rPr>
                <w:rFonts w:ascii="宋体" w:hAnsi="宋体" w:hint="eastAsia"/>
                <w:szCs w:val="21"/>
              </w:rPr>
              <w:t xml:space="preserve">   附表五  施工总平面图                       0-2分</w:t>
            </w:r>
          </w:p>
          <w:p w:rsidR="008B7CE4" w:rsidRDefault="000E7417">
            <w:pPr>
              <w:spacing w:line="400" w:lineRule="exact"/>
              <w:rPr>
                <w:rFonts w:ascii="宋体" w:hAnsi="宋体"/>
                <w:szCs w:val="21"/>
              </w:rPr>
            </w:pPr>
            <w:r>
              <w:rPr>
                <w:rFonts w:ascii="宋体" w:hAnsi="宋体" w:hint="eastAsia"/>
                <w:szCs w:val="21"/>
              </w:rPr>
              <w:t xml:space="preserve">   附表六  劳动力计划表                       0-2分</w:t>
            </w:r>
          </w:p>
          <w:p w:rsidR="008B7CE4" w:rsidRDefault="000E7417">
            <w:pPr>
              <w:spacing w:line="400" w:lineRule="exact"/>
              <w:ind w:firstLineChars="150" w:firstLine="315"/>
              <w:rPr>
                <w:rFonts w:ascii="宋体" w:hAnsi="宋体"/>
                <w:szCs w:val="21"/>
              </w:rPr>
            </w:pPr>
            <w:proofErr w:type="gramStart"/>
            <w:r>
              <w:rPr>
                <w:rFonts w:ascii="宋体" w:hAnsi="宋体" w:hint="eastAsia"/>
                <w:szCs w:val="21"/>
              </w:rPr>
              <w:t>附表七</w:t>
            </w:r>
            <w:proofErr w:type="gramEnd"/>
            <w:r>
              <w:rPr>
                <w:rFonts w:ascii="宋体" w:hAnsi="宋体" w:hint="eastAsia"/>
                <w:szCs w:val="21"/>
              </w:rPr>
              <w:t xml:space="preserve">  临时用地计划表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附表八  外供电</w:t>
            </w:r>
            <w:proofErr w:type="gramStart"/>
            <w:r>
              <w:rPr>
                <w:rFonts w:ascii="宋体" w:hAnsi="宋体" w:hint="eastAsia"/>
                <w:szCs w:val="21"/>
              </w:rPr>
              <w:t>力需求</w:t>
            </w:r>
            <w:proofErr w:type="gramEnd"/>
            <w:r>
              <w:rPr>
                <w:rFonts w:ascii="宋体" w:hAnsi="宋体" w:hint="eastAsia"/>
                <w:szCs w:val="21"/>
              </w:rPr>
              <w:t>计划表                 0-2分</w:t>
            </w:r>
          </w:p>
          <w:p w:rsidR="008B7CE4" w:rsidRDefault="000E7417">
            <w:pPr>
              <w:spacing w:line="400" w:lineRule="exact"/>
              <w:rPr>
                <w:rFonts w:ascii="宋体" w:hAnsi="宋体"/>
                <w:szCs w:val="21"/>
              </w:rPr>
            </w:pPr>
            <w:r>
              <w:rPr>
                <w:rFonts w:ascii="宋体" w:hAnsi="宋体" w:hint="eastAsia"/>
                <w:szCs w:val="21"/>
              </w:rPr>
              <w:t xml:space="preserve">   附表九  合同用款估算表                     0-2分</w:t>
            </w:r>
          </w:p>
        </w:tc>
      </w:tr>
      <w:tr w:rsidR="008B7CE4">
        <w:trPr>
          <w:trHeight w:val="633"/>
          <w:jc w:val="center"/>
        </w:trPr>
        <w:tc>
          <w:tcPr>
            <w:tcW w:w="1219" w:type="dxa"/>
            <w:tcBorders>
              <w:top w:val="single" w:sz="4" w:space="0" w:color="auto"/>
            </w:tcBorders>
            <w:vAlign w:val="center"/>
          </w:tcPr>
          <w:p w:rsidR="008B7CE4" w:rsidRDefault="000E7417">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8B7CE4" w:rsidRDefault="000E7417" w:rsidP="001C1F31">
            <w:pPr>
              <w:spacing w:line="400" w:lineRule="exact"/>
              <w:rPr>
                <w:rFonts w:ascii="宋体" w:hAnsi="宋体"/>
                <w:szCs w:val="21"/>
              </w:rPr>
            </w:pPr>
            <w:r>
              <w:rPr>
                <w:rFonts w:ascii="宋体" w:hAnsi="宋体" w:hint="eastAsia"/>
                <w:szCs w:val="21"/>
              </w:rPr>
              <w:t>项目管理机构（0-2</w:t>
            </w:r>
            <w:r w:rsidR="001C1F31">
              <w:rPr>
                <w:rFonts w:ascii="宋体" w:hAnsi="宋体" w:hint="eastAsia"/>
                <w:szCs w:val="21"/>
              </w:rPr>
              <w:t>5</w:t>
            </w:r>
            <w:r>
              <w:rPr>
                <w:rFonts w:ascii="宋体" w:hAnsi="宋体" w:hint="eastAsia"/>
                <w:szCs w:val="21"/>
              </w:rPr>
              <w:t>分）</w:t>
            </w:r>
          </w:p>
        </w:tc>
        <w:tc>
          <w:tcPr>
            <w:tcW w:w="7380" w:type="dxa"/>
            <w:tcBorders>
              <w:top w:val="single" w:sz="4" w:space="0" w:color="auto"/>
              <w:lef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1.拟派项目总工中级职称者得</w:t>
            </w:r>
            <w:r w:rsidR="00D82E5F">
              <w:rPr>
                <w:rFonts w:ascii="宋体" w:hAnsi="宋体" w:hint="eastAsia"/>
                <w:szCs w:val="21"/>
              </w:rPr>
              <w:t>8</w:t>
            </w:r>
            <w:r>
              <w:rPr>
                <w:rFonts w:ascii="宋体" w:hAnsi="宋体" w:hint="eastAsia"/>
                <w:szCs w:val="21"/>
              </w:rPr>
              <w:t>分，高级职称者得10分；【须提供证书原件扫描件（或图片）】</w:t>
            </w:r>
          </w:p>
          <w:p w:rsidR="008B7CE4" w:rsidRDefault="000E7417" w:rsidP="001C1F31">
            <w:pPr>
              <w:spacing w:line="400" w:lineRule="exact"/>
              <w:rPr>
                <w:rFonts w:ascii="宋体" w:hAnsi="宋体"/>
                <w:szCs w:val="21"/>
              </w:rPr>
            </w:pPr>
            <w:r>
              <w:rPr>
                <w:rFonts w:ascii="宋体" w:hAnsi="宋体" w:hint="eastAsia"/>
                <w:szCs w:val="21"/>
              </w:rPr>
              <w:t>2.拟派项目班子中主要进场人员证件齐全者得1</w:t>
            </w:r>
            <w:r w:rsidR="001C1F31">
              <w:rPr>
                <w:rFonts w:ascii="宋体" w:hAnsi="宋体" w:hint="eastAsia"/>
                <w:szCs w:val="21"/>
              </w:rPr>
              <w:t>5</w:t>
            </w:r>
            <w:r>
              <w:rPr>
                <w:rFonts w:ascii="宋体" w:hAnsi="宋体" w:hint="eastAsia"/>
                <w:szCs w:val="21"/>
              </w:rPr>
              <w:t>分，缺一项扣</w:t>
            </w:r>
            <w:r w:rsidR="001C1F31">
              <w:rPr>
                <w:rFonts w:ascii="宋体" w:hAnsi="宋体" w:hint="eastAsia"/>
                <w:szCs w:val="21"/>
              </w:rPr>
              <w:t>3</w:t>
            </w:r>
            <w:r>
              <w:rPr>
                <w:rFonts w:ascii="宋体" w:hAnsi="宋体" w:hint="eastAsia"/>
                <w:szCs w:val="21"/>
              </w:rPr>
              <w:t>分，扣完为止。【须提供证书原件扫描件（或图片）】</w:t>
            </w:r>
          </w:p>
        </w:tc>
      </w:tr>
      <w:tr w:rsidR="008B7CE4">
        <w:trPr>
          <w:trHeight w:val="5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技术能力</w:t>
            </w:r>
          </w:p>
          <w:p w:rsidR="008B7CE4" w:rsidRDefault="000E7417" w:rsidP="001C1F31">
            <w:pPr>
              <w:rPr>
                <w:rFonts w:ascii="宋体" w:hAnsi="宋体"/>
                <w:szCs w:val="21"/>
              </w:rPr>
            </w:pPr>
            <w:r>
              <w:rPr>
                <w:rFonts w:ascii="宋体" w:hAnsi="宋体" w:hint="eastAsia"/>
                <w:szCs w:val="21"/>
              </w:rPr>
              <w:t>（0-2</w:t>
            </w:r>
            <w:r w:rsidR="001C1F31">
              <w:rPr>
                <w:rFonts w:ascii="宋体" w:hAnsi="宋体" w:hint="eastAsia"/>
                <w:szCs w:val="21"/>
              </w:rPr>
              <w:t>0</w:t>
            </w:r>
            <w:r>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1、企业业绩（1</w:t>
            </w:r>
            <w:r w:rsidR="00EF3E2A">
              <w:rPr>
                <w:rFonts w:ascii="宋体" w:hAnsi="宋体" w:hint="eastAsia"/>
                <w:szCs w:val="21"/>
              </w:rPr>
              <w:t>0</w:t>
            </w:r>
            <w:r>
              <w:rPr>
                <w:rFonts w:ascii="宋体" w:hAnsi="宋体" w:hint="eastAsia"/>
                <w:szCs w:val="21"/>
              </w:rPr>
              <w:t>分）</w:t>
            </w:r>
          </w:p>
          <w:p w:rsidR="008B7CE4" w:rsidRDefault="000E7417" w:rsidP="00D136D3">
            <w:pPr>
              <w:spacing w:line="400" w:lineRule="exact"/>
              <w:ind w:firstLineChars="150" w:firstLine="315"/>
              <w:rPr>
                <w:rFonts w:ascii="宋体" w:hAnsi="宋体"/>
                <w:szCs w:val="21"/>
              </w:rPr>
            </w:pPr>
            <w:r>
              <w:rPr>
                <w:rFonts w:ascii="宋体" w:hAnsi="宋体" w:hint="eastAsia"/>
                <w:szCs w:val="21"/>
              </w:rPr>
              <w:t>企业近年来承建过类似项目者每项得5分，本项最高得1</w:t>
            </w:r>
            <w:r w:rsidR="00EF3E2A">
              <w:rPr>
                <w:rFonts w:ascii="宋体" w:hAnsi="宋体" w:hint="eastAsia"/>
                <w:szCs w:val="21"/>
              </w:rPr>
              <w:t>0</w:t>
            </w:r>
            <w:r>
              <w:rPr>
                <w:rFonts w:ascii="宋体" w:hAnsi="宋体" w:hint="eastAsia"/>
                <w:szCs w:val="21"/>
              </w:rPr>
              <w:t>分【须提供</w:t>
            </w:r>
            <w:r w:rsidR="00D136D3" w:rsidRPr="00D136D3">
              <w:rPr>
                <w:rFonts w:ascii="宋体" w:hAnsi="宋体"/>
                <w:szCs w:val="21"/>
              </w:rPr>
              <w:t>中标通知书和合同协议书</w:t>
            </w:r>
            <w:r w:rsidRPr="000155EE">
              <w:rPr>
                <w:rFonts w:ascii="宋体" w:hAnsi="宋体" w:hint="eastAsia"/>
                <w:szCs w:val="21"/>
              </w:rPr>
              <w:t>的原</w:t>
            </w:r>
            <w:r>
              <w:rPr>
                <w:rFonts w:ascii="宋体" w:hAnsi="宋体" w:hint="eastAsia"/>
                <w:szCs w:val="21"/>
              </w:rPr>
              <w:t>件扫描件（或图片）】。</w:t>
            </w:r>
          </w:p>
          <w:p w:rsidR="008B7CE4" w:rsidRDefault="000E7417">
            <w:pPr>
              <w:spacing w:line="400" w:lineRule="exact"/>
              <w:rPr>
                <w:rFonts w:ascii="宋体" w:hAnsi="宋体"/>
                <w:szCs w:val="21"/>
              </w:rPr>
            </w:pPr>
            <w:r>
              <w:rPr>
                <w:rFonts w:ascii="宋体" w:hAnsi="宋体" w:hint="eastAsia"/>
                <w:szCs w:val="21"/>
              </w:rPr>
              <w:t>2、项目</w:t>
            </w:r>
            <w:r w:rsidR="00D25207">
              <w:rPr>
                <w:rFonts w:ascii="宋体" w:hAnsi="宋体" w:hint="eastAsia"/>
                <w:szCs w:val="21"/>
              </w:rPr>
              <w:t>经理</w:t>
            </w:r>
            <w:r>
              <w:rPr>
                <w:rFonts w:ascii="宋体" w:hAnsi="宋体" w:hint="eastAsia"/>
                <w:szCs w:val="21"/>
              </w:rPr>
              <w:t>业绩（</w:t>
            </w:r>
            <w:r w:rsidR="00737C15">
              <w:rPr>
                <w:rFonts w:ascii="宋体" w:hAnsi="宋体" w:hint="eastAsia"/>
                <w:szCs w:val="21"/>
              </w:rPr>
              <w:t>10</w:t>
            </w:r>
            <w:r>
              <w:rPr>
                <w:rFonts w:ascii="宋体" w:hAnsi="宋体" w:hint="eastAsia"/>
                <w:szCs w:val="21"/>
              </w:rPr>
              <w:t>分）</w:t>
            </w:r>
          </w:p>
          <w:p w:rsidR="008B7CE4" w:rsidRDefault="000E7417" w:rsidP="00EF3E2A">
            <w:pPr>
              <w:adjustRightInd w:val="0"/>
              <w:snapToGrid w:val="0"/>
              <w:spacing w:line="480" w:lineRule="exact"/>
              <w:ind w:firstLineChars="150" w:firstLine="315"/>
              <w:rPr>
                <w:rFonts w:ascii="宋体" w:hAnsi="宋体"/>
                <w:b/>
                <w:bCs/>
                <w:szCs w:val="21"/>
              </w:rPr>
            </w:pPr>
            <w:r>
              <w:rPr>
                <w:rFonts w:ascii="宋体" w:hAnsi="宋体" w:hint="eastAsia"/>
                <w:szCs w:val="21"/>
              </w:rPr>
              <w:t>近年来拟派</w:t>
            </w:r>
            <w:r w:rsidR="00D136D3">
              <w:rPr>
                <w:rFonts w:ascii="宋体" w:hAnsi="宋体" w:hint="eastAsia"/>
                <w:szCs w:val="21"/>
              </w:rPr>
              <w:t>项目</w:t>
            </w:r>
            <w:r w:rsidR="00D25207">
              <w:rPr>
                <w:rFonts w:ascii="宋体" w:hAnsi="宋体" w:hint="eastAsia"/>
                <w:szCs w:val="21"/>
              </w:rPr>
              <w:t>经理</w:t>
            </w:r>
            <w:r>
              <w:rPr>
                <w:rFonts w:ascii="宋体" w:hAnsi="宋体" w:hint="eastAsia"/>
                <w:szCs w:val="21"/>
              </w:rPr>
              <w:t>承建过类似项目者每项得5分，本项最高得</w:t>
            </w:r>
            <w:r w:rsidR="00EF3E2A">
              <w:rPr>
                <w:rFonts w:ascii="宋体" w:hAnsi="宋体" w:hint="eastAsia"/>
                <w:szCs w:val="21"/>
              </w:rPr>
              <w:t>10</w:t>
            </w:r>
            <w:r>
              <w:rPr>
                <w:rFonts w:ascii="宋体" w:hAnsi="宋体" w:hint="eastAsia"/>
                <w:szCs w:val="21"/>
              </w:rPr>
              <w:t>分【须提供</w:t>
            </w:r>
            <w:r w:rsidR="00D136D3" w:rsidRPr="00D136D3">
              <w:rPr>
                <w:rFonts w:ascii="宋体" w:hAnsi="宋体"/>
                <w:szCs w:val="21"/>
              </w:rPr>
              <w:t>中标通知书和合同协议书</w:t>
            </w:r>
            <w:r>
              <w:rPr>
                <w:rFonts w:ascii="宋体" w:hAnsi="宋体" w:hint="eastAsia"/>
                <w:szCs w:val="21"/>
              </w:rPr>
              <w:t>的原件扫描件（或图片）】，若上述资料不显示项目</w:t>
            </w:r>
            <w:r w:rsidR="00D25207">
              <w:rPr>
                <w:rFonts w:ascii="宋体" w:hAnsi="宋体" w:hint="eastAsia"/>
                <w:szCs w:val="21"/>
              </w:rPr>
              <w:t>经理</w:t>
            </w:r>
            <w:r>
              <w:rPr>
                <w:rFonts w:ascii="宋体" w:hAnsi="宋体" w:hint="eastAsia"/>
                <w:szCs w:val="21"/>
              </w:rPr>
              <w:t>姓名，还须同时提供建设单位出具的相关证明文件。</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0E7417">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w:t>
            </w:r>
            <w:r w:rsidR="00D25207">
              <w:rPr>
                <w:rFonts w:ascii="新宋体" w:eastAsia="新宋体" w:hAnsi="新宋体" w:hint="eastAsia"/>
                <w:b/>
                <w:szCs w:val="21"/>
              </w:rPr>
              <w:t>项目经理</w:t>
            </w:r>
            <w:r>
              <w:rPr>
                <w:rFonts w:ascii="新宋体" w:eastAsia="新宋体" w:hAnsi="新宋体" w:hint="eastAsia"/>
                <w:b/>
                <w:szCs w:val="21"/>
              </w:rPr>
              <w:t>业绩不重复计分；</w:t>
            </w:r>
          </w:p>
        </w:tc>
      </w:tr>
      <w:tr w:rsidR="008B7CE4">
        <w:trPr>
          <w:trHeight w:val="6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8809CC" w:rsidRPr="008809CC" w:rsidRDefault="008809CC" w:rsidP="008809CC">
            <w:pPr>
              <w:spacing w:line="360" w:lineRule="auto"/>
              <w:rPr>
                <w:rFonts w:ascii="宋体" w:hAnsi="宋体"/>
                <w:szCs w:val="21"/>
              </w:rPr>
            </w:pPr>
            <w:r w:rsidRPr="008809CC">
              <w:rPr>
                <w:rFonts w:ascii="宋体" w:hAnsi="宋体" w:hint="eastAsia"/>
                <w:szCs w:val="21"/>
              </w:rPr>
              <w:t>1、企业信用（6分）</w:t>
            </w:r>
          </w:p>
          <w:p w:rsidR="008809CC" w:rsidRPr="008809CC" w:rsidRDefault="008809CC" w:rsidP="008809CC">
            <w:pPr>
              <w:spacing w:line="360" w:lineRule="auto"/>
              <w:rPr>
                <w:rFonts w:ascii="宋体" w:hAnsi="宋体"/>
                <w:szCs w:val="21"/>
              </w:rPr>
            </w:pPr>
            <w:r w:rsidRPr="008809CC">
              <w:rPr>
                <w:rFonts w:ascii="宋体" w:hAnsi="宋体" w:hint="eastAsia"/>
                <w:szCs w:val="21"/>
              </w:rPr>
              <w:t>投标人须提供工商企业信用信息公示报告（国家企业信用信息公示系统http//</w:t>
            </w:r>
          </w:p>
          <w:p w:rsidR="008809CC" w:rsidRPr="008809CC" w:rsidRDefault="008809CC" w:rsidP="008809CC">
            <w:pPr>
              <w:spacing w:line="360" w:lineRule="auto"/>
              <w:rPr>
                <w:rFonts w:ascii="宋体" w:hAnsi="宋体"/>
                <w:szCs w:val="21"/>
              </w:rPr>
            </w:pPr>
            <w:r w:rsidRPr="008809CC">
              <w:rPr>
                <w:rFonts w:ascii="宋体" w:hAnsi="宋体" w:hint="eastAsia"/>
                <w:szCs w:val="21"/>
              </w:rPr>
              <w:t>www.gsxt.got.cn，内容包含基础信息、行政许可信息、行政处罚信息、列入经营异常名录信息等）以网上截图为准。企业所在地税务主管部门出具的纳税情况证明等信用情况。无不良信息者每项得3分，最多得6分，未提供或有不良信息者不得分。</w:t>
            </w:r>
          </w:p>
          <w:p w:rsidR="008809CC" w:rsidRPr="008809CC" w:rsidRDefault="008809CC" w:rsidP="008809CC">
            <w:pPr>
              <w:spacing w:line="360" w:lineRule="auto"/>
              <w:rPr>
                <w:rFonts w:ascii="宋体" w:hAnsi="宋体"/>
                <w:szCs w:val="21"/>
              </w:rPr>
            </w:pPr>
            <w:r w:rsidRPr="008809CC">
              <w:rPr>
                <w:rFonts w:ascii="宋体" w:hAnsi="宋体" w:hint="eastAsia"/>
                <w:szCs w:val="21"/>
              </w:rPr>
              <w:t>2、服务承诺（含扬尘治理等内容）（9分）</w:t>
            </w:r>
          </w:p>
          <w:p w:rsidR="008B7CE4" w:rsidRDefault="008809CC" w:rsidP="008809CC">
            <w:pPr>
              <w:spacing w:line="360" w:lineRule="auto"/>
              <w:rPr>
                <w:rFonts w:ascii="宋体" w:hAnsi="宋体"/>
                <w:szCs w:val="21"/>
              </w:rPr>
            </w:pPr>
            <w:r w:rsidRPr="008809CC">
              <w:rPr>
                <w:rFonts w:ascii="宋体" w:hAnsi="宋体" w:hint="eastAsia"/>
                <w:szCs w:val="21"/>
              </w:rPr>
              <w:t>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8B7CE4">
            <w:pPr>
              <w:ind w:firstLineChars="200" w:firstLine="420"/>
              <w:rPr>
                <w:rFonts w:ascii="宋体" w:hAnsi="宋体"/>
                <w:szCs w:val="21"/>
              </w:rPr>
            </w:pPr>
          </w:p>
          <w:p w:rsidR="008B7CE4" w:rsidRDefault="000E7417" w:rsidP="008809CC">
            <w:pPr>
              <w:rPr>
                <w:rFonts w:ascii="宋体" w:hAnsi="宋体"/>
                <w:szCs w:val="21"/>
              </w:rPr>
            </w:pPr>
            <w:r>
              <w:rPr>
                <w:rFonts w:ascii="宋体" w:hAnsi="宋体" w:hint="eastAsia"/>
                <w:szCs w:val="21"/>
              </w:rPr>
              <w:t>需要补充的其他内容：</w:t>
            </w:r>
          </w:p>
          <w:p w:rsidR="008B7CE4" w:rsidRDefault="008B7CE4">
            <w:pPr>
              <w:ind w:firstLineChars="200" w:firstLine="420"/>
              <w:rPr>
                <w:rFonts w:ascii="宋体" w:hAnsi="宋体"/>
                <w:szCs w:val="21"/>
              </w:rPr>
            </w:pPr>
          </w:p>
        </w:tc>
      </w:tr>
      <w:tr w:rsidR="008B7CE4">
        <w:trPr>
          <w:trHeight w:val="667"/>
          <w:jc w:val="center"/>
        </w:trPr>
        <w:tc>
          <w:tcPr>
            <w:tcW w:w="9813" w:type="dxa"/>
            <w:gridSpan w:val="3"/>
            <w:tcBorders>
              <w:top w:val="single" w:sz="4" w:space="0" w:color="auto"/>
            </w:tcBorders>
            <w:vAlign w:val="center"/>
          </w:tcPr>
          <w:p w:rsidR="008B7CE4" w:rsidRDefault="000E7417">
            <w:pPr>
              <w:spacing w:line="340" w:lineRule="exact"/>
            </w:pPr>
            <w:r>
              <w:rPr>
                <w:rFonts w:hint="eastAsia"/>
              </w:rPr>
              <w:t>评标程序如下：</w:t>
            </w:r>
          </w:p>
          <w:p w:rsidR="008B7CE4" w:rsidRDefault="000E7417">
            <w:pPr>
              <w:spacing w:line="340" w:lineRule="exact"/>
            </w:pPr>
            <w:r>
              <w:rPr>
                <w:rFonts w:hint="eastAsia"/>
              </w:rPr>
              <w:t>1</w:t>
            </w:r>
            <w:r>
              <w:rPr>
                <w:rFonts w:hint="eastAsia"/>
              </w:rPr>
              <w:t>、招标人按照第二章“投标人须知”第</w:t>
            </w:r>
            <w:r>
              <w:rPr>
                <w:rFonts w:hint="eastAsia"/>
              </w:rPr>
              <w:t>5.1-5.2</w:t>
            </w:r>
            <w:r>
              <w:rPr>
                <w:rFonts w:hint="eastAsia"/>
              </w:rPr>
              <w:t>项的规定对投标文件第一信封（商务及技术文件）进行开标。</w:t>
            </w:r>
          </w:p>
          <w:p w:rsidR="008B7CE4" w:rsidRDefault="000E7417">
            <w:pPr>
              <w:spacing w:line="340" w:lineRule="exact"/>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rsidR="008B7CE4" w:rsidRDefault="000E7417">
            <w:pPr>
              <w:spacing w:line="340" w:lineRule="exact"/>
            </w:pPr>
            <w:r>
              <w:rPr>
                <w:rFonts w:hint="eastAsia"/>
              </w:rPr>
              <w:t>3</w:t>
            </w:r>
            <w:r>
              <w:rPr>
                <w:rFonts w:hint="eastAsia"/>
              </w:rPr>
              <w:t>、招标人按照第二章“投标人须知”第</w:t>
            </w:r>
            <w:r>
              <w:rPr>
                <w:rFonts w:hint="eastAsia"/>
              </w:rPr>
              <w:t>5.1-5.2</w:t>
            </w:r>
            <w:r>
              <w:rPr>
                <w:rFonts w:hint="eastAsia"/>
              </w:rPr>
              <w:t>项的规定对投标文件第一信封（商务及技术文件）评审得</w:t>
            </w:r>
            <w:r w:rsidRPr="000155EE">
              <w:rPr>
                <w:rFonts w:hint="eastAsia"/>
              </w:rPr>
              <w:t>分前</w:t>
            </w:r>
            <w:r w:rsidRPr="000155EE">
              <w:rPr>
                <w:rFonts w:hint="eastAsia"/>
              </w:rPr>
              <w:t xml:space="preserve"> 3 </w:t>
            </w:r>
            <w:r w:rsidRPr="000155EE">
              <w:rPr>
                <w:rFonts w:hint="eastAsia"/>
              </w:rPr>
              <w:t>名的投标</w:t>
            </w:r>
            <w:r>
              <w:rPr>
                <w:rFonts w:hint="eastAsia"/>
              </w:rPr>
              <w:t>文件第二个信封（投标文件）进行开启。</w:t>
            </w:r>
          </w:p>
          <w:p w:rsidR="008B7CE4" w:rsidRDefault="000E7417">
            <w:pPr>
              <w:spacing w:line="340" w:lineRule="exact"/>
            </w:pPr>
            <w:r>
              <w:rPr>
                <w:rFonts w:hint="eastAsia"/>
              </w:rPr>
              <w:t>4</w:t>
            </w:r>
            <w:r>
              <w:rPr>
                <w:rFonts w:hint="eastAsia"/>
              </w:rPr>
              <w:t>、评标委员会对已开标的投标文件第二个信封（投标报价和工程量清单）进行评审，按照投标报价由低到高顺序，推荐</w:t>
            </w:r>
            <w:r>
              <w:rPr>
                <w:rFonts w:hint="eastAsia"/>
              </w:rPr>
              <w:t>1-3</w:t>
            </w:r>
            <w:r>
              <w:rPr>
                <w:rFonts w:hint="eastAsia"/>
              </w:rPr>
              <w:t>名中标候选人。当报价相等时，以技术标得分高低进行排序；若技术标得分相等时，可以通过公开随机抽取方式确定中标候选人的排序。</w:t>
            </w:r>
          </w:p>
          <w:p w:rsidR="003304A5" w:rsidRPr="00C4386C" w:rsidRDefault="003304A5" w:rsidP="00C4386C">
            <w:pPr>
              <w:spacing w:line="340" w:lineRule="exact"/>
              <w:rPr>
                <w:b/>
              </w:rPr>
            </w:pPr>
            <w:r w:rsidRPr="00C4386C">
              <w:rPr>
                <w:rFonts w:hint="eastAsia"/>
                <w:b/>
              </w:rPr>
              <w:t>5</w:t>
            </w:r>
            <w:r w:rsidRPr="00C4386C">
              <w:rPr>
                <w:rFonts w:hint="eastAsia"/>
                <w:b/>
              </w:rPr>
              <w:t>、业绩合同以合同签订日期为准，获奖证书以发证日期为准，企业业绩和项目经理业绩不重复计分。</w:t>
            </w:r>
          </w:p>
          <w:p w:rsidR="003304A5" w:rsidRPr="00C4386C" w:rsidRDefault="003304A5" w:rsidP="003304A5">
            <w:pPr>
              <w:spacing w:line="340" w:lineRule="exact"/>
              <w:rPr>
                <w:b/>
              </w:rPr>
            </w:pPr>
            <w:r w:rsidRPr="00C4386C">
              <w:rPr>
                <w:rFonts w:hint="eastAsia"/>
                <w:b/>
              </w:rPr>
              <w:t>6</w:t>
            </w:r>
            <w:r w:rsidRPr="00C4386C">
              <w:rPr>
                <w:rFonts w:hint="eastAsia"/>
                <w:b/>
              </w:rPr>
              <w:t>、本评标办法里涉及到的证书、证件、业绩及相关文件，评标现场不再提供原件，需在投标文件中附原件扫描件（或图片），否则该项得分应作</w:t>
            </w:r>
            <w:r w:rsidRPr="00C4386C">
              <w:rPr>
                <w:rFonts w:hint="eastAsia"/>
                <w:b/>
              </w:rPr>
              <w:t>0</w:t>
            </w:r>
            <w:r w:rsidRPr="00C4386C">
              <w:rPr>
                <w:rFonts w:hint="eastAsia"/>
                <w:b/>
              </w:rPr>
              <w:t>分处理。</w:t>
            </w:r>
          </w:p>
          <w:p w:rsidR="008B7CE4" w:rsidRDefault="000E7417" w:rsidP="003304A5">
            <w:pPr>
              <w:spacing w:line="340" w:lineRule="exact"/>
              <w:rPr>
                <w:b/>
                <w:bCs/>
              </w:rPr>
            </w:pPr>
            <w:r>
              <w:rPr>
                <w:rFonts w:hint="eastAsia"/>
                <w:b/>
                <w:bCs/>
              </w:rPr>
              <w:t>注：</w:t>
            </w:r>
          </w:p>
          <w:p w:rsidR="008B7CE4" w:rsidRDefault="00B03CA0">
            <w:pPr>
              <w:spacing w:line="340" w:lineRule="exact"/>
            </w:pPr>
            <w:r>
              <w:rPr>
                <w:rFonts w:hAnsi="宋体" w:hint="eastAsia"/>
                <w:b/>
                <w:sz w:val="24"/>
              </w:rPr>
              <w:t>不同投标人电子投标文件制作硬件特征码（网卡</w:t>
            </w:r>
            <w:r>
              <w:rPr>
                <w:rFonts w:hAnsi="宋体" w:hint="eastAsia"/>
                <w:b/>
                <w:sz w:val="24"/>
              </w:rPr>
              <w:t>MAC</w:t>
            </w:r>
            <w:r>
              <w:rPr>
                <w:rFonts w:hAnsi="宋体" w:hint="eastAsia"/>
                <w:b/>
                <w:sz w:val="24"/>
              </w:rPr>
              <w:t>地址、</w:t>
            </w:r>
            <w:r>
              <w:rPr>
                <w:rFonts w:hAnsi="宋体" w:hint="eastAsia"/>
                <w:b/>
                <w:sz w:val="24"/>
              </w:rPr>
              <w:t>CPU</w:t>
            </w:r>
            <w:r>
              <w:rPr>
                <w:rFonts w:hAnsi="宋体" w:hint="eastAsia"/>
                <w:b/>
                <w:sz w:val="24"/>
              </w:rPr>
              <w:t>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1、评标方法</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8B7CE4" w:rsidRDefault="000E7417" w:rsidP="006C2AFE">
      <w:pPr>
        <w:adjustRightInd w:val="0"/>
        <w:snapToGrid w:val="0"/>
        <w:spacing w:line="480" w:lineRule="exact"/>
        <w:ind w:firstLineChars="100" w:firstLine="210"/>
        <w:rPr>
          <w:rFonts w:ascii="宋体" w:hAnsi="宋体"/>
          <w:szCs w:val="21"/>
        </w:rPr>
      </w:pPr>
      <w:bookmarkStart w:id="203" w:name="_bookmark111"/>
      <w:bookmarkEnd w:id="203"/>
      <w:r>
        <w:rPr>
          <w:rFonts w:ascii="宋体" w:hAnsi="宋体" w:hint="eastAsia"/>
          <w:szCs w:val="21"/>
        </w:rPr>
        <w:t>2、评审标准</w:t>
      </w:r>
    </w:p>
    <w:p w:rsidR="008B7CE4" w:rsidRDefault="000E7417">
      <w:pPr>
        <w:adjustRightInd w:val="0"/>
        <w:snapToGrid w:val="0"/>
        <w:spacing w:line="480" w:lineRule="exact"/>
        <w:ind w:firstLineChars="200" w:firstLine="420"/>
        <w:rPr>
          <w:rFonts w:ascii="宋体" w:hAnsi="宋体"/>
          <w:szCs w:val="21"/>
        </w:rPr>
      </w:pPr>
      <w:bookmarkStart w:id="204" w:name="_bookmark112"/>
      <w:bookmarkEnd w:id="204"/>
      <w:r>
        <w:rPr>
          <w:rFonts w:ascii="宋体" w:hAnsi="宋体" w:hint="eastAsia"/>
          <w:szCs w:val="21"/>
        </w:rPr>
        <w:t>2.1初步评审标准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2.1.1形式评审标准：见评标办法前附表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2.1.2资格评审标准：见评标办法前附表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2.1.3响应性评审标准：见评标办法前附表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5" w:name="_bookmark113"/>
      <w:bookmarkEnd w:id="205"/>
      <w:r>
        <w:rPr>
          <w:rFonts w:ascii="宋体" w:hAnsi="宋体" w:hint="eastAsia"/>
          <w:szCs w:val="21"/>
        </w:rPr>
        <w:t>2.2分值构成与评分标准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2.2.1第一个信封评分分值构成</w:t>
      </w:r>
    </w:p>
    <w:p w:rsidR="00265814" w:rsidRPr="00265814" w:rsidRDefault="00265814" w:rsidP="00265814">
      <w:pPr>
        <w:spacing w:line="480" w:lineRule="exact"/>
        <w:ind w:firstLineChars="200" w:firstLine="420"/>
        <w:rPr>
          <w:rFonts w:asciiTheme="minorEastAsia" w:eastAsiaTheme="minorEastAsia" w:hAnsiTheme="minorEastAsia" w:cs="仿宋"/>
          <w:szCs w:val="21"/>
        </w:rPr>
      </w:pPr>
      <w:r>
        <w:rPr>
          <w:rFonts w:ascii="宋体" w:hAnsi="宋体" w:hint="eastAsia"/>
          <w:szCs w:val="21"/>
        </w:rPr>
        <w:t>（1）</w:t>
      </w:r>
      <w:r w:rsidRPr="00265814">
        <w:rPr>
          <w:rFonts w:asciiTheme="minorEastAsia" w:eastAsiaTheme="minorEastAsia" w:hAnsiTheme="minorEastAsia" w:cs="仿宋" w:hint="eastAsia"/>
          <w:szCs w:val="21"/>
        </w:rPr>
        <w:t>施工组织设计：见评标办法前附表。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（2）</w:t>
      </w:r>
      <w:r w:rsidRPr="00265814">
        <w:rPr>
          <w:rFonts w:asciiTheme="minorEastAsia" w:eastAsiaTheme="minorEastAsia" w:hAnsiTheme="minorEastAsia" w:cs="仿宋" w:hint="eastAsia"/>
          <w:szCs w:val="21"/>
        </w:rPr>
        <w:t>项目管理机构：见评标办法前附表。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（3）</w:t>
      </w:r>
      <w:r w:rsidRPr="00265814">
        <w:rPr>
          <w:rFonts w:asciiTheme="minorEastAsia" w:eastAsiaTheme="minorEastAsia" w:hAnsiTheme="minorEastAsia" w:cs="仿宋" w:hint="eastAsia"/>
          <w:szCs w:val="21"/>
        </w:rPr>
        <w:t>技术能力：见评标办法前附表。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（4）</w:t>
      </w:r>
      <w:r w:rsidRPr="00265814">
        <w:rPr>
          <w:rFonts w:asciiTheme="minorEastAsia" w:eastAsiaTheme="minorEastAsia" w:hAnsiTheme="minorEastAsia" w:cs="仿宋" w:hint="eastAsia"/>
          <w:szCs w:val="21"/>
        </w:rPr>
        <w:t>履约信誉：见评标办法前附表。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2.2.2第一个信封</w:t>
      </w:r>
      <w:proofErr w:type="gramStart"/>
      <w:r>
        <w:rPr>
          <w:rFonts w:ascii="宋体" w:hAnsi="宋体" w:hint="eastAsia"/>
          <w:szCs w:val="21"/>
        </w:rPr>
        <w:t>评分评分</w:t>
      </w:r>
      <w:proofErr w:type="gramEnd"/>
      <w:r>
        <w:rPr>
          <w:rFonts w:ascii="宋体" w:hAnsi="宋体" w:hint="eastAsia"/>
          <w:szCs w:val="21"/>
        </w:rPr>
        <w:t>标准</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（1）施工组织设计评分标准：见评标办法前附表；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w:t>
      </w:r>
      <w:r w:rsidR="006C2AFE" w:rsidRPr="00265814">
        <w:rPr>
          <w:rFonts w:asciiTheme="minorEastAsia" w:eastAsiaTheme="minorEastAsia" w:hAnsiTheme="minorEastAsia" w:cs="仿宋" w:hint="eastAsia"/>
          <w:szCs w:val="21"/>
        </w:rPr>
        <w:t>项目管理机构</w:t>
      </w:r>
      <w:r>
        <w:rPr>
          <w:rFonts w:ascii="宋体" w:hAnsi="宋体" w:hint="eastAsia"/>
          <w:szCs w:val="21"/>
        </w:rPr>
        <w:t>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（3）</w:t>
      </w:r>
      <w:r w:rsidR="006C2AFE" w:rsidRPr="00265814">
        <w:rPr>
          <w:rFonts w:asciiTheme="minorEastAsia" w:eastAsiaTheme="minorEastAsia" w:hAnsiTheme="minorEastAsia" w:cs="仿宋" w:hint="eastAsia"/>
          <w:szCs w:val="21"/>
        </w:rPr>
        <w:t>技术能力</w:t>
      </w:r>
      <w:r w:rsidR="006C2AFE">
        <w:rPr>
          <w:rFonts w:ascii="宋体" w:hAnsi="宋体" w:hint="eastAsia"/>
          <w:szCs w:val="21"/>
        </w:rPr>
        <w:t>评分标准：见评标办法前附表；</w:t>
      </w:r>
    </w:p>
    <w:p w:rsidR="006C2AFE" w:rsidRPr="006C2AFE" w:rsidRDefault="006C2AFE" w:rsidP="006C2AFE">
      <w:pPr>
        <w:adjustRightInd w:val="0"/>
        <w:snapToGrid w:val="0"/>
        <w:spacing w:line="480" w:lineRule="exact"/>
        <w:ind w:firstLineChars="250" w:firstLine="525"/>
        <w:rPr>
          <w:rFonts w:ascii="宋体" w:hAnsi="宋体"/>
          <w:szCs w:val="21"/>
        </w:rPr>
      </w:pPr>
      <w:r>
        <w:rPr>
          <w:rFonts w:ascii="宋体" w:hAnsi="宋体" w:hint="eastAsia"/>
          <w:szCs w:val="21"/>
        </w:rPr>
        <w:t>（4）</w:t>
      </w:r>
      <w:r w:rsidRPr="00265814">
        <w:rPr>
          <w:rFonts w:asciiTheme="minorEastAsia" w:eastAsiaTheme="minorEastAsia" w:hAnsiTheme="minorEastAsia" w:cs="仿宋" w:hint="eastAsia"/>
          <w:szCs w:val="21"/>
        </w:rPr>
        <w:t>履约信誉</w:t>
      </w:r>
      <w:r>
        <w:rPr>
          <w:rFonts w:ascii="宋体" w:hAnsi="宋体" w:hint="eastAsia"/>
          <w:szCs w:val="21"/>
        </w:rPr>
        <w:t>评分标准：见评标办法前附表；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2.2.3第二个信封详细评审标准：见评标办法前附表。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6" w:name="_bookmark114"/>
      <w:bookmarkEnd w:id="206"/>
      <w:r>
        <w:rPr>
          <w:rFonts w:ascii="宋体" w:hAnsi="宋体" w:hint="eastAsia"/>
          <w:szCs w:val="21"/>
        </w:rPr>
        <w:t>3.评标程序</w:t>
      </w:r>
    </w:p>
    <w:p w:rsidR="008B7CE4" w:rsidRDefault="000E7417">
      <w:pPr>
        <w:adjustRightInd w:val="0"/>
        <w:snapToGrid w:val="0"/>
        <w:spacing w:line="480" w:lineRule="exact"/>
        <w:ind w:firstLineChars="200" w:firstLine="420"/>
        <w:rPr>
          <w:rFonts w:ascii="宋体" w:hAnsi="宋体"/>
          <w:szCs w:val="21"/>
        </w:rPr>
      </w:pPr>
      <w:bookmarkStart w:id="207" w:name="_bookmark115"/>
      <w:bookmarkEnd w:id="207"/>
      <w:r>
        <w:rPr>
          <w:rFonts w:ascii="宋体" w:hAnsi="宋体" w:hint="eastAsia"/>
          <w:szCs w:val="21"/>
        </w:rPr>
        <w:t>3.1第一个信封初步评审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bookmarkStart w:id="208" w:name="_bookmark116"/>
      <w:bookmarkEnd w:id="208"/>
      <w:r>
        <w:rPr>
          <w:rFonts w:ascii="宋体" w:hAnsi="宋体" w:hint="eastAsia"/>
          <w:szCs w:val="21"/>
        </w:rPr>
        <w:t>3.2第一个信封详细评审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3.2.1评标委员会按本章第 2.2 款规定的量化因素和分值进行打分，并计算出各投标人的商务和技术</w:t>
      </w:r>
      <w:r>
        <w:rPr>
          <w:rFonts w:ascii="宋体" w:hAnsi="宋体" w:hint="eastAsia"/>
          <w:szCs w:val="21"/>
        </w:rPr>
        <w:lastRenderedPageBreak/>
        <w:t>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（1）按本章第 2.2.2 项规定的评审因素和分值对施工组织设计部分计算出得分；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（2）按本章第 2.2.3 及2.2.4项规定的评审因素和分值对主要人员部分计算出得分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（3）按本章第 2.2.5 项规定的评审因素和分值对其他部分计算出得分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3.2.2投标人的商务和技术得分分值计算保留小数点后两位，小数点后第三位“四舍五入”。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3.2.3投标人的商务和技术得分。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3.2.4评标委员会按照投标人的商务和技术得分由高到低排序，排名在评标办法前附表规定数量以内的投标人，其投标文件第一个信封（商务及技术文件）通过详细评审。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3.2.5通过投标文件第一个信封（商务及技术文件）初步评审的投标人不少于 3 </w:t>
      </w:r>
      <w:proofErr w:type="gramStart"/>
      <w:r>
        <w:rPr>
          <w:rFonts w:ascii="宋体" w:hAnsi="宋体" w:hint="eastAsia"/>
          <w:szCs w:val="21"/>
        </w:rPr>
        <w:t>个</w:t>
      </w:r>
      <w:proofErr w:type="gramEnd"/>
      <w:r>
        <w:rPr>
          <w:rFonts w:ascii="宋体" w:hAnsi="宋体" w:hint="eastAsia"/>
          <w:szCs w:val="21"/>
        </w:rPr>
        <w:t>且未超过评标办法前附表规定数量的，均通过投标文件第一个信封（商务及技术文件）详细评审，不再对投标人的商务和技术文件进行评分。</w:t>
      </w:r>
    </w:p>
    <w:p w:rsidR="008B7CE4" w:rsidRDefault="000E7417">
      <w:pPr>
        <w:adjustRightInd w:val="0"/>
        <w:snapToGrid w:val="0"/>
        <w:spacing w:line="480" w:lineRule="exact"/>
        <w:ind w:firstLineChars="200" w:firstLine="420"/>
        <w:rPr>
          <w:rFonts w:ascii="宋体" w:hAnsi="宋体"/>
          <w:szCs w:val="21"/>
        </w:rPr>
      </w:pPr>
      <w:bookmarkStart w:id="209" w:name="_bookmark117"/>
      <w:bookmarkEnd w:id="209"/>
      <w:r>
        <w:rPr>
          <w:rFonts w:ascii="宋体" w:hAnsi="宋体" w:hint="eastAsia"/>
          <w:szCs w:val="21"/>
        </w:rPr>
        <w:t>3.3第二个信封开标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p>
    <w:p w:rsidR="008B7CE4" w:rsidRDefault="000E7417">
      <w:pPr>
        <w:adjustRightInd w:val="0"/>
        <w:snapToGrid w:val="0"/>
        <w:spacing w:line="480" w:lineRule="exact"/>
        <w:ind w:firstLineChars="200" w:firstLine="420"/>
        <w:rPr>
          <w:rFonts w:ascii="宋体" w:hAnsi="宋体"/>
          <w:szCs w:val="21"/>
        </w:rPr>
      </w:pPr>
      <w:bookmarkStart w:id="210" w:name="_bookmark118"/>
      <w:bookmarkEnd w:id="210"/>
      <w:r>
        <w:rPr>
          <w:rFonts w:ascii="宋体" w:hAnsi="宋体" w:hint="eastAsia"/>
          <w:szCs w:val="21"/>
        </w:rPr>
        <w:t>3.4第二个信封初步评审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3.4.1评标委员会依据本章第 2.1.1 项、第 2.1.2项规定的评审标准对投标文件第二个信封（报价文件）进行初步评审。有一项不符合评审标准的，评标委员会应否决其投标。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3.5第二个信封详细评审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3.5.2 评标得分计算保留小数点后两位，小数点后第三位“四舍五入”。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3.5.3 评标委员会发现投标人的报价明显低于其他投标报价，或者在设有标底时明显低于标底，使得其投标报价可能低于其个别成本的，应当要求该投标人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 xml:space="preserve">书面说明并提供相应的证明材料。投标人不能合理说明或者不能提供相应证明材料的，由评标委员会认定该投标人以低于成本报价竞标，其投标作废标处理。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3.6投标文件相关信息的核查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3.6.2评标委员会应对在评标过程中发现的投标人与投标人之间、投标人与招标人之间存在的串通投</w:t>
      </w:r>
      <w:r>
        <w:rPr>
          <w:rFonts w:ascii="宋体" w:hAnsi="宋体" w:hint="eastAsia"/>
          <w:szCs w:val="21"/>
        </w:rPr>
        <w:lastRenderedPageBreak/>
        <w:t>标的情形进行评审和认定。投标人存在串通投标、弄虚作假、行贿等违法行为的，评标委员会应否决其投标。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（1）有下列情形之一的，属于投标人相互串通投标：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a.投标人之间协商投标报价等投标文件的实质性内容；</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b.投标人之间约定中标人；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c.投标人之间约定部分投标人放弃投标或中标；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d.属于同一集团、协会、商会等组织成员的投标人按照该组织要求协同投标；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e.投标人之间为谋取中标或排斥特定投标人而采取的其他联合行动。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（2）有下列情形之一的，视为投标人相互串通投标：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a.不同投标人的投标文件由同一单位或个人编制；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b.不同投标人委托同一单位或个人办理投标事宜；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c.不同投标人的投标文件载明的项目管理成员为同一人；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d.不同投标人的投标文件异常一致或投标报价呈规律性差异；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e.不同投标人的投标文件相互混装；</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f.不同投标人的投标保证金从同一单位或个人的账户转出。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（3）有下列情形之一的，属于招标人与投标人串通投标：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a.招标人在开标前开启投标文件并将有关信息泄露给其他投标人;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 b.招标人直接或间接向投标人泄露标底、评标委员会成员等信息；</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c.招标人明示或暗示投标人压低或抬高投标报价；</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d.招标人授意投标人撤换、修改投标文件；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e.招标人明示或暗示投标人为特定投标人中标提供方便；</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f.招标人与投标人为谋求特定投标人中标而采取的其他串通行为。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（4）投标人有下列情形之一的，属于弄虚作假的行为：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a.使用通过受让或租借等方式获取的资格、资质证书投标；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b.使用伪造、变造的许可证件；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c.提供虚假的财务状况或业绩；</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d.提供虚假的项目负责人或主要技术人员简历、劳动关系证明；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e.提供虚假的信用状况；</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f.其他弄虚作假的行为。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3.7投标文件的澄清和说明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3.7.2澄清和说明不得超出投标文件的范围或改变投标文件的实质性内容（算术性错误的修正除外）。投标人的书面澄清、说明属于投标文件的组成部分。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3.7.3评标委员会不得暗示或诱导投标人</w:t>
      </w:r>
      <w:proofErr w:type="gramStart"/>
      <w:r>
        <w:rPr>
          <w:rFonts w:ascii="宋体" w:hAnsi="宋体" w:hint="eastAsia"/>
          <w:szCs w:val="21"/>
        </w:rPr>
        <w:t>作出</w:t>
      </w:r>
      <w:proofErr w:type="gramEnd"/>
      <w:r>
        <w:rPr>
          <w:rFonts w:ascii="宋体" w:hAnsi="宋体" w:hint="eastAsia"/>
          <w:szCs w:val="21"/>
        </w:rPr>
        <w:t>澄清、说明，对投标人提交的澄清、说明有疑问的，可以要求投标人进一步澄清或说明，直至满足评标委员会的要求。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3.7.4凡超出招标文件规定的或给发包人带来未曾要求的利益的变化、偏差或其他因素在评标时不予考虑。</w:t>
      </w:r>
    </w:p>
    <w:p w:rsidR="008B7CE4" w:rsidRDefault="000E7417">
      <w:pPr>
        <w:adjustRightInd w:val="0"/>
        <w:snapToGrid w:val="0"/>
        <w:spacing w:line="480" w:lineRule="exact"/>
        <w:ind w:firstLineChars="200" w:firstLine="420"/>
        <w:rPr>
          <w:rFonts w:ascii="宋体" w:hAnsi="宋体"/>
          <w:szCs w:val="21"/>
        </w:rPr>
      </w:pPr>
      <w:bookmarkStart w:id="211" w:name="_bookmark122"/>
      <w:bookmarkEnd w:id="211"/>
      <w:r>
        <w:rPr>
          <w:rFonts w:ascii="宋体" w:hAnsi="宋体" w:hint="eastAsia"/>
          <w:szCs w:val="21"/>
        </w:rPr>
        <w:t>3.8不得否决投标的情形</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投标文件存在第二章“投标人须知”第 1.12项所列情形的，均视为细微偏差，</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评标委员会不得否决投标人的投标，应按照第二章“投标人须知”第 2.2.1 项规定的原则处理。</w:t>
      </w:r>
    </w:p>
    <w:p w:rsidR="008B7CE4" w:rsidRDefault="000E7417">
      <w:pPr>
        <w:adjustRightInd w:val="0"/>
        <w:snapToGrid w:val="0"/>
        <w:spacing w:line="480" w:lineRule="exact"/>
        <w:ind w:firstLineChars="200" w:firstLine="420"/>
        <w:rPr>
          <w:rFonts w:ascii="宋体" w:hAnsi="宋体"/>
          <w:szCs w:val="21"/>
        </w:rPr>
      </w:pPr>
      <w:bookmarkStart w:id="212" w:name="_bookmark123"/>
      <w:bookmarkEnd w:id="212"/>
      <w:r>
        <w:rPr>
          <w:rFonts w:ascii="宋体" w:hAnsi="宋体" w:hint="eastAsia"/>
          <w:szCs w:val="21"/>
        </w:rPr>
        <w:t>3.9评标结果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3.9.1除第二章“投标人须知”前附表授权直接确定中标人外，评标委员会按照评标价由低到高的顺序推荐中标候选人，并标明排序。</w:t>
      </w:r>
    </w:p>
    <w:p w:rsidR="00D136D3" w:rsidRPr="00D136D3" w:rsidRDefault="000E7417" w:rsidP="00D136D3">
      <w:pPr>
        <w:adjustRightInd w:val="0"/>
        <w:snapToGrid w:val="0"/>
        <w:spacing w:line="480" w:lineRule="exact"/>
        <w:ind w:firstLineChars="200" w:firstLine="420"/>
        <w:rPr>
          <w:rFonts w:ascii="宋体" w:hAnsi="宋体"/>
          <w:szCs w:val="21"/>
        </w:rPr>
      </w:pPr>
      <w:r>
        <w:rPr>
          <w:rFonts w:ascii="宋体" w:hAnsi="宋体" w:hint="eastAsia"/>
          <w:szCs w:val="21"/>
        </w:rPr>
        <w:t>3.9.2评标委员会完成评标后，应向招标人提交书</w:t>
      </w:r>
      <w:r w:rsidRPr="00D136D3">
        <w:rPr>
          <w:rFonts w:ascii="宋体" w:hAnsi="宋体"/>
          <w:szCs w:val="21"/>
        </w:rPr>
        <w:t>面评标报告。</w:t>
      </w:r>
    </w:p>
    <w:p w:rsidR="00D136D3" w:rsidRDefault="00D136D3" w:rsidP="00D136D3">
      <w:pPr>
        <w:spacing w:line="500" w:lineRule="exact"/>
        <w:rPr>
          <w:rFonts w:ascii="宋体" w:hAnsi="宋体"/>
          <w:b/>
          <w:bCs/>
          <w:sz w:val="24"/>
        </w:rPr>
      </w:pPr>
    </w:p>
    <w:p w:rsidR="00D136D3" w:rsidRDefault="00D136D3" w:rsidP="00D136D3">
      <w:pPr>
        <w:spacing w:line="500" w:lineRule="exact"/>
        <w:rPr>
          <w:rFonts w:ascii="宋体" w:hAnsi="宋体"/>
          <w:b/>
          <w:bCs/>
          <w:sz w:val="24"/>
        </w:rPr>
      </w:pPr>
      <w:r>
        <w:rPr>
          <w:rFonts w:ascii="宋体" w:hAnsi="宋体" w:hint="eastAsia"/>
          <w:b/>
          <w:bCs/>
          <w:sz w:val="24"/>
        </w:rPr>
        <w:t>需要注意的问题：</w:t>
      </w:r>
    </w:p>
    <w:p w:rsidR="00D136D3" w:rsidRDefault="00B60765" w:rsidP="00D136D3">
      <w:pPr>
        <w:spacing w:line="500" w:lineRule="exact"/>
        <w:ind w:firstLineChars="200" w:firstLine="482"/>
        <w:rPr>
          <w:rFonts w:ascii="宋体" w:hAnsi="宋体"/>
          <w:b/>
          <w:bCs/>
          <w:sz w:val="24"/>
        </w:rPr>
      </w:pPr>
      <w:r>
        <w:rPr>
          <w:rFonts w:ascii="宋体" w:hAnsi="宋体" w:hint="eastAsia"/>
          <w:b/>
          <w:bCs/>
          <w:sz w:val="24"/>
        </w:rPr>
        <w:t>电子</w:t>
      </w:r>
      <w:r w:rsidR="00D136D3">
        <w:rPr>
          <w:rFonts w:ascii="宋体" w:hAnsi="宋体" w:hint="eastAsia"/>
          <w:b/>
          <w:bCs/>
          <w:sz w:val="24"/>
        </w:rPr>
        <w:t>投标文件第一个信封(商务及技术文件)不得出现有关投标报价的内容，否则评标委员会将对</w:t>
      </w:r>
      <w:r>
        <w:rPr>
          <w:rFonts w:ascii="宋体" w:hAnsi="宋体" w:hint="eastAsia"/>
          <w:b/>
          <w:bCs/>
          <w:sz w:val="24"/>
        </w:rPr>
        <w:t>电子</w:t>
      </w:r>
      <w:r w:rsidR="00D136D3">
        <w:rPr>
          <w:rFonts w:ascii="宋体" w:hAnsi="宋体" w:hint="eastAsia"/>
          <w:b/>
          <w:bCs/>
          <w:sz w:val="24"/>
        </w:rPr>
        <w:t>投标文件第一个信封(商务及技术文件)作废标处理。</w:t>
      </w:r>
    </w:p>
    <w:p w:rsidR="00D136D3" w:rsidRDefault="00D136D3" w:rsidP="00D136D3">
      <w:pPr>
        <w:adjustRightInd w:val="0"/>
        <w:snapToGrid w:val="0"/>
        <w:spacing w:line="360" w:lineRule="auto"/>
        <w:ind w:firstLineChars="200" w:firstLine="480"/>
        <w:jc w:val="center"/>
        <w:rPr>
          <w:rFonts w:ascii="宋体" w:hAnsi="宋体"/>
          <w:sz w:val="24"/>
        </w:rPr>
      </w:pPr>
    </w:p>
    <w:p w:rsidR="00D136D3" w:rsidRPr="00D136D3" w:rsidRDefault="00D136D3" w:rsidP="00D136D3">
      <w:pPr>
        <w:pStyle w:val="2"/>
        <w:ind w:left="420" w:firstLine="420"/>
        <w:rPr>
          <w:rFonts w:hint="default"/>
          <w:lang w:eastAsia="zh-CN"/>
        </w:rPr>
        <w:sectPr w:rsidR="00D136D3" w:rsidRPr="00D136D3" w:rsidSect="001E6F54">
          <w:pgSz w:w="11910" w:h="16850"/>
          <w:pgMar w:top="1480" w:right="1077" w:bottom="1038" w:left="1219" w:header="873" w:footer="851" w:gutter="0"/>
          <w:pgNumType w:start="1"/>
          <w:cols w:space="720"/>
          <w:docGrid w:linePitch="286"/>
        </w:sectPr>
      </w:pPr>
    </w:p>
    <w:p w:rsidR="008B7CE4" w:rsidRDefault="008B7CE4">
      <w:pPr>
        <w:spacing w:line="500" w:lineRule="exact"/>
        <w:rPr>
          <w:rFonts w:ascii="宋体" w:hAnsi="宋体"/>
          <w:b/>
          <w:sz w:val="24"/>
        </w:rPr>
      </w:pPr>
    </w:p>
    <w:p w:rsidR="008B7CE4" w:rsidRDefault="008B7CE4">
      <w:pPr>
        <w:spacing w:line="500" w:lineRule="exact"/>
        <w:rPr>
          <w:rFonts w:ascii="宋体" w:hAnsi="宋体"/>
          <w:b/>
          <w:sz w:val="24"/>
        </w:rPr>
      </w:pPr>
    </w:p>
    <w:p w:rsidR="008B7CE4" w:rsidRDefault="000E7417">
      <w:pPr>
        <w:adjustRightInd w:val="0"/>
        <w:snapToGrid w:val="0"/>
        <w:spacing w:line="360" w:lineRule="auto"/>
        <w:jc w:val="center"/>
        <w:outlineLvl w:val="0"/>
        <w:rPr>
          <w:rFonts w:ascii="黑体" w:eastAsia="黑体"/>
          <w:sz w:val="44"/>
          <w:szCs w:val="44"/>
        </w:rPr>
      </w:pPr>
      <w:r>
        <w:rPr>
          <w:rFonts w:ascii="黑体" w:eastAsia="黑体" w:hint="eastAsia"/>
          <w:sz w:val="44"/>
          <w:szCs w:val="44"/>
        </w:rPr>
        <w:t>第四章 合同条款及格式</w:t>
      </w:r>
    </w:p>
    <w:p w:rsidR="008B7CE4" w:rsidRDefault="000E7417">
      <w:pPr>
        <w:adjustRightInd w:val="0"/>
        <w:snapToGrid w:val="0"/>
        <w:spacing w:line="360" w:lineRule="auto"/>
        <w:jc w:val="center"/>
        <w:outlineLvl w:val="0"/>
        <w:rPr>
          <w:rFonts w:ascii="黑体" w:eastAsia="黑体"/>
          <w:bCs/>
          <w:sz w:val="36"/>
          <w:szCs w:val="36"/>
        </w:rPr>
      </w:pPr>
      <w:bookmarkStart w:id="213" w:name="_Toc9501"/>
      <w:r>
        <w:rPr>
          <w:rFonts w:ascii="黑体" w:eastAsia="黑体" w:hint="eastAsia"/>
          <w:bCs/>
          <w:sz w:val="36"/>
          <w:szCs w:val="36"/>
        </w:rPr>
        <w:t>第一节 通用合同条款</w:t>
      </w:r>
      <w:bookmarkEnd w:id="213"/>
    </w:p>
    <w:p w:rsidR="008B7CE4" w:rsidRDefault="008B7CE4">
      <w:pPr>
        <w:adjustRightInd w:val="0"/>
        <w:snapToGrid w:val="0"/>
        <w:spacing w:line="360" w:lineRule="auto"/>
        <w:jc w:val="center"/>
        <w:rPr>
          <w:rFonts w:ascii="仿宋_GB2312" w:eastAsia="仿宋_GB2312"/>
          <w:sz w:val="24"/>
        </w:rPr>
      </w:pPr>
    </w:p>
    <w:p w:rsidR="00D136D3" w:rsidRDefault="00D136D3" w:rsidP="00D136D3">
      <w:pPr>
        <w:spacing w:before="18"/>
        <w:ind w:firstLineChars="750" w:firstLine="2100"/>
        <w:rPr>
          <w:rFonts w:ascii="仿宋" w:eastAsia="仿宋" w:hAnsi="仿宋" w:cs="仿宋"/>
          <w:sz w:val="28"/>
          <w:szCs w:val="28"/>
        </w:rPr>
      </w:pPr>
      <w:r>
        <w:rPr>
          <w:rFonts w:ascii="仿宋" w:eastAsia="仿宋" w:hAnsi="仿宋" w:cs="仿宋" w:hint="eastAsia"/>
          <w:sz w:val="28"/>
          <w:szCs w:val="28"/>
        </w:rPr>
        <w:t>采用《</w:t>
      </w:r>
      <w:r>
        <w:rPr>
          <w:rFonts w:ascii="仿宋" w:eastAsia="仿宋" w:hAnsi="仿宋" w:cs="仿宋" w:hint="eastAsia"/>
          <w:spacing w:val="-3"/>
          <w:sz w:val="28"/>
          <w:szCs w:val="28"/>
        </w:rPr>
        <w:t>标</w:t>
      </w:r>
      <w:r>
        <w:rPr>
          <w:rFonts w:ascii="仿宋" w:eastAsia="仿宋" w:hAnsi="仿宋" w:cs="仿宋" w:hint="eastAsia"/>
          <w:sz w:val="28"/>
          <w:szCs w:val="28"/>
        </w:rPr>
        <w:t>准施</w:t>
      </w:r>
      <w:r>
        <w:rPr>
          <w:rFonts w:ascii="仿宋" w:eastAsia="仿宋" w:hAnsi="仿宋" w:cs="仿宋" w:hint="eastAsia"/>
          <w:spacing w:val="-3"/>
          <w:sz w:val="28"/>
          <w:szCs w:val="28"/>
        </w:rPr>
        <w:t>工招</w:t>
      </w:r>
      <w:r>
        <w:rPr>
          <w:rFonts w:ascii="仿宋" w:eastAsia="仿宋" w:hAnsi="仿宋" w:cs="仿宋" w:hint="eastAsia"/>
          <w:sz w:val="28"/>
          <w:szCs w:val="28"/>
        </w:rPr>
        <w:t>标文件</w:t>
      </w:r>
      <w:r>
        <w:rPr>
          <w:rFonts w:ascii="仿宋" w:eastAsia="仿宋" w:hAnsi="仿宋" w:cs="仿宋" w:hint="eastAsia"/>
          <w:spacing w:val="-3"/>
          <w:sz w:val="28"/>
          <w:szCs w:val="28"/>
        </w:rPr>
        <w:t>》</w:t>
      </w:r>
      <w:r>
        <w:rPr>
          <w:rFonts w:ascii="仿宋" w:eastAsia="仿宋" w:hAnsi="仿宋" w:cs="仿宋" w:hint="eastAsia"/>
          <w:sz w:val="28"/>
          <w:szCs w:val="28"/>
        </w:rPr>
        <w:t>的“</w:t>
      </w:r>
      <w:r>
        <w:rPr>
          <w:rFonts w:ascii="仿宋" w:eastAsia="仿宋" w:hAnsi="仿宋" w:cs="仿宋" w:hint="eastAsia"/>
          <w:spacing w:val="-3"/>
          <w:sz w:val="28"/>
          <w:szCs w:val="28"/>
        </w:rPr>
        <w:t>通用</w:t>
      </w:r>
      <w:r>
        <w:rPr>
          <w:rFonts w:ascii="仿宋" w:eastAsia="仿宋" w:hAnsi="仿宋" w:cs="仿宋" w:hint="eastAsia"/>
          <w:sz w:val="28"/>
          <w:szCs w:val="28"/>
        </w:rPr>
        <w:t>合同条</w:t>
      </w:r>
      <w:r>
        <w:rPr>
          <w:rFonts w:ascii="仿宋" w:eastAsia="仿宋" w:hAnsi="仿宋" w:cs="仿宋" w:hint="eastAsia"/>
          <w:spacing w:val="-3"/>
          <w:sz w:val="28"/>
          <w:szCs w:val="28"/>
        </w:rPr>
        <w:t>款</w:t>
      </w:r>
      <w:r>
        <w:rPr>
          <w:rFonts w:ascii="仿宋" w:eastAsia="仿宋" w:hAnsi="仿宋" w:cs="仿宋" w:hint="eastAsia"/>
          <w:spacing w:val="-140"/>
          <w:sz w:val="28"/>
          <w:szCs w:val="28"/>
        </w:rPr>
        <w:t>”</w:t>
      </w:r>
      <w:r>
        <w:rPr>
          <w:rFonts w:ascii="仿宋" w:eastAsia="仿宋" w:hAnsi="仿宋" w:cs="仿宋" w:hint="eastAsia"/>
          <w:sz w:val="28"/>
          <w:szCs w:val="28"/>
        </w:rPr>
        <w:t>。</w:t>
      </w:r>
    </w:p>
    <w:p w:rsidR="008B7CE4" w:rsidRPr="00D136D3" w:rsidRDefault="008B7CE4">
      <w:pPr>
        <w:tabs>
          <w:tab w:val="left" w:pos="4500"/>
        </w:tabs>
        <w:spacing w:line="520" w:lineRule="exact"/>
        <w:rPr>
          <w:rFonts w:ascii="黑体" w:eastAsia="黑体" w:hAnsi="宋体"/>
          <w:b/>
          <w:bCs/>
          <w:sz w:val="52"/>
          <w:szCs w:val="52"/>
        </w:rPr>
      </w:pPr>
    </w:p>
    <w:p w:rsidR="008B7CE4" w:rsidRPr="00D136D3" w:rsidRDefault="008B7CE4">
      <w:pPr>
        <w:tabs>
          <w:tab w:val="left" w:pos="4500"/>
        </w:tabs>
        <w:spacing w:line="520" w:lineRule="exact"/>
        <w:rPr>
          <w:rFonts w:ascii="黑体" w:eastAsia="黑体" w:hAnsi="宋体"/>
          <w:b/>
          <w:bCs/>
          <w:sz w:val="52"/>
          <w:szCs w:val="52"/>
        </w:rPr>
      </w:pPr>
    </w:p>
    <w:p w:rsidR="008B7CE4" w:rsidRDefault="00B44957">
      <w:pPr>
        <w:widowControl/>
        <w:jc w:val="left"/>
      </w:pPr>
      <w:r w:rsidRPr="00B44957">
        <w:rPr>
          <w:rFonts w:ascii="宋体" w:hAnsi="宋体" w:cs="宋体"/>
          <w:kern w:val="0"/>
          <w:sz w:val="24"/>
        </w:rPr>
      </w:r>
      <w:r w:rsidRPr="00B44957">
        <w:rPr>
          <w:rFonts w:ascii="宋体" w:hAnsi="宋体" w:cs="宋体"/>
          <w:kern w:val="0"/>
          <w:sz w:val="24"/>
        </w:rPr>
        <w:pict>
          <v:rect id="AutoShape 1" o:spid="_x0000_s1039" style="width:24.3pt;height:24.3pt;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Pr="0049180B" w:rsidRDefault="000E7417" w:rsidP="0049180B">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D136D3" w:rsidRPr="00D136D3" w:rsidRDefault="00D136D3" w:rsidP="0049180B">
      <w:pPr>
        <w:pStyle w:val="Default"/>
        <w:jc w:val="center"/>
        <w:rPr>
          <w:rFonts w:ascii="黑体" w:eastAsia="黑体" w:cs="黑体"/>
          <w:sz w:val="32"/>
          <w:szCs w:val="32"/>
        </w:rPr>
      </w:pPr>
      <w:bookmarkStart w:id="214" w:name="_Toc132601562"/>
      <w:r w:rsidRPr="00D136D3">
        <w:rPr>
          <w:sz w:val="32"/>
          <w:szCs w:val="32"/>
        </w:rPr>
        <w:t xml:space="preserve">A. </w:t>
      </w:r>
      <w:r w:rsidRPr="00D136D3">
        <w:rPr>
          <w:rFonts w:ascii="黑体" w:eastAsia="黑体" w:cs="黑体" w:hint="eastAsia"/>
          <w:sz w:val="32"/>
          <w:szCs w:val="32"/>
        </w:rPr>
        <w:t>公路工程专用合同条款</w:t>
      </w:r>
    </w:p>
    <w:p w:rsidR="00D136D3" w:rsidRPr="00D136D3" w:rsidRDefault="00D136D3" w:rsidP="00D136D3">
      <w:pPr>
        <w:autoSpaceDE w:val="0"/>
        <w:autoSpaceDN w:val="0"/>
        <w:adjustRightInd w:val="0"/>
        <w:jc w:val="left"/>
        <w:rPr>
          <w:rFonts w:ascii="黑体" w:eastAsia="黑体" w:cs="黑体"/>
          <w:color w:val="000000"/>
          <w:kern w:val="0"/>
          <w:sz w:val="28"/>
          <w:szCs w:val="28"/>
        </w:rPr>
      </w:pPr>
      <w:r w:rsidRPr="00D136D3">
        <w:rPr>
          <w:rFonts w:eastAsia="黑体"/>
          <w:color w:val="000000"/>
          <w:kern w:val="0"/>
          <w:sz w:val="28"/>
          <w:szCs w:val="28"/>
        </w:rPr>
        <w:t xml:space="preserve">1. </w:t>
      </w:r>
      <w:r w:rsidRPr="00D136D3">
        <w:rPr>
          <w:rFonts w:ascii="黑体" w:eastAsia="黑体" w:cs="黑体" w:hint="eastAsia"/>
          <w:color w:val="000000"/>
          <w:kern w:val="0"/>
          <w:sz w:val="28"/>
          <w:szCs w:val="28"/>
        </w:rPr>
        <w:t>一般约定</w:t>
      </w:r>
      <w:r w:rsidRPr="00D136D3">
        <w:rPr>
          <w:rFonts w:ascii="黑体" w:eastAsia="黑体" w:cs="黑体"/>
          <w:color w:val="000000"/>
          <w:kern w:val="0"/>
          <w:sz w:val="28"/>
          <w:szCs w:val="28"/>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eastAsia="黑体"/>
          <w:color w:val="000000"/>
          <w:kern w:val="0"/>
          <w:sz w:val="24"/>
        </w:rPr>
        <w:t xml:space="preserve">1.1 </w:t>
      </w:r>
      <w:r w:rsidRPr="00D136D3">
        <w:rPr>
          <w:rFonts w:ascii="黑体" w:eastAsia="黑体" w:cs="黑体" w:hint="eastAsia"/>
          <w:color w:val="000000"/>
          <w:kern w:val="0"/>
          <w:sz w:val="24"/>
        </w:rPr>
        <w:t>词语定义</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eastAsia="黑体"/>
          <w:color w:val="000000"/>
          <w:kern w:val="0"/>
          <w:sz w:val="24"/>
        </w:rPr>
        <w:t xml:space="preserve">1.1.1 </w:t>
      </w:r>
      <w:r w:rsidRPr="00D136D3">
        <w:rPr>
          <w:rFonts w:ascii="黑体" w:eastAsia="黑体" w:cs="黑体" w:hint="eastAsia"/>
          <w:color w:val="000000"/>
          <w:kern w:val="0"/>
          <w:sz w:val="24"/>
        </w:rPr>
        <w:t>合同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1.1.1.6</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技术规范：指本合同所约定的技术标准和要求，是合同文件的组成部分。通用合同条款中</w:t>
      </w:r>
      <w:r w:rsidRPr="00D136D3">
        <w:rPr>
          <w:sz w:val="24"/>
        </w:rPr>
        <w:t>“</w:t>
      </w:r>
      <w:r w:rsidRPr="00D136D3">
        <w:rPr>
          <w:rFonts w:hint="eastAsia"/>
          <w:sz w:val="24"/>
        </w:rPr>
        <w:t>技术标准和要求</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1.1.1.8</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sidRPr="00D136D3">
        <w:rPr>
          <w:sz w:val="24"/>
        </w:rPr>
        <w:t>5.1</w:t>
      </w:r>
      <w:r w:rsidRPr="00D136D3">
        <w:rPr>
          <w:rFonts w:hint="eastAsia"/>
          <w:sz w:val="24"/>
        </w:rPr>
        <w:t>～表</w:t>
      </w:r>
      <w:r w:rsidRPr="00D136D3">
        <w:rPr>
          <w:sz w:val="24"/>
        </w:rPr>
        <w:t>5.5</w:t>
      </w:r>
      <w:r w:rsidRPr="00D136D3">
        <w:rPr>
          <w:rFonts w:hint="eastAsia"/>
          <w:sz w:val="24"/>
        </w:rPr>
        <w:t>）。</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1.1.1.10</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1.1.1.10 </w:t>
      </w:r>
      <w:r w:rsidRPr="00D136D3">
        <w:rPr>
          <w:rFonts w:hint="eastAsia"/>
          <w:sz w:val="24"/>
        </w:rPr>
        <w:t>补遗书：指发出招标文件之后由招标人向已取得招标文件的投标人发出的、编号的对招标文件所作的澄清、修改书。</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1.1.2 </w:t>
      </w:r>
      <w:r w:rsidRPr="00D136D3">
        <w:rPr>
          <w:rFonts w:ascii="黑体" w:eastAsia="黑体" w:cs="黑体" w:hint="eastAsia"/>
          <w:color w:val="000000"/>
          <w:kern w:val="0"/>
          <w:sz w:val="24"/>
        </w:rPr>
        <w:t>合同当事人和人员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1.1.2.8</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1.1.2.8 </w:t>
      </w:r>
      <w:r w:rsidRPr="00D136D3">
        <w:rPr>
          <w:rFonts w:hint="eastAsia"/>
          <w:sz w:val="24"/>
        </w:rPr>
        <w:t>承包人项目总工：指由承包人书面委派常驻现场负责管理本合同工程的总工程师或技术总负责人。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1.1.3 </w:t>
      </w:r>
      <w:r w:rsidRPr="00D136D3">
        <w:rPr>
          <w:rFonts w:ascii="黑体" w:eastAsia="黑体" w:cs="黑体" w:hint="eastAsia"/>
          <w:color w:val="000000"/>
          <w:kern w:val="0"/>
          <w:sz w:val="24"/>
        </w:rPr>
        <w:t>工程和设备</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1.1.3.4</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单位工程：指在建设项目中，根据签订的合同，具有独立施工条件的工程。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1.1.3.10</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永久占地：指为实施本合同工程而需要的一切永久占用的土地，包括公路两侧路权范围内的用地。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1.1.3.11</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临时占地：指为实施本合同工程而需要的一切临时占用的土地，包括施工所用的临时支线、便道、便桥和现场的临时出入通道，以及生产（办公）、生活等临时设施用地等。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1.1.3.12</w:t>
      </w:r>
      <w:r w:rsidRPr="00D136D3">
        <w:rPr>
          <w:rFonts w:hint="eastAsia"/>
          <w:sz w:val="24"/>
        </w:rPr>
        <w:t>目、第</w:t>
      </w:r>
      <w:r w:rsidRPr="00D136D3">
        <w:rPr>
          <w:sz w:val="24"/>
        </w:rPr>
        <w:t>1.1.3.13</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1.1.3.12 </w:t>
      </w:r>
      <w:r w:rsidRPr="00D136D3">
        <w:rPr>
          <w:rFonts w:hint="eastAsia"/>
          <w:sz w:val="24"/>
        </w:rPr>
        <w:t>分部工程：指在单位工程中，按结构部位、路段长度及施工特点或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施工任务划分的若干个工程。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1.1.3.13 </w:t>
      </w:r>
      <w:r w:rsidRPr="00D136D3">
        <w:rPr>
          <w:rFonts w:hint="eastAsia"/>
          <w:sz w:val="24"/>
        </w:rPr>
        <w:t>分项工程：指在分部工程中，按不同的施工方法、材料、工序及路段长度等划分的若干个工程。</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1.1.6 </w:t>
      </w:r>
      <w:r w:rsidRPr="00D136D3">
        <w:rPr>
          <w:rFonts w:ascii="黑体" w:eastAsia="黑体" w:cs="黑体" w:hint="eastAsia"/>
          <w:color w:val="000000"/>
          <w:kern w:val="0"/>
          <w:sz w:val="24"/>
        </w:rPr>
        <w:t>其他</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本项补充第</w:t>
      </w:r>
      <w:r w:rsidRPr="00D136D3">
        <w:rPr>
          <w:sz w:val="24"/>
        </w:rPr>
        <w:t>1.1.6.2</w:t>
      </w:r>
      <w:r w:rsidRPr="00D136D3">
        <w:rPr>
          <w:rFonts w:hint="eastAsia"/>
          <w:sz w:val="24"/>
        </w:rPr>
        <w:t>目～第</w:t>
      </w:r>
      <w:r w:rsidRPr="00D136D3">
        <w:rPr>
          <w:sz w:val="24"/>
        </w:rPr>
        <w:t>1.1.6.9</w:t>
      </w:r>
      <w:r w:rsidRPr="00D136D3">
        <w:rPr>
          <w:rFonts w:hint="eastAsia"/>
          <w:sz w:val="24"/>
        </w:rPr>
        <w:t>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1.1.6.2 </w:t>
      </w:r>
      <w:r w:rsidRPr="00D136D3">
        <w:rPr>
          <w:rFonts w:hint="eastAsia"/>
          <w:sz w:val="24"/>
        </w:rPr>
        <w:t>竣工验收：指《公路工程竣（交）工验收办法》中的竣工验收。通用合同条款中</w:t>
      </w:r>
      <w:r w:rsidRPr="00D136D3">
        <w:rPr>
          <w:sz w:val="24"/>
        </w:rPr>
        <w:t>“</w:t>
      </w:r>
      <w:r w:rsidRPr="00D136D3">
        <w:rPr>
          <w:rFonts w:hint="eastAsia"/>
          <w:sz w:val="24"/>
        </w:rPr>
        <w:t>国家验收</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1.1.6.3</w:t>
      </w:r>
      <w:r w:rsidRPr="00D136D3">
        <w:rPr>
          <w:rFonts w:hint="eastAsia"/>
          <w:sz w:val="24"/>
        </w:rPr>
        <w:t>交工：指《公路工程竣（交）工验收办法》中的交工。通用合同条款中</w:t>
      </w:r>
      <w:r w:rsidRPr="00D136D3">
        <w:rPr>
          <w:sz w:val="24"/>
        </w:rPr>
        <w:t>“</w:t>
      </w:r>
      <w:r w:rsidRPr="00D136D3">
        <w:rPr>
          <w:rFonts w:hint="eastAsia"/>
          <w:sz w:val="24"/>
        </w:rPr>
        <w:t>竣工</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1.1.6.4</w:t>
      </w:r>
      <w:r w:rsidRPr="00D136D3">
        <w:rPr>
          <w:rFonts w:hint="eastAsia"/>
          <w:sz w:val="24"/>
        </w:rPr>
        <w:t>交工验收：指《公路工程竣（交）工验收办法》中的交工验收。通用合同条款中</w:t>
      </w:r>
      <w:r w:rsidRPr="00D136D3">
        <w:rPr>
          <w:sz w:val="24"/>
        </w:rPr>
        <w:t>“</w:t>
      </w:r>
      <w:r w:rsidRPr="00D136D3">
        <w:rPr>
          <w:rFonts w:hint="eastAsia"/>
          <w:sz w:val="24"/>
        </w:rPr>
        <w:t>竣工验收</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1.1.6.5</w:t>
      </w:r>
      <w:r w:rsidRPr="00D136D3">
        <w:rPr>
          <w:rFonts w:hint="eastAsia"/>
          <w:sz w:val="24"/>
        </w:rPr>
        <w:t>交工验收证书：指《公路工程竣（交）工验收办法》中的交工验收证书。通用合同条款中</w:t>
      </w:r>
      <w:r w:rsidRPr="00D136D3">
        <w:rPr>
          <w:sz w:val="24"/>
        </w:rPr>
        <w:t>“</w:t>
      </w:r>
      <w:r w:rsidRPr="00D136D3">
        <w:rPr>
          <w:rFonts w:hint="eastAsia"/>
          <w:sz w:val="24"/>
        </w:rPr>
        <w:t>工程接收证书</w:t>
      </w:r>
      <w:r w:rsidRPr="00D136D3">
        <w:rPr>
          <w:sz w:val="24"/>
        </w:rPr>
        <w:t>”</w:t>
      </w:r>
      <w:r w:rsidRPr="00D136D3">
        <w:rPr>
          <w:rFonts w:hint="eastAsia"/>
          <w:sz w:val="24"/>
        </w:rPr>
        <w:t>一词具有相同含义。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1.1.6.6</w:t>
      </w:r>
      <w:r w:rsidRPr="00D136D3">
        <w:rPr>
          <w:rFonts w:hint="eastAsia"/>
          <w:sz w:val="24"/>
        </w:rPr>
        <w:t>转包：指承包人违反法律和不履行合同规定的责任和义务，将中标工程全部委托或以专业分包的名义将中标工程肢解后全部委托给其他施工企业施工的行为。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1.1.6.7</w:t>
      </w:r>
      <w:r w:rsidRPr="00D136D3">
        <w:rPr>
          <w:rFonts w:hint="eastAsia"/>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1.1.6.8</w:t>
      </w:r>
      <w:r w:rsidRPr="00D136D3">
        <w:rPr>
          <w:rFonts w:hint="eastAsia"/>
          <w:sz w:val="24"/>
        </w:rPr>
        <w:t>劳务分包：指承包人与具有施工劳务资质的劳务企业签订劳务分包合同，由劳务企业提供劳务人员及机具，由承包人统一组织施工、统一控制工程质量、施工进度、材料采购、生产安全的施工行为。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1.1.6.9</w:t>
      </w:r>
      <w:r w:rsidRPr="00D136D3">
        <w:rPr>
          <w:rFonts w:hint="eastAsia"/>
          <w:sz w:val="24"/>
        </w:rPr>
        <w:t>雇用民工：指承包人与具有相应劳动能力的自然人签订劳动合同，由承包人统一组织管理，从事分项工程施工或配套工程施工的行为。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 </w:t>
      </w:r>
      <w:r w:rsidRPr="00D136D3">
        <w:rPr>
          <w:rFonts w:ascii="黑体" w:eastAsia="黑体" w:cs="黑体" w:hint="eastAsia"/>
          <w:color w:val="000000"/>
          <w:kern w:val="0"/>
          <w:sz w:val="24"/>
        </w:rPr>
        <w:t>合同文件的优先顺序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组成合同的各项文件应互相解释，互为说明。</w:t>
      </w:r>
      <w:proofErr w:type="gramStart"/>
      <w:r w:rsidRPr="00D136D3">
        <w:rPr>
          <w:rFonts w:hint="eastAsia"/>
          <w:sz w:val="24"/>
        </w:rPr>
        <w:t>除项目</w:t>
      </w:r>
      <w:proofErr w:type="gramEnd"/>
      <w:r w:rsidRPr="00D136D3">
        <w:rPr>
          <w:rFonts w:hint="eastAsia"/>
          <w:sz w:val="24"/>
        </w:rPr>
        <w:t>专用合同条款另有约定外，解释合同文件的优先顺序如下：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）合同协议书及各种合同附件（含评标期间和合同谈判过程中的澄清文件和补充资料）；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）中标通知书；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）投标函及投标函附录；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）项目专用合同条款；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）公路工程专用合同条款；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）通用合同条款；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）工程量清单计量规则；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）技术规范；</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）图纸；</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）已标价工程量清单；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11</w:t>
      </w:r>
      <w:r w:rsidRPr="00D136D3">
        <w:rPr>
          <w:rFonts w:hint="eastAsia"/>
          <w:sz w:val="24"/>
        </w:rPr>
        <w:t>）承包人有关人员、设备投入的承诺及投标文件中的施工组织设计；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12</w:t>
      </w:r>
      <w:r w:rsidRPr="00D136D3">
        <w:rPr>
          <w:rFonts w:hint="eastAsia"/>
          <w:sz w:val="24"/>
        </w:rPr>
        <w:t>）其他合同文件。</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 </w:t>
      </w:r>
      <w:r w:rsidRPr="00D136D3">
        <w:rPr>
          <w:rFonts w:ascii="黑体" w:eastAsia="黑体" w:cs="黑体" w:hint="eastAsia"/>
          <w:color w:val="000000"/>
          <w:kern w:val="0"/>
          <w:sz w:val="24"/>
        </w:rPr>
        <w:t>合同协议书</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制备本合同文件的费用由发包人承担。在合同协议书签订并生效之前，投标函和中标通知书将对双方具有约束力。</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 </w:t>
      </w:r>
      <w:r w:rsidRPr="00D136D3">
        <w:rPr>
          <w:rFonts w:ascii="黑体" w:eastAsia="黑体" w:cs="黑体" w:hint="eastAsia"/>
          <w:color w:val="000000"/>
          <w:kern w:val="0"/>
          <w:sz w:val="24"/>
        </w:rPr>
        <w:t>图纸和承包人文件</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 </w:t>
      </w:r>
      <w:r w:rsidRPr="00D136D3">
        <w:rPr>
          <w:rFonts w:ascii="黑体" w:eastAsia="黑体" w:cs="黑体" w:hint="eastAsia"/>
          <w:color w:val="000000"/>
          <w:kern w:val="0"/>
          <w:sz w:val="24"/>
        </w:rPr>
        <w:t>图纸的提供</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监理人应在发出中标通知书之后</w:t>
      </w:r>
      <w:r w:rsidRPr="00D136D3">
        <w:rPr>
          <w:sz w:val="24"/>
        </w:rPr>
        <w:t>42</w:t>
      </w:r>
      <w:r w:rsidRPr="00D136D3">
        <w:rPr>
          <w:rFonts w:hint="eastAsia"/>
          <w:sz w:val="24"/>
        </w:rPr>
        <w:t>天内，向承包人免费提供由发包人或其委托的设计单位设计的施工图纸、技术规范和其他技术资料</w:t>
      </w:r>
      <w:r w:rsidRPr="00D136D3">
        <w:rPr>
          <w:sz w:val="24"/>
        </w:rPr>
        <w:t>2</w:t>
      </w:r>
      <w:r w:rsidRPr="00D136D3">
        <w:rPr>
          <w:rFonts w:hint="eastAsia"/>
          <w:sz w:val="24"/>
        </w:rPr>
        <w:t>份，并向承包人进行技术交底。承包人需要更多份数时，应自费复制。由于发包人未按时提供图纸造成工期延误的，按第</w:t>
      </w:r>
      <w:r w:rsidRPr="00D136D3">
        <w:rPr>
          <w:sz w:val="24"/>
        </w:rPr>
        <w:t>11.3</w:t>
      </w:r>
      <w:r w:rsidRPr="00D136D3">
        <w:rPr>
          <w:rFonts w:hint="eastAsia"/>
          <w:sz w:val="24"/>
        </w:rPr>
        <w:t>款的约定办理。</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1.6.2 </w:t>
      </w:r>
      <w:r w:rsidRPr="00D136D3">
        <w:rPr>
          <w:rFonts w:ascii="黑体" w:eastAsia="黑体" w:cs="黑体" w:hint="eastAsia"/>
          <w:color w:val="000000"/>
          <w:kern w:val="0"/>
          <w:sz w:val="24"/>
        </w:rPr>
        <w:t>承包人提供的文件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有下列情形之一的，承包人应免费向监理人提交相关部分工程的施工图纸</w:t>
      </w:r>
      <w:r w:rsidRPr="00D136D3">
        <w:rPr>
          <w:sz w:val="24"/>
        </w:rPr>
        <w:t>3</w:t>
      </w:r>
      <w:r w:rsidRPr="00D136D3">
        <w:rPr>
          <w:rFonts w:hint="eastAsia"/>
          <w:sz w:val="24"/>
        </w:rPr>
        <w:t>份，并附必要的计算书、技术资料，或施工工艺图、设备安装图及安装设备的使用和维护手册各</w:t>
      </w:r>
      <w:r w:rsidRPr="00D136D3">
        <w:rPr>
          <w:sz w:val="24"/>
        </w:rPr>
        <w:t>2</w:t>
      </w:r>
      <w:r w:rsidRPr="00D136D3">
        <w:rPr>
          <w:rFonts w:hint="eastAsia"/>
          <w:sz w:val="24"/>
        </w:rPr>
        <w:t>份供监理人批准。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）为使第</w:t>
      </w:r>
      <w:r w:rsidRPr="00D136D3">
        <w:rPr>
          <w:sz w:val="24"/>
        </w:rPr>
        <w:t>1.6.1</w:t>
      </w:r>
      <w:r w:rsidRPr="00D136D3">
        <w:rPr>
          <w:rFonts w:hint="eastAsia"/>
          <w:sz w:val="24"/>
        </w:rPr>
        <w:t>项所述的施工图纸适合于经施工测量后的纵、横断面；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）为使第</w:t>
      </w:r>
      <w:r w:rsidRPr="00D136D3">
        <w:rPr>
          <w:sz w:val="24"/>
        </w:rPr>
        <w:t>1.6.1</w:t>
      </w:r>
      <w:r w:rsidRPr="00D136D3">
        <w:rPr>
          <w:rFonts w:hint="eastAsia"/>
          <w:sz w:val="24"/>
        </w:rPr>
        <w:t>项所述的施工图纸适合于现场具体地形；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）为使第</w:t>
      </w:r>
      <w:r w:rsidRPr="00D136D3">
        <w:rPr>
          <w:sz w:val="24"/>
        </w:rPr>
        <w:t>1.6.1</w:t>
      </w:r>
      <w:r w:rsidRPr="00D136D3">
        <w:rPr>
          <w:rFonts w:hint="eastAsia"/>
          <w:sz w:val="24"/>
        </w:rPr>
        <w:t>项所述的施工图纸适合于因尺寸与位置变化而引起局部变更；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）由于合同要求与施工需要。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此类图纸应按监理人规定的格式和图幅绘制。监理人在收到由承包人绘制的上述工程、工艺图纸、计算书和有关技术资料后</w:t>
      </w:r>
      <w:r w:rsidRPr="00D136D3">
        <w:rPr>
          <w:sz w:val="24"/>
        </w:rPr>
        <w:t>14</w:t>
      </w:r>
      <w:r w:rsidRPr="00D136D3">
        <w:rPr>
          <w:rFonts w:hint="eastAsia"/>
          <w:sz w:val="24"/>
        </w:rPr>
        <w:t>天内应予批准或提出修改要求，承包人应按监理人提出的要求</w:t>
      </w:r>
      <w:proofErr w:type="gramStart"/>
      <w:r w:rsidRPr="00D136D3">
        <w:rPr>
          <w:rFonts w:hint="eastAsia"/>
          <w:sz w:val="24"/>
        </w:rPr>
        <w:t>作出</w:t>
      </w:r>
      <w:proofErr w:type="gramEnd"/>
      <w:r w:rsidRPr="00D136D3">
        <w:rPr>
          <w:rFonts w:hint="eastAsia"/>
          <w:sz w:val="24"/>
        </w:rPr>
        <w:t>修改，重新向监理人提交，监理人应在</w:t>
      </w:r>
      <w:r w:rsidRPr="00D136D3">
        <w:rPr>
          <w:sz w:val="24"/>
        </w:rPr>
        <w:t>7</w:t>
      </w:r>
      <w:r w:rsidRPr="00D136D3">
        <w:rPr>
          <w:rFonts w:hint="eastAsia"/>
          <w:sz w:val="24"/>
        </w:rPr>
        <w:t>天内批准或提出进一步的修改意见。</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1.6.4 </w:t>
      </w:r>
      <w:r w:rsidRPr="00D136D3">
        <w:rPr>
          <w:rFonts w:ascii="黑体" w:eastAsia="黑体" w:cs="黑体" w:hint="eastAsia"/>
          <w:color w:val="000000"/>
          <w:kern w:val="0"/>
          <w:sz w:val="24"/>
        </w:rPr>
        <w:t>图纸的错误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当承包人在查阅合同文件或在本合同工</w:t>
      </w:r>
      <w:proofErr w:type="gramStart"/>
      <w:r w:rsidRPr="00D136D3">
        <w:rPr>
          <w:rFonts w:hint="eastAsia"/>
          <w:sz w:val="24"/>
        </w:rPr>
        <w:t>程实施</w:t>
      </w:r>
      <w:proofErr w:type="gramEnd"/>
      <w:r w:rsidRPr="00D136D3">
        <w:rPr>
          <w:rFonts w:hint="eastAsia"/>
          <w:sz w:val="24"/>
        </w:rPr>
        <w:t>过程中，发现有关的工程设计、技术规范、图纸或其他资料中的任何差错、遗漏或缺陷后，应及时通知监理人。监理人接到该通知后，应立即就此</w:t>
      </w:r>
      <w:proofErr w:type="gramStart"/>
      <w:r w:rsidRPr="00D136D3">
        <w:rPr>
          <w:rFonts w:hint="eastAsia"/>
          <w:sz w:val="24"/>
        </w:rPr>
        <w:t>作出</w:t>
      </w:r>
      <w:proofErr w:type="gramEnd"/>
      <w:r w:rsidRPr="00D136D3">
        <w:rPr>
          <w:rFonts w:hint="eastAsia"/>
          <w:sz w:val="24"/>
        </w:rPr>
        <w:t>决定，并通知承包人和发包人。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 </w:t>
      </w:r>
      <w:r w:rsidRPr="00D136D3">
        <w:rPr>
          <w:rFonts w:ascii="黑体" w:eastAsia="黑体" w:cs="黑体" w:hint="eastAsia"/>
          <w:color w:val="000000"/>
          <w:kern w:val="0"/>
          <w:sz w:val="24"/>
        </w:rPr>
        <w:t>严禁贿赂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 </w:t>
      </w:r>
      <w:r w:rsidRPr="00D136D3">
        <w:rPr>
          <w:rFonts w:ascii="黑体" w:eastAsia="黑体" w:cs="黑体" w:hint="eastAsia"/>
          <w:color w:val="000000"/>
          <w:kern w:val="0"/>
          <w:sz w:val="24"/>
        </w:rPr>
        <w:t>发包人义务</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 </w:t>
      </w:r>
      <w:r w:rsidRPr="00D136D3">
        <w:rPr>
          <w:rFonts w:ascii="黑体" w:eastAsia="黑体" w:cs="黑体" w:hint="eastAsia"/>
          <w:color w:val="000000"/>
          <w:kern w:val="0"/>
          <w:sz w:val="24"/>
        </w:rPr>
        <w:t>提供施工场地</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发包人负责办理永久占地的征用及与之有关的拆迁赔偿手续并承担相关费用。承包人在按第</w:t>
      </w:r>
      <w:r w:rsidRPr="00D136D3">
        <w:rPr>
          <w:sz w:val="24"/>
        </w:rPr>
        <w:t>10</w:t>
      </w:r>
      <w:r w:rsidRPr="00D136D3">
        <w:rPr>
          <w:rFonts w:hint="eastAsia"/>
          <w:sz w:val="24"/>
        </w:rPr>
        <w:t>条规定提交施工进度计划的同时，应向监理人提交一份按施工先后次序所需的永久占地计划。监理人应在收到此计划后的</w:t>
      </w:r>
      <w:r w:rsidRPr="00D136D3">
        <w:rPr>
          <w:sz w:val="24"/>
        </w:rPr>
        <w:t>14</w:t>
      </w:r>
      <w:r w:rsidRPr="00D136D3">
        <w:rPr>
          <w:rFonts w:hint="eastAsia"/>
          <w:sz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 </w:t>
      </w:r>
      <w:r w:rsidRPr="00D136D3">
        <w:rPr>
          <w:rFonts w:ascii="黑体" w:eastAsia="黑体" w:cs="黑体" w:hint="eastAsia"/>
          <w:color w:val="000000"/>
          <w:kern w:val="0"/>
          <w:sz w:val="24"/>
        </w:rPr>
        <w:t>监理人</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3.1 </w:t>
      </w:r>
      <w:r w:rsidRPr="00D136D3">
        <w:rPr>
          <w:rFonts w:ascii="黑体" w:eastAsia="黑体" w:cs="黑体" w:hint="eastAsia"/>
          <w:color w:val="000000"/>
          <w:kern w:val="0"/>
          <w:sz w:val="24"/>
        </w:rPr>
        <w:t>监理人的职责和权力</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3.1.1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监理人在行使下列权力前需要经发包人事先批准：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）根据第</w:t>
      </w:r>
      <w:r w:rsidRPr="00D136D3">
        <w:rPr>
          <w:sz w:val="24"/>
        </w:rPr>
        <w:t>4.3</w:t>
      </w:r>
      <w:r w:rsidRPr="00D136D3">
        <w:rPr>
          <w:rFonts w:hint="eastAsia"/>
          <w:sz w:val="24"/>
        </w:rPr>
        <w:t>款，同意分包本工程的某些非关键性工作或者适合专业化队伍施工的专项工程；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）确定第</w:t>
      </w:r>
      <w:r w:rsidRPr="00D136D3">
        <w:rPr>
          <w:sz w:val="24"/>
        </w:rPr>
        <w:t>4.11</w:t>
      </w:r>
      <w:r w:rsidRPr="00D136D3">
        <w:rPr>
          <w:rFonts w:hint="eastAsia"/>
          <w:sz w:val="24"/>
        </w:rPr>
        <w:t>款下产生的费用增加额；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）根据第</w:t>
      </w:r>
      <w:r w:rsidRPr="00D136D3">
        <w:rPr>
          <w:sz w:val="24"/>
        </w:rPr>
        <w:t>11.1</w:t>
      </w:r>
      <w:r w:rsidRPr="00D136D3">
        <w:rPr>
          <w:rFonts w:hint="eastAsia"/>
          <w:sz w:val="24"/>
        </w:rPr>
        <w:t>款、第</w:t>
      </w:r>
      <w:r w:rsidRPr="00D136D3">
        <w:rPr>
          <w:sz w:val="24"/>
        </w:rPr>
        <w:t>12.3</w:t>
      </w:r>
      <w:r w:rsidRPr="00D136D3">
        <w:rPr>
          <w:rFonts w:hint="eastAsia"/>
          <w:sz w:val="24"/>
        </w:rPr>
        <w:t>款、第</w:t>
      </w:r>
      <w:r w:rsidRPr="00D136D3">
        <w:rPr>
          <w:sz w:val="24"/>
        </w:rPr>
        <w:t>12.4</w:t>
      </w:r>
      <w:r w:rsidRPr="00D136D3">
        <w:rPr>
          <w:rFonts w:hint="eastAsia"/>
          <w:sz w:val="24"/>
        </w:rPr>
        <w:t>款发布开工通知、暂停施工指示或复工通知；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）决定第</w:t>
      </w:r>
      <w:r w:rsidRPr="00D136D3">
        <w:rPr>
          <w:sz w:val="24"/>
        </w:rPr>
        <w:t>11.3</w:t>
      </w:r>
      <w:r w:rsidRPr="00D136D3">
        <w:rPr>
          <w:rFonts w:hint="eastAsia"/>
          <w:sz w:val="24"/>
        </w:rPr>
        <w:t>款、第</w:t>
      </w:r>
      <w:r w:rsidRPr="00D136D3">
        <w:rPr>
          <w:sz w:val="24"/>
        </w:rPr>
        <w:t>11.4</w:t>
      </w:r>
      <w:r w:rsidRPr="00D136D3">
        <w:rPr>
          <w:rFonts w:hint="eastAsia"/>
          <w:sz w:val="24"/>
        </w:rPr>
        <w:t>款下的工期延长；</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）审查批准技术方案或设计的变更；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）根据第</w:t>
      </w:r>
      <w:r w:rsidRPr="00D136D3">
        <w:rPr>
          <w:sz w:val="24"/>
        </w:rPr>
        <w:t>15.3</w:t>
      </w:r>
      <w:r w:rsidRPr="00D136D3">
        <w:rPr>
          <w:rFonts w:hint="eastAsia"/>
          <w:sz w:val="24"/>
        </w:rPr>
        <w:t>款发出的变更指示，其单项工程变更或累计变更涉及的金额超过了项目专用合同条款数据表中规定的金额；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）确定第</w:t>
      </w:r>
      <w:r w:rsidRPr="00D136D3">
        <w:rPr>
          <w:sz w:val="24"/>
        </w:rPr>
        <w:t>15.4</w:t>
      </w:r>
      <w:r w:rsidRPr="00D136D3">
        <w:rPr>
          <w:rFonts w:hint="eastAsia"/>
          <w:sz w:val="24"/>
        </w:rPr>
        <w:t>款下变更工作的单价；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）按照第</w:t>
      </w:r>
      <w:r w:rsidRPr="00D136D3">
        <w:rPr>
          <w:sz w:val="24"/>
        </w:rPr>
        <w:t>15.6</w:t>
      </w:r>
      <w:r w:rsidRPr="00D136D3">
        <w:rPr>
          <w:rFonts w:hint="eastAsia"/>
          <w:sz w:val="24"/>
        </w:rPr>
        <w:t>款决定有关暂列金额的使用；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）确定第</w:t>
      </w:r>
      <w:r w:rsidRPr="00D136D3">
        <w:rPr>
          <w:sz w:val="24"/>
        </w:rPr>
        <w:t>15.8</w:t>
      </w:r>
      <w:r w:rsidRPr="00D136D3">
        <w:rPr>
          <w:rFonts w:hint="eastAsia"/>
          <w:sz w:val="24"/>
        </w:rPr>
        <w:t>款下的暂估价金额；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）确定第</w:t>
      </w:r>
      <w:r w:rsidRPr="00D136D3">
        <w:rPr>
          <w:sz w:val="24"/>
        </w:rPr>
        <w:t>23.1</w:t>
      </w:r>
      <w:r w:rsidRPr="00D136D3">
        <w:rPr>
          <w:rFonts w:hint="eastAsia"/>
          <w:sz w:val="24"/>
        </w:rPr>
        <w:t>款下的索赔额。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如果发生紧急情况，监理人认为将造成人员伤亡，或危及本工程或邻近的财产需立即采取行动，监理人有权在未征得发包人的批准的情况</w:t>
      </w:r>
      <w:proofErr w:type="gramStart"/>
      <w:r w:rsidRPr="00D136D3">
        <w:rPr>
          <w:rFonts w:hint="eastAsia"/>
          <w:sz w:val="24"/>
        </w:rPr>
        <w:t>下发布</w:t>
      </w:r>
      <w:proofErr w:type="gramEnd"/>
      <w:r w:rsidRPr="00D136D3">
        <w:rPr>
          <w:rFonts w:hint="eastAsia"/>
          <w:sz w:val="24"/>
        </w:rPr>
        <w:t>处理紧急情况所必需的指令，承包人应予执行，由此造成的费用增加由监理人按第</w:t>
      </w:r>
      <w:r w:rsidRPr="00D136D3">
        <w:rPr>
          <w:sz w:val="24"/>
        </w:rPr>
        <w:t>3.5</w:t>
      </w:r>
      <w:r w:rsidRPr="00D136D3">
        <w:rPr>
          <w:rFonts w:hint="eastAsia"/>
          <w:sz w:val="24"/>
        </w:rPr>
        <w:t>款商定或确定。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3.5 </w:t>
      </w:r>
      <w:r w:rsidRPr="00D136D3">
        <w:rPr>
          <w:rFonts w:ascii="黑体" w:eastAsia="黑体" w:cs="黑体" w:hint="eastAsia"/>
          <w:color w:val="000000"/>
          <w:kern w:val="0"/>
          <w:sz w:val="24"/>
        </w:rPr>
        <w:t>商定或确定</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3.5.1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如果这项商定或确定导致费用增加和（或）工期延长，或者涉及确定变更工程的价格，则总监理工程师在发出通知前，应征得发包人的同意。</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4. </w:t>
      </w:r>
      <w:r w:rsidRPr="00D136D3">
        <w:rPr>
          <w:rFonts w:ascii="黑体" w:eastAsia="黑体" w:cs="黑体" w:hint="eastAsia"/>
          <w:color w:val="000000"/>
          <w:kern w:val="0"/>
          <w:sz w:val="24"/>
        </w:rPr>
        <w:t>承包人</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 </w:t>
      </w:r>
      <w:r w:rsidRPr="00D136D3">
        <w:rPr>
          <w:rFonts w:ascii="黑体" w:eastAsia="黑体" w:cs="黑体" w:hint="eastAsia"/>
          <w:color w:val="000000"/>
          <w:kern w:val="0"/>
          <w:sz w:val="24"/>
        </w:rPr>
        <w:t>承包人的一般义务</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4.1.9 </w:t>
      </w:r>
      <w:r w:rsidRPr="00D136D3">
        <w:rPr>
          <w:rFonts w:ascii="黑体" w:eastAsia="黑体" w:cs="黑体" w:hint="eastAsia"/>
          <w:color w:val="000000"/>
          <w:kern w:val="0"/>
          <w:sz w:val="24"/>
        </w:rPr>
        <w:t>工程的维护和照管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）交工验收证书颁发前，承包人应负责照管和维护工程及将用于或安装在本工程中的材料、设备。交工验收证书颁发时尚有部分未交工工程的，承包人还应</w:t>
      </w:r>
      <w:proofErr w:type="gramStart"/>
      <w:r w:rsidRPr="00D136D3">
        <w:rPr>
          <w:rFonts w:hint="eastAsia"/>
          <w:sz w:val="24"/>
        </w:rPr>
        <w:t>负责该未交工</w:t>
      </w:r>
      <w:proofErr w:type="gramEnd"/>
      <w:r w:rsidRPr="00D136D3">
        <w:rPr>
          <w:rFonts w:hint="eastAsia"/>
          <w:sz w:val="24"/>
        </w:rPr>
        <w:t>工程、材料、设备的照管和维护工作，直至交工后移交给发包人为止。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）在承包人负责照管与维护期间，如果本工程或材料、设备等发生损失或损害，除不可抗力原因之外，承包人均应自费弥补，并达到合同要求。承包人还应对按第</w:t>
      </w:r>
      <w:r w:rsidRPr="00D136D3">
        <w:rPr>
          <w:sz w:val="24"/>
        </w:rPr>
        <w:t>19</w:t>
      </w:r>
      <w:r w:rsidRPr="00D136D3">
        <w:rPr>
          <w:rFonts w:hint="eastAsia"/>
          <w:sz w:val="24"/>
        </w:rPr>
        <w:t>条规定而实施作业过程中由承包人造成的对工程的任何损失或损害负责。</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4.1.10 </w:t>
      </w:r>
      <w:r w:rsidRPr="00D136D3">
        <w:rPr>
          <w:rFonts w:ascii="黑体" w:eastAsia="黑体" w:cs="黑体" w:hint="eastAsia"/>
          <w:color w:val="000000"/>
          <w:kern w:val="0"/>
          <w:sz w:val="24"/>
        </w:rPr>
        <w:t>其他义务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r w:rsidRPr="00D136D3">
        <w:rPr>
          <w:sz w:val="24"/>
        </w:rPr>
        <w:t xml:space="preserve"> </w:t>
      </w:r>
      <w:r w:rsidRPr="00D136D3">
        <w:rPr>
          <w:rFonts w:hint="eastAsia"/>
          <w:sz w:val="24"/>
        </w:rPr>
        <w:t>临时占地由承包人向当地政府土地管理部门申请，并办理租用手续，承包人按有关规定直接支付其费用，发包人对此将予以协调。</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临时占地范围包括承包人驻地的办公室、食堂、宿舍、道路和机械设备停放场、材料堆放场地、弃土场、预制场、拌和场、仓库、进场临时道路、临时便道、便桥等。承包人应在</w:t>
      </w:r>
      <w:r w:rsidRPr="00D136D3">
        <w:rPr>
          <w:sz w:val="24"/>
        </w:rPr>
        <w:t>“</w:t>
      </w:r>
      <w:r w:rsidRPr="00D136D3">
        <w:rPr>
          <w:rFonts w:hint="eastAsia"/>
          <w:sz w:val="24"/>
        </w:rPr>
        <w:t>临时占地计划表</w:t>
      </w:r>
      <w:r w:rsidRPr="00D136D3">
        <w:rPr>
          <w:sz w:val="24"/>
        </w:rPr>
        <w:t>”</w:t>
      </w:r>
      <w:r w:rsidRPr="00D136D3">
        <w:rPr>
          <w:rFonts w:hint="eastAsia"/>
          <w:sz w:val="24"/>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sidRPr="00D136D3">
        <w:rPr>
          <w:rFonts w:hint="eastAsia"/>
          <w:sz w:val="24"/>
        </w:rPr>
        <w:t>除项目</w:t>
      </w:r>
      <w:proofErr w:type="gramEnd"/>
      <w:r w:rsidRPr="00D136D3">
        <w:rPr>
          <w:rFonts w:hint="eastAsia"/>
          <w:sz w:val="24"/>
        </w:rPr>
        <w:t>专用合同条款另有约定外，临时占地的租地费用实行总额包干，列入工程量清单第</w:t>
      </w:r>
      <w:r w:rsidRPr="00D136D3">
        <w:rPr>
          <w:sz w:val="24"/>
        </w:rPr>
        <w:t>100</w:t>
      </w:r>
      <w:r w:rsidRPr="00D136D3">
        <w:rPr>
          <w:rFonts w:hint="eastAsia"/>
          <w:sz w:val="24"/>
        </w:rPr>
        <w:t>章中由承包人按总额报价。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w:t>
      </w:r>
      <w:proofErr w:type="gramStart"/>
      <w:r w:rsidRPr="00D136D3">
        <w:rPr>
          <w:rFonts w:hint="eastAsia"/>
          <w:sz w:val="24"/>
        </w:rPr>
        <w:t>除项目</w:t>
      </w:r>
      <w:proofErr w:type="gramEnd"/>
      <w:r w:rsidRPr="00D136D3">
        <w:rPr>
          <w:rFonts w:hint="eastAsia"/>
          <w:sz w:val="24"/>
        </w:rPr>
        <w:t>专用合同条款另有约定外，承包人</w:t>
      </w:r>
      <w:proofErr w:type="gramStart"/>
      <w:r w:rsidRPr="00D136D3">
        <w:rPr>
          <w:rFonts w:hint="eastAsia"/>
          <w:sz w:val="24"/>
        </w:rPr>
        <w:t>应承担并支付</w:t>
      </w:r>
      <w:proofErr w:type="gramEnd"/>
      <w:r w:rsidRPr="00D136D3">
        <w:rPr>
          <w:rFonts w:hint="eastAsia"/>
          <w:sz w:val="24"/>
        </w:rPr>
        <w:t>为获得本合同工程所需的石料、砂、砾石、黏土或其他当地材料等所发生的料场使用费及其他开支或补偿费。发包人应尽可能协助承包人办理料场租用手续及解决使用过程中的有关问题。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sidRPr="00D136D3">
        <w:rPr>
          <w:sz w:val="24"/>
        </w:rPr>
        <w:t>“</w:t>
      </w:r>
      <w:r w:rsidRPr="00D136D3">
        <w:rPr>
          <w:rFonts w:hint="eastAsia"/>
          <w:sz w:val="24"/>
        </w:rPr>
        <w:t>包工头</w:t>
      </w:r>
      <w:r w:rsidRPr="00D136D3">
        <w:rPr>
          <w:sz w:val="24"/>
        </w:rPr>
        <w:t>”</w:t>
      </w:r>
      <w:r w:rsidRPr="00D136D3">
        <w:rPr>
          <w:rFonts w:hint="eastAsia"/>
          <w:sz w:val="24"/>
        </w:rPr>
        <w:t>或其他不具备用工主体资格的组织和个人。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工资支付表应如实记录支付单位、支付时间、支付对象、支付数额、支付对象的身份证</w:t>
      </w:r>
      <w:r w:rsidRPr="00D136D3">
        <w:rPr>
          <w:rFonts w:hint="eastAsia"/>
          <w:sz w:val="24"/>
        </w:rPr>
        <w:lastRenderedPageBreak/>
        <w:t>号和签字等信息。民工花名册和工资支付表应报监理人备查。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sidRPr="00D136D3">
        <w:rPr>
          <w:sz w:val="24"/>
        </w:rPr>
        <w:t>100</w:t>
      </w:r>
      <w:r w:rsidRPr="00D136D3">
        <w:rPr>
          <w:rFonts w:hint="eastAsia"/>
          <w:sz w:val="24"/>
        </w:rPr>
        <w:t>章中。</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w:t>
      </w:r>
      <w:r w:rsidRPr="00D136D3">
        <w:rPr>
          <w:sz w:val="24"/>
        </w:rPr>
        <w:t>6</w:t>
      </w:r>
      <w:r w:rsidRPr="00D136D3">
        <w:rPr>
          <w:rFonts w:hint="eastAsia"/>
          <w:sz w:val="24"/>
        </w:rPr>
        <w:t>）承包人应履行项目专用合同条款约定的其他义务。</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4.2 </w:t>
      </w:r>
      <w:r w:rsidRPr="00D136D3">
        <w:rPr>
          <w:rFonts w:ascii="黑体" w:eastAsia="黑体" w:cs="黑体" w:hint="eastAsia"/>
          <w:color w:val="000000"/>
          <w:kern w:val="0"/>
          <w:sz w:val="24"/>
        </w:rPr>
        <w:t>履约保证金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承包人应保证其履约保证金在发包人签发交工验收证书且承包人按照合同约定缴纳质量保证金前一直有效。发包人应在收到承包人缴纳的质量保证金后</w:t>
      </w:r>
      <w:r w:rsidRPr="00D136D3">
        <w:rPr>
          <w:sz w:val="24"/>
        </w:rPr>
        <w:t>28</w:t>
      </w:r>
      <w:r w:rsidRPr="00D136D3">
        <w:rPr>
          <w:rFonts w:hint="eastAsia"/>
          <w:sz w:val="24"/>
        </w:rPr>
        <w:t>天内将履约保证金退还给承包人。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承包人拒绝按照本合同约定缴纳质量保证金的，发包人有权从交工付款证书中扣留相应金额作为质量保证金，或者直接将履约保证金金额用于保证承包人在缺陷责任期内履行缺陷修复义务。</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4.3 </w:t>
      </w:r>
      <w:r w:rsidRPr="00D136D3">
        <w:rPr>
          <w:rFonts w:ascii="黑体" w:eastAsia="黑体" w:cs="黑体" w:hint="eastAsia"/>
          <w:color w:val="000000"/>
          <w:kern w:val="0"/>
          <w:sz w:val="24"/>
        </w:rPr>
        <w:t>分包</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4.3.2</w:t>
      </w:r>
      <w:r w:rsidRPr="00D136D3">
        <w:rPr>
          <w:rFonts w:hint="eastAsia"/>
          <w:sz w:val="24"/>
        </w:rPr>
        <w:t>项～第</w:t>
      </w:r>
      <w:r w:rsidRPr="00D136D3">
        <w:rPr>
          <w:sz w:val="24"/>
        </w:rPr>
        <w:t>4.3.4</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4.3.2 </w:t>
      </w:r>
      <w:r w:rsidRPr="00D136D3">
        <w:rPr>
          <w:rFonts w:hint="eastAsia"/>
          <w:sz w:val="24"/>
        </w:rPr>
        <w:t>承包人不得将工程关键性工作分包给第三人。经发包人同意，承包人可将工程的其他部分或工作分包给第三人。分包包括专业分包和劳务分包。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4.3.3 </w:t>
      </w:r>
      <w:r w:rsidRPr="00D136D3">
        <w:rPr>
          <w:rFonts w:hint="eastAsia"/>
          <w:sz w:val="24"/>
        </w:rPr>
        <w:t>专业分包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在工程施工过程中，承包人进行专业分包必须遵守以下规定：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r w:rsidRPr="00D136D3">
        <w:rPr>
          <w:sz w:val="24"/>
        </w:rPr>
        <w:t xml:space="preserve"> </w:t>
      </w:r>
      <w:r w:rsidRPr="00D136D3">
        <w:rPr>
          <w:rFonts w:hint="eastAsia"/>
          <w:sz w:val="24"/>
        </w:rPr>
        <w:t>公路工程标准施工招标文件</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）专业分包人的资格能力（含安全生产能力）应与其分包工程的标准和规模相适应，且应当具备如下条件：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具有经工商登记的法人资格；</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具有从事类似工程经验的管理与技术人员；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具有（自有或租赁）分包工程所需的施工设备。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承包人应向监理人提交专业分包人的资格能力证明材料，经监理人审查并报发包人批准</w:t>
      </w:r>
      <w:r w:rsidRPr="00D136D3">
        <w:rPr>
          <w:rFonts w:hint="eastAsia"/>
          <w:sz w:val="24"/>
        </w:rPr>
        <w:lastRenderedPageBreak/>
        <w:t>后，可以将相应专业工程分包给该专业分包人。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）专业分包工程不得再次分包。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）承包人应当建立健全相关分包管理制度和台账，对专业分包工程的质量、安全、进度和专业分包人的行为等实施全过程管理，按照合同约定对专业分包工程的实施向发包人负责，并承担赔偿责任。专业分包合同</w:t>
      </w:r>
      <w:proofErr w:type="gramStart"/>
      <w:r w:rsidRPr="00D136D3">
        <w:rPr>
          <w:rFonts w:hint="eastAsia"/>
          <w:sz w:val="24"/>
        </w:rPr>
        <w:t>不</w:t>
      </w:r>
      <w:proofErr w:type="gramEnd"/>
      <w:r w:rsidRPr="00D136D3">
        <w:rPr>
          <w:rFonts w:hint="eastAsia"/>
          <w:sz w:val="24"/>
        </w:rPr>
        <w:t>免除承包合同中规定的承包人的责任或者义务。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）专业分包人应当依据专业分包合同的约定，组织分包工程的施工，并对分包工程的质量、安全和进度等实施有效控制。专业分包人对其分包的工程向承包人负责，并就所分包的工程向发包人承担连带责任。</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违反上述规定之</w:t>
      </w:r>
      <w:proofErr w:type="gramStart"/>
      <w:r w:rsidRPr="00D136D3">
        <w:rPr>
          <w:rFonts w:hint="eastAsia"/>
          <w:sz w:val="24"/>
        </w:rPr>
        <w:t>一者属</w:t>
      </w:r>
      <w:proofErr w:type="gramEnd"/>
      <w:r w:rsidRPr="00D136D3">
        <w:rPr>
          <w:rFonts w:hint="eastAsia"/>
          <w:sz w:val="24"/>
        </w:rPr>
        <w:t>违规分包。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4.3.4 </w:t>
      </w:r>
      <w:r w:rsidRPr="00D136D3">
        <w:rPr>
          <w:rFonts w:hint="eastAsia"/>
          <w:sz w:val="24"/>
        </w:rPr>
        <w:t>劳务分包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在工程施工过程中，承包人进行劳务分包必须遵守以下规定：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）劳务分包人应具有施工劳务资质。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w:t>
      </w:r>
      <w:proofErr w:type="gramStart"/>
      <w:r w:rsidRPr="00D136D3">
        <w:rPr>
          <w:rFonts w:hint="eastAsia"/>
          <w:sz w:val="24"/>
        </w:rPr>
        <w:t>报项目</w:t>
      </w:r>
      <w:proofErr w:type="gramEnd"/>
      <w:r w:rsidRPr="00D136D3">
        <w:rPr>
          <w:rFonts w:hint="eastAsia"/>
          <w:sz w:val="24"/>
        </w:rPr>
        <w:t>所在地劳动保障部门备案。</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）承包人雇用的劳务作业应加入到承包人的施工班组统一管理。有关施工质量、施工安全、施工进度、环境保护、技术方案、试验检测、材料保管与供应、机械设备等都必须由承包人管理与调配，不得以包代管。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）承包人应当对劳务分包人员进行安全培训和管理，劳务分包人不得将其分包的劳务作业再次分包。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违反上述规定之</w:t>
      </w:r>
      <w:proofErr w:type="gramStart"/>
      <w:r w:rsidRPr="00D136D3">
        <w:rPr>
          <w:rFonts w:hint="eastAsia"/>
          <w:sz w:val="24"/>
        </w:rPr>
        <w:t>一者属</w:t>
      </w:r>
      <w:proofErr w:type="gramEnd"/>
      <w:r w:rsidRPr="00D136D3">
        <w:rPr>
          <w:rFonts w:hint="eastAsia"/>
          <w:sz w:val="24"/>
        </w:rPr>
        <w:t>违规分包。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4.3.6</w:t>
      </w:r>
      <w:r w:rsidRPr="00D136D3">
        <w:rPr>
          <w:rFonts w:hint="eastAsia"/>
          <w:sz w:val="24"/>
        </w:rPr>
        <w:t>项、第</w:t>
      </w:r>
      <w:r w:rsidRPr="00D136D3">
        <w:rPr>
          <w:sz w:val="24"/>
        </w:rPr>
        <w:t>4.3.7</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4.3.6 </w:t>
      </w:r>
      <w:r w:rsidRPr="00D136D3">
        <w:rPr>
          <w:rFonts w:hint="eastAsia"/>
          <w:sz w:val="24"/>
        </w:rPr>
        <w:t>发包人对承包人与分包人之间的法律与经济纠纷不承担任何责任和义务。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4.3.7 </w:t>
      </w:r>
      <w:r w:rsidRPr="00D136D3">
        <w:rPr>
          <w:rFonts w:hint="eastAsia"/>
          <w:sz w:val="24"/>
        </w:rPr>
        <w:t>本项目的各项分包工作均应遵守《公路工程施工分包管理办法》的有关规定。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4.4 </w:t>
      </w:r>
      <w:r w:rsidRPr="00D136D3">
        <w:rPr>
          <w:rFonts w:ascii="黑体" w:eastAsia="黑体" w:cs="黑体" w:hint="eastAsia"/>
          <w:color w:val="000000"/>
          <w:kern w:val="0"/>
          <w:sz w:val="24"/>
        </w:rPr>
        <w:t>联合体</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4.4.4</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sz w:val="24"/>
        </w:rPr>
        <w:t>4.4.4</w:t>
      </w:r>
      <w:r w:rsidRPr="00D136D3">
        <w:rPr>
          <w:rFonts w:hint="eastAsia"/>
          <w:sz w:val="24"/>
        </w:rPr>
        <w:t>未经发包人事先同意，联合体的组成与结构不得变动。</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4.6 </w:t>
      </w:r>
      <w:r w:rsidRPr="00D136D3">
        <w:rPr>
          <w:rFonts w:ascii="黑体" w:eastAsia="黑体" w:cs="黑体" w:hint="eastAsia"/>
          <w:color w:val="000000"/>
          <w:kern w:val="0"/>
          <w:sz w:val="24"/>
        </w:rPr>
        <w:t>承包人人员的管理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4.6.3</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4.6.5</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4.6.5 </w:t>
      </w:r>
      <w:r w:rsidRPr="00D136D3">
        <w:rPr>
          <w:rFonts w:hint="eastAsia"/>
          <w:sz w:val="24"/>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4.7 </w:t>
      </w:r>
      <w:r w:rsidRPr="00D136D3">
        <w:rPr>
          <w:rFonts w:ascii="黑体" w:eastAsia="黑体" w:cs="黑体" w:hint="eastAsia"/>
          <w:color w:val="000000"/>
          <w:kern w:val="0"/>
          <w:sz w:val="24"/>
        </w:rPr>
        <w:t>撤换承包人项目经理和其他人员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承包人应对其项目经理和其他人员进行有效管理。监理人要求撤换不能胜任</w:t>
      </w:r>
      <w:proofErr w:type="gramStart"/>
      <w:r w:rsidRPr="00D136D3">
        <w:rPr>
          <w:rFonts w:hint="eastAsia"/>
          <w:sz w:val="24"/>
        </w:rPr>
        <w:t>本公路</w:t>
      </w:r>
      <w:proofErr w:type="gramEnd"/>
      <w:r w:rsidRPr="00D136D3">
        <w:rPr>
          <w:rFonts w:hint="eastAsia"/>
          <w:sz w:val="24"/>
        </w:rPr>
        <w:t>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职工作、行为不端或玩忽职守的承包人项目经理和其他人员的，承包人应予以撤换，同时委派经发包人与监理人同意的新的项目经理和其他人员。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4.9 </w:t>
      </w:r>
      <w:r w:rsidRPr="00D136D3">
        <w:rPr>
          <w:rFonts w:ascii="黑体" w:eastAsia="黑体" w:cs="黑体" w:hint="eastAsia"/>
          <w:color w:val="000000"/>
          <w:kern w:val="0"/>
          <w:sz w:val="24"/>
        </w:rPr>
        <w:t>工程价款应专款专用</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4.10 </w:t>
      </w:r>
      <w:r w:rsidRPr="00D136D3">
        <w:rPr>
          <w:rFonts w:ascii="黑体" w:eastAsia="黑体" w:cs="黑体" w:hint="eastAsia"/>
          <w:color w:val="000000"/>
          <w:kern w:val="0"/>
          <w:sz w:val="24"/>
        </w:rPr>
        <w:t>承包人现场查勘</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4.10.1</w:t>
      </w:r>
      <w:r w:rsidRPr="00D136D3">
        <w:rPr>
          <w:rFonts w:hint="eastAsia"/>
          <w:sz w:val="24"/>
        </w:rPr>
        <w:t>项细化为：</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①</w:t>
      </w:r>
      <w:r w:rsidRPr="00D136D3">
        <w:rPr>
          <w:sz w:val="24"/>
        </w:rPr>
        <w:t xml:space="preserve"> </w:t>
      </w:r>
      <w:r w:rsidRPr="00D136D3">
        <w:rPr>
          <w:rFonts w:hint="eastAsia"/>
          <w:sz w:val="24"/>
        </w:rPr>
        <w:t>如果在招标阶段，招标人在图纸中直接指定了取土场和弃土场位置，且作为投标人投标报价的依据，则招标人应在项目专用合同条款中对本项规定进行调整。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发包人提供的本合同工程的水文、地质、气象和料场分布、取土场、弃土</w:t>
      </w:r>
      <w:proofErr w:type="gramStart"/>
      <w:r w:rsidRPr="00D136D3">
        <w:rPr>
          <w:rFonts w:hint="eastAsia"/>
          <w:sz w:val="24"/>
        </w:rPr>
        <w:t>场位置</w:t>
      </w:r>
      <w:proofErr w:type="gramEnd"/>
      <w:r w:rsidRPr="00D136D3">
        <w:rPr>
          <w:rFonts w:hint="eastAsia"/>
          <w:sz w:val="24"/>
        </w:rPr>
        <w:t>等资料均属于参考资料，并不构成合同文件的组成部分，承包人应对自己就上述资料的解释、推论和应用负责，发包人不对承包人据此</w:t>
      </w:r>
      <w:proofErr w:type="gramStart"/>
      <w:r w:rsidRPr="00D136D3">
        <w:rPr>
          <w:rFonts w:hint="eastAsia"/>
          <w:sz w:val="24"/>
        </w:rPr>
        <w:t>作出</w:t>
      </w:r>
      <w:proofErr w:type="gramEnd"/>
      <w:r w:rsidRPr="00D136D3">
        <w:rPr>
          <w:rFonts w:hint="eastAsia"/>
          <w:sz w:val="24"/>
        </w:rPr>
        <w:t>的判断和决策承担任何责任。</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4.11 </w:t>
      </w:r>
      <w:r w:rsidRPr="00D136D3">
        <w:rPr>
          <w:rFonts w:ascii="黑体" w:eastAsia="黑体" w:cs="黑体" w:hint="eastAsia"/>
          <w:color w:val="000000"/>
          <w:kern w:val="0"/>
          <w:sz w:val="24"/>
        </w:rPr>
        <w:t>不利物质条件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4.11.2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4.11.2 </w:t>
      </w:r>
      <w:r w:rsidRPr="00D136D3">
        <w:rPr>
          <w:rFonts w:hint="eastAsia"/>
          <w:sz w:val="24"/>
        </w:rPr>
        <w:t>承包人遇到不可预见的不利物质条件时，应采取适应不利物质条件的合理措施继续施工，并及时通知监理人。监理人应当及时发出指示，指示构成变更的，按第</w:t>
      </w:r>
      <w:r w:rsidRPr="00D136D3">
        <w:rPr>
          <w:sz w:val="24"/>
        </w:rPr>
        <w:t>15</w:t>
      </w:r>
      <w:r w:rsidRPr="00D136D3">
        <w:rPr>
          <w:rFonts w:hint="eastAsia"/>
          <w:sz w:val="24"/>
        </w:rPr>
        <w:t>条约定办理。监理人没有发出指示的，承包人因采取合理措施而增加的费用和（或）工期延误，由发包人承担。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4.11.3</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4.11.3 </w:t>
      </w:r>
      <w:r w:rsidRPr="00D136D3">
        <w:rPr>
          <w:rFonts w:hint="eastAsia"/>
          <w:sz w:val="24"/>
        </w:rPr>
        <w:t>可预见的不利物质条件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）对于项目专用合同条款中已经明确指出的不利物质条件无论承包人是否有其经历和经验均视为承包人在接受合同时已预见其影响，并已在签约合同价</w:t>
      </w:r>
      <w:proofErr w:type="gramStart"/>
      <w:r w:rsidRPr="00D136D3">
        <w:rPr>
          <w:rFonts w:hint="eastAsia"/>
          <w:sz w:val="24"/>
        </w:rPr>
        <w:t>中计入因其</w:t>
      </w:r>
      <w:proofErr w:type="gramEnd"/>
      <w:r w:rsidRPr="00D136D3">
        <w:rPr>
          <w:rFonts w:hint="eastAsia"/>
          <w:sz w:val="24"/>
        </w:rPr>
        <w:t>影响而可能发生的一切费用。</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）对于项目专用合同条款未明确指出，但是在不利物质条件发生之前，监理人已经指示承包人有可能发生，但承包人未能及时采取有效措施，而导致的损失和后果均由承包人承担。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补充第</w:t>
      </w:r>
      <w:r w:rsidRPr="00D136D3">
        <w:rPr>
          <w:sz w:val="24"/>
        </w:rPr>
        <w:t>4.12</w:t>
      </w:r>
      <w:r w:rsidRPr="00D136D3">
        <w:rPr>
          <w:rFonts w:hint="eastAsia"/>
          <w:sz w:val="24"/>
        </w:rPr>
        <w:t>款、第</w:t>
      </w:r>
      <w:r w:rsidRPr="00D136D3">
        <w:rPr>
          <w:sz w:val="24"/>
        </w:rPr>
        <w:t>4.13</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4.12 </w:t>
      </w:r>
      <w:r w:rsidRPr="00D136D3">
        <w:rPr>
          <w:rFonts w:ascii="黑体" w:eastAsia="黑体" w:cs="黑体" w:hint="eastAsia"/>
          <w:color w:val="000000"/>
          <w:kern w:val="0"/>
          <w:sz w:val="24"/>
        </w:rPr>
        <w:t>投标文件的完备性</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合同双方一致认为，承包人在递交投标文件前，对本合同工程的投标文件和已标价工程量清单中开列的单价和</w:t>
      </w:r>
      <w:proofErr w:type="gramStart"/>
      <w:r w:rsidRPr="00D136D3">
        <w:rPr>
          <w:rFonts w:hint="eastAsia"/>
          <w:sz w:val="24"/>
        </w:rPr>
        <w:t>总额价</w:t>
      </w:r>
      <w:proofErr w:type="gramEnd"/>
      <w:r w:rsidRPr="00D136D3">
        <w:rPr>
          <w:rFonts w:hint="eastAsia"/>
          <w:sz w:val="24"/>
        </w:rPr>
        <w:t>已查明是正确的和完备的。投标的单价和</w:t>
      </w:r>
      <w:proofErr w:type="gramStart"/>
      <w:r w:rsidRPr="00D136D3">
        <w:rPr>
          <w:rFonts w:hint="eastAsia"/>
          <w:sz w:val="24"/>
        </w:rPr>
        <w:t>总额价</w:t>
      </w:r>
      <w:proofErr w:type="gramEnd"/>
      <w:r w:rsidRPr="00D136D3">
        <w:rPr>
          <w:rFonts w:hint="eastAsia"/>
          <w:sz w:val="24"/>
        </w:rPr>
        <w:t>应已包括了合同中规定的承包人的全部义务（包括提供货物、材料、设备、服务的义务，并包括了暂列金额和暂估价范围内的额外工作的义务）以及为实施和完成本合同工程及其缺陷修复所必需的一切工作和条件。</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4.13 </w:t>
      </w:r>
      <w:r w:rsidRPr="00D136D3">
        <w:rPr>
          <w:rFonts w:ascii="黑体" w:eastAsia="黑体" w:cs="黑体" w:hint="eastAsia"/>
          <w:color w:val="000000"/>
          <w:kern w:val="0"/>
          <w:sz w:val="24"/>
        </w:rPr>
        <w:t>开展党建工作要求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对于政府投资的国家高速公路项目，或承包人为国有控股或参股企业的，承包人应按规定在项目现场设立基层党组织。不满足上述情形的，承包人应创造条件使党员能够参加党组织生活并接受相应管理。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5. </w:t>
      </w:r>
      <w:r w:rsidRPr="00D136D3">
        <w:rPr>
          <w:rFonts w:ascii="黑体" w:eastAsia="黑体" w:cs="黑体" w:hint="eastAsia"/>
          <w:color w:val="000000"/>
          <w:kern w:val="0"/>
          <w:sz w:val="24"/>
        </w:rPr>
        <w:t>材料和工程设备</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kern w:val="0"/>
          <w:sz w:val="23"/>
          <w:szCs w:val="23"/>
        </w:rPr>
      </w:pPr>
      <w:r w:rsidRPr="00D136D3">
        <w:rPr>
          <w:rFonts w:ascii="黑体" w:eastAsia="黑体" w:cs="黑体"/>
          <w:color w:val="000000"/>
          <w:kern w:val="0"/>
          <w:sz w:val="24"/>
        </w:rPr>
        <w:t xml:space="preserve">5.2 </w:t>
      </w:r>
      <w:r w:rsidRPr="00D136D3">
        <w:rPr>
          <w:rFonts w:ascii="黑体" w:eastAsia="黑体" w:cs="黑体" w:hint="eastAsia"/>
          <w:color w:val="000000"/>
          <w:kern w:val="0"/>
          <w:sz w:val="24"/>
        </w:rPr>
        <w:t>发包人提供的材料和工程设备</w:t>
      </w:r>
      <w:r w:rsidRPr="00D136D3">
        <w:rPr>
          <w:rFonts w:ascii="黑体" w:eastAsia="黑体" w:cs="黑体"/>
          <w:kern w:val="0"/>
          <w:sz w:val="23"/>
          <w:szCs w:val="23"/>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5.2.3</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 </w:t>
      </w:r>
      <w:r w:rsidRPr="00D136D3">
        <w:rPr>
          <w:rFonts w:ascii="黑体" w:eastAsia="黑体" w:cs="黑体" w:hint="eastAsia"/>
          <w:color w:val="000000"/>
          <w:kern w:val="0"/>
          <w:sz w:val="24"/>
        </w:rPr>
        <w:t>施工设备和临时设施</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6.1 </w:t>
      </w:r>
      <w:r w:rsidRPr="00D136D3">
        <w:rPr>
          <w:rFonts w:ascii="黑体" w:eastAsia="黑体" w:cs="黑体" w:hint="eastAsia"/>
          <w:color w:val="000000"/>
          <w:kern w:val="0"/>
          <w:sz w:val="24"/>
        </w:rPr>
        <w:t>承包人提供的施工设备和临时设施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6.1.2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承包人应自行承担修建临时设施的费用，需要临时占地的，应由承包人按第</w:t>
      </w:r>
      <w:r w:rsidRPr="00D136D3">
        <w:rPr>
          <w:sz w:val="24"/>
        </w:rPr>
        <w:t>4.1.10</w:t>
      </w:r>
      <w:r w:rsidRPr="00D136D3">
        <w:rPr>
          <w:rFonts w:hint="eastAsia"/>
          <w:sz w:val="24"/>
        </w:rPr>
        <w:t>项（</w:t>
      </w:r>
      <w:r w:rsidRPr="00D136D3">
        <w:rPr>
          <w:sz w:val="24"/>
        </w:rPr>
        <w:t>1</w:t>
      </w:r>
      <w:r w:rsidRPr="00D136D3">
        <w:rPr>
          <w:rFonts w:hint="eastAsia"/>
          <w:sz w:val="24"/>
        </w:rPr>
        <w:t>）目的规定办理。</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6.3 </w:t>
      </w:r>
      <w:r w:rsidRPr="00D136D3">
        <w:rPr>
          <w:rFonts w:ascii="黑体" w:eastAsia="黑体" w:cs="黑体" w:hint="eastAsia"/>
          <w:color w:val="000000"/>
          <w:kern w:val="0"/>
          <w:sz w:val="24"/>
        </w:rPr>
        <w:t>要求承包人增加或更换施工设备</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7. </w:t>
      </w:r>
      <w:r w:rsidRPr="00D136D3">
        <w:rPr>
          <w:rFonts w:ascii="黑体" w:eastAsia="黑体" w:cs="黑体" w:hint="eastAsia"/>
          <w:color w:val="000000"/>
          <w:kern w:val="0"/>
          <w:sz w:val="24"/>
        </w:rPr>
        <w:t>交通运输</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7.1 </w:t>
      </w:r>
      <w:r w:rsidRPr="00D136D3">
        <w:rPr>
          <w:rFonts w:ascii="黑体" w:eastAsia="黑体" w:cs="黑体" w:hint="eastAsia"/>
          <w:color w:val="000000"/>
          <w:kern w:val="0"/>
          <w:sz w:val="24"/>
        </w:rPr>
        <w:t>道路通行权和场外设施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8. </w:t>
      </w:r>
      <w:r w:rsidRPr="00D136D3">
        <w:rPr>
          <w:rFonts w:ascii="黑体" w:eastAsia="黑体" w:cs="黑体" w:hint="eastAsia"/>
          <w:color w:val="000000"/>
          <w:kern w:val="0"/>
          <w:sz w:val="24"/>
        </w:rPr>
        <w:t>测量放线</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8.4 </w:t>
      </w:r>
      <w:r w:rsidRPr="00D136D3">
        <w:rPr>
          <w:rFonts w:ascii="黑体" w:eastAsia="黑体" w:cs="黑体" w:hint="eastAsia"/>
          <w:color w:val="000000"/>
          <w:kern w:val="0"/>
          <w:sz w:val="24"/>
        </w:rPr>
        <w:t>监理人使用施工控制网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经监理人批准，其他相关承包人也可免费使用施工控制网。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 </w:t>
      </w:r>
      <w:r w:rsidRPr="00D136D3">
        <w:rPr>
          <w:rFonts w:ascii="黑体" w:eastAsia="黑体" w:cs="黑体" w:hint="eastAsia"/>
          <w:color w:val="000000"/>
          <w:kern w:val="0"/>
          <w:sz w:val="24"/>
        </w:rPr>
        <w:t>施工安全、治安保卫和环境保护</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9.2 </w:t>
      </w:r>
      <w:r w:rsidRPr="00D136D3">
        <w:rPr>
          <w:rFonts w:ascii="黑体" w:eastAsia="黑体" w:cs="黑体" w:hint="eastAsia"/>
          <w:color w:val="000000"/>
          <w:kern w:val="0"/>
          <w:sz w:val="24"/>
        </w:rPr>
        <w:t>承包人的施工安全责任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9.2.1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承包人应按合同约定履行安全职责，严格执行国家、地方政府有关施工安全管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理方面</w:t>
      </w:r>
      <w:proofErr w:type="gramEnd"/>
      <w:r w:rsidRPr="00D136D3">
        <w:rPr>
          <w:rFonts w:hint="eastAsia"/>
          <w:sz w:val="24"/>
        </w:rPr>
        <w:t>的法律、法规及规章制度，同时严格执行发包人制订的本项目安全生产管理方面的规章制度、安全检查程序及施工安全管理要求，以及监理人有关安全工作的指示。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承包人应根据本工程的实际安全施工要求，编制施工安全技术措施，并在签订合同协议书后</w:t>
      </w:r>
      <w:r w:rsidRPr="00D136D3">
        <w:rPr>
          <w:sz w:val="24"/>
        </w:rPr>
        <w:t>28</w:t>
      </w:r>
      <w:r w:rsidRPr="00D136D3">
        <w:rPr>
          <w:rFonts w:hint="eastAsia"/>
          <w:sz w:val="24"/>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sidRPr="00D136D3">
        <w:rPr>
          <w:rFonts w:hint="eastAsia"/>
          <w:sz w:val="24"/>
        </w:rPr>
        <w:t>附安全</w:t>
      </w:r>
      <w:proofErr w:type="gramEnd"/>
      <w:r w:rsidRPr="00D136D3">
        <w:rPr>
          <w:rFonts w:hint="eastAsia"/>
          <w:sz w:val="24"/>
        </w:rPr>
        <w:t>验算结果，经承包人项目总工签字并报监理人和发包人批准后实施，由专职安全生产管理人员进行现场监督。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本项目需要编制专项施工方案的工程包括但不限于以下内容：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）不良地质条件下有潜在危险性的土方、石方开挖；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）滑坡和高边坡处理；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）桩基础、挡墙基础、深水基础及围堰工程；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w:t>
      </w:r>
      <w:r w:rsidRPr="00D136D3">
        <w:rPr>
          <w:sz w:val="24"/>
        </w:rPr>
        <w:t>4</w:t>
      </w:r>
      <w:r w:rsidRPr="00D136D3">
        <w:rPr>
          <w:rFonts w:hint="eastAsia"/>
          <w:sz w:val="24"/>
        </w:rPr>
        <w:t>）桥梁工程中的梁、拱、柱等构件施工等；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）隧道工程中的不良地质隧道、高瓦斯隧道等；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）水上工程中的打桩船作业、施工船作业、外海孤岛作业、边</w:t>
      </w:r>
      <w:proofErr w:type="gramStart"/>
      <w:r w:rsidRPr="00D136D3">
        <w:rPr>
          <w:rFonts w:hint="eastAsia"/>
          <w:sz w:val="24"/>
        </w:rPr>
        <w:t>通航边</w:t>
      </w:r>
      <w:proofErr w:type="gramEnd"/>
      <w:r w:rsidRPr="00D136D3">
        <w:rPr>
          <w:rFonts w:hint="eastAsia"/>
          <w:sz w:val="24"/>
        </w:rPr>
        <w:t>施工作业等；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）水下工程中的水下焊接、混凝土浇筑、爆破工程等；</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）爆破工程；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）大型临时工程中的大型支架、模板、便桥的架设与拆除；桥梁、码头的加固与拆除；</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）其他危险性较大的工程。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监理人和发包人在检查中发现有安全问题或有违反安全管理规章制度的情况时，可视为承包人违约，应按第</w:t>
      </w:r>
      <w:r w:rsidRPr="00D136D3">
        <w:rPr>
          <w:sz w:val="24"/>
        </w:rPr>
        <w:t>22.1</w:t>
      </w:r>
      <w:r w:rsidRPr="00D136D3">
        <w:rPr>
          <w:rFonts w:hint="eastAsia"/>
          <w:sz w:val="24"/>
        </w:rPr>
        <w:t>款的规定办理。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9.2.5</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除项目</w:t>
      </w:r>
      <w:proofErr w:type="gramEnd"/>
      <w:r w:rsidRPr="00D136D3">
        <w:rPr>
          <w:rFonts w:hint="eastAsia"/>
          <w:sz w:val="24"/>
        </w:rPr>
        <w:t>专用合同条款另有约定外，安全生产费用应为投标价（不含安全生产费及建筑工程一切险及第三者责任险的保险费）的</w:t>
      </w:r>
      <w:r w:rsidRPr="00D136D3">
        <w:rPr>
          <w:sz w:val="24"/>
        </w:rPr>
        <w:t>1.5%</w:t>
      </w:r>
      <w:r w:rsidRPr="00D136D3">
        <w:rPr>
          <w:rFonts w:hint="eastAsia"/>
          <w:sz w:val="24"/>
        </w:rPr>
        <w:t>（若发包人公布了最高投标限价时，按最高投标限价的</w:t>
      </w:r>
      <w:r w:rsidRPr="00D136D3">
        <w:rPr>
          <w:sz w:val="24"/>
        </w:rPr>
        <w:t>1.5%</w:t>
      </w:r>
      <w:r w:rsidRPr="00D136D3">
        <w:rPr>
          <w:rFonts w:hint="eastAsia"/>
          <w:sz w:val="24"/>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proofErr w:type="gramStart"/>
      <w:r w:rsidRPr="00D136D3">
        <w:rPr>
          <w:rFonts w:hint="eastAsia"/>
          <w:sz w:val="24"/>
        </w:rPr>
        <w:t>总额价</w:t>
      </w:r>
      <w:proofErr w:type="gramEnd"/>
      <w:r w:rsidRPr="00D136D3">
        <w:rPr>
          <w:rFonts w:hint="eastAsia"/>
          <w:sz w:val="24"/>
        </w:rPr>
        <w:t>中予以考虑，发包人不再另行支付。因采取合同未约定的特殊防护措施增加的费用，由监理人按第</w:t>
      </w:r>
      <w:r w:rsidRPr="00D136D3">
        <w:rPr>
          <w:sz w:val="24"/>
        </w:rPr>
        <w:t>3.5</w:t>
      </w:r>
      <w:r w:rsidRPr="00D136D3">
        <w:rPr>
          <w:rFonts w:hint="eastAsia"/>
          <w:sz w:val="24"/>
        </w:rPr>
        <w:t>款商定或确定。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9.2.8</w:t>
      </w:r>
      <w:r w:rsidRPr="00D136D3">
        <w:rPr>
          <w:rFonts w:hint="eastAsia"/>
          <w:sz w:val="24"/>
        </w:rPr>
        <w:t>项</w:t>
      </w:r>
      <w:r w:rsidRPr="00D136D3">
        <w:rPr>
          <w:sz w:val="24"/>
        </w:rPr>
        <w:t>~</w:t>
      </w:r>
      <w:r w:rsidRPr="00D136D3">
        <w:rPr>
          <w:rFonts w:hint="eastAsia"/>
          <w:sz w:val="24"/>
        </w:rPr>
        <w:t>第</w:t>
      </w:r>
      <w:r w:rsidRPr="00D136D3">
        <w:rPr>
          <w:sz w:val="24"/>
        </w:rPr>
        <w:t>9.2.11</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9.2.8 </w:t>
      </w:r>
      <w:r w:rsidRPr="00D136D3">
        <w:rPr>
          <w:rFonts w:hint="eastAsia"/>
          <w:sz w:val="24"/>
        </w:rPr>
        <w:t>承包人应充分关注和保障所有在现场工作的人员的安全，采取以下有效措施，使现场和本合同工程的实施保持有条不紊，以免使上述人员的安全受到威胁。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）按《公路水运工程安全生产监督管理办法》规定的最低数量和资质条件配备专职安全生产管理人员；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）所有施工机具设备和高空作业设备均应定期检查，并有安全员的签字记录；</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）根据本合同各单位工程的施工特点，严格执行《公路水运工程安全生产监督管理办法》《公路工程施工安全技术规范》等有关规定。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9.2.9 </w:t>
      </w:r>
      <w:r w:rsidRPr="00D136D3">
        <w:rPr>
          <w:rFonts w:hint="eastAsia"/>
          <w:sz w:val="24"/>
        </w:rPr>
        <w:t>为了保护本合同工程免遭损坏，或为了现场附近和过往群众的安全与方便，在确有必要的时候和地方，或当监理人或有关主管部门要求时，承包人应自费提供照明、警卫、护栅、警告标志等安全防护设施。</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9.2.10 </w:t>
      </w:r>
      <w:r w:rsidRPr="00D136D3">
        <w:rPr>
          <w:rFonts w:hint="eastAsia"/>
          <w:sz w:val="24"/>
        </w:rPr>
        <w:t>在通航水域施工时，承包人应与当地主管部门取得联系，设置必要的导航标志，及时发布航行通告，确保施工水域安全。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9.2.11 </w:t>
      </w:r>
      <w:r w:rsidRPr="00D136D3">
        <w:rPr>
          <w:rFonts w:hint="eastAsia"/>
          <w:sz w:val="24"/>
        </w:rPr>
        <w:t>在整个施工过程中对承包人采取的施工安全措施，发包人和监理人有权监督，并</w:t>
      </w:r>
      <w:r w:rsidRPr="00D136D3">
        <w:rPr>
          <w:rFonts w:hint="eastAsia"/>
          <w:sz w:val="24"/>
        </w:rPr>
        <w:lastRenderedPageBreak/>
        <w:t>向承包人提出整改要求。如果由于承包人未能对其负责的上述事项采取各种必要的措施而导致或发生与此有关的人身伤亡、罚款、索赔、损失补偿、诉讼费用及其他一切责任应由承包人负责。</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9.4 </w:t>
      </w:r>
      <w:r w:rsidRPr="00D136D3">
        <w:rPr>
          <w:rFonts w:ascii="黑体" w:eastAsia="黑体" w:cs="黑体" w:hint="eastAsia"/>
          <w:color w:val="000000"/>
          <w:kern w:val="0"/>
          <w:sz w:val="24"/>
        </w:rPr>
        <w:t>环境保护</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本款补充第</w:t>
      </w:r>
      <w:r w:rsidRPr="00D136D3">
        <w:rPr>
          <w:sz w:val="24"/>
        </w:rPr>
        <w:t>9.4.7</w:t>
      </w:r>
      <w:r w:rsidRPr="00D136D3">
        <w:rPr>
          <w:rFonts w:hint="eastAsia"/>
          <w:sz w:val="24"/>
        </w:rPr>
        <w:t>项</w:t>
      </w:r>
      <w:r w:rsidRPr="00D136D3">
        <w:rPr>
          <w:sz w:val="24"/>
        </w:rPr>
        <w:t>~</w:t>
      </w:r>
      <w:r w:rsidRPr="00D136D3">
        <w:rPr>
          <w:rFonts w:hint="eastAsia"/>
          <w:sz w:val="24"/>
        </w:rPr>
        <w:t>第</w:t>
      </w:r>
      <w:r w:rsidRPr="00D136D3">
        <w:rPr>
          <w:sz w:val="24"/>
        </w:rPr>
        <w:t>9.4.11</w:t>
      </w:r>
      <w:r w:rsidRPr="00D136D3">
        <w:rPr>
          <w:rFonts w:hint="eastAsia"/>
          <w:sz w:val="24"/>
        </w:rPr>
        <w:t>项：</w:t>
      </w:r>
      <w:r w:rsidRPr="00D136D3">
        <w:rPr>
          <w:rFonts w:ascii="宋体" w:cs="宋体"/>
          <w:kern w:val="0"/>
          <w:sz w:val="23"/>
          <w:szCs w:val="23"/>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9.4.7 </w:t>
      </w:r>
      <w:r w:rsidRPr="00D136D3">
        <w:rPr>
          <w:rFonts w:hint="eastAsia"/>
          <w:sz w:val="24"/>
        </w:rPr>
        <w:t>承包人应切实执行技术规范中有关环境保护方面的条款和规定。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D136D3">
        <w:rPr>
          <w:sz w:val="24"/>
        </w:rPr>
        <w:t>150m</w:t>
      </w:r>
      <w:r w:rsidRPr="00D136D3">
        <w:rPr>
          <w:rFonts w:hint="eastAsia"/>
          <w:sz w:val="24"/>
        </w:rPr>
        <w:t>以内的施工现场，施工时间应加以控制。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）对于公路施工中粉尘污染的主要污染源</w:t>
      </w:r>
      <w:r w:rsidRPr="00D136D3">
        <w:rPr>
          <w:sz w:val="24"/>
        </w:rPr>
        <w:t>――</w:t>
      </w:r>
      <w:r w:rsidRPr="00D136D3">
        <w:rPr>
          <w:rFonts w:hint="eastAsia"/>
          <w:sz w:val="24"/>
        </w:rPr>
        <w:t>灰土拌和、施工车辆和筑路机械运行及运输产生的扬尘，应采取有效措施减轻其对施工现场的大气污染，保护人民健康，如：</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拌和设备应有较好的密封，或有防尘设备。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施工通道、沥青混凝土拌和站及灰土拌和站应经常进行洒水降尘。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路面施工应注意保持水分，以免扬尘。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d. </w:t>
      </w:r>
      <w:r w:rsidRPr="00D136D3">
        <w:rPr>
          <w:rFonts w:hint="eastAsia"/>
          <w:sz w:val="24"/>
        </w:rPr>
        <w:t>隧道出渣和桥梁钻孔灌注桩施工时排出的泥浆要进行妥善处理，严禁向河流或农田排放。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）采取可靠措施保证原有交通的正常通行，维持沿线村镇的居民饮水、农田灌溉、生产生活用电及通信等管线的正常使用。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9.4.8 </w:t>
      </w:r>
      <w:r w:rsidRPr="00D136D3">
        <w:rPr>
          <w:rFonts w:hint="eastAsia"/>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9.4.9</w:t>
      </w:r>
      <w:r w:rsidRPr="00D136D3">
        <w:rPr>
          <w:rFonts w:hint="eastAsia"/>
          <w:sz w:val="24"/>
        </w:rPr>
        <w:t>在施工期间，承包人应随时保持现场整洁，施工设备和材料、工程设备应整齐妥善存放和储存，废料与垃圾及不再需要的临时设施应及时从现场清除、拆除并运走。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9.4.10 </w:t>
      </w:r>
      <w:r w:rsidRPr="00D136D3">
        <w:rPr>
          <w:rFonts w:hint="eastAsia"/>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9.4.11 </w:t>
      </w:r>
      <w:r w:rsidRPr="00D136D3">
        <w:rPr>
          <w:rFonts w:hint="eastAsia"/>
          <w:sz w:val="24"/>
        </w:rPr>
        <w:t>承包人应严格按照国家有关法规要求，做好施工过程中的生态保护和水土保持工</w:t>
      </w:r>
      <w:r w:rsidRPr="00D136D3">
        <w:rPr>
          <w:rFonts w:hint="eastAsia"/>
          <w:sz w:val="24"/>
        </w:rPr>
        <w:lastRenderedPageBreak/>
        <w:t>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sidRPr="00D136D3">
        <w:rPr>
          <w:rFonts w:hint="eastAsia"/>
          <w:sz w:val="24"/>
        </w:rPr>
        <w:t>必须先挡后</w:t>
      </w:r>
      <w:proofErr w:type="gramEnd"/>
      <w:r w:rsidRPr="00D136D3">
        <w:rPr>
          <w:rFonts w:hint="eastAsia"/>
          <w:sz w:val="24"/>
        </w:rPr>
        <w:t>弃，严禁在指定的取（弃）土场以外的地方乱挖乱弃。</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 </w:t>
      </w:r>
      <w:r w:rsidRPr="00D136D3">
        <w:rPr>
          <w:rFonts w:ascii="黑体" w:eastAsia="黑体" w:cs="黑体" w:hint="eastAsia"/>
          <w:color w:val="000000"/>
          <w:kern w:val="0"/>
          <w:sz w:val="24"/>
        </w:rPr>
        <w:t>进度计划</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10.1 </w:t>
      </w:r>
      <w:r w:rsidRPr="00D136D3">
        <w:rPr>
          <w:rFonts w:ascii="黑体" w:eastAsia="黑体" w:cs="黑体" w:hint="eastAsia"/>
          <w:color w:val="000000"/>
          <w:kern w:val="0"/>
          <w:sz w:val="24"/>
        </w:rPr>
        <w:t>合同进度计划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承包人编制施工方案说明的内容</w:t>
      </w:r>
      <w:proofErr w:type="gramStart"/>
      <w:r w:rsidRPr="00D136D3">
        <w:rPr>
          <w:rFonts w:hint="eastAsia"/>
          <w:sz w:val="24"/>
        </w:rPr>
        <w:t>见项目</w:t>
      </w:r>
      <w:proofErr w:type="gramEnd"/>
      <w:r w:rsidRPr="00D136D3">
        <w:rPr>
          <w:rFonts w:hint="eastAsia"/>
          <w:sz w:val="24"/>
        </w:rPr>
        <w:t>专用合同条款。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承包人向监理人报送施工进度计划和施工方案说明的期限：签订合同协议书后</w:t>
      </w:r>
    </w:p>
    <w:p w:rsidR="00D136D3" w:rsidRPr="00D136D3" w:rsidRDefault="00D136D3" w:rsidP="00D136D3">
      <w:pPr>
        <w:adjustRightInd w:val="0"/>
        <w:snapToGrid w:val="0"/>
        <w:spacing w:line="400" w:lineRule="exact"/>
        <w:ind w:firstLineChars="200" w:firstLine="480"/>
        <w:rPr>
          <w:sz w:val="24"/>
        </w:rPr>
      </w:pPr>
      <w:r w:rsidRPr="00D136D3">
        <w:rPr>
          <w:sz w:val="24"/>
        </w:rPr>
        <w:t>28</w:t>
      </w:r>
      <w:r w:rsidRPr="00D136D3">
        <w:rPr>
          <w:rFonts w:hint="eastAsia"/>
          <w:sz w:val="24"/>
        </w:rPr>
        <w:t>天之内。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监理人应在</w:t>
      </w:r>
      <w:r w:rsidRPr="00D136D3">
        <w:rPr>
          <w:sz w:val="24"/>
        </w:rPr>
        <w:t>14</w:t>
      </w:r>
      <w:r w:rsidRPr="00D136D3">
        <w:rPr>
          <w:rFonts w:hint="eastAsia"/>
          <w:sz w:val="24"/>
        </w:rPr>
        <w:t>天内对承包人施工进度计划和施工方案说明予以批复或提出修改意见。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合同进度计划应按照关键线路网络图和主要工作</w:t>
      </w:r>
      <w:proofErr w:type="gramStart"/>
      <w:r w:rsidRPr="00D136D3">
        <w:rPr>
          <w:rFonts w:hint="eastAsia"/>
          <w:sz w:val="24"/>
        </w:rPr>
        <w:t>横道图</w:t>
      </w:r>
      <w:proofErr w:type="gramEnd"/>
      <w:r w:rsidRPr="00D136D3">
        <w:rPr>
          <w:rFonts w:hint="eastAsia"/>
          <w:sz w:val="24"/>
        </w:rPr>
        <w:t>两种形式分别编绘，并应包括每月预计完成的工作量和形象进度。</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10.2 </w:t>
      </w:r>
      <w:r w:rsidRPr="00D136D3">
        <w:rPr>
          <w:rFonts w:ascii="黑体" w:eastAsia="黑体" w:cs="黑体" w:hint="eastAsia"/>
          <w:color w:val="000000"/>
          <w:kern w:val="0"/>
          <w:sz w:val="24"/>
        </w:rPr>
        <w:t>合同进度计划的修订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承包人提交合同进度计划修订申请报告，并附有</w:t>
      </w:r>
      <w:proofErr w:type="gramStart"/>
      <w:r w:rsidRPr="00D136D3">
        <w:rPr>
          <w:rFonts w:hint="eastAsia"/>
          <w:sz w:val="24"/>
        </w:rPr>
        <w:t>关措施</w:t>
      </w:r>
      <w:proofErr w:type="gramEnd"/>
      <w:r w:rsidRPr="00D136D3">
        <w:rPr>
          <w:rFonts w:hint="eastAsia"/>
          <w:sz w:val="24"/>
        </w:rPr>
        <w:t>和相关资料的期限：实际进度发生滞后的当月</w:t>
      </w:r>
      <w:r w:rsidRPr="00D136D3">
        <w:rPr>
          <w:sz w:val="24"/>
        </w:rPr>
        <w:t>25</w:t>
      </w:r>
      <w:r w:rsidRPr="00D136D3">
        <w:rPr>
          <w:rFonts w:hint="eastAsia"/>
          <w:sz w:val="24"/>
        </w:rPr>
        <w:t>日前。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监理人批复修订合同进度计划的期限：收到修订合同进度计划后</w:t>
      </w:r>
      <w:r w:rsidRPr="00D136D3">
        <w:rPr>
          <w:sz w:val="24"/>
        </w:rPr>
        <w:t>14</w:t>
      </w:r>
      <w:r w:rsidRPr="00D136D3">
        <w:rPr>
          <w:rFonts w:hint="eastAsia"/>
          <w:sz w:val="24"/>
        </w:rPr>
        <w:t>天内。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10.3</w:t>
      </w:r>
      <w:r w:rsidRPr="00D136D3">
        <w:rPr>
          <w:rFonts w:hint="eastAsia"/>
          <w:sz w:val="24"/>
        </w:rPr>
        <w:t>款、第</w:t>
      </w:r>
      <w:r w:rsidRPr="00D136D3">
        <w:rPr>
          <w:sz w:val="24"/>
        </w:rPr>
        <w:t>10.4</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10.3 </w:t>
      </w:r>
      <w:r w:rsidRPr="00D136D3">
        <w:rPr>
          <w:rFonts w:ascii="黑体" w:eastAsia="黑体" w:cs="黑体" w:hint="eastAsia"/>
          <w:color w:val="000000"/>
          <w:kern w:val="0"/>
          <w:sz w:val="24"/>
        </w:rPr>
        <w:t>年度施工计划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承包人应在每年</w:t>
      </w:r>
      <w:r w:rsidRPr="00D136D3">
        <w:rPr>
          <w:sz w:val="24"/>
        </w:rPr>
        <w:t>11</w:t>
      </w:r>
      <w:r w:rsidRPr="00D136D3">
        <w:rPr>
          <w:rFonts w:hint="eastAsia"/>
          <w:sz w:val="24"/>
        </w:rPr>
        <w:t>月底前，根据已同意的合同进度计划或其修订的计划，向监理人提交</w:t>
      </w:r>
      <w:r w:rsidRPr="00D136D3">
        <w:rPr>
          <w:sz w:val="24"/>
        </w:rPr>
        <w:t>2</w:t>
      </w:r>
      <w:r w:rsidRPr="00D136D3">
        <w:rPr>
          <w:rFonts w:hint="eastAsia"/>
          <w:sz w:val="24"/>
        </w:rPr>
        <w:t>份格式和内容符合监理人合理规定的下一年度的施工计划，以供审查。该计划应包括本年度估计完成的和下一年度预计完成的分项工程数量和工作量，以及为实施此计划将采取的措施。</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10.4 </w:t>
      </w:r>
      <w:r w:rsidRPr="00D136D3">
        <w:rPr>
          <w:rFonts w:ascii="黑体" w:eastAsia="黑体" w:cs="黑体" w:hint="eastAsia"/>
          <w:color w:val="000000"/>
          <w:kern w:val="0"/>
          <w:sz w:val="24"/>
        </w:rPr>
        <w:t>合同用款计划</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承包人应在签订本合同协议书后</w:t>
      </w:r>
      <w:r w:rsidRPr="00D136D3">
        <w:rPr>
          <w:sz w:val="24"/>
        </w:rPr>
        <w:t>28</w:t>
      </w:r>
      <w:r w:rsidRPr="00D136D3">
        <w:rPr>
          <w:rFonts w:hint="eastAsia"/>
          <w:sz w:val="24"/>
        </w:rPr>
        <w:t>天之内，按招标文件中规定的格式，向监理人提交</w:t>
      </w:r>
      <w:r w:rsidRPr="00D136D3">
        <w:rPr>
          <w:sz w:val="24"/>
        </w:rPr>
        <w:t>2</w:t>
      </w:r>
      <w:r w:rsidRPr="00D136D3">
        <w:rPr>
          <w:rFonts w:hint="eastAsia"/>
          <w:sz w:val="24"/>
        </w:rPr>
        <w:t>份按合同规定承包人有权得到支付的详细的季度合同用款计划，以备监理人查阅。如果监理人提出要求，承包人还应按季度提交修订的合同用款计划。</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 </w:t>
      </w:r>
      <w:r w:rsidRPr="00D136D3">
        <w:rPr>
          <w:rFonts w:ascii="黑体" w:eastAsia="黑体" w:cs="黑体" w:hint="eastAsia"/>
          <w:color w:val="000000"/>
          <w:kern w:val="0"/>
          <w:sz w:val="24"/>
        </w:rPr>
        <w:t>开工和交工</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11.1 </w:t>
      </w:r>
      <w:r w:rsidRPr="00D136D3">
        <w:rPr>
          <w:rFonts w:ascii="黑体" w:eastAsia="黑体" w:cs="黑体" w:hint="eastAsia"/>
          <w:color w:val="000000"/>
          <w:kern w:val="0"/>
          <w:sz w:val="24"/>
        </w:rPr>
        <w:t>开工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11.1.2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kern w:val="0"/>
          <w:sz w:val="24"/>
        </w:rPr>
      </w:pPr>
      <w:r w:rsidRPr="00D136D3">
        <w:rPr>
          <w:rFonts w:hint="eastAsia"/>
          <w:sz w:val="24"/>
        </w:rPr>
        <w:t>承包人应在分部工程开工前</w:t>
      </w:r>
      <w:r w:rsidRPr="00D136D3">
        <w:rPr>
          <w:sz w:val="24"/>
        </w:rPr>
        <w:t>14</w:t>
      </w:r>
      <w:r w:rsidRPr="00D136D3">
        <w:rPr>
          <w:rFonts w:hint="eastAsia"/>
          <w:sz w:val="24"/>
        </w:rPr>
        <w:t>天向监理人提交分部工程开工报审表，若承包人的开工准备、工作计划和质量控制方法是可接受的且已获得批准，则经监理人书面同意，分部工程才能开工。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11.3 </w:t>
      </w:r>
      <w:r w:rsidRPr="00D136D3">
        <w:rPr>
          <w:rFonts w:ascii="黑体" w:eastAsia="黑体" w:cs="黑体" w:hint="eastAsia"/>
          <w:color w:val="000000"/>
          <w:kern w:val="0"/>
          <w:sz w:val="24"/>
        </w:rPr>
        <w:t>发包人的工期延误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即使由于上述原因造成工期延误，如果受影响的工程并非处在工程施工进度网络计划的</w:t>
      </w:r>
      <w:r w:rsidRPr="00D136D3">
        <w:rPr>
          <w:rFonts w:hint="eastAsia"/>
          <w:sz w:val="24"/>
        </w:rPr>
        <w:lastRenderedPageBreak/>
        <w:t>关键线路上，则承包人无权要求</w:t>
      </w:r>
      <w:proofErr w:type="gramStart"/>
      <w:r w:rsidRPr="00D136D3">
        <w:rPr>
          <w:rFonts w:hint="eastAsia"/>
          <w:sz w:val="24"/>
        </w:rPr>
        <w:t>延长总</w:t>
      </w:r>
      <w:proofErr w:type="gramEnd"/>
      <w:r w:rsidRPr="00D136D3">
        <w:rPr>
          <w:rFonts w:hint="eastAsia"/>
          <w:sz w:val="24"/>
        </w:rPr>
        <w:t>工期。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11.4</w:t>
      </w:r>
      <w:r w:rsidRPr="00D136D3">
        <w:rPr>
          <w:rFonts w:ascii="黑体" w:eastAsia="黑体" w:cs="黑体" w:hint="eastAsia"/>
          <w:color w:val="000000"/>
          <w:kern w:val="0"/>
          <w:sz w:val="24"/>
        </w:rPr>
        <w:t>异常恶劣的气候条件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rFonts w:ascii="宋体" w:cs="宋体"/>
          <w:kern w:val="0"/>
          <w:sz w:val="23"/>
          <w:szCs w:val="23"/>
        </w:rPr>
      </w:pPr>
      <w:r w:rsidRPr="00D136D3">
        <w:rPr>
          <w:rFonts w:hint="eastAsia"/>
          <w:sz w:val="24"/>
        </w:rPr>
        <w:t>异常气候是指项目所在地</w:t>
      </w:r>
      <w:r w:rsidRPr="00D136D3">
        <w:rPr>
          <w:sz w:val="24"/>
        </w:rPr>
        <w:t>30</w:t>
      </w:r>
      <w:r w:rsidRPr="00D136D3">
        <w:rPr>
          <w:rFonts w:hint="eastAsia"/>
          <w:sz w:val="24"/>
        </w:rPr>
        <w:t>年以上一遇的罕见气候现象（包括温度、降水、降雪、风等）。异常恶劣的气候条件在项目专用合同条款中作具体约定。</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11.5 </w:t>
      </w:r>
      <w:r w:rsidRPr="00D136D3">
        <w:rPr>
          <w:rFonts w:ascii="黑体" w:eastAsia="黑体" w:cs="黑体" w:hint="eastAsia"/>
          <w:color w:val="000000"/>
          <w:kern w:val="0"/>
          <w:sz w:val="24"/>
        </w:rPr>
        <w:t>承包人的工期延误</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）承包人应严格执行监理人批准的合同进度计划，对工作量计划和形象进度计划分别控制。除第</w:t>
      </w:r>
      <w:r w:rsidRPr="00D136D3">
        <w:rPr>
          <w:sz w:val="24"/>
        </w:rPr>
        <w:t>11.3</w:t>
      </w:r>
      <w:r w:rsidRPr="00D136D3">
        <w:rPr>
          <w:rFonts w:hint="eastAsia"/>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）如果承包人在接到监理人通知后的</w:t>
      </w:r>
      <w:r w:rsidRPr="00D136D3">
        <w:rPr>
          <w:sz w:val="24"/>
        </w:rPr>
        <w:t>14</w:t>
      </w:r>
      <w:r w:rsidRPr="00D136D3">
        <w:rPr>
          <w:rFonts w:hint="eastAsia"/>
          <w:sz w:val="24"/>
        </w:rPr>
        <w:t>天内，未能采取加快工程进度的措施，致使实际工程进度进一步滞后，或承包人虽采取了一些措施，仍无法按预计工期交工时，监理人应立即通知发包人。发包人在向承包人发出书面警告通知</w:t>
      </w:r>
      <w:r w:rsidRPr="00D136D3">
        <w:rPr>
          <w:sz w:val="24"/>
        </w:rPr>
        <w:t>14</w:t>
      </w:r>
      <w:r w:rsidRPr="00D136D3">
        <w:rPr>
          <w:rFonts w:hint="eastAsia"/>
          <w:sz w:val="24"/>
        </w:rPr>
        <w:t>天后，发包人可按第</w:t>
      </w:r>
      <w:r w:rsidRPr="00D136D3">
        <w:rPr>
          <w:sz w:val="24"/>
        </w:rPr>
        <w:t>22.1</w:t>
      </w:r>
      <w:r w:rsidRPr="00D136D3">
        <w:rPr>
          <w:rFonts w:hint="eastAsia"/>
          <w:sz w:val="24"/>
        </w:rPr>
        <w:t>款终止对承包人的雇用，也可将本合同工程中的一部分工作交由其他承包人或其他分包人完成。在不解除本合同规定的承包人责任和义务的同时，承包人应承担因此所增加的一切费用。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）承包人支付逾期交工违约金，</w:t>
      </w:r>
      <w:proofErr w:type="gramStart"/>
      <w:r w:rsidRPr="00D136D3">
        <w:rPr>
          <w:rFonts w:hint="eastAsia"/>
          <w:sz w:val="24"/>
        </w:rPr>
        <w:t>不</w:t>
      </w:r>
      <w:proofErr w:type="gramEnd"/>
      <w:r w:rsidRPr="00D136D3">
        <w:rPr>
          <w:rFonts w:hint="eastAsia"/>
          <w:sz w:val="24"/>
        </w:rPr>
        <w:t>免除承包人完成工程及修补缺陷的义务。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）如果在合同工程完工之前，已对合同工程内按时完工的单位工程签发了交工验收证书，则合同工程的逾期交工违约金，应按已签发交工验收证书的单位工程的价值占合同工</w:t>
      </w:r>
      <w:proofErr w:type="gramStart"/>
      <w:r w:rsidRPr="00D136D3">
        <w:rPr>
          <w:rFonts w:hint="eastAsia"/>
          <w:sz w:val="24"/>
        </w:rPr>
        <w:t>程价值</w:t>
      </w:r>
      <w:proofErr w:type="gramEnd"/>
      <w:r w:rsidRPr="00D136D3">
        <w:rPr>
          <w:rFonts w:hint="eastAsia"/>
          <w:sz w:val="24"/>
        </w:rPr>
        <w:t>的比例予以减少，但本规定不应影响逾期交工违约金的规定限额。</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11.6 </w:t>
      </w:r>
      <w:r w:rsidRPr="00D136D3">
        <w:rPr>
          <w:rFonts w:ascii="黑体" w:eastAsia="黑体" w:cs="黑体" w:hint="eastAsia"/>
          <w:color w:val="000000"/>
          <w:kern w:val="0"/>
          <w:sz w:val="24"/>
        </w:rPr>
        <w:t>工期提前</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发包人不得随意要求承包人提前交工，承包人也不得随意提出提前交工的建议。如遇特殊情况，确需将工期提前的，发包人和承包人必须采取有效措施，确保工程质量。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11.7</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11.7 </w:t>
      </w:r>
      <w:r w:rsidRPr="00D136D3">
        <w:rPr>
          <w:rFonts w:ascii="黑体" w:eastAsia="黑体" w:cs="黑体" w:hint="eastAsia"/>
          <w:color w:val="000000"/>
          <w:kern w:val="0"/>
          <w:sz w:val="24"/>
        </w:rPr>
        <w:t>工作时间的限制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承包人在夜间或国家规定的节假日进行永久工程的施工，应向监理人报告，以便监理人履行监理职责和义务。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但是，为了抢救生命或保护财产，或为了工程的安全、质量而不可避免地短暂作业，则不必事先向监理人报告。但承包人应在事后立即向监理人报告。</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本款规定不适用于习惯上或施工本身要求实行连续生产的作业。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12. </w:t>
      </w:r>
      <w:r w:rsidRPr="00D136D3">
        <w:rPr>
          <w:rFonts w:ascii="黑体" w:eastAsia="黑体" w:cs="黑体" w:hint="eastAsia"/>
          <w:color w:val="000000"/>
          <w:kern w:val="0"/>
          <w:sz w:val="24"/>
        </w:rPr>
        <w:t>暂停施工</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12.1 </w:t>
      </w:r>
      <w:r w:rsidRPr="00D136D3">
        <w:rPr>
          <w:rFonts w:ascii="黑体" w:eastAsia="黑体" w:cs="黑体" w:hint="eastAsia"/>
          <w:color w:val="000000"/>
          <w:kern w:val="0"/>
          <w:sz w:val="24"/>
        </w:rPr>
        <w:t>承包人暂停施工的责任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5</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）现场气候条件导致的必要停工（第</w:t>
      </w:r>
      <w:r w:rsidRPr="00D136D3">
        <w:rPr>
          <w:sz w:val="24"/>
        </w:rPr>
        <w:t>11.4</w:t>
      </w:r>
      <w:r w:rsidRPr="00D136D3">
        <w:rPr>
          <w:rFonts w:hint="eastAsia"/>
          <w:sz w:val="24"/>
        </w:rPr>
        <w:t>款约定的异常恶劣的气候条件除外）；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）项目专用合同条款可能约定的由承包人承担的其他暂停施工。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 </w:t>
      </w:r>
      <w:r w:rsidRPr="00D136D3">
        <w:rPr>
          <w:rFonts w:ascii="黑体" w:eastAsia="黑体" w:cs="黑体" w:hint="eastAsia"/>
          <w:color w:val="000000"/>
          <w:kern w:val="0"/>
          <w:sz w:val="24"/>
        </w:rPr>
        <w:t>工程质量</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13.1 </w:t>
      </w:r>
      <w:r w:rsidRPr="00D136D3">
        <w:rPr>
          <w:rFonts w:ascii="黑体" w:eastAsia="黑体" w:cs="黑体" w:hint="eastAsia"/>
          <w:color w:val="000000"/>
          <w:kern w:val="0"/>
          <w:sz w:val="24"/>
        </w:rPr>
        <w:t>工程质量要求</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13.1.1</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工程质量验收按技术规范及《公路工程质量检验评定标准》执行。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13.1.4</w:t>
      </w:r>
      <w:r w:rsidRPr="00D136D3">
        <w:rPr>
          <w:rFonts w:hint="eastAsia"/>
          <w:sz w:val="24"/>
        </w:rPr>
        <w:t>项、第</w:t>
      </w:r>
      <w:r w:rsidRPr="00D136D3">
        <w:rPr>
          <w:sz w:val="24"/>
        </w:rPr>
        <w:t>13.1.5</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13.1.4 </w:t>
      </w:r>
      <w:r w:rsidRPr="00D136D3">
        <w:rPr>
          <w:rFonts w:hint="eastAsia"/>
          <w:sz w:val="24"/>
        </w:rPr>
        <w:t>发包人和承包人应严格遵守《关于严格落实公路工程质量责任制的若干意见》的相关规定，认真执行工程质量责任登记制度并按要求填写工程质量责任登记表。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13.1.5 </w:t>
      </w:r>
      <w:r w:rsidRPr="00D136D3">
        <w:rPr>
          <w:rFonts w:hint="eastAsia"/>
          <w:sz w:val="24"/>
        </w:rPr>
        <w:t>本项目严格执行质量责任追究制度。质量事故处理实行</w:t>
      </w:r>
      <w:r w:rsidRPr="00D136D3">
        <w:rPr>
          <w:sz w:val="24"/>
        </w:rPr>
        <w:t>“</w:t>
      </w:r>
      <w:r w:rsidRPr="00D136D3">
        <w:rPr>
          <w:rFonts w:hint="eastAsia"/>
          <w:sz w:val="24"/>
        </w:rPr>
        <w:t>四不放过</w:t>
      </w:r>
      <w:r w:rsidRPr="00D136D3">
        <w:rPr>
          <w:sz w:val="24"/>
        </w:rPr>
        <w:t>”</w:t>
      </w:r>
      <w:r w:rsidRPr="00D136D3">
        <w:rPr>
          <w:rFonts w:hint="eastAsia"/>
          <w:sz w:val="24"/>
        </w:rPr>
        <w:t>原则：事故原因调查不清不放过；事故责任者没有受到教育不放过；没有防范措施不放过；相关责任人没受到处理不放过。</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13.2 </w:t>
      </w:r>
      <w:r w:rsidRPr="00D136D3">
        <w:rPr>
          <w:rFonts w:ascii="黑体" w:eastAsia="黑体" w:cs="黑体" w:hint="eastAsia"/>
          <w:color w:val="000000"/>
          <w:kern w:val="0"/>
          <w:sz w:val="24"/>
        </w:rPr>
        <w:t>承包人的质量管理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13.2.1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承包人提交工程质量保证措施文件的期限：签订合同协议书后</w:t>
      </w:r>
      <w:r w:rsidRPr="00D136D3">
        <w:rPr>
          <w:sz w:val="24"/>
        </w:rPr>
        <w:t>28</w:t>
      </w:r>
      <w:r w:rsidRPr="00D136D3">
        <w:rPr>
          <w:rFonts w:hint="eastAsia"/>
          <w:sz w:val="24"/>
        </w:rPr>
        <w:t>天之内。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13.2.3</w:t>
      </w:r>
      <w:r w:rsidRPr="00D136D3">
        <w:rPr>
          <w:rFonts w:hint="eastAsia"/>
          <w:sz w:val="24"/>
        </w:rPr>
        <w:t>项</w:t>
      </w:r>
      <w:r w:rsidRPr="00D136D3">
        <w:rPr>
          <w:sz w:val="24"/>
        </w:rPr>
        <w:t>~</w:t>
      </w:r>
      <w:r w:rsidRPr="00D136D3">
        <w:rPr>
          <w:rFonts w:hint="eastAsia"/>
          <w:sz w:val="24"/>
        </w:rPr>
        <w:t>第</w:t>
      </w:r>
      <w:r w:rsidRPr="00D136D3">
        <w:rPr>
          <w:sz w:val="24"/>
        </w:rPr>
        <w:t>13.2.10</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13.2.3 </w:t>
      </w:r>
      <w:r w:rsidRPr="00D136D3">
        <w:rPr>
          <w:rFonts w:hint="eastAsia"/>
          <w:sz w:val="24"/>
        </w:rPr>
        <w:t>公路工程施行质量责任终身制。承包人应当书面明确相应的项目负责人和质量负责人。承包人的相关人员按照国家法律法规和有关规定在工程合理使用年限内承担相应的质量责任。</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13.2.4 </w:t>
      </w:r>
      <w:r w:rsidRPr="00D136D3">
        <w:rPr>
          <w:rFonts w:hint="eastAsia"/>
          <w:sz w:val="24"/>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13.2.5 </w:t>
      </w:r>
      <w:r w:rsidRPr="00D136D3">
        <w:rPr>
          <w:rFonts w:hint="eastAsia"/>
          <w:sz w:val="24"/>
        </w:rPr>
        <w:t>承包人对工程施工质量负责，应当按合同约定设立现场质量管理机构、配备工程技术人员和质量管理人员，落实工程施工质量责任制。</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13.2.6 </w:t>
      </w:r>
      <w:r w:rsidRPr="00D136D3">
        <w:rPr>
          <w:rFonts w:hint="eastAsia"/>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lastRenderedPageBreak/>
        <w:t xml:space="preserve">13.2.7 </w:t>
      </w:r>
      <w:r w:rsidRPr="00D136D3">
        <w:rPr>
          <w:rFonts w:hint="eastAsia"/>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13.2.8 </w:t>
      </w:r>
      <w:r w:rsidRPr="00D136D3">
        <w:rPr>
          <w:rFonts w:hint="eastAsia"/>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13.2.9 </w:t>
      </w:r>
      <w:r w:rsidRPr="00D136D3">
        <w:rPr>
          <w:rFonts w:hint="eastAsia"/>
          <w:sz w:val="24"/>
        </w:rPr>
        <w:t>承包人应当依法规范分包行为，并对承担的工程质量负总责，分包单位</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对分包合同范围内的工程质量负责。</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13.2.10 </w:t>
      </w:r>
      <w:r w:rsidRPr="00D136D3">
        <w:rPr>
          <w:rFonts w:hint="eastAsia"/>
          <w:sz w:val="24"/>
        </w:rPr>
        <w:t>承包人</w:t>
      </w:r>
      <w:proofErr w:type="gramStart"/>
      <w:r w:rsidRPr="00D136D3">
        <w:rPr>
          <w:rFonts w:hint="eastAsia"/>
          <w:sz w:val="24"/>
        </w:rPr>
        <w:t>驻工程</w:t>
      </w:r>
      <w:proofErr w:type="gramEnd"/>
      <w:r w:rsidRPr="00D136D3">
        <w:rPr>
          <w:rFonts w:hint="eastAsia"/>
          <w:sz w:val="24"/>
        </w:rPr>
        <w:t>现场机构应在现场驻地和重要的分部、分项工程施工现场设置明显的工程质量责任登记表公示牌。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13.4 </w:t>
      </w:r>
      <w:r w:rsidRPr="00D136D3">
        <w:rPr>
          <w:rFonts w:ascii="黑体" w:eastAsia="黑体" w:cs="黑体" w:hint="eastAsia"/>
          <w:color w:val="000000"/>
          <w:kern w:val="0"/>
          <w:sz w:val="24"/>
        </w:rPr>
        <w:t>监理人的质量检查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监理人及其委派的检验人员，应能进入工程现场，以及材料或工程设备的制造、加工或制配的车间和场所，包括不属于承包人的车间或场所进行检查，承包人应为此提供便利和协助。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监理人可以将材料或工程设备的检查和检验委托给一家独立的有质量检验认证资格的检验单位。该独立检验单位的检验结果应视为监理人完成的。监理人应将这种委托的通知书不少于</w:t>
      </w:r>
      <w:r w:rsidRPr="00D136D3">
        <w:rPr>
          <w:sz w:val="24"/>
        </w:rPr>
        <w:t>7</w:t>
      </w:r>
      <w:r w:rsidRPr="00D136D3">
        <w:rPr>
          <w:rFonts w:hint="eastAsia"/>
          <w:sz w:val="24"/>
        </w:rPr>
        <w:t>天前交给承包人。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13.5 </w:t>
      </w:r>
      <w:r w:rsidRPr="00D136D3">
        <w:rPr>
          <w:rFonts w:ascii="黑体" w:eastAsia="黑体" w:cs="黑体" w:hint="eastAsia"/>
          <w:color w:val="000000"/>
          <w:kern w:val="0"/>
          <w:sz w:val="24"/>
        </w:rPr>
        <w:t>工程隐蔽部位覆盖前的检查</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13.5.1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当监理人有指令时，承包人应对重要隐蔽工程进行拍摄或照相并应保证监理人有充分的机会对将要覆盖或掩蔽的工程进行检查和量测，特别是在基础以上的任一部分工程修筑之前，对</w:t>
      </w:r>
      <w:proofErr w:type="gramStart"/>
      <w:r w:rsidRPr="00D136D3">
        <w:rPr>
          <w:rFonts w:hint="eastAsia"/>
          <w:sz w:val="24"/>
        </w:rPr>
        <w:t>该基础</w:t>
      </w:r>
      <w:proofErr w:type="gramEnd"/>
      <w:r w:rsidRPr="00D136D3">
        <w:rPr>
          <w:rFonts w:hint="eastAsia"/>
          <w:sz w:val="24"/>
        </w:rPr>
        <w:t>进行检查。</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13.6 </w:t>
      </w:r>
      <w:r w:rsidRPr="00D136D3">
        <w:rPr>
          <w:rFonts w:ascii="黑体" w:eastAsia="黑体" w:cs="黑体" w:hint="eastAsia"/>
          <w:color w:val="000000"/>
          <w:kern w:val="0"/>
          <w:sz w:val="24"/>
        </w:rPr>
        <w:t>清除不合格工程</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13.6.1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）如果承包人未在规定时间内执行监理人的指示，发包人有权雇用他人执行，由此增加的费用和（或）工期延误由承包人承担。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 </w:t>
      </w:r>
      <w:r w:rsidRPr="00D136D3">
        <w:rPr>
          <w:rFonts w:ascii="黑体" w:eastAsia="黑体" w:cs="黑体" w:hint="eastAsia"/>
          <w:color w:val="000000"/>
          <w:kern w:val="0"/>
          <w:sz w:val="24"/>
        </w:rPr>
        <w:t>试验和检验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本条补充第</w:t>
      </w:r>
      <w:r w:rsidRPr="00D136D3">
        <w:rPr>
          <w:sz w:val="24"/>
        </w:rPr>
        <w:t>14.4</w:t>
      </w:r>
      <w:r w:rsidRPr="00D136D3">
        <w:rPr>
          <w:rFonts w:hint="eastAsia"/>
          <w:sz w:val="24"/>
        </w:rPr>
        <w:t>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14.4 </w:t>
      </w:r>
      <w:r w:rsidRPr="00D136D3">
        <w:rPr>
          <w:rFonts w:ascii="黑体" w:eastAsia="黑体" w:cs="黑体" w:hint="eastAsia"/>
          <w:color w:val="000000"/>
          <w:kern w:val="0"/>
          <w:sz w:val="24"/>
        </w:rPr>
        <w:t>试验和检验费用</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）承包人应负责提供合同和技术规范规定的试验和检验所需的全部样品，并承担其</w:t>
      </w:r>
      <w:r w:rsidRPr="00D136D3">
        <w:rPr>
          <w:rFonts w:hint="eastAsia"/>
          <w:sz w:val="24"/>
        </w:rPr>
        <w:lastRenderedPageBreak/>
        <w:t>费用。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）在合同中明确规定的试验和检验，包括无须在工程量清单中单独列项和已在工程量清单中单独列项的试验和检验，其试验和检验的费用由承包人承担。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 </w:t>
      </w:r>
      <w:r w:rsidRPr="00D136D3">
        <w:rPr>
          <w:rFonts w:ascii="黑体" w:eastAsia="黑体" w:cs="黑体" w:hint="eastAsia"/>
          <w:color w:val="000000"/>
          <w:kern w:val="0"/>
          <w:sz w:val="24"/>
        </w:rPr>
        <w:t>变更</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15.1 </w:t>
      </w:r>
      <w:r w:rsidRPr="00D136D3">
        <w:rPr>
          <w:rFonts w:ascii="黑体" w:eastAsia="黑体" w:cs="黑体" w:hint="eastAsia"/>
          <w:color w:val="000000"/>
          <w:kern w:val="0"/>
          <w:sz w:val="24"/>
        </w:rPr>
        <w:t>变更的范围和内容</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）取消合同中任何一项工作，但被取消的工作不能转由发包人或其他人实施，由于承包人违约造成的情况除外；</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15.3 </w:t>
      </w:r>
      <w:r w:rsidRPr="00D136D3">
        <w:rPr>
          <w:rFonts w:ascii="黑体" w:eastAsia="黑体" w:cs="黑体" w:hint="eastAsia"/>
          <w:color w:val="000000"/>
          <w:kern w:val="0"/>
          <w:sz w:val="24"/>
        </w:rPr>
        <w:t>变更程序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15.3.4</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15.3.4 </w:t>
      </w:r>
      <w:r w:rsidRPr="00D136D3">
        <w:rPr>
          <w:rFonts w:hint="eastAsia"/>
          <w:sz w:val="24"/>
        </w:rPr>
        <w:t>设计变更程序应执行《公路工程设计变更管理办法》的相关规定。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15.4 </w:t>
      </w:r>
      <w:r w:rsidRPr="00D136D3">
        <w:rPr>
          <w:rFonts w:ascii="黑体" w:eastAsia="黑体" w:cs="黑体" w:hint="eastAsia"/>
          <w:color w:val="000000"/>
          <w:kern w:val="0"/>
          <w:sz w:val="24"/>
        </w:rPr>
        <w:t>变更的估价原则</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除项目</w:t>
      </w:r>
      <w:proofErr w:type="gramEnd"/>
      <w:r w:rsidRPr="00D136D3">
        <w:rPr>
          <w:rFonts w:hint="eastAsia"/>
          <w:sz w:val="24"/>
        </w:rPr>
        <w:t>专用合同条款另有约定外，因变更引起的价格调整按照本款约定处理。</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15.4.1 </w:t>
      </w:r>
      <w:r w:rsidRPr="00D136D3">
        <w:rPr>
          <w:rFonts w:hint="eastAsia"/>
          <w:sz w:val="24"/>
        </w:rPr>
        <w:t>如果取消某项工作，则该项工作的</w:t>
      </w:r>
      <w:proofErr w:type="gramStart"/>
      <w:r w:rsidRPr="00D136D3">
        <w:rPr>
          <w:rFonts w:hint="eastAsia"/>
          <w:sz w:val="24"/>
        </w:rPr>
        <w:t>总额价不予</w:t>
      </w:r>
      <w:proofErr w:type="gramEnd"/>
      <w:r w:rsidRPr="00D136D3">
        <w:rPr>
          <w:rFonts w:hint="eastAsia"/>
          <w:sz w:val="24"/>
        </w:rPr>
        <w:t>支付。</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15.4.2 </w:t>
      </w:r>
      <w:r w:rsidRPr="00D136D3">
        <w:rPr>
          <w:rFonts w:hint="eastAsia"/>
          <w:sz w:val="24"/>
        </w:rPr>
        <w:t>已标价工程量清单中有适用于变更工作的子目的，采用该子目的单价。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15.4.3 </w:t>
      </w:r>
      <w:r w:rsidRPr="00D136D3">
        <w:rPr>
          <w:rFonts w:hint="eastAsia"/>
          <w:sz w:val="24"/>
        </w:rPr>
        <w:t>已标价工程量清单中无适用于变更工作的子目，但有类似子目的，可在合理范围内参照类似子目的单价，由监理人按第</w:t>
      </w:r>
      <w:r w:rsidRPr="00D136D3">
        <w:rPr>
          <w:sz w:val="24"/>
        </w:rPr>
        <w:t>3.5</w:t>
      </w:r>
      <w:r w:rsidRPr="00D136D3">
        <w:rPr>
          <w:rFonts w:hint="eastAsia"/>
          <w:sz w:val="24"/>
        </w:rPr>
        <w:t>款商定或确定变更工作的单价。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15.4.4 </w:t>
      </w:r>
      <w:r w:rsidRPr="00D136D3">
        <w:rPr>
          <w:rFonts w:hint="eastAsia"/>
          <w:sz w:val="24"/>
        </w:rPr>
        <w:t>已标价工程量清单中无适用或类似子目的单价，可在综合考虑承包人在投标时所提供的单价分析表的基础上，由监理人按第</w:t>
      </w:r>
      <w:r w:rsidRPr="00D136D3">
        <w:rPr>
          <w:sz w:val="24"/>
        </w:rPr>
        <w:t>3.5</w:t>
      </w:r>
      <w:r w:rsidRPr="00D136D3">
        <w:rPr>
          <w:rFonts w:hint="eastAsia"/>
          <w:sz w:val="24"/>
        </w:rPr>
        <w:t>款商定或确定变更工作的单价。</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15.4.5 </w:t>
      </w:r>
      <w:r w:rsidRPr="00D136D3">
        <w:rPr>
          <w:rFonts w:hint="eastAsia"/>
          <w:sz w:val="24"/>
        </w:rPr>
        <w:t>如果本工程的变更指示是因承包人过错、承包人违反合同或承包人责任造成的，则这种违约引起的任何额外费用应由承包人承担。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15.5 </w:t>
      </w:r>
      <w:r w:rsidRPr="00D136D3">
        <w:rPr>
          <w:rFonts w:ascii="黑体" w:eastAsia="黑体" w:cs="黑体" w:hint="eastAsia"/>
          <w:color w:val="000000"/>
          <w:kern w:val="0"/>
          <w:sz w:val="24"/>
        </w:rPr>
        <w:t>承包人的合理化建议</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15.5.2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承包人提出的合理化建议缩短了工期，发包人按第</w:t>
      </w:r>
      <w:r w:rsidRPr="00D136D3">
        <w:rPr>
          <w:sz w:val="24"/>
        </w:rPr>
        <w:t>11.6</w:t>
      </w:r>
      <w:r w:rsidRPr="00D136D3">
        <w:rPr>
          <w:rFonts w:hint="eastAsia"/>
          <w:sz w:val="24"/>
        </w:rPr>
        <w:t>款的规定给予奖励。</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承包人提出的合理化建议降低了合同价格或者提高了工程经济效益的，发包人按项目专用合同条款数据表中规定的金额给予奖励。</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15.6</w:t>
      </w:r>
      <w:r w:rsidRPr="00D136D3">
        <w:rPr>
          <w:rFonts w:ascii="黑体" w:eastAsia="黑体" w:cs="黑体" w:hint="eastAsia"/>
          <w:color w:val="000000"/>
          <w:kern w:val="0"/>
          <w:sz w:val="24"/>
        </w:rPr>
        <w:t>暂列金额</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15.6.1 </w:t>
      </w:r>
      <w:r w:rsidRPr="00D136D3">
        <w:rPr>
          <w:rFonts w:hint="eastAsia"/>
          <w:sz w:val="24"/>
        </w:rPr>
        <w:t>暂列金额应由监理人报发包人批准后指令全部或部分地使用，或者根本不予动用。</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15.6.2 </w:t>
      </w:r>
      <w:r w:rsidRPr="00D136D3">
        <w:rPr>
          <w:rFonts w:hint="eastAsia"/>
          <w:sz w:val="24"/>
        </w:rPr>
        <w:t>对于经发包人批准的每一笔暂列金额，监理人有权向承包人发出实施工程或提供材料、工程设备或服务的指令。这些指令应由承包人完成，监理人应根据第</w:t>
      </w:r>
      <w:r w:rsidRPr="00D136D3">
        <w:rPr>
          <w:sz w:val="24"/>
        </w:rPr>
        <w:t>15.4</w:t>
      </w:r>
      <w:r w:rsidRPr="00D136D3">
        <w:rPr>
          <w:rFonts w:hint="eastAsia"/>
          <w:sz w:val="24"/>
        </w:rPr>
        <w:t>款约定的</w:t>
      </w:r>
      <w:r w:rsidRPr="00D136D3">
        <w:rPr>
          <w:rFonts w:hint="eastAsia"/>
          <w:sz w:val="24"/>
        </w:rPr>
        <w:lastRenderedPageBreak/>
        <w:t>变更估价原则和第</w:t>
      </w:r>
      <w:r w:rsidRPr="00D136D3">
        <w:rPr>
          <w:sz w:val="24"/>
        </w:rPr>
        <w:t>15.7</w:t>
      </w:r>
      <w:r w:rsidRPr="00D136D3">
        <w:rPr>
          <w:rFonts w:hint="eastAsia"/>
          <w:sz w:val="24"/>
        </w:rPr>
        <w:t>款的规定，对合同价格进行相应调整。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15.6.3 </w:t>
      </w:r>
      <w:r w:rsidRPr="00D136D3">
        <w:rPr>
          <w:rFonts w:hint="eastAsia"/>
          <w:sz w:val="24"/>
        </w:rPr>
        <w:t>当监理人提出要求时，承包人应提供有关暂列金额支出的所有报价单、发票、凭证和账单或收据，除非该工作是根据已标价工程量清单列明的单价或</w:t>
      </w:r>
      <w:proofErr w:type="gramStart"/>
      <w:r w:rsidRPr="00D136D3">
        <w:rPr>
          <w:rFonts w:hint="eastAsia"/>
          <w:sz w:val="24"/>
        </w:rPr>
        <w:t>总额价</w:t>
      </w:r>
      <w:proofErr w:type="gramEnd"/>
      <w:r w:rsidRPr="00D136D3">
        <w:rPr>
          <w:rFonts w:hint="eastAsia"/>
          <w:sz w:val="24"/>
        </w:rPr>
        <w:t>进行的估价。</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 </w:t>
      </w:r>
      <w:r w:rsidRPr="00D136D3">
        <w:rPr>
          <w:rFonts w:ascii="黑体" w:eastAsia="黑体" w:cs="黑体" w:hint="eastAsia"/>
          <w:color w:val="000000"/>
          <w:kern w:val="0"/>
          <w:sz w:val="24"/>
        </w:rPr>
        <w:t>价格调整</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 </w:t>
      </w:r>
      <w:r w:rsidRPr="00D136D3">
        <w:rPr>
          <w:rFonts w:ascii="黑体" w:eastAsia="黑体" w:cs="黑体" w:hint="eastAsia"/>
          <w:color w:val="000000"/>
          <w:kern w:val="0"/>
          <w:sz w:val="24"/>
        </w:rPr>
        <w:t>物价波动引起的价格调整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proofErr w:type="gramStart"/>
      <w:r w:rsidRPr="00D136D3">
        <w:rPr>
          <w:rFonts w:hint="eastAsia"/>
          <w:sz w:val="24"/>
        </w:rPr>
        <w:t>除项目</w:t>
      </w:r>
      <w:proofErr w:type="gramEnd"/>
      <w:r w:rsidRPr="00D136D3">
        <w:rPr>
          <w:rFonts w:hint="eastAsia"/>
          <w:sz w:val="24"/>
        </w:rPr>
        <w:t>专用合同条款另有约定外，因物价波动引起的价格调整应按项目专用合同条款数据表的规定，按照第</w:t>
      </w:r>
      <w:r w:rsidRPr="00D136D3">
        <w:rPr>
          <w:sz w:val="24"/>
        </w:rPr>
        <w:t>16.1.1</w:t>
      </w:r>
      <w:r w:rsidRPr="00D136D3">
        <w:rPr>
          <w:rFonts w:hint="eastAsia"/>
          <w:sz w:val="24"/>
        </w:rPr>
        <w:t>项或第</w:t>
      </w:r>
      <w:r w:rsidRPr="00D136D3">
        <w:rPr>
          <w:sz w:val="24"/>
        </w:rPr>
        <w:t>16.1.2</w:t>
      </w:r>
      <w:r w:rsidRPr="00D136D3">
        <w:rPr>
          <w:rFonts w:hint="eastAsia"/>
          <w:sz w:val="24"/>
        </w:rPr>
        <w:t>项约定的原则处理；或者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）在合同执行期间（包括工期拖延期间）由于人工、材料和设备价格的上涨而引起工程施工成本增加的风险由承包人自行承担，合同价格不会因此而调整。</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16.1.1 </w:t>
      </w:r>
      <w:r w:rsidRPr="00D136D3">
        <w:rPr>
          <w:rFonts w:ascii="黑体" w:eastAsia="黑体" w:cs="黑体" w:hint="eastAsia"/>
          <w:color w:val="000000"/>
          <w:kern w:val="0"/>
          <w:sz w:val="24"/>
        </w:rPr>
        <w:t>采用价格指数调整价格差额</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16.1.1.1 </w:t>
      </w:r>
      <w:r w:rsidRPr="00D136D3">
        <w:rPr>
          <w:rFonts w:hint="eastAsia"/>
          <w:sz w:val="24"/>
        </w:rPr>
        <w:t>价格调整公式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价格调整公式后增加备注如下：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式中，</w:t>
      </w:r>
      <w:r w:rsidRPr="00D136D3">
        <w:rPr>
          <w:sz w:val="24"/>
        </w:rPr>
        <w:t>A=1</w:t>
      </w:r>
      <w:r w:rsidRPr="00D136D3">
        <w:rPr>
          <w:rFonts w:hint="eastAsia"/>
          <w:sz w:val="24"/>
        </w:rPr>
        <w:t>－（</w:t>
      </w:r>
      <w:r w:rsidRPr="00D136D3">
        <w:rPr>
          <w:sz w:val="24"/>
        </w:rPr>
        <w:t>B1</w:t>
      </w:r>
      <w:r w:rsidRPr="00D136D3">
        <w:rPr>
          <w:rFonts w:hint="eastAsia"/>
          <w:sz w:val="24"/>
        </w:rPr>
        <w:t>＋</w:t>
      </w:r>
      <w:r w:rsidRPr="00D136D3">
        <w:rPr>
          <w:sz w:val="24"/>
        </w:rPr>
        <w:t>B2</w:t>
      </w:r>
      <w:r w:rsidRPr="00D136D3">
        <w:rPr>
          <w:rFonts w:hint="eastAsia"/>
          <w:sz w:val="24"/>
        </w:rPr>
        <w:t>＋</w:t>
      </w:r>
      <w:r w:rsidRPr="00D136D3">
        <w:rPr>
          <w:sz w:val="24"/>
        </w:rPr>
        <w:t>B3</w:t>
      </w:r>
      <w:r w:rsidRPr="00D136D3">
        <w:rPr>
          <w:rFonts w:hint="eastAsia"/>
          <w:sz w:val="24"/>
        </w:rPr>
        <w:t>＋</w:t>
      </w:r>
      <w:r w:rsidRPr="00D136D3">
        <w:rPr>
          <w:sz w:val="24"/>
        </w:rPr>
        <w:t>……</w:t>
      </w:r>
      <w:r w:rsidRPr="00D136D3">
        <w:rPr>
          <w:rFonts w:hint="eastAsia"/>
          <w:sz w:val="24"/>
        </w:rPr>
        <w:t>＋</w:t>
      </w:r>
      <w:r w:rsidRPr="00D136D3">
        <w:rPr>
          <w:sz w:val="24"/>
        </w:rPr>
        <w:t>Bn</w:t>
      </w:r>
      <w:r w:rsidRPr="00D136D3">
        <w:rPr>
          <w:rFonts w:hint="eastAsia"/>
          <w:sz w:val="24"/>
        </w:rPr>
        <w:t>）。</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proofErr w:type="gramStart"/>
      <w:r w:rsidRPr="00D136D3">
        <w:rPr>
          <w:rFonts w:hint="eastAsia"/>
          <w:sz w:val="24"/>
        </w:rPr>
        <w:t>本目最后</w:t>
      </w:r>
      <w:proofErr w:type="gramEnd"/>
      <w:r w:rsidRPr="00D136D3">
        <w:rPr>
          <w:rFonts w:hint="eastAsia"/>
          <w:sz w:val="24"/>
        </w:rPr>
        <w:t>一段文字细化为：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在采用价格调整公式进行调价时，还应遵守以下规定：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）以上价格调整公式中的各可调因子、定值权重，以及基本价格指数及其来源由发包人在投标函附录价格指数和权重表中约定。价格指数应首先采用国家或省、</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自治区、直辖市价格部门或统计部门提供的价格指数，缺乏上述价格指数时，可采用上述部门提供的价格代替。</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）价格调整公式中的变值权重，由发包人根据项目实际情况测算确定范围，并在投标函附录价格指数和权重表中约定范围；承包人在投标时在此范围内填写各可调因子的权重，合同实施期间将按此权重进行调价。</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 </w:t>
      </w:r>
      <w:r w:rsidRPr="00D136D3">
        <w:rPr>
          <w:rFonts w:ascii="黑体" w:eastAsia="黑体" w:cs="黑体" w:hint="eastAsia"/>
          <w:color w:val="000000"/>
          <w:kern w:val="0"/>
          <w:sz w:val="24"/>
        </w:rPr>
        <w:t>计量与支付</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 </w:t>
      </w:r>
      <w:r w:rsidRPr="00D136D3">
        <w:rPr>
          <w:rFonts w:ascii="黑体" w:eastAsia="黑体" w:cs="黑体" w:hint="eastAsia"/>
          <w:color w:val="000000"/>
          <w:kern w:val="0"/>
          <w:sz w:val="24"/>
        </w:rPr>
        <w:t>计量</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17.1.2 </w:t>
      </w:r>
      <w:r w:rsidRPr="00D136D3">
        <w:rPr>
          <w:rFonts w:ascii="黑体" w:eastAsia="黑体" w:cs="黑体" w:hint="eastAsia"/>
          <w:color w:val="000000"/>
          <w:kern w:val="0"/>
          <w:sz w:val="24"/>
        </w:rPr>
        <w:t>计量方法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工程的计量应以净值为准，除非项目专用合同条款另有约定。工程量清单中各个子目的具体计量方法按本合同文件工程量清单计量规则中的规定执行。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17.1.4 </w:t>
      </w:r>
      <w:r w:rsidRPr="00D136D3">
        <w:rPr>
          <w:rFonts w:ascii="黑体" w:eastAsia="黑体" w:cs="黑体" w:hint="eastAsia"/>
          <w:color w:val="000000"/>
          <w:kern w:val="0"/>
          <w:sz w:val="24"/>
        </w:rPr>
        <w:t>单价子目的计量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）承包人未在已标价工程量清单中填入单价或</w:t>
      </w:r>
      <w:proofErr w:type="gramStart"/>
      <w:r w:rsidRPr="00D136D3">
        <w:rPr>
          <w:rFonts w:hint="eastAsia"/>
          <w:sz w:val="24"/>
        </w:rPr>
        <w:t>总额价</w:t>
      </w:r>
      <w:proofErr w:type="gramEnd"/>
      <w:r w:rsidRPr="00D136D3">
        <w:rPr>
          <w:rFonts w:hint="eastAsia"/>
          <w:sz w:val="24"/>
        </w:rPr>
        <w:t>的工程子目，将被认为其已包含在本合同的其他子目的单价和</w:t>
      </w:r>
      <w:proofErr w:type="gramStart"/>
      <w:r w:rsidRPr="00D136D3">
        <w:rPr>
          <w:rFonts w:hint="eastAsia"/>
          <w:sz w:val="24"/>
        </w:rPr>
        <w:t>总额价</w:t>
      </w:r>
      <w:proofErr w:type="gramEnd"/>
      <w:r w:rsidRPr="00D136D3">
        <w:rPr>
          <w:rFonts w:hint="eastAsia"/>
          <w:sz w:val="24"/>
        </w:rPr>
        <w:t>中，发包人将</w:t>
      </w:r>
      <w:proofErr w:type="gramStart"/>
      <w:r w:rsidRPr="00D136D3">
        <w:rPr>
          <w:rFonts w:hint="eastAsia"/>
          <w:sz w:val="24"/>
        </w:rPr>
        <w:t>不</w:t>
      </w:r>
      <w:proofErr w:type="gramEnd"/>
      <w:r w:rsidRPr="00D136D3">
        <w:rPr>
          <w:rFonts w:hint="eastAsia"/>
          <w:sz w:val="24"/>
        </w:rPr>
        <w:t>另行支付。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17.1.5 </w:t>
      </w:r>
      <w:r w:rsidRPr="00D136D3">
        <w:rPr>
          <w:rFonts w:ascii="黑体" w:eastAsia="黑体" w:cs="黑体" w:hint="eastAsia"/>
          <w:color w:val="000000"/>
          <w:kern w:val="0"/>
          <w:sz w:val="24"/>
        </w:rPr>
        <w:t>总价子目的计量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本项目工程量清单中要求承包人以</w:t>
      </w:r>
      <w:r w:rsidRPr="00D136D3">
        <w:rPr>
          <w:sz w:val="24"/>
        </w:rPr>
        <w:t>“</w:t>
      </w:r>
      <w:r w:rsidRPr="00D136D3">
        <w:rPr>
          <w:rFonts w:hint="eastAsia"/>
          <w:sz w:val="24"/>
        </w:rPr>
        <w:t>总额</w:t>
      </w:r>
      <w:r w:rsidRPr="00D136D3">
        <w:rPr>
          <w:sz w:val="24"/>
        </w:rPr>
        <w:t>”</w:t>
      </w:r>
      <w:r w:rsidRPr="00D136D3">
        <w:rPr>
          <w:rFonts w:hint="eastAsia"/>
          <w:sz w:val="24"/>
        </w:rPr>
        <w:t>方式报价的子目，各子目的支付原则和支付进度按项目专用合同条款的规定执行。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17.2 </w:t>
      </w:r>
      <w:r w:rsidRPr="00D136D3">
        <w:rPr>
          <w:rFonts w:ascii="黑体" w:eastAsia="黑体" w:cs="黑体" w:hint="eastAsia"/>
          <w:color w:val="000000"/>
          <w:kern w:val="0"/>
          <w:sz w:val="24"/>
        </w:rPr>
        <w:t>预付款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17.2.1</w:t>
      </w:r>
      <w:r w:rsidRPr="00D136D3">
        <w:rPr>
          <w:rFonts w:ascii="黑体" w:eastAsia="黑体" w:cs="黑体" w:hint="eastAsia"/>
          <w:color w:val="000000"/>
          <w:kern w:val="0"/>
          <w:sz w:val="24"/>
        </w:rPr>
        <w:t>预付款</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预付款包括开工预付款和材料、设备预付款。具体额度和预付办法如下：</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）开工预付款的金额在项目专用合同条款数据表中约定。在承包人签订了合同协议书且承包人承诺的主要设备进场后，监理人应在当期进度付款证书中向承包人支付开工预付款。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承包人不得将该预付款用于与本工程无关的支出，监理人有权监督承包人对该项费用的使用，如经查实承包人滥用开工预付款，发包人有权立即向银行索赔履约保证金，并解除合同。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）材料、设备预付款按项目专用合同条款数据表中所列主要材料、设备单据</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费用（进口的材料、设备为到岸价，国内采购的为出厂价或销售价，地方材料为堆场价）的百分比支付。其预付条件为：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a. </w:t>
      </w:r>
      <w:r w:rsidRPr="00D136D3">
        <w:rPr>
          <w:rFonts w:hint="eastAsia"/>
          <w:sz w:val="24"/>
        </w:rPr>
        <w:t>材料、设备符合规范要求并经监理人认可；</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b. </w:t>
      </w:r>
      <w:r w:rsidRPr="00D136D3">
        <w:rPr>
          <w:rFonts w:hint="eastAsia"/>
          <w:sz w:val="24"/>
        </w:rPr>
        <w:t>承包人已出具材料、设备费用凭证或支付单据；</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c. </w:t>
      </w:r>
      <w:r w:rsidRPr="00D136D3">
        <w:rPr>
          <w:rFonts w:hint="eastAsia"/>
          <w:sz w:val="24"/>
        </w:rPr>
        <w:t>材料、设备已在现场交货，且存储良好，监理人认为材料、设备的存储方法符合要求。</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则监理人应将此项金额作为材料、设备预付款计入下一次的进度付款证书中。在预计交工前</w:t>
      </w:r>
      <w:r w:rsidRPr="00D136D3">
        <w:rPr>
          <w:sz w:val="24"/>
        </w:rPr>
        <w:t>3</w:t>
      </w:r>
      <w:r w:rsidRPr="00D136D3">
        <w:rPr>
          <w:rFonts w:hint="eastAsia"/>
          <w:sz w:val="24"/>
        </w:rPr>
        <w:t>个月，将不再支付材料、设备预付款。</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17.2.2 </w:t>
      </w:r>
      <w:r w:rsidRPr="00D136D3">
        <w:rPr>
          <w:rFonts w:ascii="黑体" w:eastAsia="黑体" w:cs="黑体" w:hint="eastAsia"/>
          <w:color w:val="000000"/>
          <w:kern w:val="0"/>
          <w:sz w:val="24"/>
        </w:rPr>
        <w:t>预付款保函</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承包人无须向发包人提交预付款保函。发包人向承包人支付的预付款，应按照本合同第</w:t>
      </w:r>
      <w:r w:rsidRPr="00D136D3">
        <w:rPr>
          <w:sz w:val="24"/>
        </w:rPr>
        <w:t>17.2.1</w:t>
      </w:r>
      <w:r w:rsidRPr="00D136D3">
        <w:rPr>
          <w:rFonts w:hint="eastAsia"/>
          <w:sz w:val="24"/>
        </w:rPr>
        <w:t>项规定使用，承包人提交的履约保证金对预付款的正常使用承担保证责任。</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17.2.3 </w:t>
      </w:r>
      <w:r w:rsidRPr="00D136D3">
        <w:rPr>
          <w:rFonts w:ascii="黑体" w:eastAsia="黑体" w:cs="黑体" w:hint="eastAsia"/>
          <w:color w:val="000000"/>
          <w:kern w:val="0"/>
          <w:sz w:val="24"/>
        </w:rPr>
        <w:t>预付款的扣回与还清</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）开工预付款在进度付款证书的累计金额未达到签约合同价的</w:t>
      </w:r>
      <w:r w:rsidRPr="00D136D3">
        <w:rPr>
          <w:sz w:val="24"/>
        </w:rPr>
        <w:t>30%</w:t>
      </w:r>
      <w:r w:rsidRPr="00D136D3">
        <w:rPr>
          <w:rFonts w:hint="eastAsia"/>
          <w:sz w:val="24"/>
        </w:rPr>
        <w:t>之前不予扣回，在达到签约合同价</w:t>
      </w:r>
      <w:r w:rsidRPr="00D136D3">
        <w:rPr>
          <w:sz w:val="24"/>
        </w:rPr>
        <w:t>30%</w:t>
      </w:r>
      <w:r w:rsidRPr="00D136D3">
        <w:rPr>
          <w:rFonts w:hint="eastAsia"/>
          <w:sz w:val="24"/>
        </w:rPr>
        <w:t>之后，开始按工程进度以固定比例（即每完成签约合同价的</w:t>
      </w:r>
      <w:r w:rsidRPr="00D136D3">
        <w:rPr>
          <w:sz w:val="24"/>
        </w:rPr>
        <w:t>1%</w:t>
      </w:r>
      <w:r w:rsidRPr="00D136D3">
        <w:rPr>
          <w:rFonts w:hint="eastAsia"/>
          <w:sz w:val="24"/>
        </w:rPr>
        <w:t>，扣回开工预付款的</w:t>
      </w:r>
      <w:r w:rsidRPr="00D136D3">
        <w:rPr>
          <w:sz w:val="24"/>
        </w:rPr>
        <w:t>2%</w:t>
      </w:r>
      <w:r w:rsidRPr="00D136D3">
        <w:rPr>
          <w:rFonts w:hint="eastAsia"/>
          <w:sz w:val="24"/>
        </w:rPr>
        <w:t>）</w:t>
      </w:r>
      <w:proofErr w:type="gramStart"/>
      <w:r w:rsidRPr="00D136D3">
        <w:rPr>
          <w:rFonts w:hint="eastAsia"/>
          <w:sz w:val="24"/>
        </w:rPr>
        <w:t>分期从</w:t>
      </w:r>
      <w:proofErr w:type="gramEnd"/>
      <w:r w:rsidRPr="00D136D3">
        <w:rPr>
          <w:rFonts w:hint="eastAsia"/>
          <w:sz w:val="24"/>
        </w:rPr>
        <w:t>各月的进度付款证书中扣回，全部金额在进度付款证书的累计金额达到签约合同价的</w:t>
      </w:r>
      <w:r w:rsidRPr="00D136D3">
        <w:rPr>
          <w:sz w:val="24"/>
        </w:rPr>
        <w:t>80%</w:t>
      </w:r>
      <w:r w:rsidRPr="00D136D3">
        <w:rPr>
          <w:rFonts w:hint="eastAsia"/>
          <w:sz w:val="24"/>
        </w:rPr>
        <w:t>时扣完。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）当材料、设备已用于或安装在永久工程之中时，材料、设备预付款应从进度付款证书中扣回，扣回期不超过</w:t>
      </w:r>
      <w:r w:rsidRPr="00D136D3">
        <w:rPr>
          <w:sz w:val="24"/>
        </w:rPr>
        <w:t>3</w:t>
      </w:r>
      <w:r w:rsidRPr="00D136D3">
        <w:rPr>
          <w:rFonts w:hint="eastAsia"/>
          <w:sz w:val="24"/>
        </w:rPr>
        <w:t>个月。已经支付材料、设备预付款的材料、设备的所有权应属于发包人。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 </w:t>
      </w:r>
      <w:r w:rsidRPr="00D136D3">
        <w:rPr>
          <w:rFonts w:ascii="黑体" w:eastAsia="黑体" w:cs="黑体" w:hint="eastAsia"/>
          <w:color w:val="000000"/>
          <w:kern w:val="0"/>
          <w:sz w:val="24"/>
        </w:rPr>
        <w:t>工程进度付款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17.3.3 </w:t>
      </w:r>
      <w:r w:rsidRPr="00D136D3">
        <w:rPr>
          <w:rFonts w:ascii="黑体" w:eastAsia="黑体" w:cs="黑体" w:hint="eastAsia"/>
          <w:color w:val="000000"/>
          <w:kern w:val="0"/>
          <w:sz w:val="24"/>
        </w:rPr>
        <w:t>进度付款证书和支付时间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如果该付款周期应结算的价款经扣留和扣回后的款额少于项目专用合同条款数据表中</w:t>
      </w:r>
      <w:r w:rsidRPr="00D136D3">
        <w:rPr>
          <w:rFonts w:hint="eastAsia"/>
          <w:sz w:val="24"/>
        </w:rPr>
        <w:lastRenderedPageBreak/>
        <w:t>列明的进度付款证书的最低金额，则该付款周期监理人可不核证支付，上述款额将按付款周期结转，直至累计应支付的款额达到项目专用合同条款数据表中列明的进度付款证书的最低金额为止。</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发包人应在监理人收到进度付款</w:t>
      </w:r>
      <w:proofErr w:type="gramStart"/>
      <w:r w:rsidRPr="00D136D3">
        <w:rPr>
          <w:rFonts w:hint="eastAsia"/>
          <w:sz w:val="24"/>
        </w:rPr>
        <w:t>申请单且承包人</w:t>
      </w:r>
      <w:proofErr w:type="gramEnd"/>
      <w:r w:rsidRPr="00D136D3">
        <w:rPr>
          <w:rFonts w:hint="eastAsia"/>
          <w:sz w:val="24"/>
        </w:rPr>
        <w:t>提交了合格的增值税专用发票后的</w:t>
      </w:r>
      <w:r w:rsidRPr="00D136D3">
        <w:rPr>
          <w:sz w:val="24"/>
        </w:rPr>
        <w:t>28</w:t>
      </w:r>
      <w:r w:rsidRPr="00D136D3">
        <w:rPr>
          <w:rFonts w:hint="eastAsia"/>
          <w:sz w:val="24"/>
        </w:rPr>
        <w:t>天内，将进度应付款支付给承包人。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发包人不按期支付的，按项目专用合同条款数据表中约定的利率向承包人支付逾期付款违约金。违约金计算基数为发包人的全部未付款额，时间从应付而未付该款额之日算起（不计复利）。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17.3.5</w:t>
      </w:r>
      <w:r w:rsidRPr="00D136D3">
        <w:rPr>
          <w:rFonts w:hint="eastAsia"/>
          <w:sz w:val="24"/>
        </w:rPr>
        <w:t>项：</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17.3.5 </w:t>
      </w:r>
      <w:r w:rsidRPr="00D136D3">
        <w:rPr>
          <w:rFonts w:ascii="黑体" w:eastAsia="黑体" w:cs="黑体" w:hint="eastAsia"/>
          <w:color w:val="000000"/>
          <w:kern w:val="0"/>
          <w:sz w:val="24"/>
        </w:rPr>
        <w:t>农民工工资保证金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）为确保施工过程中农民工工资实时、足额发放到位，承包人应按照项目专用合同条款约定的时间和金额缴存农民工工资保证金。</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）农民工工资保证金可采用银行保函或现金、支票形式。采用银行保函时，出具保函的银行须具有相应担保能力，</w:t>
      </w:r>
      <w:proofErr w:type="gramStart"/>
      <w:r w:rsidRPr="00D136D3">
        <w:rPr>
          <w:rFonts w:hint="eastAsia"/>
          <w:sz w:val="24"/>
        </w:rPr>
        <w:t>且按照</w:t>
      </w:r>
      <w:proofErr w:type="gramEnd"/>
      <w:r w:rsidRPr="00D136D3">
        <w:rPr>
          <w:rFonts w:hint="eastAsia"/>
          <w:sz w:val="24"/>
        </w:rPr>
        <w:t>发包人批准的格式出具，所需费用由承包人承担。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）农民工工资保证金的扣留条件、返还时间按照项目专用合同条款的约定执行。</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17.4 </w:t>
      </w:r>
      <w:r w:rsidRPr="00D136D3">
        <w:rPr>
          <w:rFonts w:ascii="黑体" w:eastAsia="黑体" w:cs="黑体" w:hint="eastAsia"/>
          <w:color w:val="000000"/>
          <w:kern w:val="0"/>
          <w:sz w:val="24"/>
        </w:rPr>
        <w:t>质量保证金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17.4.1</w:t>
      </w:r>
      <w:r w:rsidRPr="00D136D3">
        <w:rPr>
          <w:rFonts w:hint="eastAsia"/>
          <w:sz w:val="24"/>
        </w:rPr>
        <w:t>项、第</w:t>
      </w:r>
      <w:r w:rsidRPr="00D136D3">
        <w:rPr>
          <w:sz w:val="24"/>
        </w:rPr>
        <w:t>17.4.2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17.4.1 </w:t>
      </w:r>
      <w:r w:rsidRPr="00D136D3">
        <w:rPr>
          <w:rFonts w:hint="eastAsia"/>
          <w:sz w:val="24"/>
        </w:rPr>
        <w:t>交工验收证书签发后</w:t>
      </w:r>
      <w:r w:rsidRPr="00D136D3">
        <w:rPr>
          <w:sz w:val="24"/>
        </w:rPr>
        <w:t>14</w:t>
      </w:r>
      <w:r w:rsidRPr="00D136D3">
        <w:rPr>
          <w:rFonts w:hint="eastAsia"/>
          <w:sz w:val="24"/>
        </w:rPr>
        <w:t>天内，承包人应向发包人缴纳质量保证金。质量保证金可采用银行保函或现金、支票形式，金额应符合项目专用合同条款数据表的规定。采用银行保函时，出具保函的银行须具有相应担保能力，</w:t>
      </w:r>
      <w:proofErr w:type="gramStart"/>
      <w:r w:rsidRPr="00D136D3">
        <w:rPr>
          <w:rFonts w:hint="eastAsia"/>
          <w:sz w:val="24"/>
        </w:rPr>
        <w:t>且按照</w:t>
      </w:r>
      <w:proofErr w:type="gramEnd"/>
      <w:r w:rsidRPr="00D136D3">
        <w:rPr>
          <w:rFonts w:hint="eastAsia"/>
          <w:sz w:val="24"/>
        </w:rPr>
        <w:t>发包人批准的格式出具，所需费用由承包人承担。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质量保证金采用现金、支票形式提交的，发包人应在项目专用合同条款数据表中明确是否计付利息以及利息的计算方式。</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 xml:space="preserve">17.4.2 </w:t>
      </w:r>
      <w:r w:rsidRPr="00D136D3">
        <w:rPr>
          <w:rFonts w:hint="eastAsia"/>
          <w:sz w:val="24"/>
        </w:rPr>
        <w:t>在第</w:t>
      </w:r>
      <w:r w:rsidRPr="00D136D3">
        <w:rPr>
          <w:sz w:val="24"/>
        </w:rPr>
        <w:t>1.1.4.5</w:t>
      </w:r>
      <w:r w:rsidRPr="00D136D3">
        <w:rPr>
          <w:rFonts w:hint="eastAsia"/>
          <w:sz w:val="24"/>
        </w:rPr>
        <w:t>目约定的缺陷责任期满，且质量监督机构已按规定对工程质量检测鉴定合格，承包人向发包人申请到期应返还承包人剩余的质量保证金金额，发包人应在</w:t>
      </w:r>
      <w:r w:rsidRPr="00D136D3">
        <w:rPr>
          <w:sz w:val="24"/>
        </w:rPr>
        <w:t>14</w:t>
      </w:r>
      <w:r w:rsidRPr="00D136D3">
        <w:rPr>
          <w:rFonts w:hint="eastAsia"/>
          <w:sz w:val="24"/>
        </w:rPr>
        <w:t>天内会同承包人按照合同约定的内容核实承包人是否完成缺陷责任。如无异议，发包人应当在核实后将剩余保证金返还承包人。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 </w:t>
      </w:r>
      <w:r w:rsidRPr="00D136D3">
        <w:rPr>
          <w:rFonts w:ascii="黑体" w:eastAsia="黑体" w:cs="黑体" w:hint="eastAsia"/>
          <w:color w:val="000000"/>
          <w:kern w:val="0"/>
          <w:sz w:val="24"/>
        </w:rPr>
        <w:t>交工结算</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17.5.1 </w:t>
      </w:r>
      <w:r w:rsidRPr="00D136D3">
        <w:rPr>
          <w:rFonts w:ascii="黑体" w:eastAsia="黑体" w:cs="黑体" w:hint="eastAsia"/>
          <w:color w:val="000000"/>
          <w:kern w:val="0"/>
          <w:sz w:val="24"/>
        </w:rPr>
        <w:t>交工付款申请单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承包人向监理人提交交工付款申请单（包括相关证明材料）的份数在项目专用合同条款数据表中约定；期限：交工验收证书签发后</w:t>
      </w:r>
      <w:r w:rsidRPr="00D136D3">
        <w:rPr>
          <w:sz w:val="24"/>
        </w:rPr>
        <w:t>42</w:t>
      </w:r>
      <w:r w:rsidRPr="00D136D3">
        <w:rPr>
          <w:rFonts w:hint="eastAsia"/>
          <w:sz w:val="24"/>
        </w:rPr>
        <w:t>天内。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17.5.2 </w:t>
      </w:r>
      <w:r w:rsidRPr="00D136D3">
        <w:rPr>
          <w:rFonts w:ascii="黑体" w:eastAsia="黑体" w:cs="黑体" w:hint="eastAsia"/>
          <w:color w:val="000000"/>
          <w:kern w:val="0"/>
          <w:sz w:val="24"/>
        </w:rPr>
        <w:t>交工付款证书及支付时间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发包人应在监理人出具交工付款证书且承包人提交了合格的增值税专用发票后的</w:t>
      </w:r>
      <w:r w:rsidRPr="00D136D3">
        <w:rPr>
          <w:sz w:val="24"/>
        </w:rPr>
        <w:t>14</w:t>
      </w:r>
      <w:r w:rsidRPr="00D136D3">
        <w:rPr>
          <w:rFonts w:hint="eastAsia"/>
          <w:sz w:val="24"/>
        </w:rPr>
        <w:t>天</w:t>
      </w:r>
      <w:r w:rsidRPr="00D136D3">
        <w:rPr>
          <w:rFonts w:hint="eastAsia"/>
          <w:sz w:val="24"/>
        </w:rPr>
        <w:lastRenderedPageBreak/>
        <w:t>内，将应支付款支付给承包人。发包人不按期支付的，按第</w:t>
      </w:r>
      <w:r w:rsidRPr="00D136D3">
        <w:rPr>
          <w:sz w:val="24"/>
        </w:rPr>
        <w:t>17.3.3</w:t>
      </w:r>
      <w:r w:rsidRPr="00D136D3">
        <w:rPr>
          <w:rFonts w:hint="eastAsia"/>
          <w:sz w:val="24"/>
        </w:rPr>
        <w:t>（</w:t>
      </w:r>
      <w:r w:rsidRPr="00D136D3">
        <w:rPr>
          <w:sz w:val="24"/>
        </w:rPr>
        <w:t>2</w:t>
      </w:r>
      <w:r w:rsidRPr="00D136D3">
        <w:rPr>
          <w:rFonts w:hint="eastAsia"/>
          <w:sz w:val="24"/>
        </w:rPr>
        <w:t>）目的约定，将逾期付款违约金支付给承包人。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 </w:t>
      </w:r>
      <w:r w:rsidRPr="00D136D3">
        <w:rPr>
          <w:rFonts w:ascii="黑体" w:eastAsia="黑体" w:cs="黑体" w:hint="eastAsia"/>
          <w:color w:val="000000"/>
          <w:kern w:val="0"/>
          <w:sz w:val="24"/>
        </w:rPr>
        <w:t>最终结清</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17.6.1 </w:t>
      </w:r>
      <w:r w:rsidRPr="00D136D3">
        <w:rPr>
          <w:rFonts w:ascii="黑体" w:eastAsia="黑体" w:cs="黑体" w:hint="eastAsia"/>
          <w:color w:val="000000"/>
          <w:kern w:val="0"/>
          <w:sz w:val="24"/>
        </w:rPr>
        <w:t>最终结清申请单</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1</w:t>
      </w:r>
      <w:r w:rsidRPr="00D136D3">
        <w:rPr>
          <w:rFonts w:hint="eastAsia"/>
          <w:sz w:val="24"/>
        </w:rPr>
        <w:t>）目约定为：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承包人向监理人提交最终结清申请单（包括相关证明材料）的份数在项目专用合同条款数据表中约定；期限：缺陷责任期终止证书签发后</w:t>
      </w:r>
      <w:r w:rsidRPr="00D136D3">
        <w:rPr>
          <w:sz w:val="24"/>
        </w:rPr>
        <w:t>28</w:t>
      </w:r>
      <w:r w:rsidRPr="00D136D3">
        <w:rPr>
          <w:rFonts w:hint="eastAsia"/>
          <w:sz w:val="24"/>
        </w:rPr>
        <w:t>天内。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最终结清申请单中的总金额应认为是代表了根据合同规定应付给承包人的全部款项的最后结算。</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17.6.2 </w:t>
      </w:r>
      <w:r w:rsidRPr="00D136D3">
        <w:rPr>
          <w:rFonts w:ascii="黑体" w:eastAsia="黑体" w:cs="黑体" w:hint="eastAsia"/>
          <w:color w:val="000000"/>
          <w:kern w:val="0"/>
          <w:sz w:val="24"/>
        </w:rPr>
        <w:t>最终结清证书和支付时间</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）发包人应在监理人出具最终结清证书且承包人提交了合格的增值税专用发票后的</w:t>
      </w:r>
      <w:r w:rsidRPr="00D136D3">
        <w:rPr>
          <w:sz w:val="24"/>
        </w:rPr>
        <w:t>14</w:t>
      </w:r>
      <w:r w:rsidRPr="00D136D3">
        <w:rPr>
          <w:rFonts w:hint="eastAsia"/>
          <w:sz w:val="24"/>
        </w:rPr>
        <w:t>天内，将应支付款支付给承包人。发包人不按期支付的，按第</w:t>
      </w:r>
      <w:r w:rsidRPr="00D136D3">
        <w:rPr>
          <w:sz w:val="24"/>
        </w:rPr>
        <w:t>17.3.3</w:t>
      </w:r>
      <w:r w:rsidRPr="00D136D3">
        <w:rPr>
          <w:rFonts w:hint="eastAsia"/>
          <w:sz w:val="24"/>
        </w:rPr>
        <w:t>（</w:t>
      </w:r>
      <w:r w:rsidRPr="00D136D3">
        <w:rPr>
          <w:sz w:val="24"/>
        </w:rPr>
        <w:t>2</w:t>
      </w:r>
      <w:r w:rsidRPr="00D136D3">
        <w:rPr>
          <w:rFonts w:hint="eastAsia"/>
          <w:sz w:val="24"/>
        </w:rPr>
        <w:t>）目的约定，将逾期付款违约金支付给承包人。</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 </w:t>
      </w:r>
      <w:r w:rsidRPr="00D136D3">
        <w:rPr>
          <w:rFonts w:ascii="黑体" w:eastAsia="黑体" w:cs="黑体" w:hint="eastAsia"/>
          <w:color w:val="000000"/>
          <w:kern w:val="0"/>
          <w:sz w:val="24"/>
        </w:rPr>
        <w:t>交工验收</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18.2 </w:t>
      </w:r>
      <w:r w:rsidRPr="00D136D3">
        <w:rPr>
          <w:rFonts w:ascii="黑体" w:eastAsia="黑体" w:cs="黑体" w:hint="eastAsia"/>
          <w:color w:val="000000"/>
          <w:kern w:val="0"/>
          <w:sz w:val="24"/>
        </w:rPr>
        <w:t>交工验收申请报告</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2</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竣工资料的内容：承包人应按照《公路工程竣（交）工验收办法》和相关规定编制竣工资料。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竣工资料的份数在项目专用合同条款数据表中约定。</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18.3 </w:t>
      </w:r>
      <w:r w:rsidRPr="00D136D3">
        <w:rPr>
          <w:rFonts w:ascii="黑体" w:eastAsia="黑体" w:cs="黑体" w:hint="eastAsia"/>
          <w:color w:val="000000"/>
          <w:kern w:val="0"/>
          <w:sz w:val="24"/>
        </w:rPr>
        <w:t>验收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18.3.2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交工验收由发包人主持，由发包人、监理人、质监、设计、施工、运营、管理养护等有关部门代表组成交工验收小组，对本项目的工程质量进行评定，并写出交工验收报告</w:t>
      </w:r>
      <w:proofErr w:type="gramStart"/>
      <w:r w:rsidRPr="00D136D3">
        <w:rPr>
          <w:rFonts w:hint="eastAsia"/>
          <w:sz w:val="24"/>
        </w:rPr>
        <w:t>报交通</w:t>
      </w:r>
      <w:proofErr w:type="gramEnd"/>
      <w:r w:rsidRPr="00D136D3">
        <w:rPr>
          <w:rFonts w:hint="eastAsia"/>
          <w:sz w:val="24"/>
        </w:rPr>
        <w:t>运输主管部门备案。承包人应按发包人的要求提交竣工资料，完成交工验收准备工作。</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18.3.5</w:t>
      </w:r>
      <w:r w:rsidRPr="00D136D3">
        <w:rPr>
          <w:rFonts w:hint="eastAsia"/>
          <w:sz w:val="24"/>
        </w:rPr>
        <w:t>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经验收合格工程的实际交工日期，以最终提交交工验收申请报告的日期为准，并在交工验收证书中写明。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本款补充第</w:t>
      </w:r>
      <w:r w:rsidRPr="00D136D3">
        <w:rPr>
          <w:sz w:val="24"/>
        </w:rPr>
        <w:t>18.3.7</w:t>
      </w:r>
      <w:r w:rsidRPr="00D136D3">
        <w:rPr>
          <w:rFonts w:hint="eastAsia"/>
          <w:sz w:val="24"/>
        </w:rPr>
        <w:t>项：</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组织办理交工验收和签发交工验收证书的费用由发包人承担。但按照第</w:t>
      </w:r>
      <w:r w:rsidRPr="00D136D3">
        <w:rPr>
          <w:sz w:val="24"/>
        </w:rPr>
        <w:t>18.3.4</w:t>
      </w:r>
      <w:r w:rsidRPr="00D136D3">
        <w:rPr>
          <w:rFonts w:hint="eastAsia"/>
          <w:sz w:val="24"/>
        </w:rPr>
        <w:t>项规定达不到合格标准的交工验收费用由承包人承担。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hint="eastAsia"/>
          <w:color w:val="000000"/>
          <w:kern w:val="0"/>
          <w:sz w:val="24"/>
        </w:rPr>
        <w:t>本条补充第</w:t>
      </w:r>
      <w:r w:rsidRPr="00D136D3">
        <w:rPr>
          <w:rFonts w:ascii="黑体" w:eastAsia="黑体" w:cs="黑体"/>
          <w:color w:val="000000"/>
          <w:kern w:val="0"/>
          <w:sz w:val="24"/>
        </w:rPr>
        <w:t>18.9</w:t>
      </w:r>
      <w:r w:rsidRPr="00D136D3">
        <w:rPr>
          <w:rFonts w:ascii="黑体" w:eastAsia="黑体" w:cs="黑体" w:hint="eastAsia"/>
          <w:color w:val="000000"/>
          <w:kern w:val="0"/>
          <w:sz w:val="24"/>
        </w:rPr>
        <w:t>款：</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18.9 </w:t>
      </w:r>
      <w:r w:rsidRPr="00D136D3">
        <w:rPr>
          <w:rFonts w:ascii="黑体" w:eastAsia="黑体" w:cs="黑体" w:hint="eastAsia"/>
          <w:color w:val="000000"/>
          <w:kern w:val="0"/>
          <w:sz w:val="24"/>
        </w:rPr>
        <w:t>竣工文件</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承包人应按照《公路工程竣（交）工验收办法》的相关规定，在缺陷责任期内为竣工验收补充竣工资料，并在签发缺陷责任期终止证书之前提交。</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 </w:t>
      </w:r>
      <w:r w:rsidRPr="00D136D3">
        <w:rPr>
          <w:rFonts w:ascii="黑体" w:eastAsia="黑体" w:cs="黑体" w:hint="eastAsia"/>
          <w:color w:val="000000"/>
          <w:kern w:val="0"/>
          <w:sz w:val="24"/>
        </w:rPr>
        <w:t>缺陷责任与保修责任</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19.2 </w:t>
      </w:r>
      <w:r w:rsidRPr="00D136D3">
        <w:rPr>
          <w:rFonts w:ascii="黑体" w:eastAsia="黑体" w:cs="黑体" w:hint="eastAsia"/>
          <w:color w:val="000000"/>
          <w:kern w:val="0"/>
          <w:sz w:val="24"/>
        </w:rPr>
        <w:t>缺陷责任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lastRenderedPageBreak/>
        <w:t>第</w:t>
      </w:r>
      <w:r w:rsidRPr="00D136D3">
        <w:rPr>
          <w:sz w:val="24"/>
        </w:rPr>
        <w:t>19.2.2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在缺陷责任期内，承包人应尽快完成在交工验收证书中写明的未完成工作，并完成对本工程缺陷的修复或监理人指令的修补工作。</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19.5 </w:t>
      </w:r>
      <w:r w:rsidRPr="00D136D3">
        <w:rPr>
          <w:rFonts w:ascii="黑体" w:eastAsia="黑体" w:cs="黑体" w:hint="eastAsia"/>
          <w:color w:val="000000"/>
          <w:kern w:val="0"/>
          <w:sz w:val="24"/>
        </w:rPr>
        <w:t>承包人的进入权</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承包人在缺陷修复施工过程中，应服从管养单位的有关安全管理规定，由于承包人自身原因造成的人员伤亡、设备和材料的损毁及罚款等责任由承包人自负。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19.7 </w:t>
      </w:r>
      <w:r w:rsidRPr="00D136D3">
        <w:rPr>
          <w:rFonts w:ascii="黑体" w:eastAsia="黑体" w:cs="黑体" w:hint="eastAsia"/>
          <w:color w:val="000000"/>
          <w:kern w:val="0"/>
          <w:sz w:val="24"/>
        </w:rPr>
        <w:t>保修责任</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）在全部工程交工验收前，已经发包人提前验收的单位工程，其保修期的起算日期相应提前。</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）工程保修期终止后</w:t>
      </w:r>
      <w:r w:rsidRPr="00D136D3">
        <w:rPr>
          <w:sz w:val="24"/>
        </w:rPr>
        <w:t>28</w:t>
      </w:r>
      <w:r w:rsidRPr="00D136D3">
        <w:rPr>
          <w:rFonts w:hint="eastAsia"/>
          <w:sz w:val="24"/>
        </w:rPr>
        <w:t>天内，监理人签发保修期终止证书。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）若承包人不履行保修义务和责任，则承包人应承</w:t>
      </w:r>
      <w:proofErr w:type="gramStart"/>
      <w:r w:rsidRPr="00D136D3">
        <w:rPr>
          <w:rFonts w:hint="eastAsia"/>
          <w:sz w:val="24"/>
        </w:rPr>
        <w:t>担由于</w:t>
      </w:r>
      <w:proofErr w:type="gramEnd"/>
      <w:r w:rsidRPr="00D136D3">
        <w:rPr>
          <w:rFonts w:hint="eastAsia"/>
          <w:sz w:val="24"/>
        </w:rPr>
        <w:t>违约造成的法律后果，并由发包人将其违约行为上报</w:t>
      </w:r>
      <w:proofErr w:type="gramStart"/>
      <w:r w:rsidRPr="00D136D3">
        <w:rPr>
          <w:rFonts w:hint="eastAsia"/>
          <w:sz w:val="24"/>
        </w:rPr>
        <w:t>省级交通</w:t>
      </w:r>
      <w:proofErr w:type="gramEnd"/>
      <w:r w:rsidRPr="00D136D3">
        <w:rPr>
          <w:rFonts w:hint="eastAsia"/>
          <w:sz w:val="24"/>
        </w:rPr>
        <w:t>运输主管部门，作为不良记录纳入建设市场信用信息管理系统。</w:t>
      </w:r>
      <w:r w:rsidRPr="00D136D3">
        <w:rPr>
          <w:rFonts w:ascii="宋体" w:cs="宋体"/>
          <w:kern w:val="0"/>
          <w:sz w:val="23"/>
          <w:szCs w:val="23"/>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 </w:t>
      </w:r>
      <w:r w:rsidRPr="00D136D3">
        <w:rPr>
          <w:rFonts w:ascii="黑体" w:eastAsia="黑体" w:cs="黑体" w:hint="eastAsia"/>
          <w:color w:val="000000"/>
          <w:kern w:val="0"/>
          <w:sz w:val="24"/>
        </w:rPr>
        <w:t>保险</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20.1</w:t>
      </w:r>
      <w:r w:rsidRPr="00D136D3">
        <w:rPr>
          <w:rFonts w:ascii="黑体" w:eastAsia="黑体" w:cs="黑体" w:hint="eastAsia"/>
          <w:color w:val="000000"/>
          <w:kern w:val="0"/>
          <w:sz w:val="24"/>
        </w:rPr>
        <w:t>工程保险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建筑工程一切险的投保内容：为本合同工程的永久工程、临时工程和设备及已运至施工工地用于永久工程的材料和设备所投的保险。</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保险金额：工程量清单第</w:t>
      </w:r>
      <w:r w:rsidRPr="00D136D3">
        <w:rPr>
          <w:sz w:val="24"/>
        </w:rPr>
        <w:t>100</w:t>
      </w:r>
      <w:r w:rsidRPr="00D136D3">
        <w:rPr>
          <w:rFonts w:hint="eastAsia"/>
          <w:sz w:val="24"/>
        </w:rPr>
        <w:t>章（不含建筑工程一切险及第三者责任险的保险费）至第</w:t>
      </w:r>
      <w:r w:rsidRPr="00D136D3">
        <w:rPr>
          <w:sz w:val="24"/>
        </w:rPr>
        <w:t>700</w:t>
      </w:r>
      <w:r w:rsidRPr="00D136D3">
        <w:rPr>
          <w:rFonts w:hint="eastAsia"/>
          <w:sz w:val="24"/>
        </w:rPr>
        <w:t>章的合计金额。</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保险费率：在项目专用合同条款数据表中约定。</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保险期限：开工日起直至本合同工程签发缺陷责任期终止证书止（即合同工期＋缺陷责任期）。</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承包人应以发包人和承包人的共同名义投保建筑工程一切险。建筑工程一切险的保险费由承包人报价时列入工程量清单第</w:t>
      </w:r>
      <w:r w:rsidRPr="00D136D3">
        <w:rPr>
          <w:sz w:val="24"/>
        </w:rPr>
        <w:t>100</w:t>
      </w:r>
      <w:r w:rsidRPr="00D136D3">
        <w:rPr>
          <w:rFonts w:hint="eastAsia"/>
          <w:sz w:val="24"/>
        </w:rPr>
        <w:t>章内。发包人在接到保险单后，将按照保险单的费用直接向承包人支付。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20.4 </w:t>
      </w:r>
      <w:r w:rsidRPr="00D136D3">
        <w:rPr>
          <w:rFonts w:ascii="黑体" w:eastAsia="黑体" w:cs="黑体" w:hint="eastAsia"/>
          <w:color w:val="000000"/>
          <w:kern w:val="0"/>
          <w:sz w:val="24"/>
        </w:rPr>
        <w:t>第三者责任险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20.4.2</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第三者责任险的保险费由承包人报价时列入工程量清单第</w:t>
      </w:r>
      <w:r w:rsidRPr="00D136D3">
        <w:rPr>
          <w:sz w:val="24"/>
        </w:rPr>
        <w:t>100</w:t>
      </w:r>
      <w:r w:rsidRPr="00D136D3">
        <w:rPr>
          <w:rFonts w:hint="eastAsia"/>
          <w:sz w:val="24"/>
        </w:rPr>
        <w:t>章内。发包人在接到保险单后，将按照保险单的费用直接向承包人支付。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20.5 </w:t>
      </w:r>
      <w:r w:rsidRPr="00D136D3">
        <w:rPr>
          <w:rFonts w:ascii="黑体" w:eastAsia="黑体" w:cs="黑体" w:hint="eastAsia"/>
          <w:color w:val="000000"/>
          <w:kern w:val="0"/>
          <w:sz w:val="24"/>
        </w:rPr>
        <w:t>其他保险</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承包人应为其施工设备等办理保险，其投保金额应足以现场重置。办理本款保险的一切费用均由承包人承担，并包括在工程量清单的单价及</w:t>
      </w:r>
      <w:proofErr w:type="gramStart"/>
      <w:r w:rsidRPr="00D136D3">
        <w:rPr>
          <w:rFonts w:hint="eastAsia"/>
          <w:sz w:val="24"/>
        </w:rPr>
        <w:t>总额价</w:t>
      </w:r>
      <w:proofErr w:type="gramEnd"/>
      <w:r w:rsidRPr="00D136D3">
        <w:rPr>
          <w:rFonts w:hint="eastAsia"/>
          <w:sz w:val="24"/>
        </w:rPr>
        <w:t>中，发包人不单独支付。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 </w:t>
      </w:r>
      <w:r w:rsidRPr="00D136D3">
        <w:rPr>
          <w:rFonts w:ascii="黑体" w:eastAsia="黑体" w:cs="黑体" w:hint="eastAsia"/>
          <w:color w:val="000000"/>
          <w:kern w:val="0"/>
          <w:sz w:val="24"/>
        </w:rPr>
        <w:t>对各项保险的一般要求</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20.6.1 </w:t>
      </w:r>
      <w:r w:rsidRPr="00D136D3">
        <w:rPr>
          <w:rFonts w:ascii="黑体" w:eastAsia="黑体" w:cs="黑体" w:hint="eastAsia"/>
          <w:color w:val="000000"/>
          <w:kern w:val="0"/>
          <w:sz w:val="24"/>
        </w:rPr>
        <w:t>保险凭证</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本项约定为：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承包人向发包人提交各项保险生效的证据和保险单副本的期限：开工后</w:t>
      </w:r>
      <w:r w:rsidRPr="00D136D3">
        <w:rPr>
          <w:sz w:val="24"/>
        </w:rPr>
        <w:t>56</w:t>
      </w:r>
      <w:r w:rsidRPr="00D136D3">
        <w:rPr>
          <w:rFonts w:hint="eastAsia"/>
          <w:sz w:val="24"/>
        </w:rPr>
        <w:t>天内。</w:t>
      </w:r>
      <w:r w:rsidRPr="00D136D3">
        <w:rPr>
          <w:sz w:val="24"/>
        </w:rPr>
        <w:t xml:space="preserve"> </w:t>
      </w:r>
    </w:p>
    <w:p w:rsidR="00D136D3" w:rsidRPr="00D136D3" w:rsidRDefault="00D136D3" w:rsidP="00D136D3">
      <w:pPr>
        <w:autoSpaceDE w:val="0"/>
        <w:autoSpaceDN w:val="0"/>
        <w:adjustRightInd w:val="0"/>
        <w:jc w:val="left"/>
        <w:rPr>
          <w:rFonts w:eastAsia="黑体"/>
          <w:kern w:val="0"/>
          <w:sz w:val="22"/>
          <w:szCs w:val="22"/>
        </w:rPr>
      </w:pPr>
      <w:r w:rsidRPr="00D136D3">
        <w:rPr>
          <w:rFonts w:ascii="黑体" w:eastAsia="黑体" w:cs="黑体"/>
          <w:color w:val="000000"/>
          <w:kern w:val="0"/>
          <w:sz w:val="24"/>
        </w:rPr>
        <w:t xml:space="preserve">20.6.3 </w:t>
      </w:r>
      <w:r w:rsidRPr="00D136D3">
        <w:rPr>
          <w:rFonts w:ascii="黑体" w:eastAsia="黑体" w:cs="黑体" w:hint="eastAsia"/>
          <w:color w:val="000000"/>
          <w:kern w:val="0"/>
          <w:sz w:val="24"/>
        </w:rPr>
        <w:t>持续保险</w:t>
      </w:r>
      <w:r w:rsidRPr="00D136D3">
        <w:rPr>
          <w:rFonts w:ascii="黑体" w:eastAsia="黑体" w:cs="黑体"/>
          <w:kern w:val="0"/>
          <w:sz w:val="23"/>
          <w:szCs w:val="23"/>
        </w:rPr>
        <w:t xml:space="preserve"> </w:t>
      </w:r>
      <w:r w:rsidRPr="00D136D3">
        <w:rPr>
          <w:rFonts w:ascii="黑体" w:eastAsia="黑体" w:cs="黑体" w:hint="eastAsia"/>
          <w:kern w:val="0"/>
          <w:sz w:val="22"/>
          <w:szCs w:val="22"/>
        </w:rPr>
        <w:t>第四章</w:t>
      </w:r>
      <w:r w:rsidRPr="00D136D3">
        <w:rPr>
          <w:rFonts w:ascii="黑体" w:eastAsia="黑体" w:cs="黑体"/>
          <w:kern w:val="0"/>
          <w:sz w:val="22"/>
          <w:szCs w:val="22"/>
        </w:rPr>
        <w:t xml:space="preserve"> </w:t>
      </w:r>
      <w:r w:rsidRPr="00D136D3">
        <w:rPr>
          <w:rFonts w:ascii="黑体" w:eastAsia="黑体" w:cs="黑体" w:hint="eastAsia"/>
          <w:kern w:val="0"/>
          <w:sz w:val="22"/>
          <w:szCs w:val="22"/>
        </w:rPr>
        <w:t>合同条款及格式</w:t>
      </w:r>
      <w:r w:rsidRPr="00D136D3">
        <w:rPr>
          <w:rFonts w:ascii="黑体" w:eastAsia="黑体" w:cs="黑体"/>
          <w:kern w:val="0"/>
          <w:sz w:val="22"/>
          <w:szCs w:val="22"/>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在整个合同期内，承包人应按合同条款规定保证足够的保险额。</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20.6.4 </w:t>
      </w:r>
      <w:r w:rsidRPr="00D136D3">
        <w:rPr>
          <w:rFonts w:ascii="黑体" w:eastAsia="黑体" w:cs="黑体" w:hint="eastAsia"/>
          <w:color w:val="000000"/>
          <w:kern w:val="0"/>
          <w:sz w:val="24"/>
        </w:rPr>
        <w:t>保险金不足的补偿</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保险金不足以补偿损失的（包括免赔额和超过赔偿限额的部分），应由承包人和（或）发包人按合同约定负责补偿。</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20.6.5 </w:t>
      </w:r>
      <w:r w:rsidRPr="00D136D3">
        <w:rPr>
          <w:rFonts w:ascii="黑体" w:eastAsia="黑体" w:cs="黑体" w:hint="eastAsia"/>
          <w:color w:val="000000"/>
          <w:kern w:val="0"/>
          <w:sz w:val="24"/>
        </w:rPr>
        <w:t>未按约定投保的补救</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 </w:t>
      </w:r>
      <w:r w:rsidRPr="00D136D3">
        <w:rPr>
          <w:rFonts w:ascii="黑体" w:eastAsia="黑体" w:cs="黑体" w:hint="eastAsia"/>
          <w:color w:val="000000"/>
          <w:kern w:val="0"/>
          <w:sz w:val="24"/>
        </w:rPr>
        <w:t>不可抗力</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21.1 </w:t>
      </w:r>
      <w:r w:rsidRPr="00D136D3">
        <w:rPr>
          <w:rFonts w:ascii="黑体" w:eastAsia="黑体" w:cs="黑体" w:hint="eastAsia"/>
          <w:color w:val="000000"/>
          <w:kern w:val="0"/>
          <w:sz w:val="24"/>
        </w:rPr>
        <w:t>不可抗力的确认</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21.1.1</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不可抗力是指承包人和发包人在订立合同时不可预见，在工程施工过程中不可避免发生并不能克服的自然灾害和社会性突发事件。包括但不限于：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）地震、海啸、火山爆发、泥石流、暴雨（雪）、台风、龙卷风、水灾等自然灾害；</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）战争、骚乱、暴动，但纯属承包人或其分包人派遣与雇用的人员由于本合同工程施工原因引起者除外；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）核反应、辐射或放射性污染；</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）空中飞行物体坠落或非发包人或承包人责任造成的爆炸、火灾；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）瘟疫；</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）项目专用合同条款约定的其他情形。</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21.3 </w:t>
      </w:r>
      <w:r w:rsidRPr="00D136D3">
        <w:rPr>
          <w:rFonts w:ascii="黑体" w:eastAsia="黑体" w:cs="黑体" w:hint="eastAsia"/>
          <w:color w:val="000000"/>
          <w:kern w:val="0"/>
          <w:sz w:val="24"/>
        </w:rPr>
        <w:t>不可抗力后果及其处理</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21.3.4 </w:t>
      </w:r>
      <w:r w:rsidRPr="00D136D3">
        <w:rPr>
          <w:rFonts w:ascii="黑体" w:eastAsia="黑体" w:cs="黑体" w:hint="eastAsia"/>
          <w:color w:val="000000"/>
          <w:kern w:val="0"/>
          <w:sz w:val="24"/>
        </w:rPr>
        <w:t>因不可抗力解除合同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合同一方当事人因不可抗力不能履行合同的，应当及时通知对方解除合同。合同解除后，</w:t>
      </w:r>
      <w:r w:rsidRPr="00D136D3">
        <w:rPr>
          <w:rFonts w:hint="eastAsia"/>
          <w:sz w:val="24"/>
        </w:rPr>
        <w:lastRenderedPageBreak/>
        <w:t>承包人应按照第</w:t>
      </w:r>
      <w:r w:rsidRPr="00D136D3">
        <w:rPr>
          <w:sz w:val="24"/>
        </w:rPr>
        <w:t>22.2.5</w:t>
      </w:r>
      <w:r w:rsidRPr="00D136D3">
        <w:rPr>
          <w:rFonts w:hint="eastAsia"/>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D136D3">
        <w:rPr>
          <w:sz w:val="24"/>
        </w:rPr>
        <w:t>22.2.4</w:t>
      </w:r>
      <w:r w:rsidRPr="00D136D3">
        <w:rPr>
          <w:rFonts w:hint="eastAsia"/>
          <w:sz w:val="24"/>
        </w:rPr>
        <w:t>项约定，由监理人按第</w:t>
      </w:r>
      <w:r w:rsidRPr="00D136D3">
        <w:rPr>
          <w:sz w:val="24"/>
        </w:rPr>
        <w:t>3.5</w:t>
      </w:r>
      <w:r w:rsidRPr="00D136D3">
        <w:rPr>
          <w:rFonts w:hint="eastAsia"/>
          <w:sz w:val="24"/>
        </w:rPr>
        <w:t>款商定或确定，但由于解除合同应赔偿的承包人损失不予考虑。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 </w:t>
      </w:r>
      <w:r w:rsidRPr="00D136D3">
        <w:rPr>
          <w:rFonts w:ascii="黑体" w:eastAsia="黑体" w:cs="黑体" w:hint="eastAsia"/>
          <w:color w:val="000000"/>
          <w:kern w:val="0"/>
          <w:sz w:val="24"/>
        </w:rPr>
        <w:t>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 </w:t>
      </w:r>
      <w:r w:rsidRPr="00D136D3">
        <w:rPr>
          <w:rFonts w:ascii="黑体" w:eastAsia="黑体" w:cs="黑体" w:hint="eastAsia"/>
          <w:color w:val="000000"/>
          <w:kern w:val="0"/>
          <w:sz w:val="24"/>
        </w:rPr>
        <w:t>承包人违约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22.1.1 </w:t>
      </w:r>
      <w:r w:rsidRPr="00D136D3">
        <w:rPr>
          <w:rFonts w:ascii="黑体" w:eastAsia="黑体" w:cs="黑体" w:hint="eastAsia"/>
          <w:color w:val="000000"/>
          <w:kern w:val="0"/>
          <w:sz w:val="24"/>
        </w:rPr>
        <w:t>承包人违约的情形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）承包人违反第</w:t>
      </w:r>
      <w:r w:rsidRPr="00D136D3">
        <w:rPr>
          <w:sz w:val="24"/>
        </w:rPr>
        <w:t>5.3</w:t>
      </w:r>
      <w:r w:rsidRPr="00D136D3">
        <w:rPr>
          <w:rFonts w:hint="eastAsia"/>
          <w:sz w:val="24"/>
        </w:rPr>
        <w:t>款或第</w:t>
      </w:r>
      <w:r w:rsidRPr="00D136D3">
        <w:rPr>
          <w:sz w:val="24"/>
        </w:rPr>
        <w:t>6.4</w:t>
      </w:r>
      <w:r w:rsidRPr="00D136D3">
        <w:rPr>
          <w:rFonts w:hint="eastAsia"/>
          <w:sz w:val="24"/>
        </w:rPr>
        <w:t>款的约定，未经监理人批准，私自将已按合同约定进入施工场地的施工设备、临时设施、材料或工程设备撤离施工场地；</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7</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7</w:t>
      </w:r>
      <w:r w:rsidRPr="00D136D3">
        <w:rPr>
          <w:rFonts w:hint="eastAsia"/>
          <w:sz w:val="24"/>
        </w:rPr>
        <w:t>）承包人未能按期开工；</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8</w:t>
      </w:r>
      <w:r w:rsidRPr="00D136D3">
        <w:rPr>
          <w:rFonts w:hint="eastAsia"/>
          <w:sz w:val="24"/>
        </w:rPr>
        <w:t>）承包人违反第</w:t>
      </w:r>
      <w:r w:rsidRPr="00D136D3">
        <w:rPr>
          <w:sz w:val="24"/>
        </w:rPr>
        <w:t>4.6</w:t>
      </w:r>
      <w:r w:rsidRPr="00D136D3">
        <w:rPr>
          <w:rFonts w:hint="eastAsia"/>
          <w:sz w:val="24"/>
        </w:rPr>
        <w:t>款或第</w:t>
      </w:r>
      <w:r w:rsidRPr="00D136D3">
        <w:rPr>
          <w:sz w:val="24"/>
        </w:rPr>
        <w:t>6.3</w:t>
      </w:r>
      <w:r w:rsidRPr="00D136D3">
        <w:rPr>
          <w:rFonts w:hint="eastAsia"/>
          <w:sz w:val="24"/>
        </w:rPr>
        <w:t>款的规定，未按承诺或未按监理人的要求及时配备称职的主要管理人员、技术骨干或关键施工设备；</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9</w:t>
      </w:r>
      <w:r w:rsidRPr="00D136D3">
        <w:rPr>
          <w:rFonts w:hint="eastAsia"/>
          <w:sz w:val="24"/>
        </w:rPr>
        <w:t>）经监理人和发包人检查，发现承包人有安全问题或有违反安全管理规章制度的情况；</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10</w:t>
      </w:r>
      <w:r w:rsidRPr="00D136D3">
        <w:rPr>
          <w:rFonts w:hint="eastAsia"/>
          <w:sz w:val="24"/>
        </w:rPr>
        <w:t>）承包人不按合同约定履行义务的其他情况。</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22.1.2 </w:t>
      </w:r>
      <w:r w:rsidRPr="00D136D3">
        <w:rPr>
          <w:rFonts w:ascii="黑体" w:eastAsia="黑体" w:cs="黑体" w:hint="eastAsia"/>
          <w:color w:val="000000"/>
          <w:kern w:val="0"/>
          <w:sz w:val="24"/>
        </w:rPr>
        <w:t>对承包人违约的处理</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）承包人发生第</w:t>
      </w:r>
      <w:r w:rsidRPr="00D136D3">
        <w:rPr>
          <w:sz w:val="24"/>
        </w:rPr>
        <w:t>22.1.1</w:t>
      </w:r>
      <w:r w:rsidRPr="00D136D3">
        <w:rPr>
          <w:rFonts w:hint="eastAsia"/>
          <w:sz w:val="24"/>
        </w:rPr>
        <w:t>项约定的违约情况时，无论发包人是否解除合同，发包人均有权向承包人课以项目专用合同条款中规定的违约金，并由发包人将其违约行为上报</w:t>
      </w:r>
      <w:proofErr w:type="gramStart"/>
      <w:r w:rsidRPr="00D136D3">
        <w:rPr>
          <w:rFonts w:hint="eastAsia"/>
          <w:sz w:val="24"/>
        </w:rPr>
        <w:t>省级交通</w:t>
      </w:r>
      <w:proofErr w:type="gramEnd"/>
      <w:r w:rsidRPr="00D136D3">
        <w:rPr>
          <w:rFonts w:hint="eastAsia"/>
          <w:sz w:val="24"/>
        </w:rPr>
        <w:t>运输主管部门，作为不良记录纳入公路建设市场信用信息管理系统。</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22.2 </w:t>
      </w:r>
      <w:r w:rsidRPr="00D136D3">
        <w:rPr>
          <w:rFonts w:ascii="黑体" w:eastAsia="黑体" w:cs="黑体" w:hint="eastAsia"/>
          <w:color w:val="000000"/>
          <w:kern w:val="0"/>
          <w:sz w:val="24"/>
        </w:rPr>
        <w:t>发包人违约</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22.2.1</w:t>
      </w:r>
      <w:r w:rsidRPr="00D136D3">
        <w:rPr>
          <w:rFonts w:ascii="黑体" w:eastAsia="黑体" w:cs="黑体" w:hint="eastAsia"/>
          <w:color w:val="000000"/>
          <w:kern w:val="0"/>
          <w:sz w:val="24"/>
        </w:rPr>
        <w:t>发包人违约的情形</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5</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5</w:t>
      </w:r>
      <w:r w:rsidRPr="00D136D3">
        <w:rPr>
          <w:rFonts w:hint="eastAsia"/>
          <w:sz w:val="24"/>
        </w:rPr>
        <w:t>）发包人无正当理由不按时返还履约保证金、质量保证金或农民工工资保证金的；</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6</w:t>
      </w:r>
      <w:r w:rsidRPr="00D136D3">
        <w:rPr>
          <w:rFonts w:hint="eastAsia"/>
          <w:sz w:val="24"/>
        </w:rPr>
        <w:t>）发包人不履行合同约定其他义务的。</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22.2.2 </w:t>
      </w:r>
      <w:r w:rsidRPr="00D136D3">
        <w:rPr>
          <w:rFonts w:ascii="黑体" w:eastAsia="黑体" w:cs="黑体" w:hint="eastAsia"/>
          <w:color w:val="000000"/>
          <w:kern w:val="0"/>
          <w:sz w:val="24"/>
        </w:rPr>
        <w:t>承包人有权暂停施工</w:t>
      </w:r>
      <w:r w:rsidRPr="00D136D3">
        <w:rPr>
          <w:rFonts w:ascii="黑体" w:eastAsia="黑体" w:cs="黑体"/>
          <w:color w:val="000000"/>
          <w:kern w:val="0"/>
          <w:sz w:val="24"/>
        </w:rPr>
        <w:t xml:space="preserve"> </w:t>
      </w:r>
      <w:r w:rsidRPr="00D136D3">
        <w:rPr>
          <w:rFonts w:ascii="黑体" w:eastAsia="黑体" w:cs="黑体" w:hint="eastAsia"/>
          <w:color w:val="000000"/>
          <w:kern w:val="0"/>
          <w:sz w:val="24"/>
        </w:rPr>
        <w:t>第四章</w:t>
      </w:r>
      <w:r w:rsidRPr="00D136D3">
        <w:rPr>
          <w:rFonts w:ascii="黑体" w:eastAsia="黑体" w:cs="黑体"/>
          <w:color w:val="000000"/>
          <w:kern w:val="0"/>
          <w:sz w:val="24"/>
        </w:rPr>
        <w:t xml:space="preserve"> </w:t>
      </w:r>
      <w:r w:rsidRPr="00D136D3">
        <w:rPr>
          <w:rFonts w:ascii="黑体" w:eastAsia="黑体" w:cs="黑体" w:hint="eastAsia"/>
          <w:color w:val="000000"/>
          <w:kern w:val="0"/>
          <w:sz w:val="24"/>
        </w:rPr>
        <w:t>合同条款及格式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发包人发生除第</w:t>
      </w:r>
      <w:r w:rsidRPr="00D136D3">
        <w:rPr>
          <w:sz w:val="24"/>
        </w:rPr>
        <w:t>22.2.1</w:t>
      </w:r>
      <w:r w:rsidRPr="00D136D3">
        <w:rPr>
          <w:rFonts w:hint="eastAsia"/>
          <w:sz w:val="24"/>
        </w:rPr>
        <w:t>（</w:t>
      </w:r>
      <w:r w:rsidRPr="00D136D3">
        <w:rPr>
          <w:sz w:val="24"/>
        </w:rPr>
        <w:t>4</w:t>
      </w:r>
      <w:r w:rsidRPr="00D136D3">
        <w:rPr>
          <w:rFonts w:hint="eastAsia"/>
          <w:sz w:val="24"/>
        </w:rPr>
        <w:t>）、（</w:t>
      </w:r>
      <w:r w:rsidRPr="00D136D3">
        <w:rPr>
          <w:sz w:val="24"/>
        </w:rPr>
        <w:t>5</w:t>
      </w:r>
      <w:r w:rsidRPr="00D136D3">
        <w:rPr>
          <w:rFonts w:hint="eastAsia"/>
          <w:sz w:val="24"/>
        </w:rPr>
        <w:t>）目以外的违约情况时，承包人可向发包人发出通知，要求发包人采取有效措施纠正违约行为。发包人收到承包人通知后的</w:t>
      </w:r>
      <w:r w:rsidRPr="00D136D3">
        <w:rPr>
          <w:sz w:val="24"/>
        </w:rPr>
        <w:t>28</w:t>
      </w:r>
      <w:r w:rsidRPr="00D136D3">
        <w:rPr>
          <w:rFonts w:hint="eastAsia"/>
          <w:sz w:val="24"/>
        </w:rPr>
        <w:t>天内仍不履行合同义务，承包人有权暂停施工，并通知监理人，发包人应承担由此增加的费用和（或）工期延误，并支付承包人合理利润。</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发包人发生第</w:t>
      </w:r>
      <w:r w:rsidRPr="00D136D3">
        <w:rPr>
          <w:sz w:val="24"/>
        </w:rPr>
        <w:t>22.2.1</w:t>
      </w:r>
      <w:r w:rsidRPr="00D136D3">
        <w:rPr>
          <w:rFonts w:hint="eastAsia"/>
          <w:sz w:val="24"/>
        </w:rPr>
        <w:t>（</w:t>
      </w:r>
      <w:r w:rsidRPr="00D136D3">
        <w:rPr>
          <w:sz w:val="24"/>
        </w:rPr>
        <w:t>5</w:t>
      </w:r>
      <w:r w:rsidRPr="00D136D3">
        <w:rPr>
          <w:rFonts w:hint="eastAsia"/>
          <w:sz w:val="24"/>
        </w:rPr>
        <w:t>）目的违约情况时，承包人可向发包人发出通知，要求发包人采取有效措施纠正违约行为。发包人收到承包人通知后的</w:t>
      </w:r>
      <w:r w:rsidRPr="00D136D3">
        <w:rPr>
          <w:sz w:val="24"/>
        </w:rPr>
        <w:t>28</w:t>
      </w:r>
      <w:r w:rsidRPr="00D136D3">
        <w:rPr>
          <w:rFonts w:hint="eastAsia"/>
          <w:sz w:val="24"/>
        </w:rPr>
        <w:t>天内仍</w:t>
      </w:r>
      <w:proofErr w:type="gramStart"/>
      <w:r w:rsidRPr="00D136D3">
        <w:rPr>
          <w:rFonts w:hint="eastAsia"/>
          <w:sz w:val="24"/>
        </w:rPr>
        <w:t>不</w:t>
      </w:r>
      <w:proofErr w:type="gramEnd"/>
      <w:r w:rsidRPr="00D136D3">
        <w:rPr>
          <w:rFonts w:hint="eastAsia"/>
          <w:sz w:val="24"/>
        </w:rPr>
        <w:t>返还履约保证金、质量保证金或农民工工资保证金的，发包人应按项目专用合同条款的约定向承包人支付逾期返还保证金的违约金。</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lastRenderedPageBreak/>
        <w:t xml:space="preserve">22.2.4 </w:t>
      </w:r>
      <w:r w:rsidRPr="00D136D3">
        <w:rPr>
          <w:rFonts w:ascii="黑体" w:eastAsia="黑体" w:cs="黑体" w:hint="eastAsia"/>
          <w:color w:val="000000"/>
          <w:kern w:val="0"/>
          <w:sz w:val="24"/>
        </w:rPr>
        <w:t>解除合同后的付款</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本项（</w:t>
      </w:r>
      <w:r w:rsidRPr="00D136D3">
        <w:rPr>
          <w:sz w:val="24"/>
        </w:rPr>
        <w:t>2</w:t>
      </w:r>
      <w:r w:rsidRPr="00D136D3">
        <w:rPr>
          <w:rFonts w:hint="eastAsia"/>
          <w:sz w:val="24"/>
        </w:rPr>
        <w:t>）目细化为：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）承包人为该工程施工订购并已付款的材料、工程设备和其他物品的金额。发包人付款后，该材料、工程设备和其他物品归发包人所有；</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 </w:t>
      </w:r>
      <w:r w:rsidRPr="00D136D3">
        <w:rPr>
          <w:rFonts w:ascii="黑体" w:eastAsia="黑体" w:cs="黑体" w:hint="eastAsia"/>
          <w:color w:val="000000"/>
          <w:kern w:val="0"/>
          <w:sz w:val="24"/>
        </w:rPr>
        <w:t>索赔</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23.1 </w:t>
      </w:r>
      <w:r w:rsidRPr="00D136D3">
        <w:rPr>
          <w:rFonts w:ascii="黑体" w:eastAsia="黑体" w:cs="黑体" w:hint="eastAsia"/>
          <w:color w:val="000000"/>
          <w:kern w:val="0"/>
          <w:sz w:val="24"/>
        </w:rPr>
        <w:t>承包人索赔的提出</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4</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）在索赔事件影响结束后的</w:t>
      </w:r>
      <w:r w:rsidRPr="00D136D3">
        <w:rPr>
          <w:sz w:val="24"/>
        </w:rPr>
        <w:t>28</w:t>
      </w:r>
      <w:r w:rsidRPr="00D136D3">
        <w:rPr>
          <w:rFonts w:hint="eastAsia"/>
          <w:sz w:val="24"/>
        </w:rPr>
        <w:t>天内，承包人应向监理人递交最终索赔通知书，说明最终要求索赔的追加付款金额和（或）延长的工期，并附必要的记录和证明材料。</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23.2 </w:t>
      </w:r>
      <w:r w:rsidRPr="00D136D3">
        <w:rPr>
          <w:rFonts w:ascii="黑体" w:eastAsia="黑体" w:cs="黑体" w:hint="eastAsia"/>
          <w:color w:val="000000"/>
          <w:kern w:val="0"/>
          <w:sz w:val="24"/>
        </w:rPr>
        <w:t>承包人索赔处理程序</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本款第（</w:t>
      </w:r>
      <w:r w:rsidRPr="00D136D3">
        <w:rPr>
          <w:sz w:val="24"/>
        </w:rPr>
        <w:t>2</w:t>
      </w:r>
      <w:r w:rsidRPr="00D136D3">
        <w:rPr>
          <w:rFonts w:hint="eastAsia"/>
          <w:sz w:val="24"/>
        </w:rPr>
        <w:t>）项细化为：</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）监理人应按第</w:t>
      </w:r>
      <w:r w:rsidRPr="00D136D3">
        <w:rPr>
          <w:sz w:val="24"/>
        </w:rPr>
        <w:t>3.5</w:t>
      </w:r>
      <w:r w:rsidRPr="00D136D3">
        <w:rPr>
          <w:rFonts w:hint="eastAsia"/>
          <w:sz w:val="24"/>
        </w:rPr>
        <w:t>款商定或确定追加的付款和（或）延长的工期，并在收到上述索赔通知书或有关索赔的进一步证明材料后的</w:t>
      </w:r>
      <w:r w:rsidRPr="00D136D3">
        <w:rPr>
          <w:sz w:val="24"/>
        </w:rPr>
        <w:t>42</w:t>
      </w:r>
      <w:r w:rsidRPr="00D136D3">
        <w:rPr>
          <w:rFonts w:hint="eastAsia"/>
          <w:sz w:val="24"/>
        </w:rPr>
        <w:t>天内，将索赔处理结果报发包人批准后答复承包人。如果承包人提出的索赔要求未能遵守第</w:t>
      </w:r>
      <w:r w:rsidRPr="00D136D3">
        <w:rPr>
          <w:sz w:val="24"/>
        </w:rPr>
        <w:t>23.1</w:t>
      </w:r>
      <w:r w:rsidRPr="00D136D3">
        <w:rPr>
          <w:rFonts w:hint="eastAsia"/>
          <w:sz w:val="24"/>
        </w:rPr>
        <w:t>（</w:t>
      </w:r>
      <w:r w:rsidRPr="00D136D3">
        <w:rPr>
          <w:sz w:val="24"/>
        </w:rPr>
        <w:t>2</w:t>
      </w:r>
      <w:r w:rsidRPr="00D136D3">
        <w:rPr>
          <w:rFonts w:hint="eastAsia"/>
          <w:sz w:val="24"/>
        </w:rPr>
        <w:t>）</w:t>
      </w:r>
      <w:r w:rsidRPr="00D136D3">
        <w:rPr>
          <w:sz w:val="24"/>
        </w:rPr>
        <w:t>~</w:t>
      </w:r>
      <w:r w:rsidRPr="00D136D3">
        <w:rPr>
          <w:rFonts w:hint="eastAsia"/>
          <w:sz w:val="24"/>
        </w:rPr>
        <w:t>（</w:t>
      </w:r>
      <w:r w:rsidRPr="00D136D3">
        <w:rPr>
          <w:sz w:val="24"/>
        </w:rPr>
        <w:t>4</w:t>
      </w:r>
      <w:r w:rsidRPr="00D136D3">
        <w:rPr>
          <w:rFonts w:hint="eastAsia"/>
          <w:sz w:val="24"/>
        </w:rPr>
        <w:t>）项的规定，则承包人只限于索赔由监理人按当时记录予以核实的那部分款额和（或）工期延长天数。</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 </w:t>
      </w:r>
      <w:r w:rsidRPr="00D136D3">
        <w:rPr>
          <w:rFonts w:ascii="黑体" w:eastAsia="黑体" w:cs="黑体" w:hint="eastAsia"/>
          <w:color w:val="000000"/>
          <w:kern w:val="0"/>
          <w:sz w:val="24"/>
        </w:rPr>
        <w:t>争议的解决</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24.3 </w:t>
      </w:r>
      <w:r w:rsidRPr="00D136D3">
        <w:rPr>
          <w:rFonts w:ascii="黑体" w:eastAsia="黑体" w:cs="黑体" w:hint="eastAsia"/>
          <w:color w:val="000000"/>
          <w:kern w:val="0"/>
          <w:sz w:val="24"/>
        </w:rPr>
        <w:t>争议评审</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第</w:t>
      </w:r>
      <w:r w:rsidRPr="00D136D3">
        <w:rPr>
          <w:sz w:val="24"/>
        </w:rPr>
        <w:t>24.3.1</w:t>
      </w:r>
      <w:r w:rsidRPr="00D136D3">
        <w:rPr>
          <w:rFonts w:hint="eastAsia"/>
          <w:sz w:val="24"/>
        </w:rPr>
        <w:t>项补充：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争议评审组由</w:t>
      </w:r>
      <w:r w:rsidRPr="00D136D3">
        <w:rPr>
          <w:sz w:val="24"/>
        </w:rPr>
        <w:t>3</w:t>
      </w:r>
      <w:r w:rsidRPr="00D136D3">
        <w:rPr>
          <w:rFonts w:hint="eastAsia"/>
          <w:sz w:val="24"/>
        </w:rPr>
        <w:t>人或</w:t>
      </w:r>
      <w:r w:rsidRPr="00D136D3">
        <w:rPr>
          <w:sz w:val="24"/>
        </w:rPr>
        <w:t>5</w:t>
      </w:r>
      <w:r w:rsidRPr="00D136D3">
        <w:rPr>
          <w:rFonts w:hint="eastAsia"/>
          <w:sz w:val="24"/>
        </w:rPr>
        <w:t>人组成，专家的聘请方法可由发包人和承包人共同协商确定，</w:t>
      </w:r>
      <w:proofErr w:type="gramStart"/>
      <w:r w:rsidRPr="00D136D3">
        <w:rPr>
          <w:rFonts w:hint="eastAsia"/>
          <w:sz w:val="24"/>
        </w:rPr>
        <w:t>亦可请</w:t>
      </w:r>
      <w:proofErr w:type="gramEnd"/>
      <w:r w:rsidRPr="00D136D3">
        <w:rPr>
          <w:rFonts w:hint="eastAsia"/>
          <w:sz w:val="24"/>
        </w:rPr>
        <w:t>政府主管部门推荐或通过合同争议调解机构聘请，并经双方认同。争议评审组成员应与合同双方均无利害关系。争议评审组的各项费用由发包人和承包人平均分担。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hint="eastAsia"/>
          <w:color w:val="000000"/>
          <w:kern w:val="0"/>
          <w:sz w:val="24"/>
        </w:rPr>
        <w:t>本条补充第</w:t>
      </w:r>
      <w:r w:rsidRPr="00D136D3">
        <w:rPr>
          <w:rFonts w:ascii="黑体" w:eastAsia="黑体" w:cs="黑体"/>
          <w:color w:val="000000"/>
          <w:kern w:val="0"/>
          <w:sz w:val="24"/>
        </w:rPr>
        <w:t>24.4</w:t>
      </w:r>
      <w:r w:rsidRPr="00D136D3">
        <w:rPr>
          <w:rFonts w:ascii="黑体" w:eastAsia="黑体" w:cs="黑体" w:hint="eastAsia"/>
          <w:color w:val="000000"/>
          <w:kern w:val="0"/>
          <w:sz w:val="24"/>
        </w:rPr>
        <w:t>款、第</w:t>
      </w:r>
      <w:r w:rsidRPr="00D136D3">
        <w:rPr>
          <w:rFonts w:ascii="黑体" w:eastAsia="黑体" w:cs="黑体"/>
          <w:color w:val="000000"/>
          <w:kern w:val="0"/>
          <w:sz w:val="24"/>
        </w:rPr>
        <w:t>24.5</w:t>
      </w:r>
      <w:r w:rsidRPr="00D136D3">
        <w:rPr>
          <w:rFonts w:ascii="黑体" w:eastAsia="黑体" w:cs="黑体" w:hint="eastAsia"/>
          <w:color w:val="000000"/>
          <w:kern w:val="0"/>
          <w:sz w:val="24"/>
        </w:rPr>
        <w:t>款（适用于采用仲裁方式最终解决争议的项目）：</w:t>
      </w:r>
      <w:r w:rsidRPr="00D136D3">
        <w:rPr>
          <w:rFonts w:ascii="黑体" w:eastAsia="黑体" w:cs="黑体"/>
          <w:color w:val="000000"/>
          <w:kern w:val="0"/>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24.4 </w:t>
      </w:r>
      <w:r w:rsidRPr="00D136D3">
        <w:rPr>
          <w:rFonts w:ascii="黑体" w:eastAsia="黑体" w:cs="黑体" w:hint="eastAsia"/>
          <w:color w:val="000000"/>
          <w:kern w:val="0"/>
          <w:sz w:val="24"/>
        </w:rPr>
        <w:t>仲裁</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）对于未能友好解决或未能通过争议评审解决的争议，发包人或承包人任一方均有权提交给第</w:t>
      </w:r>
      <w:r w:rsidRPr="00D136D3">
        <w:rPr>
          <w:sz w:val="24"/>
        </w:rPr>
        <w:t>24.1</w:t>
      </w:r>
      <w:r w:rsidRPr="00D136D3">
        <w:rPr>
          <w:rFonts w:hint="eastAsia"/>
          <w:sz w:val="24"/>
        </w:rPr>
        <w:t>款约定的仲裁委员会仲裁。</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）仲裁裁决是终局性的并对发包人和承包人双方具有约束力。</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4</w:t>
      </w:r>
      <w:r w:rsidRPr="00D136D3">
        <w:rPr>
          <w:rFonts w:hint="eastAsia"/>
          <w:sz w:val="24"/>
        </w:rPr>
        <w:t>）全部仲裁费用应由败诉方承担；或按仲裁委员会裁决的比例分担。</w:t>
      </w:r>
      <w:r w:rsidRPr="00D136D3">
        <w:rPr>
          <w:sz w:val="24"/>
        </w:rPr>
        <w:t xml:space="preserve"> </w:t>
      </w:r>
    </w:p>
    <w:p w:rsidR="00D136D3" w:rsidRPr="00D136D3" w:rsidRDefault="00D136D3" w:rsidP="00D136D3">
      <w:pPr>
        <w:autoSpaceDE w:val="0"/>
        <w:autoSpaceDN w:val="0"/>
        <w:adjustRightInd w:val="0"/>
        <w:jc w:val="left"/>
        <w:rPr>
          <w:rFonts w:ascii="黑体" w:eastAsia="黑体" w:cs="黑体"/>
          <w:color w:val="000000"/>
          <w:kern w:val="0"/>
          <w:sz w:val="24"/>
        </w:rPr>
      </w:pPr>
      <w:r w:rsidRPr="00D136D3">
        <w:rPr>
          <w:rFonts w:ascii="黑体" w:eastAsia="黑体" w:cs="黑体"/>
          <w:color w:val="000000"/>
          <w:kern w:val="0"/>
          <w:sz w:val="24"/>
        </w:rPr>
        <w:t xml:space="preserve">24.5 </w:t>
      </w:r>
      <w:r w:rsidRPr="00D136D3">
        <w:rPr>
          <w:rFonts w:ascii="黑体" w:eastAsia="黑体" w:cs="黑体" w:hint="eastAsia"/>
          <w:color w:val="000000"/>
          <w:kern w:val="0"/>
          <w:sz w:val="24"/>
        </w:rPr>
        <w:t>仲裁的执行</w:t>
      </w:r>
      <w:r w:rsidRPr="00D136D3">
        <w:rPr>
          <w:rFonts w:ascii="黑体" w:eastAsia="黑体" w:cs="黑体"/>
          <w:color w:val="000000"/>
          <w:kern w:val="0"/>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）任何一方不履行仲裁机构的裁决的，对方可以向有管辖权的人民法院申请执行。</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r w:rsidRPr="00D136D3">
        <w:rPr>
          <w:sz w:val="24"/>
        </w:rPr>
        <w:t xml:space="preserve"> </w:t>
      </w:r>
    </w:p>
    <w:p w:rsidR="00D136D3" w:rsidRPr="00D136D3" w:rsidRDefault="00D136D3" w:rsidP="00D136D3">
      <w:pPr>
        <w:pageBreakBefore/>
        <w:autoSpaceDE w:val="0"/>
        <w:autoSpaceDN w:val="0"/>
        <w:adjustRightInd w:val="0"/>
        <w:jc w:val="center"/>
        <w:rPr>
          <w:rFonts w:ascii="黑体" w:eastAsia="黑体" w:cs="黑体"/>
          <w:kern w:val="0"/>
          <w:sz w:val="32"/>
          <w:szCs w:val="32"/>
        </w:rPr>
      </w:pPr>
      <w:r w:rsidRPr="00D136D3">
        <w:rPr>
          <w:kern w:val="0"/>
          <w:sz w:val="32"/>
          <w:szCs w:val="32"/>
        </w:rPr>
        <w:lastRenderedPageBreak/>
        <w:t xml:space="preserve">B. </w:t>
      </w:r>
      <w:r w:rsidRPr="00D136D3">
        <w:rPr>
          <w:rFonts w:ascii="黑体" w:eastAsia="黑体" w:cs="黑体" w:hint="eastAsia"/>
          <w:kern w:val="0"/>
          <w:sz w:val="32"/>
          <w:szCs w:val="32"/>
        </w:rPr>
        <w:t>项目专用合同条款</w:t>
      </w: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说</w:t>
      </w:r>
      <w:r w:rsidRPr="00D136D3">
        <w:rPr>
          <w:sz w:val="24"/>
        </w:rPr>
        <w:t xml:space="preserve"> </w:t>
      </w:r>
      <w:r w:rsidRPr="00D136D3">
        <w:rPr>
          <w:rFonts w:hint="eastAsia"/>
          <w:sz w:val="24"/>
        </w:rPr>
        <w:t>明：</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1.</w:t>
      </w:r>
      <w:r w:rsidRPr="00D136D3">
        <w:rPr>
          <w:rFonts w:hint="eastAsia"/>
          <w:sz w:val="24"/>
        </w:rPr>
        <w:t>招标人在根据《公路工程标准施工招标文件》编制项目招标文件中的</w:t>
      </w:r>
      <w:r w:rsidRPr="00D136D3">
        <w:rPr>
          <w:sz w:val="24"/>
        </w:rPr>
        <w:t>“</w:t>
      </w:r>
      <w:r w:rsidRPr="00D136D3">
        <w:rPr>
          <w:rFonts w:hint="eastAsia"/>
          <w:sz w:val="24"/>
        </w:rPr>
        <w:t>项目专用合同条款</w:t>
      </w:r>
      <w:r w:rsidRPr="00D136D3">
        <w:rPr>
          <w:sz w:val="24"/>
        </w:rPr>
        <w:t>”</w:t>
      </w:r>
      <w:r w:rsidRPr="00D136D3">
        <w:rPr>
          <w:rFonts w:hint="eastAsia"/>
          <w:sz w:val="24"/>
        </w:rPr>
        <w:t>时，可根据招标项目的具体特点和实际需要，对</w:t>
      </w:r>
      <w:r w:rsidRPr="00D136D3">
        <w:rPr>
          <w:sz w:val="24"/>
        </w:rPr>
        <w:t>“</w:t>
      </w:r>
      <w:r w:rsidRPr="00D136D3">
        <w:rPr>
          <w:rFonts w:hint="eastAsia"/>
          <w:sz w:val="24"/>
        </w:rPr>
        <w:t>通用合同条款</w:t>
      </w:r>
      <w:r w:rsidRPr="00D136D3">
        <w:rPr>
          <w:sz w:val="24"/>
        </w:rPr>
        <w:t>”</w:t>
      </w:r>
      <w:r w:rsidRPr="00D136D3">
        <w:rPr>
          <w:rFonts w:hint="eastAsia"/>
          <w:sz w:val="24"/>
        </w:rPr>
        <w:t>及</w:t>
      </w:r>
      <w:r w:rsidRPr="00D136D3">
        <w:rPr>
          <w:sz w:val="24"/>
        </w:rPr>
        <w:t>“</w:t>
      </w:r>
      <w:r w:rsidRPr="00D136D3">
        <w:rPr>
          <w:rFonts w:hint="eastAsia"/>
          <w:sz w:val="24"/>
        </w:rPr>
        <w:t>公路工程专用合同条款</w:t>
      </w:r>
      <w:r w:rsidRPr="00D136D3">
        <w:rPr>
          <w:sz w:val="24"/>
        </w:rPr>
        <w:t>”</w:t>
      </w:r>
      <w:r w:rsidRPr="00D136D3">
        <w:rPr>
          <w:rFonts w:hint="eastAsia"/>
          <w:sz w:val="24"/>
        </w:rPr>
        <w:t>进行补充和细化，除</w:t>
      </w:r>
      <w:r w:rsidRPr="00D136D3">
        <w:rPr>
          <w:sz w:val="24"/>
        </w:rPr>
        <w:t>“</w:t>
      </w:r>
      <w:r w:rsidRPr="00D136D3">
        <w:rPr>
          <w:rFonts w:hint="eastAsia"/>
          <w:sz w:val="24"/>
        </w:rPr>
        <w:t>通用合同条款</w:t>
      </w:r>
      <w:r w:rsidRPr="00D136D3">
        <w:rPr>
          <w:sz w:val="24"/>
        </w:rPr>
        <w:t>”</w:t>
      </w:r>
      <w:r w:rsidRPr="00D136D3">
        <w:rPr>
          <w:rFonts w:hint="eastAsia"/>
          <w:sz w:val="24"/>
        </w:rPr>
        <w:t>明确</w:t>
      </w:r>
      <w:r w:rsidRPr="00D136D3">
        <w:rPr>
          <w:sz w:val="24"/>
        </w:rPr>
        <w:t>“</w:t>
      </w:r>
      <w:r w:rsidRPr="00D136D3">
        <w:rPr>
          <w:rFonts w:hint="eastAsia"/>
          <w:sz w:val="24"/>
        </w:rPr>
        <w:t>专用合同条款</w:t>
      </w:r>
      <w:r w:rsidRPr="00D136D3">
        <w:rPr>
          <w:sz w:val="24"/>
        </w:rPr>
        <w:t>”</w:t>
      </w:r>
      <w:r w:rsidRPr="00D136D3">
        <w:rPr>
          <w:rFonts w:hint="eastAsia"/>
          <w:sz w:val="24"/>
        </w:rPr>
        <w:t>可</w:t>
      </w:r>
      <w:proofErr w:type="gramStart"/>
      <w:r w:rsidRPr="00D136D3">
        <w:rPr>
          <w:rFonts w:hint="eastAsia"/>
          <w:sz w:val="24"/>
        </w:rPr>
        <w:t>作出</w:t>
      </w:r>
      <w:proofErr w:type="gramEnd"/>
      <w:r w:rsidRPr="00D136D3">
        <w:rPr>
          <w:rFonts w:hint="eastAsia"/>
          <w:sz w:val="24"/>
        </w:rPr>
        <w:t>不同约定以及</w:t>
      </w:r>
      <w:r w:rsidRPr="00D136D3">
        <w:rPr>
          <w:sz w:val="24"/>
        </w:rPr>
        <w:t>“</w:t>
      </w:r>
      <w:r w:rsidRPr="00D136D3">
        <w:rPr>
          <w:rFonts w:hint="eastAsia"/>
          <w:sz w:val="24"/>
        </w:rPr>
        <w:t>公路工程专用合同条款</w:t>
      </w:r>
      <w:r w:rsidRPr="00D136D3">
        <w:rPr>
          <w:sz w:val="24"/>
        </w:rPr>
        <w:t>”</w:t>
      </w:r>
      <w:r w:rsidRPr="00D136D3">
        <w:rPr>
          <w:rFonts w:hint="eastAsia"/>
          <w:sz w:val="24"/>
        </w:rPr>
        <w:t>明确</w:t>
      </w:r>
      <w:r w:rsidRPr="00D136D3">
        <w:rPr>
          <w:sz w:val="24"/>
        </w:rPr>
        <w:t>“</w:t>
      </w:r>
      <w:r w:rsidRPr="00D136D3">
        <w:rPr>
          <w:rFonts w:hint="eastAsia"/>
          <w:sz w:val="24"/>
        </w:rPr>
        <w:t>项目专用合同条款</w:t>
      </w:r>
      <w:r w:rsidRPr="00D136D3">
        <w:rPr>
          <w:sz w:val="24"/>
        </w:rPr>
        <w:t>”</w:t>
      </w:r>
      <w:r w:rsidRPr="00D136D3">
        <w:rPr>
          <w:rFonts w:hint="eastAsia"/>
          <w:sz w:val="24"/>
        </w:rPr>
        <w:t>可</w:t>
      </w:r>
      <w:proofErr w:type="gramStart"/>
      <w:r w:rsidRPr="00D136D3">
        <w:rPr>
          <w:rFonts w:hint="eastAsia"/>
          <w:sz w:val="24"/>
        </w:rPr>
        <w:t>作出</w:t>
      </w:r>
      <w:proofErr w:type="gramEnd"/>
      <w:r w:rsidRPr="00D136D3">
        <w:rPr>
          <w:rFonts w:hint="eastAsia"/>
          <w:sz w:val="24"/>
        </w:rPr>
        <w:t>不同约定外，补充和细化的内容不得与</w:t>
      </w:r>
      <w:r w:rsidRPr="00D136D3">
        <w:rPr>
          <w:sz w:val="24"/>
        </w:rPr>
        <w:t>“</w:t>
      </w:r>
      <w:r w:rsidRPr="00D136D3">
        <w:rPr>
          <w:rFonts w:hint="eastAsia"/>
          <w:sz w:val="24"/>
        </w:rPr>
        <w:t>通用合同条款</w:t>
      </w:r>
      <w:r w:rsidRPr="00D136D3">
        <w:rPr>
          <w:sz w:val="24"/>
        </w:rPr>
        <w:t>”</w:t>
      </w:r>
      <w:r w:rsidRPr="00D136D3">
        <w:rPr>
          <w:rFonts w:hint="eastAsia"/>
          <w:sz w:val="24"/>
        </w:rPr>
        <w:t>及</w:t>
      </w:r>
      <w:r w:rsidRPr="00D136D3">
        <w:rPr>
          <w:sz w:val="24"/>
        </w:rPr>
        <w:t>“</w:t>
      </w:r>
      <w:r w:rsidRPr="00D136D3">
        <w:rPr>
          <w:rFonts w:hint="eastAsia"/>
          <w:sz w:val="24"/>
        </w:rPr>
        <w:t>公路工程专用合同条款</w:t>
      </w:r>
      <w:r w:rsidRPr="00D136D3">
        <w:rPr>
          <w:sz w:val="24"/>
        </w:rPr>
        <w:t>”</w:t>
      </w:r>
      <w:r w:rsidRPr="00D136D3">
        <w:rPr>
          <w:rFonts w:hint="eastAsia"/>
          <w:sz w:val="24"/>
        </w:rPr>
        <w:t>强制性规定相抵触。同时，补充、细化或约定的内容，不得违反法律、行政法规的强制性规定和平等、自愿、公平和诚实信用原则。</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2.</w:t>
      </w:r>
      <w:r w:rsidRPr="00D136D3">
        <w:rPr>
          <w:rFonts w:hint="eastAsia"/>
          <w:sz w:val="24"/>
        </w:rPr>
        <w:t>项目专用合同条款的编号应与通用合同条款和公路工程专用合同条款一致。</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sz w:val="24"/>
        </w:rPr>
        <w:t>3.</w:t>
      </w:r>
      <w:r w:rsidRPr="00D136D3">
        <w:rPr>
          <w:rFonts w:hint="eastAsia"/>
          <w:sz w:val="24"/>
        </w:rPr>
        <w:t>项目专用合同条款可对下列内容进行补充和细化：</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1</w:t>
      </w:r>
      <w:r w:rsidRPr="00D136D3">
        <w:rPr>
          <w:rFonts w:hint="eastAsia"/>
          <w:sz w:val="24"/>
        </w:rPr>
        <w:t>）</w:t>
      </w:r>
      <w:r w:rsidRPr="00D136D3">
        <w:rPr>
          <w:sz w:val="24"/>
        </w:rPr>
        <w:t>“</w:t>
      </w:r>
      <w:r w:rsidRPr="00D136D3">
        <w:rPr>
          <w:rFonts w:hint="eastAsia"/>
          <w:sz w:val="24"/>
        </w:rPr>
        <w:t>通用合同条款</w:t>
      </w:r>
      <w:r w:rsidRPr="00D136D3">
        <w:rPr>
          <w:sz w:val="24"/>
        </w:rPr>
        <w:t>”</w:t>
      </w:r>
      <w:r w:rsidRPr="00D136D3">
        <w:rPr>
          <w:rFonts w:hint="eastAsia"/>
          <w:sz w:val="24"/>
        </w:rPr>
        <w:t>中明确指出</w:t>
      </w:r>
      <w:r w:rsidRPr="00D136D3">
        <w:rPr>
          <w:sz w:val="24"/>
        </w:rPr>
        <w:t>“</w:t>
      </w:r>
      <w:r w:rsidRPr="00D136D3">
        <w:rPr>
          <w:rFonts w:hint="eastAsia"/>
          <w:sz w:val="24"/>
        </w:rPr>
        <w:t>专用合同条款</w:t>
      </w:r>
      <w:r w:rsidRPr="00D136D3">
        <w:rPr>
          <w:sz w:val="24"/>
        </w:rPr>
        <w:t>”</w:t>
      </w:r>
      <w:r w:rsidRPr="00D136D3">
        <w:rPr>
          <w:rFonts w:hint="eastAsia"/>
          <w:sz w:val="24"/>
        </w:rPr>
        <w:t>可对</w:t>
      </w:r>
      <w:r w:rsidRPr="00D136D3">
        <w:rPr>
          <w:sz w:val="24"/>
        </w:rPr>
        <w:t>“</w:t>
      </w:r>
      <w:r w:rsidRPr="00D136D3">
        <w:rPr>
          <w:rFonts w:hint="eastAsia"/>
          <w:sz w:val="24"/>
        </w:rPr>
        <w:t>通用合同条款</w:t>
      </w:r>
      <w:r w:rsidRPr="00D136D3">
        <w:rPr>
          <w:sz w:val="24"/>
        </w:rPr>
        <w:t>”</w:t>
      </w:r>
      <w:r w:rsidRPr="00D136D3">
        <w:rPr>
          <w:rFonts w:hint="eastAsia"/>
          <w:sz w:val="24"/>
        </w:rPr>
        <w:t>进行修改的内容（在</w:t>
      </w:r>
      <w:r w:rsidRPr="00D136D3">
        <w:rPr>
          <w:sz w:val="24"/>
        </w:rPr>
        <w:t>“</w:t>
      </w:r>
      <w:r w:rsidRPr="00D136D3">
        <w:rPr>
          <w:rFonts w:hint="eastAsia"/>
          <w:sz w:val="24"/>
        </w:rPr>
        <w:t>通用合同条款</w:t>
      </w:r>
      <w:r w:rsidRPr="00D136D3">
        <w:rPr>
          <w:sz w:val="24"/>
        </w:rPr>
        <w:t>”</w:t>
      </w:r>
      <w:r w:rsidRPr="00D136D3">
        <w:rPr>
          <w:rFonts w:hint="eastAsia"/>
          <w:sz w:val="24"/>
        </w:rPr>
        <w:t>中用</w:t>
      </w:r>
      <w:r w:rsidRPr="00D136D3">
        <w:rPr>
          <w:sz w:val="24"/>
        </w:rPr>
        <w:t>“</w:t>
      </w:r>
      <w:r w:rsidRPr="00D136D3">
        <w:rPr>
          <w:rFonts w:hint="eastAsia"/>
          <w:sz w:val="24"/>
        </w:rPr>
        <w:t>应按合同约定</w:t>
      </w:r>
      <w:r w:rsidRPr="00D136D3">
        <w:rPr>
          <w:sz w:val="24"/>
        </w:rPr>
        <w:t>”“</w:t>
      </w:r>
      <w:r w:rsidRPr="00D136D3">
        <w:rPr>
          <w:rFonts w:hint="eastAsia"/>
          <w:sz w:val="24"/>
        </w:rPr>
        <w:t>应按专用合同条款约定</w:t>
      </w:r>
      <w:r w:rsidRPr="00D136D3">
        <w:rPr>
          <w:sz w:val="24"/>
        </w:rPr>
        <w:t>”“</w:t>
      </w:r>
      <w:r w:rsidRPr="00D136D3">
        <w:rPr>
          <w:rFonts w:hint="eastAsia"/>
          <w:sz w:val="24"/>
        </w:rPr>
        <w:t>除合同另有约定外</w:t>
      </w:r>
      <w:r w:rsidRPr="00D136D3">
        <w:rPr>
          <w:sz w:val="24"/>
        </w:rPr>
        <w:t>”“</w:t>
      </w:r>
      <w:r w:rsidRPr="00D136D3">
        <w:rPr>
          <w:rFonts w:hint="eastAsia"/>
          <w:sz w:val="24"/>
        </w:rPr>
        <w:t>除专用合同条款另有约定外</w:t>
      </w:r>
      <w:r w:rsidRPr="00D136D3">
        <w:rPr>
          <w:sz w:val="24"/>
        </w:rPr>
        <w:t>”“</w:t>
      </w:r>
      <w:r w:rsidRPr="00D136D3">
        <w:rPr>
          <w:rFonts w:hint="eastAsia"/>
          <w:sz w:val="24"/>
        </w:rPr>
        <w:t>在专用合同条款中约定</w:t>
      </w:r>
      <w:r w:rsidRPr="00D136D3">
        <w:rPr>
          <w:sz w:val="24"/>
        </w:rPr>
        <w:t>”</w:t>
      </w:r>
      <w:r w:rsidRPr="00D136D3">
        <w:rPr>
          <w:rFonts w:hint="eastAsia"/>
          <w:sz w:val="24"/>
        </w:rPr>
        <w:t>等多种文字形式表达）；</w:t>
      </w:r>
      <w:r w:rsidRPr="00D136D3">
        <w:rPr>
          <w:sz w:val="24"/>
        </w:rPr>
        <w:t xml:space="preserve"> </w:t>
      </w:r>
    </w:p>
    <w:p w:rsidR="00D136D3" w:rsidRP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2</w:t>
      </w:r>
      <w:r w:rsidRPr="00D136D3">
        <w:rPr>
          <w:rFonts w:hint="eastAsia"/>
          <w:sz w:val="24"/>
        </w:rPr>
        <w:t>）</w:t>
      </w:r>
      <w:r w:rsidRPr="00D136D3">
        <w:rPr>
          <w:sz w:val="24"/>
        </w:rPr>
        <w:t>“</w:t>
      </w:r>
      <w:r w:rsidRPr="00D136D3">
        <w:rPr>
          <w:rFonts w:hint="eastAsia"/>
          <w:sz w:val="24"/>
        </w:rPr>
        <w:t>公路工程专用合同条款</w:t>
      </w:r>
      <w:r w:rsidRPr="00D136D3">
        <w:rPr>
          <w:sz w:val="24"/>
        </w:rPr>
        <w:t>”</w:t>
      </w:r>
      <w:r w:rsidRPr="00D136D3">
        <w:rPr>
          <w:rFonts w:hint="eastAsia"/>
          <w:sz w:val="24"/>
        </w:rPr>
        <w:t>中明确指出</w:t>
      </w:r>
      <w:r w:rsidRPr="00D136D3">
        <w:rPr>
          <w:sz w:val="24"/>
        </w:rPr>
        <w:t>“</w:t>
      </w:r>
      <w:r w:rsidRPr="00D136D3">
        <w:rPr>
          <w:rFonts w:hint="eastAsia"/>
          <w:sz w:val="24"/>
        </w:rPr>
        <w:t>项目专用合同条款</w:t>
      </w:r>
      <w:r w:rsidRPr="00D136D3">
        <w:rPr>
          <w:sz w:val="24"/>
        </w:rPr>
        <w:t>”</w:t>
      </w:r>
      <w:r w:rsidRPr="00D136D3">
        <w:rPr>
          <w:rFonts w:hint="eastAsia"/>
          <w:sz w:val="24"/>
        </w:rPr>
        <w:t>可对</w:t>
      </w:r>
      <w:r w:rsidRPr="00D136D3">
        <w:rPr>
          <w:sz w:val="24"/>
        </w:rPr>
        <w:t>“</w:t>
      </w:r>
      <w:r w:rsidRPr="00D136D3">
        <w:rPr>
          <w:rFonts w:hint="eastAsia"/>
          <w:sz w:val="24"/>
        </w:rPr>
        <w:t>公路工程专用合同条款</w:t>
      </w:r>
      <w:r w:rsidRPr="00D136D3">
        <w:rPr>
          <w:sz w:val="24"/>
        </w:rPr>
        <w:t>”</w:t>
      </w:r>
      <w:r w:rsidRPr="00D136D3">
        <w:rPr>
          <w:rFonts w:hint="eastAsia"/>
          <w:sz w:val="24"/>
        </w:rPr>
        <w:t>进行修改的内容（在</w:t>
      </w:r>
      <w:r w:rsidRPr="00D136D3">
        <w:rPr>
          <w:sz w:val="24"/>
        </w:rPr>
        <w:t>“</w:t>
      </w:r>
      <w:r w:rsidRPr="00D136D3">
        <w:rPr>
          <w:rFonts w:hint="eastAsia"/>
          <w:sz w:val="24"/>
        </w:rPr>
        <w:t>公路工程专用合同条款</w:t>
      </w:r>
      <w:r w:rsidRPr="00D136D3">
        <w:rPr>
          <w:sz w:val="24"/>
        </w:rPr>
        <w:t>”</w:t>
      </w:r>
      <w:r w:rsidRPr="00D136D3">
        <w:rPr>
          <w:rFonts w:hint="eastAsia"/>
          <w:sz w:val="24"/>
        </w:rPr>
        <w:t>中用</w:t>
      </w:r>
      <w:r w:rsidRPr="00D136D3">
        <w:rPr>
          <w:sz w:val="24"/>
        </w:rPr>
        <w:t>“</w:t>
      </w:r>
      <w:r w:rsidRPr="00D136D3">
        <w:rPr>
          <w:rFonts w:hint="eastAsia"/>
          <w:sz w:val="24"/>
        </w:rPr>
        <w:t>除项目专用合同条款另有约定外</w:t>
      </w:r>
      <w:r w:rsidRPr="00D136D3">
        <w:rPr>
          <w:sz w:val="24"/>
        </w:rPr>
        <w:t>”“</w:t>
      </w:r>
      <w:r w:rsidRPr="00D136D3">
        <w:rPr>
          <w:rFonts w:hint="eastAsia"/>
          <w:sz w:val="24"/>
        </w:rPr>
        <w:t>项目专用合同条款可能约定的</w:t>
      </w:r>
      <w:r w:rsidRPr="00D136D3">
        <w:rPr>
          <w:sz w:val="24"/>
        </w:rPr>
        <w:t>”“</w:t>
      </w:r>
      <w:r w:rsidRPr="00D136D3">
        <w:rPr>
          <w:rFonts w:hint="eastAsia"/>
          <w:sz w:val="24"/>
        </w:rPr>
        <w:t>项目专用合同条款约定的其他情形</w:t>
      </w:r>
      <w:r w:rsidRPr="00D136D3">
        <w:rPr>
          <w:sz w:val="24"/>
        </w:rPr>
        <w:t>”</w:t>
      </w:r>
      <w:r w:rsidRPr="00D136D3">
        <w:rPr>
          <w:rFonts w:hint="eastAsia"/>
          <w:sz w:val="24"/>
        </w:rPr>
        <w:t>等多种文字形式表达）。</w:t>
      </w:r>
      <w:r w:rsidRPr="00D136D3">
        <w:rPr>
          <w:sz w:val="24"/>
        </w:rPr>
        <w:t xml:space="preserve"> </w:t>
      </w:r>
    </w:p>
    <w:p w:rsidR="00D136D3" w:rsidRDefault="00D136D3" w:rsidP="00D136D3">
      <w:pPr>
        <w:adjustRightInd w:val="0"/>
        <w:snapToGrid w:val="0"/>
        <w:spacing w:line="400" w:lineRule="exact"/>
        <w:ind w:firstLineChars="200" w:firstLine="480"/>
        <w:rPr>
          <w:sz w:val="24"/>
        </w:rPr>
      </w:pPr>
      <w:r w:rsidRPr="00D136D3">
        <w:rPr>
          <w:rFonts w:hint="eastAsia"/>
          <w:sz w:val="24"/>
        </w:rPr>
        <w:t>（</w:t>
      </w:r>
      <w:r w:rsidRPr="00D136D3">
        <w:rPr>
          <w:sz w:val="24"/>
        </w:rPr>
        <w:t>3</w:t>
      </w:r>
      <w:r w:rsidRPr="00D136D3">
        <w:rPr>
          <w:rFonts w:hint="eastAsia"/>
          <w:sz w:val="24"/>
        </w:rPr>
        <w:t>）其他需要补充、细化的内容。</w:t>
      </w: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ind w:firstLineChars="200" w:firstLine="480"/>
        <w:rPr>
          <w:sz w:val="24"/>
        </w:rPr>
      </w:pPr>
    </w:p>
    <w:p w:rsidR="00D136D3" w:rsidRDefault="00D136D3" w:rsidP="00D136D3">
      <w:pPr>
        <w:adjustRightInd w:val="0"/>
        <w:snapToGrid w:val="0"/>
        <w:spacing w:line="400" w:lineRule="exact"/>
        <w:rPr>
          <w:sz w:val="24"/>
        </w:rPr>
      </w:pPr>
    </w:p>
    <w:p w:rsidR="008B7CE4" w:rsidRPr="00B03CA0" w:rsidRDefault="000E7417" w:rsidP="00D136D3">
      <w:pPr>
        <w:adjustRightInd w:val="0"/>
        <w:snapToGrid w:val="0"/>
        <w:spacing w:line="400" w:lineRule="exact"/>
        <w:ind w:firstLineChars="200" w:firstLine="640"/>
        <w:jc w:val="center"/>
        <w:rPr>
          <w:rFonts w:ascii="黑体" w:eastAsia="黑体"/>
          <w:color w:val="000000" w:themeColor="text1"/>
          <w:sz w:val="32"/>
          <w:szCs w:val="32"/>
        </w:rPr>
      </w:pPr>
      <w:r w:rsidRPr="00B03CA0">
        <w:rPr>
          <w:rFonts w:ascii="黑体" w:eastAsia="黑体" w:hint="eastAsia"/>
          <w:color w:val="000000" w:themeColor="text1"/>
          <w:sz w:val="32"/>
          <w:szCs w:val="32"/>
        </w:rPr>
        <w:lastRenderedPageBreak/>
        <w:t>项目专用条款数据表</w:t>
      </w:r>
    </w:p>
    <w:p w:rsidR="008B7CE4" w:rsidRPr="00B03CA0" w:rsidRDefault="000E7417">
      <w:pPr>
        <w:tabs>
          <w:tab w:val="left" w:pos="4500"/>
        </w:tabs>
        <w:spacing w:line="520" w:lineRule="exact"/>
        <w:rPr>
          <w:rFonts w:ascii="黑体" w:eastAsia="黑体"/>
          <w:color w:val="000000" w:themeColor="text1"/>
          <w:sz w:val="32"/>
          <w:szCs w:val="32"/>
        </w:rPr>
      </w:pPr>
      <w:r w:rsidRPr="00B03CA0">
        <w:rPr>
          <w:rFonts w:hint="eastAsia"/>
          <w:color w:val="000000" w:themeColor="text1"/>
          <w:sz w:val="24"/>
        </w:rPr>
        <w:t>说明：本数据表是项目专用合同条款中适用于本项目的信息和数据的归纳与提</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示，是项目专用合同条款的组成部分。第三卷投标函附录中的数据（供</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投标人确认）与本表所列有重复。编写招标文件的单位应仔细校核，不</w:t>
      </w:r>
    </w:p>
    <w:p w:rsidR="008B7CE4" w:rsidRPr="00B03CA0" w:rsidRDefault="000E7417">
      <w:pPr>
        <w:adjustRightInd w:val="0"/>
        <w:snapToGrid w:val="0"/>
        <w:spacing w:line="360" w:lineRule="auto"/>
        <w:ind w:firstLineChars="338" w:firstLine="811"/>
        <w:rPr>
          <w:color w:val="000000" w:themeColor="text1"/>
          <w:sz w:val="24"/>
        </w:rPr>
      </w:pPr>
      <w:r w:rsidRPr="00B03CA0">
        <w:rPr>
          <w:rFonts w:hint="eastAsia"/>
          <w:color w:val="000000" w:themeColor="text1"/>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8B7CE4" w:rsidRPr="00AC4F8B">
        <w:trPr>
          <w:trHeight w:val="521"/>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序号</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条款号</w:t>
            </w:r>
          </w:p>
        </w:tc>
        <w:tc>
          <w:tcPr>
            <w:tcW w:w="7027"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信息或数据</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1.1.2.2</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发包人：</w:t>
            </w:r>
            <w:r w:rsidRPr="00AC4F8B">
              <w:rPr>
                <w:rFonts w:hAnsi="宋体" w:cs="宋体" w:hint="eastAsia"/>
                <w:color w:val="000000" w:themeColor="text1"/>
                <w:sz w:val="24"/>
                <w:lang w:val="zh-CN"/>
              </w:rPr>
              <w:t>许昌市</w:t>
            </w:r>
            <w:proofErr w:type="gramStart"/>
            <w:r w:rsidRPr="00AC4F8B">
              <w:rPr>
                <w:rFonts w:hAnsi="宋体" w:cs="宋体" w:hint="eastAsia"/>
                <w:color w:val="000000" w:themeColor="text1"/>
                <w:sz w:val="24"/>
                <w:lang w:val="zh-CN"/>
              </w:rPr>
              <w:t>建安区</w:t>
            </w:r>
            <w:proofErr w:type="gramEnd"/>
            <w:r w:rsidR="003304A5" w:rsidRPr="00AC4F8B">
              <w:rPr>
                <w:rFonts w:hAnsi="宋体" w:cs="宋体" w:hint="eastAsia"/>
                <w:color w:val="000000" w:themeColor="text1"/>
                <w:sz w:val="24"/>
                <w:lang w:val="zh-CN"/>
              </w:rPr>
              <w:t>公路管理</w:t>
            </w:r>
            <w:r w:rsidRPr="00AC4F8B">
              <w:rPr>
                <w:rFonts w:hAnsi="宋体" w:cs="宋体" w:hint="eastAsia"/>
                <w:color w:val="000000" w:themeColor="text1"/>
                <w:sz w:val="24"/>
                <w:lang w:val="zh-CN"/>
              </w:rPr>
              <w:t>局</w:t>
            </w:r>
          </w:p>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地址：</w:t>
            </w:r>
            <w:r w:rsidR="00866DAC" w:rsidRPr="00866DAC">
              <w:rPr>
                <w:rFonts w:hAnsi="宋体" w:cs="宋体" w:hint="eastAsia"/>
                <w:color w:val="000000" w:themeColor="text1"/>
                <w:sz w:val="24"/>
                <w:lang w:val="zh-CN"/>
              </w:rPr>
              <w:t>河南省许昌市文峰南路</w:t>
            </w:r>
            <w:r w:rsidR="00866DAC" w:rsidRPr="00866DAC">
              <w:rPr>
                <w:rFonts w:hAnsi="宋体" w:cs="宋体" w:hint="eastAsia"/>
                <w:color w:val="000000" w:themeColor="text1"/>
                <w:sz w:val="24"/>
                <w:lang w:val="zh-CN"/>
              </w:rPr>
              <w:t>14</w:t>
            </w:r>
            <w:r w:rsidR="00866DAC" w:rsidRPr="00866DAC">
              <w:rPr>
                <w:rFonts w:hAnsi="宋体" w:cs="宋体" w:hint="eastAsia"/>
                <w:color w:val="000000" w:themeColor="text1"/>
                <w:sz w:val="24"/>
                <w:lang w:val="zh-CN"/>
              </w:rPr>
              <w:t>号</w:t>
            </w:r>
            <w:r w:rsidR="00D136D3" w:rsidRPr="00866DAC">
              <w:rPr>
                <w:rFonts w:hAnsi="宋体" w:cs="宋体" w:hint="eastAsia"/>
                <w:color w:val="000000" w:themeColor="text1"/>
                <w:sz w:val="24"/>
                <w:lang w:val="zh-CN"/>
              </w:rPr>
              <w:t xml:space="preserve">  </w:t>
            </w:r>
            <w:r w:rsidR="00D136D3" w:rsidRPr="00AC4F8B">
              <w:rPr>
                <w:rFonts w:hint="eastAsia"/>
                <w:color w:val="000000" w:themeColor="text1"/>
                <w:sz w:val="24"/>
              </w:rPr>
              <w:t xml:space="preserve">  </w:t>
            </w:r>
            <w:r w:rsidRPr="00AC4F8B">
              <w:rPr>
                <w:rFonts w:hint="eastAsia"/>
                <w:color w:val="000000" w:themeColor="text1"/>
                <w:sz w:val="24"/>
              </w:rPr>
              <w:t>邮编：</w:t>
            </w:r>
            <w:r w:rsidRPr="00AC4F8B">
              <w:rPr>
                <w:rFonts w:hint="eastAsia"/>
                <w:color w:val="000000" w:themeColor="text1"/>
                <w:sz w:val="24"/>
              </w:rPr>
              <w:t>461000</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2</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1.1.2.6</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监理人：</w:t>
            </w:r>
          </w:p>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地址：邮编：</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3</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1.1.4.3</w:t>
            </w:r>
          </w:p>
        </w:tc>
        <w:tc>
          <w:tcPr>
            <w:tcW w:w="7027" w:type="dxa"/>
          </w:tcPr>
          <w:p w:rsidR="008B7CE4" w:rsidRPr="00AC4F8B" w:rsidRDefault="000E7417" w:rsidP="00866DAC">
            <w:pPr>
              <w:adjustRightInd w:val="0"/>
              <w:snapToGrid w:val="0"/>
              <w:spacing w:line="312" w:lineRule="auto"/>
              <w:rPr>
                <w:color w:val="000000" w:themeColor="text1"/>
                <w:sz w:val="24"/>
              </w:rPr>
            </w:pPr>
            <w:r w:rsidRPr="00AC4F8B">
              <w:rPr>
                <w:rFonts w:hint="eastAsia"/>
                <w:color w:val="000000" w:themeColor="text1"/>
                <w:sz w:val="24"/>
              </w:rPr>
              <w:t>工期：</w:t>
            </w:r>
            <w:r w:rsidR="00866DAC">
              <w:rPr>
                <w:rFonts w:hint="eastAsia"/>
                <w:color w:val="000000" w:themeColor="text1"/>
                <w:sz w:val="24"/>
              </w:rPr>
              <w:t>9</w:t>
            </w:r>
            <w:r w:rsidRPr="00AC4F8B">
              <w:rPr>
                <w:rFonts w:hint="eastAsia"/>
                <w:color w:val="000000" w:themeColor="text1"/>
                <w:sz w:val="24"/>
              </w:rPr>
              <w:t>0</w:t>
            </w:r>
            <w:proofErr w:type="gramStart"/>
            <w:r w:rsidRPr="00AC4F8B">
              <w:rPr>
                <w:rFonts w:hint="eastAsia"/>
                <w:color w:val="000000" w:themeColor="text1"/>
                <w:sz w:val="24"/>
              </w:rPr>
              <w:t>日历天</w:t>
            </w:r>
            <w:proofErr w:type="gramEnd"/>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4</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1.1.4.5</w:t>
            </w:r>
          </w:p>
        </w:tc>
        <w:tc>
          <w:tcPr>
            <w:tcW w:w="7027" w:type="dxa"/>
          </w:tcPr>
          <w:p w:rsidR="008B7CE4" w:rsidRPr="00AC4F8B" w:rsidRDefault="000E7417" w:rsidP="00915565">
            <w:pPr>
              <w:adjustRightInd w:val="0"/>
              <w:snapToGrid w:val="0"/>
              <w:spacing w:line="312" w:lineRule="auto"/>
              <w:rPr>
                <w:color w:val="000000" w:themeColor="text1"/>
                <w:sz w:val="24"/>
              </w:rPr>
            </w:pPr>
            <w:r w:rsidRPr="00AC4F8B">
              <w:rPr>
                <w:rFonts w:hint="eastAsia"/>
                <w:color w:val="000000" w:themeColor="text1"/>
                <w:sz w:val="24"/>
              </w:rPr>
              <w:t>缺陷责任期：</w:t>
            </w:r>
            <w:r w:rsidRPr="00AC4F8B">
              <w:rPr>
                <w:rFonts w:hint="eastAsia"/>
                <w:color w:val="000000" w:themeColor="text1"/>
                <w:sz w:val="24"/>
                <w:u w:val="single"/>
              </w:rPr>
              <w:t xml:space="preserve">  </w:t>
            </w:r>
            <w:r w:rsidR="00915565" w:rsidRPr="00AC4F8B">
              <w:rPr>
                <w:rFonts w:hint="eastAsia"/>
                <w:color w:val="000000" w:themeColor="text1"/>
                <w:sz w:val="24"/>
                <w:u w:val="single"/>
              </w:rPr>
              <w:t>2</w:t>
            </w:r>
            <w:r w:rsidRPr="00AC4F8B">
              <w:rPr>
                <w:rFonts w:hint="eastAsia"/>
                <w:color w:val="000000" w:themeColor="text1"/>
                <w:sz w:val="24"/>
                <w:u w:val="single"/>
              </w:rPr>
              <w:t xml:space="preserve">  </w:t>
            </w:r>
            <w:r w:rsidRPr="00AC4F8B">
              <w:rPr>
                <w:rFonts w:hint="eastAsia"/>
                <w:color w:val="000000" w:themeColor="text1"/>
                <w:sz w:val="24"/>
              </w:rPr>
              <w:t>年</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5</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1.6.3</w:t>
            </w:r>
          </w:p>
        </w:tc>
        <w:tc>
          <w:tcPr>
            <w:tcW w:w="7027" w:type="dxa"/>
          </w:tcPr>
          <w:p w:rsidR="008B7CE4" w:rsidRPr="00AC4F8B" w:rsidRDefault="000E7417">
            <w:pPr>
              <w:adjustRightInd w:val="0"/>
              <w:snapToGrid w:val="0"/>
              <w:spacing w:line="312" w:lineRule="auto"/>
              <w:rPr>
                <w:color w:val="000000" w:themeColor="text1"/>
                <w:sz w:val="24"/>
                <w:u w:val="single"/>
              </w:rPr>
            </w:pPr>
            <w:r w:rsidRPr="00AC4F8B">
              <w:rPr>
                <w:rFonts w:hint="eastAsia"/>
                <w:color w:val="000000" w:themeColor="text1"/>
                <w:sz w:val="24"/>
              </w:rPr>
              <w:t>图纸需要修改和补充的，应由监理人取得发包人同意后，在该工程或工程相应部位施工前</w:t>
            </w:r>
            <w:r w:rsidRPr="00AC4F8B">
              <w:rPr>
                <w:rFonts w:hint="eastAsia"/>
                <w:color w:val="000000" w:themeColor="text1"/>
                <w:sz w:val="24"/>
                <w:u w:val="single"/>
              </w:rPr>
              <w:t xml:space="preserve"> 7 </w:t>
            </w:r>
            <w:r w:rsidRPr="00AC4F8B">
              <w:rPr>
                <w:rFonts w:hint="eastAsia"/>
                <w:color w:val="000000" w:themeColor="text1"/>
                <w:sz w:val="24"/>
              </w:rPr>
              <w:t>天签发图纸修改图给承包人</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6</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3.1.1</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单项工程变更涉及的金额超过了该单项工程原合同价的</w:t>
            </w:r>
            <w:r w:rsidRPr="00AC4F8B">
              <w:rPr>
                <w:rFonts w:hint="eastAsia"/>
                <w:color w:val="000000" w:themeColor="text1"/>
                <w:sz w:val="24"/>
              </w:rPr>
              <w:t>%</w:t>
            </w:r>
            <w:r w:rsidRPr="00AC4F8B">
              <w:rPr>
                <w:rFonts w:hint="eastAsia"/>
                <w:color w:val="000000" w:themeColor="text1"/>
                <w:sz w:val="24"/>
              </w:rPr>
              <w:t>或累计变更超过了原总合同的</w:t>
            </w:r>
            <w:r w:rsidRPr="00AC4F8B">
              <w:rPr>
                <w:rFonts w:hint="eastAsia"/>
                <w:color w:val="000000" w:themeColor="text1"/>
                <w:sz w:val="24"/>
              </w:rPr>
              <w:t>%</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7</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4.2</w:t>
            </w:r>
          </w:p>
        </w:tc>
        <w:tc>
          <w:tcPr>
            <w:tcW w:w="7027" w:type="dxa"/>
          </w:tcPr>
          <w:p w:rsidR="008B7CE4" w:rsidRPr="00AC4F8B" w:rsidRDefault="000E7417" w:rsidP="00D136D3">
            <w:pPr>
              <w:adjustRightInd w:val="0"/>
              <w:snapToGrid w:val="0"/>
              <w:spacing w:line="312" w:lineRule="auto"/>
              <w:rPr>
                <w:color w:val="000000" w:themeColor="text1"/>
                <w:sz w:val="24"/>
              </w:rPr>
            </w:pPr>
            <w:r w:rsidRPr="00AC4F8B">
              <w:rPr>
                <w:rFonts w:hint="eastAsia"/>
                <w:color w:val="000000" w:themeColor="text1"/>
                <w:sz w:val="24"/>
              </w:rPr>
              <w:t>履约担保金额：</w:t>
            </w:r>
            <w:r w:rsidR="00EF312E" w:rsidRPr="00AC4F8B">
              <w:rPr>
                <w:rFonts w:hint="eastAsia"/>
                <w:color w:val="000000" w:themeColor="text1"/>
                <w:sz w:val="24"/>
              </w:rPr>
              <w:t>不超过</w:t>
            </w:r>
            <w:r w:rsidRPr="00AC4F8B">
              <w:rPr>
                <w:rFonts w:hint="eastAsia"/>
                <w:color w:val="000000" w:themeColor="text1"/>
                <w:sz w:val="24"/>
              </w:rPr>
              <w:t>中标金额的</w:t>
            </w:r>
            <w:r w:rsidR="00EA26AE" w:rsidRPr="00AC4F8B">
              <w:rPr>
                <w:rFonts w:hint="eastAsia"/>
                <w:color w:val="000000" w:themeColor="text1"/>
                <w:sz w:val="24"/>
              </w:rPr>
              <w:t>5</w:t>
            </w:r>
            <w:r w:rsidRPr="00AC4F8B">
              <w:rPr>
                <w:color w:val="000000" w:themeColor="text1"/>
                <w:sz w:val="24"/>
              </w:rPr>
              <w:t xml:space="preserve">% </w:t>
            </w:r>
          </w:p>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提交履约担保的时间：在签订合同协议书之前</w:t>
            </w:r>
          </w:p>
          <w:p w:rsidR="008B7CE4" w:rsidRPr="00AC4F8B" w:rsidRDefault="000E7417">
            <w:pPr>
              <w:adjustRightInd w:val="0"/>
              <w:snapToGrid w:val="0"/>
              <w:spacing w:line="312" w:lineRule="auto"/>
              <w:rPr>
                <w:color w:val="000000" w:themeColor="text1"/>
                <w:sz w:val="22"/>
              </w:rPr>
            </w:pPr>
            <w:r w:rsidRPr="00AC4F8B">
              <w:rPr>
                <w:rFonts w:hint="eastAsia"/>
                <w:color w:val="000000" w:themeColor="text1"/>
                <w:sz w:val="24"/>
              </w:rPr>
              <w:t>履约担保形式：中标人从基本账户转出</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8</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10.1</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工程进度计划提交时间：承包人在与发包人签订合同协议后的</w:t>
            </w:r>
            <w:r w:rsidRPr="00AC4F8B">
              <w:rPr>
                <w:rFonts w:hint="eastAsia"/>
                <w:color w:val="000000" w:themeColor="text1"/>
                <w:sz w:val="24"/>
              </w:rPr>
              <w:t>28</w:t>
            </w:r>
            <w:r w:rsidRPr="00AC4F8B">
              <w:rPr>
                <w:rFonts w:hint="eastAsia"/>
                <w:color w:val="000000" w:themeColor="text1"/>
                <w:sz w:val="24"/>
              </w:rPr>
              <w:t>天内提交给监理人</w:t>
            </w:r>
          </w:p>
        </w:tc>
      </w:tr>
      <w:tr w:rsidR="008B7CE4" w:rsidRPr="00AC4F8B">
        <w:trPr>
          <w:trHeight w:val="555"/>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9</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10.2</w:t>
            </w:r>
          </w:p>
        </w:tc>
        <w:tc>
          <w:tcPr>
            <w:tcW w:w="7027"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工程进度计划修订提交时间：实际进度发生滞后的当月</w:t>
            </w:r>
            <w:r w:rsidRPr="00AC4F8B">
              <w:rPr>
                <w:rFonts w:hint="eastAsia"/>
                <w:color w:val="000000" w:themeColor="text1"/>
                <w:sz w:val="24"/>
              </w:rPr>
              <w:t>25</w:t>
            </w:r>
            <w:r w:rsidRPr="00AC4F8B">
              <w:rPr>
                <w:rFonts w:hint="eastAsia"/>
                <w:color w:val="000000" w:themeColor="text1"/>
                <w:sz w:val="24"/>
              </w:rPr>
              <w:t>日前</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10</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10.4</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提交合同用款计划的时间：</w:t>
            </w:r>
          </w:p>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承包人在与发包人签订合同协议书后的</w:t>
            </w:r>
            <w:r w:rsidRPr="00AC4F8B">
              <w:rPr>
                <w:rFonts w:hint="eastAsia"/>
                <w:color w:val="000000" w:themeColor="text1"/>
                <w:sz w:val="24"/>
              </w:rPr>
              <w:t>28</w:t>
            </w:r>
            <w:r w:rsidRPr="00AC4F8B">
              <w:rPr>
                <w:rFonts w:hint="eastAsia"/>
                <w:color w:val="000000" w:themeColor="text1"/>
                <w:sz w:val="24"/>
              </w:rPr>
              <w:t>天内提交给监理人</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11.1</w:t>
            </w:r>
          </w:p>
        </w:tc>
        <w:tc>
          <w:tcPr>
            <w:tcW w:w="7027" w:type="dxa"/>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发出开工通知期限：开工日期</w:t>
            </w:r>
            <w:r w:rsidRPr="00AC4F8B">
              <w:rPr>
                <w:rFonts w:hint="eastAsia"/>
                <w:color w:val="000000" w:themeColor="text1"/>
                <w:sz w:val="24"/>
              </w:rPr>
              <w:t>7</w:t>
            </w:r>
            <w:r w:rsidRPr="00AC4F8B">
              <w:rPr>
                <w:rFonts w:hint="eastAsia"/>
                <w:color w:val="000000" w:themeColor="text1"/>
                <w:sz w:val="24"/>
              </w:rPr>
              <w:t>天前</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12</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11.5</w:t>
            </w:r>
          </w:p>
        </w:tc>
        <w:tc>
          <w:tcPr>
            <w:tcW w:w="7027" w:type="dxa"/>
          </w:tcPr>
          <w:p w:rsidR="008B7CE4" w:rsidRPr="00AC4F8B" w:rsidRDefault="000E7417" w:rsidP="00866DAC">
            <w:pPr>
              <w:adjustRightInd w:val="0"/>
              <w:snapToGrid w:val="0"/>
              <w:spacing w:line="312" w:lineRule="auto"/>
              <w:rPr>
                <w:color w:val="000000" w:themeColor="text1"/>
                <w:sz w:val="24"/>
              </w:rPr>
            </w:pPr>
            <w:r w:rsidRPr="00AC4F8B">
              <w:rPr>
                <w:rFonts w:hint="eastAsia"/>
                <w:color w:val="000000" w:themeColor="text1"/>
                <w:sz w:val="24"/>
              </w:rPr>
              <w:t>逾期</w:t>
            </w:r>
            <w:r w:rsidR="00866DAC">
              <w:rPr>
                <w:rFonts w:hint="eastAsia"/>
                <w:color w:val="000000" w:themeColor="text1"/>
                <w:sz w:val="24"/>
              </w:rPr>
              <w:t>交</w:t>
            </w:r>
            <w:r w:rsidRPr="00AC4F8B">
              <w:rPr>
                <w:rFonts w:hint="eastAsia"/>
                <w:color w:val="000000" w:themeColor="text1"/>
                <w:sz w:val="24"/>
              </w:rPr>
              <w:t>工违约金：</w:t>
            </w:r>
            <w:r w:rsidR="00866DAC">
              <w:rPr>
                <w:rFonts w:hint="eastAsia"/>
                <w:color w:val="000000" w:themeColor="text1"/>
                <w:sz w:val="24"/>
              </w:rPr>
              <w:t xml:space="preserve"> </w:t>
            </w:r>
            <w:r w:rsidRPr="00AC4F8B">
              <w:rPr>
                <w:rFonts w:hint="eastAsia"/>
                <w:color w:val="000000" w:themeColor="text1"/>
                <w:sz w:val="24"/>
              </w:rPr>
              <w:t>元</w:t>
            </w:r>
            <w:r w:rsidRPr="00AC4F8B">
              <w:rPr>
                <w:rFonts w:hint="eastAsia"/>
                <w:color w:val="000000" w:themeColor="text1"/>
                <w:sz w:val="24"/>
              </w:rPr>
              <w:t>/</w:t>
            </w:r>
            <w:r w:rsidRPr="00AC4F8B">
              <w:rPr>
                <w:rFonts w:hint="eastAsia"/>
                <w:color w:val="000000" w:themeColor="text1"/>
                <w:sz w:val="24"/>
              </w:rPr>
              <w:t>天</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13</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11.5</w:t>
            </w:r>
          </w:p>
        </w:tc>
        <w:tc>
          <w:tcPr>
            <w:tcW w:w="7027" w:type="dxa"/>
          </w:tcPr>
          <w:p w:rsidR="008B7CE4" w:rsidRPr="00AC4F8B" w:rsidRDefault="000E7417" w:rsidP="00866DAC">
            <w:pPr>
              <w:adjustRightInd w:val="0"/>
              <w:snapToGrid w:val="0"/>
              <w:spacing w:line="312" w:lineRule="auto"/>
              <w:rPr>
                <w:color w:val="000000" w:themeColor="text1"/>
                <w:sz w:val="24"/>
              </w:rPr>
            </w:pPr>
            <w:r w:rsidRPr="00AC4F8B">
              <w:rPr>
                <w:rFonts w:hint="eastAsia"/>
                <w:color w:val="000000" w:themeColor="text1"/>
                <w:sz w:val="24"/>
              </w:rPr>
              <w:t>逾期</w:t>
            </w:r>
            <w:r w:rsidR="00866DAC">
              <w:rPr>
                <w:rFonts w:hint="eastAsia"/>
                <w:color w:val="000000" w:themeColor="text1"/>
                <w:sz w:val="24"/>
              </w:rPr>
              <w:t>交</w:t>
            </w:r>
            <w:r w:rsidRPr="00AC4F8B">
              <w:rPr>
                <w:rFonts w:hint="eastAsia"/>
                <w:color w:val="000000" w:themeColor="text1"/>
                <w:sz w:val="24"/>
              </w:rPr>
              <w:t>工违约金限额：签约合同价的</w:t>
            </w:r>
            <w:r w:rsidR="00866DAC">
              <w:rPr>
                <w:rFonts w:hint="eastAsia"/>
                <w:color w:val="000000" w:themeColor="text1"/>
                <w:sz w:val="24"/>
              </w:rPr>
              <w:t xml:space="preserve"> </w:t>
            </w:r>
            <w:r w:rsidRPr="00AC4F8B">
              <w:rPr>
                <w:rFonts w:hint="eastAsia"/>
                <w:color w:val="000000" w:themeColor="text1"/>
                <w:sz w:val="24"/>
              </w:rPr>
              <w:t>%</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14</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11.6</w:t>
            </w:r>
          </w:p>
        </w:tc>
        <w:tc>
          <w:tcPr>
            <w:tcW w:w="7027" w:type="dxa"/>
          </w:tcPr>
          <w:p w:rsidR="008B7CE4" w:rsidRPr="00AC4F8B" w:rsidRDefault="000E7417" w:rsidP="00866DAC">
            <w:pPr>
              <w:adjustRightInd w:val="0"/>
              <w:snapToGrid w:val="0"/>
              <w:spacing w:line="312" w:lineRule="auto"/>
              <w:rPr>
                <w:color w:val="000000" w:themeColor="text1"/>
                <w:sz w:val="24"/>
              </w:rPr>
            </w:pPr>
            <w:r w:rsidRPr="00AC4F8B">
              <w:rPr>
                <w:rFonts w:hint="eastAsia"/>
                <w:color w:val="000000" w:themeColor="text1"/>
                <w:sz w:val="24"/>
              </w:rPr>
              <w:t>提前</w:t>
            </w:r>
            <w:r w:rsidR="00866DAC">
              <w:rPr>
                <w:rFonts w:hint="eastAsia"/>
                <w:color w:val="000000" w:themeColor="text1"/>
                <w:sz w:val="24"/>
              </w:rPr>
              <w:t>交</w:t>
            </w:r>
            <w:r w:rsidRPr="00AC4F8B">
              <w:rPr>
                <w:rFonts w:hint="eastAsia"/>
                <w:color w:val="000000" w:themeColor="text1"/>
                <w:sz w:val="24"/>
              </w:rPr>
              <w:t>工的奖金：</w:t>
            </w:r>
            <w:r w:rsidR="00866DAC">
              <w:rPr>
                <w:rFonts w:hint="eastAsia"/>
                <w:color w:val="000000" w:themeColor="text1"/>
                <w:sz w:val="24"/>
              </w:rPr>
              <w:t xml:space="preserve"> </w:t>
            </w:r>
            <w:r w:rsidRPr="00AC4F8B">
              <w:rPr>
                <w:rFonts w:hint="eastAsia"/>
                <w:color w:val="000000" w:themeColor="text1"/>
                <w:sz w:val="24"/>
              </w:rPr>
              <w:t>元</w:t>
            </w:r>
            <w:r w:rsidRPr="00AC4F8B">
              <w:rPr>
                <w:rFonts w:hint="eastAsia"/>
                <w:color w:val="000000" w:themeColor="text1"/>
                <w:sz w:val="24"/>
              </w:rPr>
              <w:t>/</w:t>
            </w:r>
            <w:r w:rsidRPr="00AC4F8B">
              <w:rPr>
                <w:rFonts w:hint="eastAsia"/>
                <w:color w:val="000000" w:themeColor="text1"/>
                <w:sz w:val="24"/>
              </w:rPr>
              <w:t>天</w:t>
            </w:r>
          </w:p>
        </w:tc>
      </w:tr>
      <w:tr w:rsidR="008B7CE4" w:rsidRPr="00AC4F8B">
        <w:trPr>
          <w:jc w:val="center"/>
        </w:trPr>
        <w:tc>
          <w:tcPr>
            <w:tcW w:w="86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15</w:t>
            </w:r>
          </w:p>
        </w:tc>
        <w:tc>
          <w:tcPr>
            <w:tcW w:w="1134" w:type="dxa"/>
            <w:vAlign w:val="center"/>
          </w:tcPr>
          <w:p w:rsidR="008B7CE4" w:rsidRPr="00AC4F8B" w:rsidRDefault="000E7417">
            <w:pPr>
              <w:adjustRightInd w:val="0"/>
              <w:snapToGrid w:val="0"/>
              <w:spacing w:line="312" w:lineRule="auto"/>
              <w:rPr>
                <w:color w:val="000000" w:themeColor="text1"/>
                <w:sz w:val="24"/>
              </w:rPr>
            </w:pPr>
            <w:r w:rsidRPr="00AC4F8B">
              <w:rPr>
                <w:rFonts w:hint="eastAsia"/>
                <w:color w:val="000000" w:themeColor="text1"/>
                <w:sz w:val="24"/>
              </w:rPr>
              <w:t>11.6</w:t>
            </w:r>
          </w:p>
        </w:tc>
        <w:tc>
          <w:tcPr>
            <w:tcW w:w="7027" w:type="dxa"/>
          </w:tcPr>
          <w:p w:rsidR="008B7CE4" w:rsidRPr="00AC4F8B" w:rsidRDefault="000E7417" w:rsidP="00866DAC">
            <w:pPr>
              <w:adjustRightInd w:val="0"/>
              <w:snapToGrid w:val="0"/>
              <w:spacing w:line="312" w:lineRule="auto"/>
              <w:rPr>
                <w:color w:val="000000" w:themeColor="text1"/>
                <w:sz w:val="24"/>
              </w:rPr>
            </w:pPr>
            <w:r w:rsidRPr="00AC4F8B">
              <w:rPr>
                <w:rFonts w:hint="eastAsia"/>
                <w:color w:val="000000" w:themeColor="text1"/>
                <w:sz w:val="24"/>
              </w:rPr>
              <w:t>提前</w:t>
            </w:r>
            <w:r w:rsidR="00866DAC">
              <w:rPr>
                <w:rFonts w:hint="eastAsia"/>
                <w:color w:val="000000" w:themeColor="text1"/>
                <w:sz w:val="24"/>
              </w:rPr>
              <w:t>交</w:t>
            </w:r>
            <w:r w:rsidRPr="00AC4F8B">
              <w:rPr>
                <w:rFonts w:hint="eastAsia"/>
                <w:color w:val="000000" w:themeColor="text1"/>
                <w:sz w:val="24"/>
              </w:rPr>
              <w:t>工的奖金限额：签约合同价的</w:t>
            </w:r>
            <w:r w:rsidRPr="00AC4F8B">
              <w:rPr>
                <w:rFonts w:hint="eastAsia"/>
                <w:color w:val="000000" w:themeColor="text1"/>
                <w:sz w:val="24"/>
              </w:rPr>
              <w:t>%</w:t>
            </w:r>
          </w:p>
        </w:tc>
      </w:tr>
    </w:tbl>
    <w:p w:rsidR="008B7CE4" w:rsidRPr="00B03CA0" w:rsidRDefault="008B7CE4">
      <w:pPr>
        <w:rPr>
          <w:color w:val="000000" w:themeColor="text1"/>
          <w:sz w:val="18"/>
          <w:szCs w:val="18"/>
        </w:rPr>
      </w:pPr>
    </w:p>
    <w:p w:rsidR="008B7CE4" w:rsidRPr="00B03CA0" w:rsidRDefault="000E7417">
      <w:pPr>
        <w:rPr>
          <w:color w:val="000000" w:themeColor="text1"/>
          <w:sz w:val="18"/>
          <w:szCs w:val="18"/>
        </w:rPr>
      </w:pPr>
      <w:r w:rsidRPr="00B03CA0">
        <w:rPr>
          <w:color w:val="000000" w:themeColor="text1"/>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8B7CE4" w:rsidRPr="00B03CA0">
        <w:trPr>
          <w:trHeight w:val="306"/>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lastRenderedPageBreak/>
              <w:t>序号</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条款号</w:t>
            </w:r>
          </w:p>
        </w:tc>
        <w:tc>
          <w:tcPr>
            <w:tcW w:w="7560"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信息或数据</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16</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15.2.2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按所节约或增加收益的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16.1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合同期内不调价</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18</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17.2.1</w:t>
            </w:r>
          </w:p>
        </w:tc>
        <w:tc>
          <w:tcPr>
            <w:tcW w:w="7560" w:type="dxa"/>
          </w:tcPr>
          <w:p w:rsidR="008B7CE4" w:rsidRPr="00B03CA0" w:rsidRDefault="000E7417" w:rsidP="00866DAC">
            <w:pPr>
              <w:adjustRightInd w:val="0"/>
              <w:snapToGrid w:val="0"/>
              <w:spacing w:line="324" w:lineRule="auto"/>
              <w:rPr>
                <w:color w:val="000000" w:themeColor="text1"/>
                <w:sz w:val="24"/>
              </w:rPr>
            </w:pPr>
            <w:r w:rsidRPr="00B03CA0">
              <w:rPr>
                <w:rFonts w:hint="eastAsia"/>
                <w:color w:val="000000" w:themeColor="text1"/>
                <w:sz w:val="24"/>
              </w:rPr>
              <w:t>开工预付款比例：</w:t>
            </w:r>
            <w:r w:rsidRPr="00B03CA0">
              <w:rPr>
                <w:rFonts w:hint="eastAsia"/>
                <w:color w:val="000000" w:themeColor="text1"/>
                <w:sz w:val="24"/>
              </w:rPr>
              <w:t>%</w:t>
            </w:r>
            <w:r w:rsidRPr="00B03CA0">
              <w:rPr>
                <w:rFonts w:hint="eastAsia"/>
                <w:color w:val="000000" w:themeColor="text1"/>
                <w:sz w:val="24"/>
              </w:rPr>
              <w:t>签约合同价</w:t>
            </w:r>
          </w:p>
        </w:tc>
      </w:tr>
      <w:tr w:rsidR="008B7CE4" w:rsidRPr="00B03CA0">
        <w:trPr>
          <w:trHeight w:val="395"/>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29</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17.2.1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材料、设备预付款比例：等主要材料、设备单据所列费用的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进度付款申请单：向监理人提交进度付款申请单的份数：份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21</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rsidP="00866DAC">
            <w:pPr>
              <w:adjustRightInd w:val="0"/>
              <w:snapToGrid w:val="0"/>
              <w:spacing w:line="324" w:lineRule="auto"/>
              <w:jc w:val="left"/>
              <w:rPr>
                <w:color w:val="000000" w:themeColor="text1"/>
                <w:sz w:val="24"/>
              </w:rPr>
            </w:pPr>
            <w:r w:rsidRPr="00B03CA0">
              <w:rPr>
                <w:rFonts w:hint="eastAsia"/>
                <w:color w:val="000000" w:themeColor="text1"/>
                <w:sz w:val="24"/>
              </w:rPr>
              <w:t>进度付款申请证书最低限额：签约合同价的</w:t>
            </w:r>
            <w:r w:rsidRPr="00B03CA0">
              <w:rPr>
                <w:rFonts w:hint="eastAsia"/>
                <w:color w:val="000000" w:themeColor="text1"/>
                <w:sz w:val="24"/>
              </w:rPr>
              <w:t>%</w:t>
            </w:r>
            <w:r w:rsidRPr="00B03CA0">
              <w:rPr>
                <w:rFonts w:hint="eastAsia"/>
                <w:color w:val="000000" w:themeColor="text1"/>
                <w:sz w:val="24"/>
              </w:rPr>
              <w:t>或</w:t>
            </w:r>
            <w:r w:rsidR="00866DAC">
              <w:rPr>
                <w:rFonts w:hint="eastAsia"/>
                <w:color w:val="000000" w:themeColor="text1"/>
                <w:sz w:val="24"/>
              </w:rPr>
              <w:t xml:space="preserve"> </w:t>
            </w:r>
            <w:r w:rsidRPr="00B03CA0">
              <w:rPr>
                <w:rFonts w:hint="eastAsia"/>
                <w:color w:val="000000" w:themeColor="text1"/>
                <w:sz w:val="24"/>
              </w:rPr>
              <w:t>万元</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22</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进度付款支付期限：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监理人收到进度付款申请单后</w:t>
            </w:r>
            <w:r w:rsidRPr="00B03CA0">
              <w:rPr>
                <w:rFonts w:ascii="宋体" w:hAnsi="宋体" w:hint="eastAsia"/>
                <w:color w:val="000000" w:themeColor="text1"/>
                <w:sz w:val="24"/>
              </w:rPr>
              <w:t>天</w:t>
            </w:r>
            <w:r w:rsidRPr="00B03CA0">
              <w:rPr>
                <w:rFonts w:hint="eastAsia"/>
                <w:color w:val="000000" w:themeColor="text1"/>
                <w:sz w:val="24"/>
              </w:rPr>
              <w:t>内</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23</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17.3.3</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逾期付款违约金：</w:t>
            </w:r>
            <w:r w:rsidRPr="00B03CA0">
              <w:rPr>
                <w:rFonts w:ascii="宋体" w:hAnsi="宋体" w:hint="eastAsia"/>
                <w:color w:val="000000" w:themeColor="text1"/>
                <w:sz w:val="24"/>
              </w:rPr>
              <w:t>‰/天</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24</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17.4.1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质量保证金百分比：月支付额的</w:t>
            </w:r>
            <w:r w:rsidRPr="00B03CA0">
              <w:rPr>
                <w:rFonts w:hint="eastAsia"/>
                <w:color w:val="000000" w:themeColor="text1"/>
                <w:sz w:val="24"/>
              </w:rPr>
              <w:t>%</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25</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17.4.1</w:t>
            </w:r>
          </w:p>
        </w:tc>
        <w:tc>
          <w:tcPr>
            <w:tcW w:w="7560" w:type="dxa"/>
          </w:tcPr>
          <w:p w:rsidR="008B7CE4" w:rsidRPr="00B03CA0" w:rsidRDefault="000E7417" w:rsidP="00866DAC">
            <w:pPr>
              <w:adjustRightInd w:val="0"/>
              <w:snapToGrid w:val="0"/>
              <w:spacing w:line="324" w:lineRule="auto"/>
              <w:rPr>
                <w:color w:val="000000" w:themeColor="text1"/>
                <w:sz w:val="24"/>
              </w:rPr>
            </w:pPr>
            <w:r w:rsidRPr="00B03CA0">
              <w:rPr>
                <w:rFonts w:hint="eastAsia"/>
                <w:color w:val="000000" w:themeColor="text1"/>
                <w:sz w:val="24"/>
              </w:rPr>
              <w:t>质量保证金限额：合同价格的</w:t>
            </w:r>
            <w:r w:rsidR="00866DAC">
              <w:rPr>
                <w:rFonts w:hint="eastAsia"/>
                <w:color w:val="000000" w:themeColor="text1"/>
                <w:sz w:val="24"/>
              </w:rPr>
              <w:t xml:space="preserve"> </w:t>
            </w:r>
            <w:r w:rsidRPr="00B03CA0">
              <w:rPr>
                <w:rFonts w:hint="eastAsia"/>
                <w:color w:val="000000" w:themeColor="text1"/>
                <w:sz w:val="24"/>
              </w:rPr>
              <w:t>%</w:t>
            </w:r>
          </w:p>
        </w:tc>
      </w:tr>
      <w:tr w:rsidR="008B7CE4" w:rsidRPr="00B03CA0">
        <w:trPr>
          <w:trHeight w:val="694"/>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26</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17.5.1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竣工付款申请单：承包人向监理人提交竣工付款申请单（包括相关证明材料）的份数：</w:t>
            </w:r>
            <w:r w:rsidRPr="00B03CA0">
              <w:rPr>
                <w:rFonts w:hint="eastAsia"/>
                <w:color w:val="000000" w:themeColor="text1"/>
                <w:sz w:val="24"/>
                <w:u w:val="single"/>
              </w:rPr>
              <w:t xml:space="preserve">   3 </w:t>
            </w:r>
            <w:r w:rsidRPr="00B03CA0">
              <w:rPr>
                <w:rFonts w:hint="eastAsia"/>
                <w:color w:val="000000" w:themeColor="text1"/>
                <w:sz w:val="24"/>
              </w:rPr>
              <w:t>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27</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17.5.2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竣工付款支付期限：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监理人出具工程竣工付款证书后天内</w:t>
            </w:r>
          </w:p>
        </w:tc>
      </w:tr>
      <w:tr w:rsidR="008B7CE4" w:rsidRPr="00B03CA0">
        <w:trPr>
          <w:trHeight w:val="702"/>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28</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17.6.1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最终结清申请单：承包人向监理人提交终结</w:t>
            </w:r>
            <w:proofErr w:type="gramStart"/>
            <w:r w:rsidRPr="00B03CA0">
              <w:rPr>
                <w:rFonts w:hint="eastAsia"/>
                <w:color w:val="000000" w:themeColor="text1"/>
                <w:sz w:val="24"/>
              </w:rPr>
              <w:t>清申请</w:t>
            </w:r>
            <w:proofErr w:type="gramEnd"/>
            <w:r w:rsidRPr="00B03CA0">
              <w:rPr>
                <w:rFonts w:hint="eastAsia"/>
                <w:color w:val="000000" w:themeColor="text1"/>
                <w:sz w:val="24"/>
              </w:rPr>
              <w:t>单（包括相关证明材料）的份数：</w:t>
            </w:r>
            <w:r w:rsidRPr="00B03CA0">
              <w:rPr>
                <w:rFonts w:hint="eastAsia"/>
                <w:color w:val="000000" w:themeColor="text1"/>
                <w:sz w:val="24"/>
                <w:u w:val="single"/>
              </w:rPr>
              <w:t xml:space="preserve">  3  </w:t>
            </w:r>
            <w:r w:rsidRPr="00B03CA0">
              <w:rPr>
                <w:rFonts w:hint="eastAsia"/>
                <w:color w:val="000000" w:themeColor="text1"/>
                <w:sz w:val="24"/>
              </w:rPr>
              <w:t>份</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29</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17.6.2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最终付款支付期限：</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监理人出具最终结清证书后天内</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30</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19.7</w:t>
            </w:r>
          </w:p>
        </w:tc>
        <w:tc>
          <w:tcPr>
            <w:tcW w:w="7560" w:type="dxa"/>
          </w:tcPr>
          <w:p w:rsidR="008B7CE4" w:rsidRPr="00B03CA0" w:rsidRDefault="000E7417" w:rsidP="00915565">
            <w:pPr>
              <w:adjustRightInd w:val="0"/>
              <w:snapToGrid w:val="0"/>
              <w:spacing w:line="324" w:lineRule="auto"/>
              <w:rPr>
                <w:color w:val="000000" w:themeColor="text1"/>
                <w:sz w:val="24"/>
              </w:rPr>
            </w:pPr>
            <w:r w:rsidRPr="00B03CA0">
              <w:rPr>
                <w:rFonts w:hint="eastAsia"/>
                <w:color w:val="000000" w:themeColor="text1"/>
                <w:sz w:val="24"/>
              </w:rPr>
              <w:t>保修期：</w:t>
            </w:r>
            <w:r w:rsidRPr="00B03CA0">
              <w:rPr>
                <w:rFonts w:hint="eastAsia"/>
                <w:color w:val="000000" w:themeColor="text1"/>
                <w:sz w:val="24"/>
                <w:u w:val="single"/>
              </w:rPr>
              <w:t xml:space="preserve"> </w:t>
            </w:r>
            <w:r w:rsidR="00915565" w:rsidRPr="00B03CA0">
              <w:rPr>
                <w:rFonts w:hint="eastAsia"/>
                <w:color w:val="000000" w:themeColor="text1"/>
                <w:sz w:val="24"/>
                <w:u w:val="single"/>
              </w:rPr>
              <w:t>5</w:t>
            </w:r>
            <w:r w:rsidRPr="00B03CA0">
              <w:rPr>
                <w:rFonts w:hint="eastAsia"/>
                <w:color w:val="000000" w:themeColor="text1"/>
                <w:sz w:val="24"/>
                <w:u w:val="single"/>
              </w:rPr>
              <w:t xml:space="preserve">  </w:t>
            </w:r>
            <w:r w:rsidRPr="00B03CA0">
              <w:rPr>
                <w:rFonts w:hint="eastAsia"/>
                <w:color w:val="000000" w:themeColor="text1"/>
                <w:sz w:val="24"/>
              </w:rPr>
              <w:t>年（保修期一般应为</w:t>
            </w:r>
            <w:r w:rsidR="00915565" w:rsidRPr="00B03CA0">
              <w:rPr>
                <w:rFonts w:hint="eastAsia"/>
                <w:color w:val="000000" w:themeColor="text1"/>
                <w:sz w:val="24"/>
              </w:rPr>
              <w:t>5</w:t>
            </w:r>
            <w:r w:rsidRPr="00B03CA0">
              <w:rPr>
                <w:rFonts w:hint="eastAsia"/>
                <w:color w:val="000000" w:themeColor="text1"/>
                <w:sz w:val="24"/>
              </w:rPr>
              <w:t>年）</w:t>
            </w:r>
          </w:p>
        </w:tc>
      </w:tr>
      <w:tr w:rsidR="008B7CE4" w:rsidRPr="00B03CA0">
        <w:trPr>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31</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20.1</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建筑工程一切险的保险费率：</w:t>
            </w:r>
            <w:r w:rsidRPr="00B03CA0">
              <w:rPr>
                <w:rFonts w:ascii="宋体" w:hAnsi="宋体" w:hint="eastAsia"/>
                <w:color w:val="000000" w:themeColor="text1"/>
                <w:sz w:val="24"/>
              </w:rPr>
              <w:t>‰</w:t>
            </w:r>
          </w:p>
        </w:tc>
      </w:tr>
      <w:tr w:rsidR="008B7CE4" w:rsidRPr="00B03CA0">
        <w:trPr>
          <w:trHeight w:val="934"/>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32</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20.4.2</w:t>
            </w:r>
          </w:p>
        </w:tc>
        <w:tc>
          <w:tcPr>
            <w:tcW w:w="7560" w:type="dxa"/>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第三者责任的最低投保金额：万元人民币，事故次数不限（不计免赔额）保险费率：</w:t>
            </w:r>
            <w:r w:rsidRPr="00B03CA0">
              <w:rPr>
                <w:rFonts w:ascii="宋体" w:hAnsi="宋体" w:hint="eastAsia"/>
                <w:color w:val="000000" w:themeColor="text1"/>
                <w:sz w:val="24"/>
              </w:rPr>
              <w:t>‰</w:t>
            </w:r>
          </w:p>
        </w:tc>
      </w:tr>
      <w:tr w:rsidR="008B7CE4" w:rsidRPr="00B03CA0">
        <w:trPr>
          <w:trHeight w:val="766"/>
          <w:jc w:val="center"/>
        </w:trPr>
        <w:tc>
          <w:tcPr>
            <w:tcW w:w="86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33</w:t>
            </w:r>
          </w:p>
        </w:tc>
        <w:tc>
          <w:tcPr>
            <w:tcW w:w="1044" w:type="dxa"/>
            <w:vAlign w:val="center"/>
          </w:tcPr>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24.1</w:t>
            </w:r>
          </w:p>
        </w:tc>
        <w:tc>
          <w:tcPr>
            <w:tcW w:w="7560" w:type="dxa"/>
          </w:tcPr>
          <w:p w:rsidR="008B7CE4" w:rsidRPr="00B03CA0" w:rsidRDefault="000E7417">
            <w:pPr>
              <w:adjustRightInd w:val="0"/>
              <w:snapToGrid w:val="0"/>
              <w:spacing w:line="324" w:lineRule="auto"/>
              <w:rPr>
                <w:color w:val="000000" w:themeColor="text1"/>
                <w:sz w:val="24"/>
                <w:u w:val="single"/>
              </w:rPr>
            </w:pPr>
            <w:r w:rsidRPr="00B03CA0">
              <w:rPr>
                <w:rFonts w:hint="eastAsia"/>
                <w:color w:val="000000" w:themeColor="text1"/>
                <w:sz w:val="24"/>
              </w:rPr>
              <w:t>争议的最终解决方式：</w:t>
            </w:r>
            <w:r w:rsidRPr="00B03CA0">
              <w:rPr>
                <w:rFonts w:hint="eastAsia"/>
                <w:color w:val="000000" w:themeColor="text1"/>
                <w:sz w:val="24"/>
                <w:u w:val="single"/>
              </w:rPr>
              <w:t>仲裁或诉讼</w:t>
            </w:r>
          </w:p>
          <w:p w:rsidR="008B7CE4" w:rsidRPr="00B03CA0" w:rsidRDefault="000E7417">
            <w:pPr>
              <w:adjustRightInd w:val="0"/>
              <w:snapToGrid w:val="0"/>
              <w:spacing w:line="324" w:lineRule="auto"/>
              <w:rPr>
                <w:color w:val="000000" w:themeColor="text1"/>
                <w:sz w:val="24"/>
              </w:rPr>
            </w:pPr>
            <w:r w:rsidRPr="00B03CA0">
              <w:rPr>
                <w:rFonts w:hint="eastAsia"/>
                <w:color w:val="000000" w:themeColor="text1"/>
                <w:sz w:val="24"/>
              </w:rPr>
              <w:t>如采用仲裁，仲裁委员会名称</w:t>
            </w:r>
            <w:r w:rsidRPr="00B03CA0">
              <w:rPr>
                <w:rFonts w:hint="eastAsia"/>
                <w:color w:val="000000" w:themeColor="text1"/>
                <w:sz w:val="24"/>
                <w:u w:val="single"/>
              </w:rPr>
              <w:t>：许昌市中级人民法院</w:t>
            </w:r>
          </w:p>
        </w:tc>
      </w:tr>
    </w:tbl>
    <w:p w:rsidR="008B7CE4" w:rsidRPr="00D136D3" w:rsidRDefault="008B7CE4" w:rsidP="00737C15">
      <w:pPr>
        <w:adjustRightInd w:val="0"/>
        <w:snapToGrid w:val="0"/>
        <w:spacing w:beforeLines="50" w:afterLines="50" w:line="160" w:lineRule="exact"/>
        <w:rPr>
          <w:rFonts w:ascii="宋体" w:hAnsi="宋体"/>
          <w:color w:val="FF0000"/>
          <w:sz w:val="15"/>
          <w:szCs w:val="15"/>
        </w:rPr>
      </w:pPr>
    </w:p>
    <w:p w:rsidR="008B7CE4" w:rsidRDefault="008B7CE4" w:rsidP="00737C15">
      <w:pPr>
        <w:adjustRightInd w:val="0"/>
        <w:snapToGrid w:val="0"/>
        <w:spacing w:beforeLines="50" w:afterLines="50" w:line="160" w:lineRule="exact"/>
        <w:rPr>
          <w:rFonts w:ascii="宋体" w:hAnsi="宋体"/>
          <w:sz w:val="15"/>
          <w:szCs w:val="15"/>
        </w:rPr>
      </w:pPr>
    </w:p>
    <w:p w:rsidR="008B7CE4" w:rsidRDefault="008B7CE4" w:rsidP="00737C15">
      <w:pPr>
        <w:adjustRightInd w:val="0"/>
        <w:snapToGrid w:val="0"/>
        <w:spacing w:beforeLines="50" w:afterLines="50" w:line="160" w:lineRule="exact"/>
        <w:rPr>
          <w:rFonts w:ascii="宋体" w:hAnsi="宋体"/>
          <w:sz w:val="15"/>
          <w:szCs w:val="15"/>
        </w:rPr>
      </w:pPr>
    </w:p>
    <w:p w:rsidR="008B7CE4" w:rsidRDefault="008B7CE4" w:rsidP="00737C15">
      <w:pPr>
        <w:adjustRightInd w:val="0"/>
        <w:snapToGrid w:val="0"/>
        <w:spacing w:beforeLines="50" w:afterLines="50" w:line="160" w:lineRule="exact"/>
        <w:rPr>
          <w:rFonts w:ascii="宋体" w:hAnsi="宋体"/>
          <w:sz w:val="15"/>
          <w:szCs w:val="15"/>
        </w:rPr>
      </w:pPr>
    </w:p>
    <w:p w:rsidR="008B7CE4" w:rsidRDefault="008B7CE4" w:rsidP="00737C15">
      <w:pPr>
        <w:adjustRightInd w:val="0"/>
        <w:snapToGrid w:val="0"/>
        <w:spacing w:beforeLines="50" w:afterLines="50" w:line="160" w:lineRule="exact"/>
        <w:rPr>
          <w:rFonts w:ascii="宋体" w:hAnsi="宋体"/>
          <w:sz w:val="15"/>
          <w:szCs w:val="15"/>
        </w:rPr>
      </w:pPr>
    </w:p>
    <w:p w:rsidR="008B7CE4" w:rsidRDefault="008B7CE4" w:rsidP="00737C15">
      <w:pPr>
        <w:adjustRightInd w:val="0"/>
        <w:snapToGrid w:val="0"/>
        <w:spacing w:beforeLines="50" w:afterLines="50" w:line="160" w:lineRule="exact"/>
        <w:rPr>
          <w:rFonts w:ascii="宋体" w:hAnsi="宋体"/>
          <w:sz w:val="15"/>
          <w:szCs w:val="15"/>
        </w:rPr>
      </w:pPr>
    </w:p>
    <w:p w:rsidR="008B7CE4" w:rsidRDefault="008B7CE4" w:rsidP="00737C15">
      <w:pPr>
        <w:adjustRightInd w:val="0"/>
        <w:snapToGrid w:val="0"/>
        <w:spacing w:beforeLines="50" w:afterLines="50" w:line="360" w:lineRule="auto"/>
        <w:rPr>
          <w:rFonts w:ascii="黑体" w:eastAsia="黑体"/>
          <w:sz w:val="30"/>
        </w:rPr>
      </w:pPr>
    </w:p>
    <w:p w:rsidR="00D136D3" w:rsidRPr="00D136D3" w:rsidRDefault="00D136D3" w:rsidP="00737C15">
      <w:pPr>
        <w:adjustRightInd w:val="0"/>
        <w:snapToGrid w:val="0"/>
        <w:spacing w:beforeLines="50" w:afterLines="50" w:line="360" w:lineRule="auto"/>
        <w:jc w:val="center"/>
        <w:rPr>
          <w:rFonts w:ascii="黑体" w:eastAsia="黑体"/>
          <w:sz w:val="30"/>
        </w:rPr>
      </w:pPr>
      <w:r w:rsidRPr="00D136D3">
        <w:rPr>
          <w:rFonts w:ascii="黑体" w:eastAsia="黑体" w:hint="eastAsia"/>
          <w:sz w:val="30"/>
        </w:rPr>
        <w:lastRenderedPageBreak/>
        <w:t>项目专用合同条款</w:t>
      </w:r>
    </w:p>
    <w:p w:rsidR="00D136D3" w:rsidRDefault="00D136D3" w:rsidP="00D136D3">
      <w:pPr>
        <w:rPr>
          <w:rFonts w:ascii="仿宋" w:eastAsia="仿宋" w:hAnsi="仿宋" w:cs="仿宋"/>
        </w:rPr>
      </w:pPr>
    </w:p>
    <w:p w:rsidR="00D136D3" w:rsidRDefault="00D136D3" w:rsidP="00D136D3">
      <w:pPr>
        <w:rPr>
          <w:rFonts w:ascii="仿宋" w:eastAsia="仿宋" w:hAnsi="仿宋" w:cs="仿宋"/>
        </w:rPr>
      </w:pPr>
    </w:p>
    <w:p w:rsidR="00D136D3" w:rsidRPr="00D136D3" w:rsidRDefault="00D136D3" w:rsidP="00D136D3">
      <w:pPr>
        <w:ind w:left="660" w:hanging="659"/>
        <w:rPr>
          <w:rFonts w:asciiTheme="minorEastAsia" w:eastAsiaTheme="minorEastAsia" w:hAnsiTheme="minorEastAsia" w:cs="仿宋"/>
          <w:sz w:val="24"/>
        </w:rPr>
      </w:pPr>
      <w:r w:rsidRPr="00D136D3">
        <w:rPr>
          <w:rFonts w:asciiTheme="minorEastAsia" w:eastAsiaTheme="minorEastAsia" w:hAnsiTheme="minorEastAsia" w:cs="仿宋" w:hint="eastAsia"/>
          <w:sz w:val="24"/>
        </w:rPr>
        <w:t>说明：本部分所列的项目专用合同条款是对“公路工程专用合同条款”中规定必须在项目专用合同条款中明确的内容的集中，招标人编制的“项目专用合同条款”不限于本部分所列内容。</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4.1 承包人的一般义务</w:t>
      </w:r>
    </w:p>
    <w:p w:rsidR="00D136D3" w:rsidRPr="00D136D3" w:rsidRDefault="00D136D3" w:rsidP="00D136D3">
      <w:pPr>
        <w:ind w:left="400" w:firstLine="79"/>
        <w:rPr>
          <w:rFonts w:asciiTheme="minorEastAsia" w:eastAsiaTheme="minorEastAsia" w:hAnsiTheme="minorEastAsia" w:cs="仿宋"/>
          <w:sz w:val="24"/>
        </w:rPr>
      </w:pPr>
      <w:r w:rsidRPr="00D136D3">
        <w:rPr>
          <w:rFonts w:asciiTheme="minorEastAsia" w:eastAsiaTheme="minorEastAsia" w:hAnsiTheme="minorEastAsia" w:cs="仿宋" w:hint="eastAsia"/>
          <w:sz w:val="24"/>
        </w:rPr>
        <w:t>4.1.10 其他义务</w:t>
      </w:r>
    </w:p>
    <w:p w:rsidR="00D136D3" w:rsidRPr="00D136D3" w:rsidRDefault="00D136D3" w:rsidP="00D136D3">
      <w:pPr>
        <w:ind w:left="400" w:firstLine="79"/>
        <w:rPr>
          <w:rFonts w:asciiTheme="minorEastAsia" w:eastAsiaTheme="minorEastAsia" w:hAnsiTheme="minorEastAsia" w:cs="仿宋"/>
          <w:sz w:val="24"/>
        </w:rPr>
      </w:pPr>
      <w:r w:rsidRPr="00D136D3">
        <w:rPr>
          <w:rFonts w:asciiTheme="minorEastAsia" w:eastAsiaTheme="minorEastAsia" w:hAnsiTheme="minorEastAsia" w:cs="仿宋" w:hint="eastAsia"/>
          <w:sz w:val="24"/>
        </w:rPr>
        <w:t>（4）承包人应履行的其他义务：</w:t>
      </w:r>
    </w:p>
    <w:p w:rsidR="00D136D3" w:rsidRPr="00D136D3" w:rsidRDefault="00D136D3" w:rsidP="00D136D3">
      <w:pPr>
        <w:widowControl/>
        <w:numPr>
          <w:ilvl w:val="0"/>
          <w:numId w:val="3"/>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不利物质条件</w:t>
      </w:r>
    </w:p>
    <w:p w:rsidR="00D136D3" w:rsidRPr="00D136D3" w:rsidRDefault="00D136D3" w:rsidP="00D136D3">
      <w:pPr>
        <w:widowControl/>
        <w:numPr>
          <w:ilvl w:val="1"/>
          <w:numId w:val="3"/>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不利物质条件的范围：</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10.1 合同进度计划</w: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承包人编制施工方案的内容：</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11.4 异常恶劣的气候条件</w: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异常恶劣的气候条件的范围：</w:t>
      </w:r>
    </w:p>
    <w:p w:rsidR="00D136D3" w:rsidRPr="00D136D3" w:rsidRDefault="00D136D3" w:rsidP="00D136D3">
      <w:pPr>
        <w:rPr>
          <w:rFonts w:asciiTheme="minorEastAsia" w:eastAsiaTheme="minorEastAsia" w:hAnsiTheme="minorEastAsia" w:cs="仿宋"/>
          <w:sz w:val="24"/>
        </w:rPr>
      </w:pPr>
      <w:r w:rsidRPr="00D136D3">
        <w:rPr>
          <w:rFonts w:asciiTheme="minorEastAsia" w:eastAsiaTheme="minorEastAsia" w:hAnsiTheme="minorEastAsia" w:cs="仿宋" w:hint="eastAsia"/>
          <w:sz w:val="24"/>
        </w:rPr>
        <w:t>12.1 承包人暂停施工的责任</w:t>
      </w:r>
    </w:p>
    <w:p w:rsidR="00D136D3" w:rsidRPr="00D136D3" w:rsidRDefault="00D136D3" w:rsidP="00D136D3">
      <w:pPr>
        <w:widowControl/>
        <w:numPr>
          <w:ilvl w:val="1"/>
          <w:numId w:val="4"/>
        </w:numPr>
        <w:tabs>
          <w:tab w:val="left" w:pos="1020"/>
        </w:tabs>
        <w:ind w:left="102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（6）由承包人承担的其他暂停施工：</w:t>
      </w:r>
    </w:p>
    <w:p w:rsidR="00D136D3" w:rsidRPr="00D136D3" w:rsidRDefault="00D136D3" w:rsidP="00D136D3">
      <w:pPr>
        <w:tabs>
          <w:tab w:val="left" w:pos="0"/>
        </w:tabs>
        <w:rPr>
          <w:rFonts w:asciiTheme="minorEastAsia" w:eastAsiaTheme="minorEastAsia" w:hAnsiTheme="minorEastAsia" w:cs="仿宋"/>
          <w:sz w:val="24"/>
        </w:rPr>
      </w:pPr>
      <w:r w:rsidRPr="00D136D3">
        <w:rPr>
          <w:rFonts w:asciiTheme="minorEastAsia" w:eastAsiaTheme="minorEastAsia" w:hAnsiTheme="minorEastAsia" w:cs="仿宋" w:hint="eastAsia"/>
          <w:sz w:val="24"/>
        </w:rPr>
        <w:t>17.1计量</w:t>
      </w:r>
    </w:p>
    <w:p w:rsidR="00D136D3" w:rsidRPr="00D136D3" w:rsidRDefault="00D136D3" w:rsidP="00D136D3">
      <w:pPr>
        <w:widowControl/>
        <w:numPr>
          <w:ilvl w:val="1"/>
          <w:numId w:val="5"/>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本项目工程量清单中</w:t>
      </w:r>
      <w:proofErr w:type="gramStart"/>
      <w:r w:rsidRPr="00D136D3">
        <w:rPr>
          <w:rFonts w:asciiTheme="minorEastAsia" w:eastAsiaTheme="minorEastAsia" w:hAnsiTheme="minorEastAsia" w:cs="仿宋" w:hint="eastAsia"/>
          <w:sz w:val="24"/>
        </w:rPr>
        <w:t>总额价</w:t>
      </w:r>
      <w:proofErr w:type="gramEnd"/>
      <w:r w:rsidRPr="00D136D3">
        <w:rPr>
          <w:rFonts w:asciiTheme="minorEastAsia" w:eastAsiaTheme="minorEastAsia" w:hAnsiTheme="minorEastAsia" w:cs="仿宋" w:hint="eastAsia"/>
          <w:sz w:val="24"/>
        </w:rPr>
        <w:t>子目的支付原则和支付进度：</w:t>
      </w:r>
    </w:p>
    <w:p w:rsidR="00D136D3" w:rsidRPr="00D136D3" w:rsidRDefault="00D136D3" w:rsidP="00D136D3">
      <w:pPr>
        <w:widowControl/>
        <w:numPr>
          <w:ilvl w:val="0"/>
          <w:numId w:val="6"/>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工程进度付款</w:t>
      </w:r>
    </w:p>
    <w:p w:rsidR="00D136D3" w:rsidRPr="00D136D3" w:rsidRDefault="00D136D3" w:rsidP="00D136D3">
      <w:pPr>
        <w:widowControl/>
        <w:numPr>
          <w:ilvl w:val="1"/>
          <w:numId w:val="6"/>
        </w:numPr>
        <w:tabs>
          <w:tab w:val="left" w:pos="1200"/>
        </w:tabs>
        <w:ind w:left="480" w:hanging="5"/>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农民工工资保证金的缴存时间：</w:t>
      </w:r>
    </w:p>
    <w:p w:rsidR="00D136D3" w:rsidRPr="00D136D3" w:rsidRDefault="00D136D3" w:rsidP="00D136D3">
      <w:pPr>
        <w:tabs>
          <w:tab w:val="left" w:pos="1200"/>
        </w:tabs>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农民工工资保证金的缴存金额：</w:t>
      </w:r>
    </w:p>
    <w:p w:rsidR="00D136D3" w:rsidRPr="00D136D3" w:rsidRDefault="00D136D3" w:rsidP="00D136D3">
      <w:pPr>
        <w:ind w:left="480" w:hanging="1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农民工工资保证金的扣留条件：</w:t>
      </w:r>
    </w:p>
    <w:p w:rsidR="00D136D3" w:rsidRPr="00D136D3" w:rsidRDefault="00D136D3" w:rsidP="00D136D3">
      <w:pPr>
        <w:ind w:left="480" w:hanging="10"/>
        <w:rPr>
          <w:rFonts w:asciiTheme="minorEastAsia" w:eastAsiaTheme="minorEastAsia" w:hAnsiTheme="minorEastAsia" w:cs="仿宋"/>
          <w:sz w:val="24"/>
        </w:rPr>
      </w:pPr>
      <w:r w:rsidRPr="00D136D3">
        <w:rPr>
          <w:rFonts w:asciiTheme="minorEastAsia" w:eastAsiaTheme="minorEastAsia" w:hAnsiTheme="minorEastAsia" w:cs="仿宋" w:hint="eastAsia"/>
          <w:sz w:val="24"/>
        </w:rPr>
        <w:t>农民工工资保证金的返还时间：</w:t>
      </w:r>
    </w:p>
    <w:p w:rsidR="00D136D3" w:rsidRPr="00D136D3" w:rsidRDefault="00D136D3" w:rsidP="00D136D3">
      <w:pPr>
        <w:rPr>
          <w:rFonts w:asciiTheme="minorEastAsia" w:eastAsiaTheme="minorEastAsia" w:hAnsiTheme="minorEastAsia" w:cs="仿宋"/>
          <w:sz w:val="24"/>
        </w:rPr>
      </w:pPr>
      <w:bookmarkStart w:id="215" w:name="page159"/>
      <w:bookmarkEnd w:id="215"/>
      <w:r w:rsidRPr="00D136D3">
        <w:rPr>
          <w:rFonts w:asciiTheme="minorEastAsia" w:eastAsiaTheme="minorEastAsia" w:hAnsiTheme="minorEastAsia" w:cs="仿宋" w:hint="eastAsia"/>
          <w:sz w:val="24"/>
        </w:rPr>
        <w:t>21.1 不可抗力的确认</w:t>
      </w:r>
    </w:p>
    <w:p w:rsidR="00D136D3" w:rsidRPr="00D136D3" w:rsidRDefault="00D136D3" w:rsidP="00D136D3">
      <w:pPr>
        <w:widowControl/>
        <w:numPr>
          <w:ilvl w:val="1"/>
          <w:numId w:val="7"/>
        </w:numPr>
        <w:tabs>
          <w:tab w:val="left" w:pos="1200"/>
        </w:tabs>
        <w:ind w:left="1200" w:hanging="716"/>
        <w:rPr>
          <w:rFonts w:asciiTheme="minorEastAsia" w:eastAsiaTheme="minorEastAsia" w:hAnsiTheme="minorEastAsia" w:cs="仿宋"/>
          <w:sz w:val="24"/>
        </w:rPr>
      </w:pPr>
      <w:r w:rsidRPr="00D136D3">
        <w:rPr>
          <w:rFonts w:asciiTheme="minorEastAsia" w:eastAsiaTheme="minorEastAsia" w:hAnsiTheme="minorEastAsia" w:cs="仿宋" w:hint="eastAsia"/>
          <w:sz w:val="24"/>
        </w:rPr>
        <w:t>（6）不可抗力的其他情形：</w:t>
      </w:r>
    </w:p>
    <w:p w:rsidR="00D136D3" w:rsidRPr="00D136D3" w:rsidRDefault="00D136D3" w:rsidP="00D136D3">
      <w:pPr>
        <w:widowControl/>
        <w:numPr>
          <w:ilvl w:val="0"/>
          <w:numId w:val="8"/>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承包人违约</w:t>
      </w:r>
    </w:p>
    <w:p w:rsidR="00D136D3" w:rsidRPr="00D136D3" w:rsidRDefault="00D136D3" w:rsidP="00D136D3">
      <w:pPr>
        <w:widowControl/>
        <w:numPr>
          <w:ilvl w:val="1"/>
          <w:numId w:val="8"/>
        </w:numPr>
        <w:tabs>
          <w:tab w:val="left" w:pos="1200"/>
        </w:tabs>
        <w:spacing w:line="310" w:lineRule="auto"/>
        <w:ind w:firstLine="484"/>
        <w:rPr>
          <w:rFonts w:asciiTheme="minorEastAsia" w:eastAsiaTheme="minorEastAsia" w:hAnsiTheme="minorEastAsia"/>
          <w:sz w:val="24"/>
        </w:rPr>
      </w:pPr>
      <w:r w:rsidRPr="00D136D3">
        <w:rPr>
          <w:rFonts w:asciiTheme="minorEastAsia" w:eastAsiaTheme="minorEastAsia" w:hAnsiTheme="minorEastAsia" w:cs="仿宋" w:hint="eastAsia"/>
          <w:sz w:val="24"/>
        </w:rPr>
        <w:t>当承包人发生第 22.1.1 项约定的违约情况时，发包人有权向承包人课以违约金，具体约定如下</w:t>
      </w:r>
      <w:r w:rsidRPr="00D136D3">
        <w:rPr>
          <w:rFonts w:asciiTheme="minorEastAsia" w:eastAsiaTheme="minorEastAsia" w:hAnsiTheme="minorEastAsia"/>
          <w:sz w:val="24"/>
        </w:rPr>
        <w:t>：</w:t>
      </w:r>
    </w:p>
    <w:p w:rsidR="00D136D3" w:rsidRPr="00D136D3" w:rsidRDefault="00D136D3" w:rsidP="00D136D3">
      <w:pPr>
        <w:widowControl/>
        <w:numPr>
          <w:ilvl w:val="1"/>
          <w:numId w:val="8"/>
        </w:numPr>
        <w:tabs>
          <w:tab w:val="left" w:pos="1200"/>
        </w:tabs>
        <w:ind w:firstLine="484"/>
        <w:rPr>
          <w:rFonts w:asciiTheme="minorEastAsia" w:eastAsiaTheme="minorEastAsia" w:hAnsiTheme="minorEastAsia" w:cs="仿宋"/>
          <w:sz w:val="24"/>
        </w:rPr>
      </w:pPr>
    </w:p>
    <w:p w:rsidR="00D136D3" w:rsidRPr="00D136D3" w:rsidRDefault="00D136D3" w:rsidP="00D136D3">
      <w:pPr>
        <w:widowControl/>
        <w:numPr>
          <w:ilvl w:val="0"/>
          <w:numId w:val="8"/>
        </w:numPr>
        <w:tabs>
          <w:tab w:val="left" w:pos="540"/>
        </w:tabs>
        <w:ind w:left="540" w:hanging="536"/>
        <w:rPr>
          <w:rFonts w:asciiTheme="minorEastAsia" w:eastAsiaTheme="minorEastAsia" w:hAnsiTheme="minorEastAsia" w:cs="仿宋"/>
          <w:sz w:val="24"/>
        </w:rPr>
      </w:pPr>
      <w:r w:rsidRPr="00D136D3">
        <w:rPr>
          <w:rFonts w:asciiTheme="minorEastAsia" w:eastAsiaTheme="minorEastAsia" w:hAnsiTheme="minorEastAsia" w:cs="仿宋" w:hint="eastAsia"/>
          <w:sz w:val="24"/>
        </w:rPr>
        <w:t>发包人违约</w:t>
      </w:r>
    </w:p>
    <w:p w:rsidR="00D136D3" w:rsidRPr="00D136D3" w:rsidRDefault="00D136D3" w:rsidP="00D136D3">
      <w:pPr>
        <w:rPr>
          <w:rFonts w:asciiTheme="minorEastAsia" w:eastAsiaTheme="minorEastAsia" w:hAnsiTheme="minorEastAsia" w:cs="仿宋"/>
          <w:sz w:val="24"/>
        </w:rPr>
      </w:pPr>
    </w:p>
    <w:p w:rsidR="00D136D3" w:rsidRPr="00D136D3" w:rsidRDefault="00D136D3" w:rsidP="00D136D3">
      <w:pPr>
        <w:widowControl/>
        <w:numPr>
          <w:ilvl w:val="1"/>
          <w:numId w:val="9"/>
        </w:numPr>
        <w:tabs>
          <w:tab w:val="left" w:pos="1200"/>
        </w:tabs>
        <w:ind w:firstLine="484"/>
        <w:rPr>
          <w:rFonts w:asciiTheme="minorEastAsia" w:eastAsiaTheme="minorEastAsia" w:hAnsiTheme="minorEastAsia" w:cs="仿宋"/>
          <w:sz w:val="24"/>
        </w:rPr>
      </w:pPr>
      <w:r w:rsidRPr="00D136D3">
        <w:rPr>
          <w:rFonts w:asciiTheme="minorEastAsia" w:eastAsiaTheme="minorEastAsia" w:hAnsiTheme="minorEastAsia" w:cs="仿宋" w:hint="eastAsia"/>
          <w:sz w:val="24"/>
        </w:rPr>
        <w:t>发包人无正当理由不按时返还履约保证金、质量保证金或农民工工资保证金的，发包人应向承包人支付的违约金如下：</w:t>
      </w:r>
    </w:p>
    <w:p w:rsidR="00D136D3" w:rsidRPr="00D136D3" w:rsidRDefault="00B44957" w:rsidP="00D136D3">
      <w:pPr>
        <w:rPr>
          <w:rFonts w:asciiTheme="minorEastAsia" w:eastAsiaTheme="minorEastAsia" w:hAnsiTheme="minorEastAsia" w:cs="仿宋"/>
          <w:sz w:val="24"/>
        </w:rPr>
      </w:pPr>
      <w:r>
        <w:rPr>
          <w:rFonts w:asciiTheme="minorEastAsia" w:eastAsiaTheme="minorEastAsia" w:hAnsiTheme="minorEastAsia" w:cs="仿宋"/>
          <w:sz w:val="24"/>
        </w:rPr>
        <w:pict>
          <v:line id="_x0000_s1037" style="position:absolute;left:0;text-align:left;z-index:-251649024" from="132.25pt,-86.5pt" to="318.25pt,-86.5pt"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x3cjXAAAADQEAAA8AAAAAAAAA&#10;AQAgAAAAIgAAAGRycy9kb3ducmV2LnhtbFBLAQIUABQAAAAIAIdO4kDVOVHQ2QEAAJgDAAAOAAAA&#10;AAAAAAEAIAAAACYBAABkcnMvZTJvRG9jLnhtbFBLBQYAAAAABgAGAFkBAABxBQAAAAA=&#10;" o:allowincell="f" strokeweight=".6pt"/>
        </w:pict>
      </w:r>
      <w:r>
        <w:rPr>
          <w:rFonts w:asciiTheme="minorEastAsia" w:eastAsiaTheme="minorEastAsia" w:hAnsiTheme="minorEastAsia" w:cs="仿宋"/>
          <w:sz w:val="24"/>
        </w:rPr>
        <w:pict>
          <v:line id="_x0000_s1038" style="position:absolute;left:0;text-align:left;z-index:-251648000" from="252.25pt,-3.55pt" to="434.05pt,-3.55pt"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pg/92AAAAAkBAAAPAAAA&#10;AAAAAAEAIAAAACIAAABkcnMvZG93bnJldi54bWxQSwECFAAUAAAACACHTuJASc4u4twBAACYAwAA&#10;DgAAAAAAAAABACAAAAAnAQAAZHJzL2Uyb0RvYy54bWxQSwUGAAAAAAYABgBZAQAAdQUAAAAA&#10;" o:allowincell="f" strokeweight=".21164mm"/>
        </w:pict>
      </w:r>
    </w:p>
    <w:p w:rsidR="00D136D3" w:rsidRPr="00D136D3" w:rsidRDefault="00D136D3" w:rsidP="00D136D3">
      <w:pPr>
        <w:ind w:left="480"/>
        <w:rPr>
          <w:rFonts w:asciiTheme="minorEastAsia" w:eastAsiaTheme="minorEastAsia" w:hAnsiTheme="minorEastAsia" w:cs="仿宋"/>
          <w:sz w:val="24"/>
        </w:rPr>
      </w:pPr>
      <w:r w:rsidRPr="00D136D3">
        <w:rPr>
          <w:rFonts w:asciiTheme="minorEastAsia" w:eastAsiaTheme="minorEastAsia" w:hAnsiTheme="minorEastAsia" w:cs="仿宋" w:hint="eastAsia"/>
          <w:sz w:val="24"/>
        </w:rPr>
        <w:t>……</w:t>
      </w:r>
      <w:proofErr w:type="gramStart"/>
      <w:r w:rsidRPr="00D136D3">
        <w:rPr>
          <w:rFonts w:asciiTheme="minorEastAsia" w:eastAsiaTheme="minorEastAsia" w:hAnsiTheme="minorEastAsia" w:cs="仿宋" w:hint="eastAsia"/>
          <w:sz w:val="24"/>
        </w:rPr>
        <w:t>…</w:t>
      </w:r>
      <w:proofErr w:type="gramEnd"/>
    </w:p>
    <w:p w:rsidR="00D136D3" w:rsidRPr="00D136D3" w:rsidRDefault="00D136D3" w:rsidP="00737C15">
      <w:pPr>
        <w:adjustRightInd w:val="0"/>
        <w:snapToGrid w:val="0"/>
        <w:spacing w:beforeLines="50" w:afterLines="50" w:line="360" w:lineRule="auto"/>
        <w:rPr>
          <w:rFonts w:asciiTheme="minorEastAsia" w:eastAsiaTheme="minorEastAsia" w:hAnsiTheme="minorEastAsia"/>
          <w:sz w:val="24"/>
        </w:rPr>
      </w:pPr>
    </w:p>
    <w:p w:rsidR="00D136D3" w:rsidRDefault="00D136D3" w:rsidP="00737C15">
      <w:pPr>
        <w:adjustRightInd w:val="0"/>
        <w:snapToGrid w:val="0"/>
        <w:spacing w:beforeLines="50" w:afterLines="50" w:line="360" w:lineRule="auto"/>
        <w:rPr>
          <w:rFonts w:ascii="黑体" w:eastAsia="黑体"/>
          <w:sz w:val="30"/>
        </w:rPr>
      </w:pPr>
    </w:p>
    <w:p w:rsidR="00D136D3" w:rsidRDefault="00D136D3" w:rsidP="00737C15">
      <w:pPr>
        <w:adjustRightInd w:val="0"/>
        <w:snapToGrid w:val="0"/>
        <w:spacing w:beforeLines="50" w:afterLines="50" w:line="360" w:lineRule="auto"/>
        <w:rPr>
          <w:rFonts w:ascii="黑体" w:eastAsia="黑体"/>
          <w:sz w:val="30"/>
        </w:rPr>
      </w:pPr>
    </w:p>
    <w:p w:rsidR="008B7CE4" w:rsidRDefault="000E7417">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14"/>
    <w:p w:rsidR="008B7CE4" w:rsidRDefault="000E7417">
      <w:pPr>
        <w:adjustRightInd w:val="0"/>
        <w:snapToGrid w:val="0"/>
        <w:spacing w:line="360" w:lineRule="auto"/>
        <w:rPr>
          <w:rFonts w:ascii="黑体" w:eastAsia="黑体"/>
          <w:sz w:val="24"/>
          <w:u w:val="single"/>
        </w:rPr>
      </w:pPr>
      <w:r>
        <w:rPr>
          <w:rFonts w:ascii="黑体" w:eastAsia="黑体" w:hint="eastAsia"/>
          <w:sz w:val="24"/>
        </w:rPr>
        <w:t>附件一：合同协议书</w:t>
      </w:r>
    </w:p>
    <w:p w:rsidR="008B7CE4" w:rsidRDefault="000E7417" w:rsidP="00737C15">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8B7CE4" w:rsidRDefault="000E7417">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8B7CE4" w:rsidRDefault="000E741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w:t>
      </w:r>
      <w:proofErr w:type="gramStart"/>
      <w:r>
        <w:rPr>
          <w:sz w:val="24"/>
        </w:rPr>
        <w:t>总额价</w:t>
      </w:r>
      <w:proofErr w:type="gramEnd"/>
      <w:r>
        <w:rPr>
          <w:sz w:val="24"/>
        </w:rPr>
        <w:t>计算的签约合同价：人民币（大写）元（￥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8B7CE4" w:rsidRDefault="000E7417">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8B7CE4" w:rsidRDefault="000E7417">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8B7CE4" w:rsidRDefault="000E7417">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8B7CE4" w:rsidRDefault="000E7417">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8B7CE4" w:rsidRDefault="000E7417">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w:t>
      </w:r>
      <w:proofErr w:type="gramStart"/>
      <w:r>
        <w:rPr>
          <w:sz w:val="24"/>
        </w:rPr>
        <w:t>缺陷责任期满及保修期</w:t>
      </w:r>
      <w:proofErr w:type="gramEnd"/>
      <w:r>
        <w:rPr>
          <w:sz w:val="24"/>
        </w:rPr>
        <w:t>终止分别签发缺陷责任终止证书及保修期终止证书后失效。</w:t>
      </w:r>
    </w:p>
    <w:p w:rsidR="008B7CE4" w:rsidRDefault="000E7417">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8B7CE4" w:rsidRDefault="000E7417">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发包人：（盖单位公章）承包人：（盖单位公章）</w:t>
      </w:r>
    </w:p>
    <w:p w:rsidR="008B7CE4" w:rsidRDefault="000E741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8B7CE4" w:rsidRDefault="000E7417">
      <w:pPr>
        <w:adjustRightInd w:val="0"/>
        <w:snapToGrid w:val="0"/>
        <w:spacing w:line="360" w:lineRule="auto"/>
        <w:ind w:firstLineChars="200" w:firstLine="480"/>
        <w:rPr>
          <w:sz w:val="24"/>
        </w:rPr>
      </w:pPr>
      <w:proofErr w:type="gramStart"/>
      <w:r>
        <w:rPr>
          <w:sz w:val="24"/>
        </w:rPr>
        <w:t>年月日年月日</w:t>
      </w:r>
      <w:proofErr w:type="gramEnd"/>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rPr>
          <w:sz w:val="24"/>
        </w:rPr>
      </w:pPr>
    </w:p>
    <w:p w:rsidR="008B7CE4" w:rsidRDefault="000E741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8B7CE4" w:rsidRDefault="000E7417" w:rsidP="00737C15">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8B7CE4" w:rsidRDefault="000E741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8B7CE4" w:rsidRDefault="000E741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w:t>
      </w:r>
      <w:proofErr w:type="gramStart"/>
      <w:r>
        <w:rPr>
          <w:sz w:val="24"/>
        </w:rPr>
        <w:t>予处理</w:t>
      </w:r>
      <w:proofErr w:type="gramEnd"/>
      <w:r>
        <w:rPr>
          <w:sz w:val="24"/>
        </w:rPr>
        <w:t>并要求告知处理结果的权利；</w:t>
      </w:r>
    </w:p>
    <w:p w:rsidR="008B7CE4" w:rsidRDefault="000E7417">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8B7CE4" w:rsidRDefault="000E7417">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8B7CE4" w:rsidRDefault="000E7417">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8B7CE4" w:rsidRDefault="000E741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8B7CE4" w:rsidRDefault="000E741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8B7CE4" w:rsidRDefault="000E741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8B7CE4" w:rsidRDefault="000E741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8B7CE4" w:rsidRDefault="000E7417" w:rsidP="00737C15">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1D5801" w:rsidRDefault="000E7417" w:rsidP="001D5801">
      <w:pPr>
        <w:adjustRightInd w:val="0"/>
        <w:snapToGrid w:val="0"/>
        <w:spacing w:line="324" w:lineRule="auto"/>
        <w:rPr>
          <w:sz w:val="24"/>
        </w:rPr>
      </w:pPr>
      <w:r>
        <w:rPr>
          <w:sz w:val="24"/>
        </w:rPr>
        <w:t>法定代表人或其授权的代理人</w:t>
      </w:r>
      <w:r w:rsidR="001D5801">
        <w:rPr>
          <w:sz w:val="24"/>
        </w:rPr>
        <w:t>法定代表人或其授权的代理人</w:t>
      </w:r>
    </w:p>
    <w:p w:rsidR="001D5801" w:rsidRDefault="001D5801">
      <w:pPr>
        <w:adjustRightInd w:val="0"/>
        <w:snapToGrid w:val="0"/>
        <w:spacing w:line="324" w:lineRule="auto"/>
        <w:rPr>
          <w:sz w:val="24"/>
        </w:rPr>
      </w:pPr>
      <w:r>
        <w:rPr>
          <w:rFonts w:hint="eastAsia"/>
          <w:sz w:val="24"/>
          <w:u w:val="single"/>
        </w:rPr>
        <w:t>（职务）</w:t>
      </w:r>
      <w:r>
        <w:rPr>
          <w:sz w:val="24"/>
          <w:u w:val="single"/>
        </w:rPr>
        <w:t>（姓名）（</w:t>
      </w:r>
      <w:r>
        <w:rPr>
          <w:rFonts w:hint="eastAsia"/>
          <w:sz w:val="24"/>
          <w:u w:val="single"/>
        </w:rPr>
        <w:t>签字</w:t>
      </w:r>
      <w:r>
        <w:rPr>
          <w:sz w:val="24"/>
          <w:u w:val="single"/>
        </w:rPr>
        <w:t>）</w:t>
      </w:r>
      <w:r>
        <w:rPr>
          <w:rFonts w:hint="eastAsia"/>
          <w:sz w:val="24"/>
          <w:u w:val="single"/>
        </w:rPr>
        <w:t>（职务）</w:t>
      </w:r>
      <w:r>
        <w:rPr>
          <w:sz w:val="24"/>
          <w:u w:val="single"/>
        </w:rPr>
        <w:t>（姓名）（</w:t>
      </w:r>
      <w:r>
        <w:rPr>
          <w:rFonts w:hint="eastAsia"/>
          <w:sz w:val="24"/>
          <w:u w:val="single"/>
        </w:rPr>
        <w:t>签字</w:t>
      </w:r>
      <w:r>
        <w:rPr>
          <w:sz w:val="24"/>
          <w:u w:val="single"/>
        </w:rPr>
        <w:t>）</w:t>
      </w:r>
    </w:p>
    <w:p w:rsidR="008B7CE4" w:rsidRDefault="000E7417">
      <w:pPr>
        <w:adjustRightInd w:val="0"/>
        <w:snapToGrid w:val="0"/>
        <w:spacing w:line="324" w:lineRule="auto"/>
        <w:rPr>
          <w:sz w:val="24"/>
        </w:rPr>
      </w:pPr>
      <w:r>
        <w:rPr>
          <w:sz w:val="24"/>
        </w:rPr>
        <w:t>地址：</w:t>
      </w:r>
      <w:r w:rsidR="001D5801">
        <w:rPr>
          <w:sz w:val="24"/>
        </w:rPr>
        <w:t>地址：</w:t>
      </w:r>
    </w:p>
    <w:p w:rsidR="001D5801" w:rsidRDefault="000E7417" w:rsidP="001D5801">
      <w:pPr>
        <w:adjustRightInd w:val="0"/>
        <w:snapToGrid w:val="0"/>
        <w:spacing w:line="324" w:lineRule="auto"/>
        <w:rPr>
          <w:sz w:val="24"/>
        </w:rPr>
      </w:pPr>
      <w:r>
        <w:rPr>
          <w:sz w:val="24"/>
        </w:rPr>
        <w:t>电话：</w:t>
      </w:r>
      <w:r w:rsidR="001D5801">
        <w:rPr>
          <w:sz w:val="24"/>
        </w:rPr>
        <w:t>电话：</w:t>
      </w:r>
    </w:p>
    <w:p w:rsidR="001D5801" w:rsidRDefault="000E7417" w:rsidP="001D5801">
      <w:pPr>
        <w:adjustRightInd w:val="0"/>
        <w:snapToGrid w:val="0"/>
        <w:spacing w:line="324" w:lineRule="auto"/>
        <w:rPr>
          <w:sz w:val="24"/>
        </w:rPr>
      </w:pPr>
      <w:r>
        <w:rPr>
          <w:sz w:val="24"/>
        </w:rPr>
        <w:t>日期：</w:t>
      </w:r>
      <w:r w:rsidR="001D5801">
        <w:rPr>
          <w:sz w:val="24"/>
        </w:rPr>
        <w:t>日期：</w:t>
      </w:r>
    </w:p>
    <w:p w:rsidR="008B7CE4" w:rsidRDefault="008B7CE4">
      <w:pPr>
        <w:adjustRightInd w:val="0"/>
        <w:snapToGrid w:val="0"/>
        <w:spacing w:line="324" w:lineRule="auto"/>
        <w:rPr>
          <w:sz w:val="24"/>
        </w:rPr>
      </w:pPr>
    </w:p>
    <w:p w:rsidR="008B7CE4" w:rsidRDefault="000E7417">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8B7CE4" w:rsidRDefault="008B7CE4">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1D5801" w:rsidRDefault="001D5801">
      <w:pPr>
        <w:adjustRightInd w:val="0"/>
        <w:snapToGrid w:val="0"/>
        <w:spacing w:line="343" w:lineRule="auto"/>
        <w:rPr>
          <w:rFonts w:ascii="黑体" w:eastAsia="黑体"/>
          <w:sz w:val="24"/>
        </w:rPr>
      </w:pPr>
    </w:p>
    <w:p w:rsidR="008B7CE4" w:rsidRDefault="000E741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8B7CE4" w:rsidRDefault="000E7417" w:rsidP="00737C15">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8B7CE4" w:rsidRDefault="000E7417">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8B7CE4" w:rsidRDefault="000E7417">
      <w:pPr>
        <w:adjustRightInd w:val="0"/>
        <w:snapToGrid w:val="0"/>
        <w:spacing w:line="288" w:lineRule="auto"/>
        <w:ind w:firstLineChars="200" w:firstLine="480"/>
        <w:rPr>
          <w:rFonts w:eastAsia="黑体"/>
          <w:sz w:val="24"/>
        </w:rPr>
      </w:pPr>
      <w:r>
        <w:rPr>
          <w:rFonts w:eastAsia="黑体"/>
          <w:sz w:val="24"/>
        </w:rPr>
        <w:t>一、甲方职责</w:t>
      </w:r>
    </w:p>
    <w:p w:rsidR="008B7CE4" w:rsidRDefault="000E7417">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8B7CE4" w:rsidRDefault="000E7417">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8B7CE4" w:rsidRDefault="000E7417">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8B7CE4" w:rsidRDefault="000E7417">
      <w:pPr>
        <w:adjustRightInd w:val="0"/>
        <w:snapToGrid w:val="0"/>
        <w:spacing w:line="288" w:lineRule="auto"/>
        <w:ind w:firstLineChars="200" w:firstLine="480"/>
        <w:rPr>
          <w:rFonts w:eastAsia="黑体"/>
          <w:sz w:val="24"/>
        </w:rPr>
      </w:pPr>
      <w:r>
        <w:rPr>
          <w:rFonts w:eastAsia="黑体"/>
          <w:sz w:val="24"/>
        </w:rPr>
        <w:t>二、乙方职责</w:t>
      </w:r>
    </w:p>
    <w:p w:rsidR="008B7CE4" w:rsidRDefault="000E7417">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w:t>
      </w:r>
      <w:proofErr w:type="gramStart"/>
      <w:r>
        <w:rPr>
          <w:sz w:val="24"/>
        </w:rPr>
        <w:t>《</w:t>
      </w:r>
      <w:proofErr w:type="gramEnd"/>
      <w:r>
        <w:rPr>
          <w:sz w:val="24"/>
        </w:rPr>
        <w:t>公路工程施工安全技术规程））和</w:t>
      </w:r>
      <w:proofErr w:type="gramStart"/>
      <w:r>
        <w:rPr>
          <w:sz w:val="24"/>
        </w:rPr>
        <w:t>《</w:t>
      </w:r>
      <w:proofErr w:type="gramEnd"/>
      <w:r>
        <w:rPr>
          <w:sz w:val="24"/>
        </w:rPr>
        <w:t>公路筑养路机械操作规程</w:t>
      </w:r>
      <w:proofErr w:type="gramStart"/>
      <w:r>
        <w:rPr>
          <w:sz w:val="24"/>
        </w:rPr>
        <w:t>》</w:t>
      </w:r>
      <w:proofErr w:type="gramEnd"/>
      <w:r>
        <w:rPr>
          <w:sz w:val="24"/>
        </w:rPr>
        <w:t>等有关安全生产的规定。认真执行工程承包合同中的有关安全要求。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w:t>
      </w:r>
      <w:proofErr w:type="gramStart"/>
      <w:r>
        <w:rPr>
          <w:sz w:val="24"/>
        </w:rPr>
        <w:t>制做</w:t>
      </w:r>
      <w:proofErr w:type="gramEnd"/>
      <w:r>
        <w:rPr>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8B7CE4" w:rsidRDefault="000E7417">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8B7CE4" w:rsidRDefault="000E7417">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B7CE4" w:rsidRDefault="000E7417">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8B7CE4" w:rsidRDefault="000E7417">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8B7CE4" w:rsidRDefault="000E7417">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8B7CE4" w:rsidRDefault="000E7417">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8B7CE4" w:rsidRDefault="000E7417">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8B7CE4" w:rsidRDefault="000E7417">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8B7CE4" w:rsidRDefault="000E7417">
      <w:pPr>
        <w:adjustRightInd w:val="0"/>
        <w:snapToGrid w:val="0"/>
        <w:spacing w:line="288" w:lineRule="auto"/>
        <w:ind w:firstLineChars="200" w:firstLine="480"/>
        <w:rPr>
          <w:rFonts w:eastAsia="黑体"/>
          <w:sz w:val="24"/>
        </w:rPr>
      </w:pPr>
      <w:r>
        <w:rPr>
          <w:rFonts w:eastAsia="黑体"/>
          <w:sz w:val="24"/>
        </w:rPr>
        <w:t>三、违约责任</w:t>
      </w:r>
    </w:p>
    <w:p w:rsidR="008B7CE4" w:rsidRDefault="000E7417">
      <w:pPr>
        <w:adjustRightInd w:val="0"/>
        <w:snapToGrid w:val="0"/>
        <w:spacing w:line="288" w:lineRule="auto"/>
        <w:ind w:firstLineChars="200" w:firstLine="480"/>
        <w:rPr>
          <w:sz w:val="24"/>
        </w:rPr>
      </w:pPr>
      <w:r>
        <w:rPr>
          <w:sz w:val="24"/>
        </w:rPr>
        <w:t>如因甲方或乙方违约造成安全事故，将依法追究责任。</w:t>
      </w:r>
    </w:p>
    <w:p w:rsidR="008B7CE4" w:rsidRDefault="000E7417">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8B7CE4" w:rsidRDefault="000E7417" w:rsidP="00737C15">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rsidR="006178AA" w:rsidRDefault="000E7417" w:rsidP="006178AA">
      <w:pPr>
        <w:adjustRightInd w:val="0"/>
        <w:snapToGrid w:val="0"/>
        <w:spacing w:line="343" w:lineRule="auto"/>
        <w:rPr>
          <w:sz w:val="24"/>
          <w:u w:val="single"/>
        </w:rPr>
      </w:pPr>
      <w:r>
        <w:rPr>
          <w:sz w:val="24"/>
        </w:rPr>
        <w:t>法定代表人法定代表人或</w:t>
      </w:r>
      <w:r w:rsidR="006178AA">
        <w:rPr>
          <w:sz w:val="24"/>
        </w:rPr>
        <w:t>法定代表人法定代表人或</w:t>
      </w:r>
    </w:p>
    <w:p w:rsidR="006178AA" w:rsidRPr="006178AA" w:rsidRDefault="006178AA" w:rsidP="006178AA">
      <w:pPr>
        <w:adjustRightInd w:val="0"/>
        <w:snapToGrid w:val="0"/>
        <w:spacing w:line="343" w:lineRule="auto"/>
        <w:rPr>
          <w:sz w:val="24"/>
        </w:rPr>
      </w:pPr>
      <w:r>
        <w:rPr>
          <w:sz w:val="24"/>
        </w:rPr>
        <w:t>其授权的代理人</w:t>
      </w:r>
      <w:r>
        <w:rPr>
          <w:rFonts w:hint="eastAsia"/>
          <w:sz w:val="24"/>
          <w:u w:val="single"/>
        </w:rPr>
        <w:t>（职务）</w:t>
      </w:r>
      <w:r>
        <w:rPr>
          <w:sz w:val="24"/>
          <w:u w:val="single"/>
        </w:rPr>
        <w:t>（姓名</w:t>
      </w:r>
      <w:r>
        <w:rPr>
          <w:rFonts w:hint="eastAsia"/>
          <w:sz w:val="24"/>
          <w:u w:val="single"/>
        </w:rPr>
        <w:t>）</w:t>
      </w:r>
      <w:r>
        <w:rPr>
          <w:sz w:val="24"/>
        </w:rPr>
        <w:t>其授权的代理人</w:t>
      </w:r>
      <w:r>
        <w:rPr>
          <w:rFonts w:hint="eastAsia"/>
          <w:sz w:val="24"/>
          <w:u w:val="single"/>
        </w:rPr>
        <w:t>（职务）</w:t>
      </w:r>
      <w:r>
        <w:rPr>
          <w:sz w:val="24"/>
          <w:u w:val="single"/>
        </w:rPr>
        <w:t>（姓名</w:t>
      </w:r>
      <w:r>
        <w:rPr>
          <w:rFonts w:hint="eastAsia"/>
          <w:sz w:val="24"/>
          <w:u w:val="single"/>
        </w:rPr>
        <w:t>）</w:t>
      </w:r>
    </w:p>
    <w:p w:rsidR="006178AA" w:rsidRDefault="006178AA" w:rsidP="006178AA">
      <w:pPr>
        <w:adjustRightInd w:val="0"/>
        <w:snapToGrid w:val="0"/>
        <w:spacing w:line="343" w:lineRule="auto"/>
        <w:ind w:firstLineChars="500" w:firstLine="12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6178AA" w:rsidRDefault="006178AA" w:rsidP="006178AA">
      <w:pPr>
        <w:adjustRightInd w:val="0"/>
        <w:snapToGrid w:val="0"/>
        <w:spacing w:line="343" w:lineRule="auto"/>
        <w:ind w:firstLineChars="400" w:firstLine="960"/>
        <w:rPr>
          <w:sz w:val="24"/>
        </w:rPr>
      </w:pPr>
    </w:p>
    <w:p w:rsidR="008B7CE4" w:rsidRDefault="000E7417">
      <w:pPr>
        <w:adjustRightInd w:val="0"/>
        <w:snapToGrid w:val="0"/>
        <w:spacing w:line="343" w:lineRule="auto"/>
        <w:rPr>
          <w:sz w:val="24"/>
        </w:rPr>
      </w:pPr>
      <w:r>
        <w:rPr>
          <w:sz w:val="24"/>
        </w:rPr>
        <w:t>地址：地址：</w:t>
      </w:r>
    </w:p>
    <w:p w:rsidR="008B7CE4" w:rsidRDefault="000E7417">
      <w:pPr>
        <w:adjustRightInd w:val="0"/>
        <w:snapToGrid w:val="0"/>
        <w:spacing w:line="343" w:lineRule="auto"/>
        <w:rPr>
          <w:sz w:val="24"/>
        </w:rPr>
      </w:pPr>
      <w:r>
        <w:rPr>
          <w:sz w:val="24"/>
        </w:rPr>
        <w:t>电话：电话：</w:t>
      </w:r>
    </w:p>
    <w:p w:rsidR="008B7CE4" w:rsidRDefault="000E7417">
      <w:pPr>
        <w:adjustRightInd w:val="0"/>
        <w:snapToGrid w:val="0"/>
        <w:spacing w:line="343" w:lineRule="auto"/>
        <w:rPr>
          <w:sz w:val="24"/>
        </w:rPr>
      </w:pPr>
      <w:r>
        <w:rPr>
          <w:sz w:val="24"/>
        </w:rPr>
        <w:t>日期：日期：</w:t>
      </w: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0E7417">
      <w:pPr>
        <w:widowControl/>
        <w:spacing w:line="360" w:lineRule="auto"/>
        <w:ind w:right="714"/>
        <w:jc w:val="center"/>
        <w:rPr>
          <w:rFonts w:ascii="黑体" w:eastAsia="黑体"/>
          <w:sz w:val="24"/>
        </w:rPr>
      </w:pPr>
      <w:r>
        <w:rPr>
          <w:rFonts w:ascii="黑体" w:eastAsia="黑体"/>
          <w:sz w:val="24"/>
        </w:rPr>
        <w:br w:type="page"/>
      </w:r>
    </w:p>
    <w:p w:rsidR="008B7CE4" w:rsidRDefault="000E7417">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8B7CE4" w:rsidRDefault="008B7CE4" w:rsidP="00737C15">
      <w:pPr>
        <w:adjustRightInd w:val="0"/>
        <w:snapToGrid w:val="0"/>
        <w:spacing w:afterLines="50" w:line="343" w:lineRule="auto"/>
        <w:rPr>
          <w:rFonts w:ascii="黑体" w:eastAsia="黑体"/>
          <w:sz w:val="18"/>
          <w:szCs w:val="18"/>
        </w:rPr>
      </w:pP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8B7CE4" w:rsidRDefault="000E7417" w:rsidP="00737C15">
      <w:pPr>
        <w:adjustRightInd w:val="0"/>
        <w:snapToGrid w:val="0"/>
        <w:spacing w:afterLines="50" w:line="343" w:lineRule="auto"/>
        <w:ind w:firstLineChars="150" w:firstLine="360"/>
        <w:rPr>
          <w:sz w:val="24"/>
        </w:rPr>
      </w:pPr>
      <w:r>
        <w:rPr>
          <w:rFonts w:hint="eastAsia"/>
          <w:sz w:val="24"/>
        </w:rPr>
        <w:t>我单位在此郑重承诺：</w:t>
      </w:r>
    </w:p>
    <w:p w:rsidR="008B7CE4" w:rsidRDefault="000E7417" w:rsidP="00737C15">
      <w:pPr>
        <w:adjustRightInd w:val="0"/>
        <w:snapToGrid w:val="0"/>
        <w:spacing w:afterLines="50" w:line="343" w:lineRule="auto"/>
        <w:ind w:firstLineChars="150" w:firstLine="360"/>
        <w:rPr>
          <w:sz w:val="24"/>
        </w:rPr>
      </w:pPr>
      <w:r>
        <w:rPr>
          <w:sz w:val="24"/>
        </w:rPr>
        <w:t>一、开工前与农民工</w:t>
      </w:r>
      <w:proofErr w:type="gramStart"/>
      <w:r>
        <w:rPr>
          <w:sz w:val="24"/>
        </w:rPr>
        <w:t>签定</w:t>
      </w:r>
      <w:proofErr w:type="gramEnd"/>
      <w:r>
        <w:rPr>
          <w:sz w:val="24"/>
        </w:rPr>
        <w:t>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w:t>
      </w:r>
      <w:proofErr w:type="gramStart"/>
      <w:r>
        <w:rPr>
          <w:sz w:val="24"/>
        </w:rPr>
        <w:t>不</w:t>
      </w:r>
      <w:proofErr w:type="gramEnd"/>
      <w:r>
        <w:rPr>
          <w:sz w:val="24"/>
        </w:rPr>
        <w:t>无故拖欠、克扣农民工工资。</w:t>
      </w:r>
      <w:r>
        <w:rPr>
          <w:sz w:val="24"/>
        </w:rPr>
        <w:br/>
        <w:t xml:space="preserve">     </w:t>
      </w:r>
      <w:r>
        <w:rPr>
          <w:sz w:val="24"/>
        </w:rPr>
        <w:t>五、</w:t>
      </w:r>
      <w:r>
        <w:rPr>
          <w:rFonts w:hint="eastAsia"/>
          <w:sz w:val="24"/>
        </w:rPr>
        <w:t>坚决</w:t>
      </w:r>
      <w:proofErr w:type="gramStart"/>
      <w:r>
        <w:rPr>
          <w:rFonts w:hint="eastAsia"/>
          <w:sz w:val="24"/>
        </w:rPr>
        <w:t>不</w:t>
      </w:r>
      <w:proofErr w:type="gramEnd"/>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0E7417" w:rsidP="00737C15">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（单位全称）（盖章）</w:t>
      </w:r>
    </w:p>
    <w:p w:rsidR="008B7CE4" w:rsidRDefault="000E7417" w:rsidP="00737C15">
      <w:pPr>
        <w:adjustRightInd w:val="0"/>
        <w:snapToGrid w:val="0"/>
        <w:spacing w:afterLines="50" w:line="343" w:lineRule="auto"/>
        <w:ind w:firstLineChars="2550" w:firstLine="6120"/>
        <w:rPr>
          <w:sz w:val="24"/>
        </w:rPr>
      </w:pPr>
      <w:r>
        <w:rPr>
          <w:rFonts w:hint="eastAsia"/>
          <w:sz w:val="24"/>
        </w:rPr>
        <w:t>法定代表人：</w:t>
      </w:r>
    </w:p>
    <w:p w:rsidR="008B7CE4" w:rsidRDefault="008B7CE4" w:rsidP="00737C15">
      <w:pPr>
        <w:adjustRightInd w:val="0"/>
        <w:snapToGrid w:val="0"/>
        <w:spacing w:afterLines="50" w:line="343" w:lineRule="auto"/>
        <w:ind w:firstLineChars="150" w:firstLine="360"/>
        <w:rPr>
          <w:sz w:val="24"/>
          <w:u w:val="single"/>
        </w:rPr>
      </w:pPr>
    </w:p>
    <w:p w:rsidR="008B7CE4" w:rsidRDefault="008B7CE4" w:rsidP="00737C15">
      <w:pPr>
        <w:adjustRightInd w:val="0"/>
        <w:snapToGrid w:val="0"/>
        <w:spacing w:afterLines="50" w:line="343" w:lineRule="auto"/>
        <w:rPr>
          <w:rFonts w:ascii="黑体" w:eastAsia="黑体"/>
          <w:sz w:val="28"/>
          <w:szCs w:val="28"/>
        </w:rPr>
      </w:pPr>
    </w:p>
    <w:p w:rsidR="008B7CE4" w:rsidRDefault="000E7417">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w:t>
      </w:r>
      <w:r w:rsidR="00D136D3">
        <w:rPr>
          <w:rFonts w:ascii="黑体" w:eastAsia="黑体" w:hint="eastAsia"/>
          <w:sz w:val="24"/>
        </w:rPr>
        <w:t>负责人</w:t>
      </w:r>
      <w:r>
        <w:rPr>
          <w:rFonts w:ascii="黑体" w:eastAsia="黑体" w:hint="eastAsia"/>
          <w:sz w:val="24"/>
        </w:rPr>
        <w:t>委任书</w:t>
      </w: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w:t>
      </w:r>
      <w:r w:rsidR="00D136D3">
        <w:rPr>
          <w:rFonts w:ascii="黑体" w:eastAsia="黑体" w:hint="eastAsia"/>
          <w:sz w:val="30"/>
          <w:szCs w:val="30"/>
        </w:rPr>
        <w:t>负责人</w:t>
      </w:r>
      <w:r>
        <w:rPr>
          <w:rFonts w:ascii="黑体" w:eastAsia="黑体" w:hint="eastAsia"/>
          <w:sz w:val="30"/>
          <w:szCs w:val="30"/>
        </w:rPr>
        <w:t>委</w:t>
      </w:r>
      <w:r>
        <w:rPr>
          <w:rFonts w:ascii="黑体" w:eastAsia="黑体"/>
          <w:sz w:val="30"/>
          <w:szCs w:val="30"/>
        </w:rPr>
        <w:t>任书</w:t>
      </w:r>
    </w:p>
    <w:p w:rsidR="008B7CE4" w:rsidRDefault="008B7CE4">
      <w:pPr>
        <w:adjustRightInd w:val="0"/>
        <w:snapToGrid w:val="0"/>
        <w:spacing w:line="360" w:lineRule="auto"/>
        <w:jc w:val="center"/>
        <w:rPr>
          <w:sz w:val="24"/>
        </w:rPr>
      </w:pPr>
    </w:p>
    <w:p w:rsidR="008B7CE4" w:rsidRDefault="000E7417">
      <w:pPr>
        <w:adjustRightInd w:val="0"/>
        <w:snapToGrid w:val="0"/>
        <w:spacing w:line="360" w:lineRule="auto"/>
        <w:jc w:val="left"/>
        <w:rPr>
          <w:sz w:val="24"/>
        </w:rPr>
      </w:pPr>
      <w:r>
        <w:rPr>
          <w:sz w:val="24"/>
        </w:rPr>
        <w:t>致：</w:t>
      </w:r>
      <w:r>
        <w:rPr>
          <w:sz w:val="24"/>
          <w:u w:val="single"/>
        </w:rPr>
        <w:t>（发包人全称）</w:t>
      </w:r>
    </w:p>
    <w:p w:rsidR="008B7CE4" w:rsidRDefault="000E741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w:t>
      </w:r>
      <w:r w:rsidR="00D136D3">
        <w:rPr>
          <w:rFonts w:hint="eastAsia"/>
          <w:sz w:val="24"/>
        </w:rPr>
        <w:t>负责人</w:t>
      </w:r>
      <w:r>
        <w:rPr>
          <w:sz w:val="24"/>
        </w:rPr>
        <w:t>。凡本合同执行中的有关技术、工程进度、现场管理、质量检验、结算与支付等方面工作，由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rsidP="00066615">
      <w:pPr>
        <w:adjustRightInd w:val="0"/>
        <w:snapToGrid w:val="0"/>
        <w:spacing w:line="360" w:lineRule="auto"/>
        <w:ind w:firstLineChars="2050" w:firstLine="4920"/>
        <w:rPr>
          <w:sz w:val="24"/>
        </w:rPr>
      </w:pPr>
      <w:r>
        <w:rPr>
          <w:sz w:val="24"/>
        </w:rPr>
        <w:t>承包人：</w:t>
      </w:r>
      <w:r>
        <w:rPr>
          <w:sz w:val="24"/>
          <w:u w:val="single"/>
        </w:rPr>
        <w:t>（全称）</w:t>
      </w:r>
      <w:r>
        <w:rPr>
          <w:sz w:val="24"/>
        </w:rPr>
        <w:t>…</w:t>
      </w:r>
      <w:r>
        <w:rPr>
          <w:sz w:val="24"/>
          <w:u w:val="single"/>
        </w:rPr>
        <w:t>（盖章）</w:t>
      </w:r>
    </w:p>
    <w:p w:rsidR="008B7CE4" w:rsidRDefault="000E7417" w:rsidP="00066615">
      <w:pPr>
        <w:adjustRightInd w:val="0"/>
        <w:snapToGrid w:val="0"/>
        <w:spacing w:line="360" w:lineRule="auto"/>
        <w:ind w:firstLineChars="2050" w:firstLine="4920"/>
        <w:rPr>
          <w:sz w:val="24"/>
        </w:rPr>
      </w:pPr>
      <w:r>
        <w:rPr>
          <w:sz w:val="24"/>
        </w:rPr>
        <w:t>法定代表人：</w:t>
      </w:r>
      <w:r>
        <w:rPr>
          <w:rFonts w:hint="eastAsia"/>
          <w:sz w:val="24"/>
          <w:u w:val="single"/>
        </w:rPr>
        <w:t>（职务）</w:t>
      </w:r>
    </w:p>
    <w:p w:rsidR="008B7CE4" w:rsidRDefault="000E7417">
      <w:pPr>
        <w:adjustRightInd w:val="0"/>
        <w:snapToGrid w:val="0"/>
        <w:spacing w:line="360" w:lineRule="auto"/>
        <w:ind w:firstLineChars="2600" w:firstLine="6240"/>
        <w:rPr>
          <w:sz w:val="24"/>
          <w:u w:val="single"/>
        </w:rPr>
      </w:pPr>
      <w:r>
        <w:rPr>
          <w:sz w:val="24"/>
          <w:u w:val="single"/>
        </w:rPr>
        <w:t>（姓名）</w:t>
      </w:r>
    </w:p>
    <w:p w:rsidR="008B7CE4" w:rsidRDefault="000E741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8B7CE4" w:rsidRDefault="000E7417">
      <w:pPr>
        <w:adjustRightInd w:val="0"/>
        <w:snapToGrid w:val="0"/>
        <w:spacing w:line="360" w:lineRule="auto"/>
        <w:ind w:firstLineChars="2400" w:firstLine="5760"/>
        <w:rPr>
          <w:sz w:val="24"/>
        </w:rPr>
      </w:pPr>
      <w:r>
        <w:rPr>
          <w:sz w:val="24"/>
        </w:rPr>
        <w:t>年月日</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抄送：</w:t>
      </w:r>
      <w:r>
        <w:rPr>
          <w:sz w:val="24"/>
          <w:u w:val="single"/>
        </w:rPr>
        <w:t>（监理人）</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8B7CE4" w:rsidRDefault="000E7417" w:rsidP="00737C15">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w:t>
      </w:r>
      <w:proofErr w:type="gramStart"/>
      <w:r>
        <w:rPr>
          <w:sz w:val="24"/>
        </w:rPr>
        <w:t>无须你</w:t>
      </w:r>
      <w:proofErr w:type="gramEnd"/>
      <w:r>
        <w:rPr>
          <w:sz w:val="24"/>
        </w:rPr>
        <w:t>方出具证明或陈述理由。</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rPr>
          <w:sz w:val="24"/>
        </w:rPr>
      </w:pPr>
      <w:r>
        <w:rPr>
          <w:sz w:val="24"/>
        </w:rPr>
        <w:t>年月日</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8B7CE4" w:rsidRDefault="000E7417" w:rsidP="00737C15">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w:t>
      </w:r>
      <w:proofErr w:type="gramStart"/>
      <w:r>
        <w:rPr>
          <w:sz w:val="24"/>
        </w:rPr>
        <w:t>无须你</w:t>
      </w:r>
      <w:proofErr w:type="gramEnd"/>
      <w:r>
        <w:rPr>
          <w:sz w:val="24"/>
        </w:rPr>
        <w:t>方出具证明或陈述理由。但本保函的担保金额，在任何时候不应超过预付款金额减去发包人按合同约定在向承包人签发的进度付款证书中扣除的金额。</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pPr>
      <w:r>
        <w:rPr>
          <w:sz w:val="24"/>
        </w:rPr>
        <w:t>年月日</w:t>
      </w:r>
    </w:p>
    <w:p w:rsidR="008B7CE4" w:rsidRDefault="008B7CE4">
      <w:pPr>
        <w:spacing w:line="400" w:lineRule="exact"/>
        <w:ind w:firstLineChars="200" w:firstLine="480"/>
        <w:rPr>
          <w:rFonts w:ascii="宋体" w:hAnsi="宋体"/>
          <w:sz w:val="24"/>
        </w:rPr>
      </w:pPr>
    </w:p>
    <w:p w:rsidR="008B7CE4" w:rsidRDefault="008B7CE4">
      <w:pPr>
        <w:rPr>
          <w:rFonts w:ascii="宋体" w:hAnsi="宋体"/>
          <w:sz w:val="24"/>
        </w:rPr>
      </w:pPr>
    </w:p>
    <w:p w:rsidR="008B7CE4" w:rsidRDefault="008B7CE4">
      <w:pPr>
        <w:spacing w:line="400" w:lineRule="exact"/>
        <w:rPr>
          <w:rFonts w:ascii="隶书" w:eastAsia="隶书" w:hAnsi="宋体"/>
          <w:sz w:val="24"/>
        </w:rPr>
      </w:pPr>
    </w:p>
    <w:p w:rsidR="008B7CE4" w:rsidRDefault="000E7417">
      <w:pPr>
        <w:pStyle w:val="1"/>
        <w:spacing w:after="600" w:line="240" w:lineRule="auto"/>
        <w:jc w:val="center"/>
        <w:rPr>
          <w:b w:val="0"/>
        </w:rPr>
      </w:pPr>
      <w:bookmarkStart w:id="216" w:name="_Toc483496978"/>
      <w:bookmarkStart w:id="217" w:name="_Toc237866020"/>
      <w:r>
        <w:rPr>
          <w:rFonts w:ascii="黑体" w:eastAsia="黑体" w:hint="eastAsia"/>
        </w:rPr>
        <w:lastRenderedPageBreak/>
        <w:t xml:space="preserve">第五章  </w:t>
      </w:r>
      <w:r>
        <w:rPr>
          <w:rFonts w:ascii="黑体" w:eastAsia="黑体"/>
        </w:rPr>
        <w:t>工程量清单说明</w:t>
      </w:r>
      <w:bookmarkEnd w:id="216"/>
      <w:bookmarkEnd w:id="217"/>
    </w:p>
    <w:p w:rsidR="008B7CE4" w:rsidRDefault="000E7417" w:rsidP="009C26A2">
      <w:pPr>
        <w:pStyle w:val="af"/>
        <w:numPr>
          <w:ilvl w:val="0"/>
          <w:numId w:val="2"/>
        </w:numPr>
        <w:spacing w:line="440" w:lineRule="exact"/>
        <w:ind w:firstLineChars="0"/>
        <w:rPr>
          <w:rFonts w:ascii="黑体" w:eastAsia="黑体"/>
          <w:sz w:val="28"/>
          <w:szCs w:val="28"/>
        </w:rPr>
      </w:pPr>
      <w:bookmarkStart w:id="218" w:name="_Hlt236721459"/>
      <w:bookmarkEnd w:id="218"/>
      <w:r>
        <w:rPr>
          <w:rFonts w:ascii="黑体" w:eastAsia="黑体" w:hint="eastAsia"/>
          <w:sz w:val="28"/>
          <w:szCs w:val="28"/>
        </w:rPr>
        <w:t>工程量清单说明</w:t>
      </w:r>
    </w:p>
    <w:p w:rsidR="00A80368" w:rsidRPr="00A80368" w:rsidRDefault="00A80368" w:rsidP="00A80368">
      <w:pPr>
        <w:spacing w:line="440" w:lineRule="exact"/>
        <w:ind w:firstLineChars="200" w:firstLine="480"/>
        <w:rPr>
          <w:rFonts w:ascii="宋体" w:hAnsi="宋体" w:hint="eastAsia"/>
          <w:sz w:val="24"/>
        </w:rPr>
      </w:pPr>
      <w:r w:rsidRPr="00A80368">
        <w:rPr>
          <w:rFonts w:ascii="宋体" w:hAnsi="宋体" w:hint="eastAsia"/>
          <w:sz w:val="24"/>
        </w:rPr>
        <w:t>1</w:t>
      </w:r>
      <w:r>
        <w:rPr>
          <w:rFonts w:ascii="宋体" w:hAnsi="宋体" w:hint="eastAsia"/>
          <w:sz w:val="24"/>
        </w:rPr>
        <w:t>）</w:t>
      </w:r>
      <w:r w:rsidRPr="00A80368">
        <w:rPr>
          <w:rFonts w:ascii="宋体" w:hAnsi="宋体" w:hint="eastAsia"/>
          <w:sz w:val="24"/>
        </w:rPr>
        <w:t>计算依据：委托方提供的施工图纸、报审预算、图纸答疑等资料；</w:t>
      </w:r>
    </w:p>
    <w:p w:rsidR="00A80368" w:rsidRPr="00A80368" w:rsidRDefault="00A80368" w:rsidP="00A80368">
      <w:pPr>
        <w:spacing w:line="440" w:lineRule="exact"/>
        <w:ind w:firstLineChars="200" w:firstLine="480"/>
        <w:rPr>
          <w:rFonts w:ascii="宋体" w:hAnsi="宋体" w:hint="eastAsia"/>
          <w:sz w:val="24"/>
        </w:rPr>
      </w:pPr>
      <w:r w:rsidRPr="00A80368">
        <w:rPr>
          <w:rFonts w:ascii="宋体" w:hAnsi="宋体" w:hint="eastAsia"/>
          <w:sz w:val="24"/>
        </w:rPr>
        <w:t>2</w:t>
      </w:r>
      <w:r>
        <w:rPr>
          <w:rFonts w:ascii="宋体" w:hAnsi="宋体" w:hint="eastAsia"/>
          <w:sz w:val="24"/>
        </w:rPr>
        <w:t>）</w:t>
      </w:r>
      <w:r w:rsidRPr="00A80368">
        <w:rPr>
          <w:rFonts w:ascii="宋体" w:hAnsi="宋体" w:hint="eastAsia"/>
          <w:sz w:val="24"/>
        </w:rPr>
        <w:t>计价依据：（2013）版《建设工程工程量清单计价规范》、《河南省房屋建筑与装饰工程预算定额》(HA01-31-2016)、《河南省通用安装工程预算定额》(HA02-31-2016)、《河南省市政工程预算定额》(HAA1-31-2016)等相关计价文件及其配套的省市有关文件；</w:t>
      </w:r>
    </w:p>
    <w:p w:rsidR="00A80368" w:rsidRPr="00A80368" w:rsidRDefault="00A80368" w:rsidP="00A80368">
      <w:pPr>
        <w:spacing w:line="440" w:lineRule="exact"/>
        <w:ind w:firstLineChars="200" w:firstLine="480"/>
        <w:rPr>
          <w:rFonts w:ascii="宋体" w:hAnsi="宋体" w:hint="eastAsia"/>
          <w:sz w:val="24"/>
        </w:rPr>
      </w:pPr>
      <w:r w:rsidRPr="00A80368">
        <w:rPr>
          <w:rFonts w:ascii="宋体" w:hAnsi="宋体" w:hint="eastAsia"/>
          <w:sz w:val="24"/>
        </w:rPr>
        <w:t>3</w:t>
      </w:r>
      <w:r>
        <w:rPr>
          <w:rFonts w:ascii="宋体" w:hAnsi="宋体" w:hint="eastAsia"/>
          <w:sz w:val="24"/>
        </w:rPr>
        <w:t>）</w:t>
      </w:r>
      <w:r w:rsidRPr="00A80368">
        <w:rPr>
          <w:rFonts w:ascii="宋体" w:hAnsi="宋体" w:hint="eastAsia"/>
          <w:sz w:val="24"/>
        </w:rPr>
        <w:t>材料价格依据：参考许昌市定额</w:t>
      </w:r>
      <w:proofErr w:type="gramStart"/>
      <w:r w:rsidRPr="00A80368">
        <w:rPr>
          <w:rFonts w:ascii="宋体" w:hAnsi="宋体" w:hint="eastAsia"/>
          <w:sz w:val="24"/>
        </w:rPr>
        <w:t>站发布</w:t>
      </w:r>
      <w:proofErr w:type="gramEnd"/>
      <w:r w:rsidRPr="00A80368">
        <w:rPr>
          <w:rFonts w:ascii="宋体" w:hAnsi="宋体" w:hint="eastAsia"/>
          <w:sz w:val="24"/>
        </w:rPr>
        <w:t>的《许昌工程造价信息》2020年第二期</w:t>
      </w:r>
      <w:proofErr w:type="gramStart"/>
      <w:r w:rsidRPr="00A80368">
        <w:rPr>
          <w:rFonts w:ascii="宋体" w:hAnsi="宋体" w:hint="eastAsia"/>
          <w:sz w:val="24"/>
        </w:rPr>
        <w:t>信息价</w:t>
      </w:r>
      <w:proofErr w:type="gramEnd"/>
      <w:r w:rsidRPr="00A80368">
        <w:rPr>
          <w:rFonts w:ascii="宋体" w:hAnsi="宋体" w:hint="eastAsia"/>
          <w:sz w:val="24"/>
        </w:rPr>
        <w:t>及5月份主材价调整，部分材料价格结合市场询价。</w:t>
      </w:r>
    </w:p>
    <w:p w:rsidR="008B7CE4" w:rsidRDefault="000E7417" w:rsidP="00A80368">
      <w:pPr>
        <w:spacing w:line="440" w:lineRule="exact"/>
        <w:rPr>
          <w:rFonts w:ascii="黑体" w:eastAsia="黑体"/>
          <w:sz w:val="28"/>
          <w:szCs w:val="28"/>
        </w:rPr>
      </w:pPr>
      <w:r>
        <w:rPr>
          <w:rFonts w:ascii="黑体" w:eastAsia="黑体" w:hint="eastAsia"/>
          <w:sz w:val="28"/>
          <w:szCs w:val="28"/>
        </w:rPr>
        <w:t>2．投标报价说明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8B7CE4" w:rsidRDefault="000E7417" w:rsidP="009C26A2">
      <w:pPr>
        <w:spacing w:line="440" w:lineRule="exact"/>
        <w:ind w:firstLineChars="200" w:firstLine="480"/>
        <w:rPr>
          <w:rFonts w:ascii="宋体" w:hAnsi="宋体"/>
          <w:sz w:val="24"/>
        </w:rPr>
      </w:pPr>
      <w:r>
        <w:rPr>
          <w:rFonts w:ascii="宋体" w:hAnsi="宋体" w:hint="eastAsia"/>
          <w:sz w:val="24"/>
        </w:rPr>
        <w:t>2.2 除非合同另有规定，工程量清单中有标价的单价和</w:t>
      </w:r>
      <w:proofErr w:type="gramStart"/>
      <w:r>
        <w:rPr>
          <w:rFonts w:ascii="宋体" w:hAnsi="宋体" w:hint="eastAsia"/>
          <w:sz w:val="24"/>
        </w:rPr>
        <w:t>总额价</w:t>
      </w:r>
      <w:proofErr w:type="gramEnd"/>
      <w:r>
        <w:rPr>
          <w:rFonts w:ascii="宋体" w:hAnsi="宋体" w:hint="eastAsia"/>
          <w:sz w:val="24"/>
        </w:rPr>
        <w:t>均已包括了为实施和完成合同工程所需的劳务、材料、机械、质检（自检）、安装、缺陷修复、管理、保险、税费、利润等费用，以及合同明示或暗示的所有责任、义务和一般风险。</w:t>
      </w:r>
    </w:p>
    <w:p w:rsidR="008B7CE4" w:rsidRDefault="000E7417" w:rsidP="009C26A2">
      <w:pPr>
        <w:spacing w:line="44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8B7CE4" w:rsidRDefault="000E7417" w:rsidP="009C26A2">
      <w:pPr>
        <w:spacing w:line="44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符合合同条款规定的全部费用应认为已被计入有标价的工程量清单所列各子目之中，未</w:t>
      </w:r>
      <w:proofErr w:type="gramStart"/>
      <w:r>
        <w:rPr>
          <w:rFonts w:ascii="宋体" w:hAnsi="宋体" w:hint="eastAsia"/>
          <w:sz w:val="24"/>
        </w:rPr>
        <w:t>列子</w:t>
      </w:r>
      <w:proofErr w:type="gramEnd"/>
      <w:r>
        <w:rPr>
          <w:rFonts w:ascii="宋体" w:hAnsi="宋体" w:hint="eastAsia"/>
          <w:sz w:val="24"/>
        </w:rPr>
        <w:t>目不予计量的工作，其费用应视为已分摊在本合同工程的有关子目的单价或</w:t>
      </w:r>
      <w:proofErr w:type="gramStart"/>
      <w:r>
        <w:rPr>
          <w:rFonts w:ascii="宋体" w:hAnsi="宋体" w:hint="eastAsia"/>
          <w:sz w:val="24"/>
        </w:rPr>
        <w:t>总额价</w:t>
      </w:r>
      <w:proofErr w:type="gramEnd"/>
      <w:r>
        <w:rPr>
          <w:rFonts w:ascii="宋体" w:hAnsi="宋体" w:hint="eastAsia"/>
          <w:sz w:val="24"/>
        </w:rPr>
        <w:t>之中。</w:t>
      </w:r>
    </w:p>
    <w:p w:rsidR="008B7CE4" w:rsidRDefault="000E7417" w:rsidP="009C26A2">
      <w:pPr>
        <w:spacing w:line="44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w:t>
      </w:r>
      <w:proofErr w:type="gramStart"/>
      <w:r>
        <w:rPr>
          <w:rFonts w:ascii="宋体" w:hAnsi="宋体" w:hint="eastAsia"/>
          <w:sz w:val="24"/>
        </w:rPr>
        <w:t>总额价</w:t>
      </w:r>
      <w:proofErr w:type="gramEnd"/>
      <w:r>
        <w:rPr>
          <w:rFonts w:ascii="宋体" w:hAnsi="宋体" w:hint="eastAsia"/>
          <w:sz w:val="24"/>
        </w:rPr>
        <w:t>之中。</w:t>
      </w:r>
    </w:p>
    <w:p w:rsidR="008B7CE4" w:rsidRDefault="000E7417" w:rsidP="009C26A2">
      <w:pPr>
        <w:spacing w:line="440" w:lineRule="exact"/>
        <w:ind w:firstLineChars="200" w:firstLine="480"/>
        <w:rPr>
          <w:rFonts w:ascii="宋体" w:hAnsi="宋体"/>
          <w:sz w:val="24"/>
        </w:rPr>
      </w:pPr>
      <w:r>
        <w:rPr>
          <w:rFonts w:ascii="宋体" w:hAnsi="宋体" w:hint="eastAsia"/>
          <w:sz w:val="24"/>
        </w:rPr>
        <w:t>2.6 工程量清单中各项金额均以人民币（元）结算。</w:t>
      </w:r>
    </w:p>
    <w:p w:rsidR="008B7CE4" w:rsidRDefault="000E7417" w:rsidP="009C26A2">
      <w:pPr>
        <w:spacing w:line="440" w:lineRule="exact"/>
        <w:ind w:firstLineChars="200" w:firstLine="480"/>
        <w:rPr>
          <w:rFonts w:ascii="宋体" w:hAnsi="宋体"/>
          <w:sz w:val="24"/>
        </w:rPr>
      </w:pPr>
      <w:r>
        <w:rPr>
          <w:rFonts w:ascii="宋体" w:hAnsi="宋体" w:hint="eastAsia"/>
          <w:sz w:val="24"/>
        </w:rPr>
        <w:t>2.7 暂列金额（不含计日工总额）的数量及拟用子目的说明：。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2.8 暂估价的数量及拟用子目的说明：。</w:t>
      </w:r>
    </w:p>
    <w:p w:rsidR="008B7CE4" w:rsidRDefault="000E7417" w:rsidP="009C26A2">
      <w:pPr>
        <w:spacing w:line="440" w:lineRule="exact"/>
        <w:rPr>
          <w:rFonts w:ascii="黑体" w:eastAsia="黑体"/>
          <w:sz w:val="28"/>
          <w:szCs w:val="28"/>
        </w:rPr>
      </w:pPr>
      <w:r>
        <w:rPr>
          <w:rFonts w:ascii="黑体" w:eastAsia="黑体" w:hint="eastAsia"/>
          <w:sz w:val="28"/>
          <w:szCs w:val="28"/>
        </w:rPr>
        <w:t>3．计日工说明</w:t>
      </w:r>
    </w:p>
    <w:p w:rsidR="008B7CE4" w:rsidRDefault="000E7417" w:rsidP="009C26A2">
      <w:pPr>
        <w:spacing w:line="440" w:lineRule="exact"/>
        <w:rPr>
          <w:rFonts w:ascii="宋体" w:hAnsi="宋体"/>
          <w:sz w:val="24"/>
        </w:rPr>
      </w:pPr>
      <w:r>
        <w:rPr>
          <w:rFonts w:ascii="宋体" w:hAnsi="宋体" w:hint="eastAsia"/>
          <w:sz w:val="24"/>
        </w:rPr>
        <w:t xml:space="preserve">    3.1 总则</w:t>
      </w:r>
    </w:p>
    <w:p w:rsidR="008B7CE4" w:rsidRDefault="000E7417" w:rsidP="009C26A2">
      <w:pPr>
        <w:spacing w:line="440" w:lineRule="exact"/>
        <w:ind w:firstLineChars="150" w:firstLine="360"/>
        <w:rPr>
          <w:rFonts w:ascii="宋体" w:hAnsi="宋体"/>
          <w:sz w:val="24"/>
        </w:rPr>
      </w:pPr>
      <w:r>
        <w:rPr>
          <w:rFonts w:ascii="宋体" w:hAnsi="宋体" w:hint="eastAsia"/>
          <w:sz w:val="24"/>
        </w:rPr>
        <w:t>（l）</w:t>
      </w:r>
      <w:proofErr w:type="gramStart"/>
      <w:r>
        <w:rPr>
          <w:rFonts w:ascii="宋体" w:hAnsi="宋体" w:hint="eastAsia"/>
          <w:sz w:val="24"/>
        </w:rPr>
        <w:t>本说明</w:t>
      </w:r>
      <w:proofErr w:type="gramEnd"/>
      <w:r>
        <w:rPr>
          <w:rFonts w:ascii="宋体" w:hAnsi="宋体" w:hint="eastAsia"/>
          <w:sz w:val="24"/>
        </w:rPr>
        <w:t>应参照通用合同条款第15.7款一并理解。</w:t>
      </w:r>
    </w:p>
    <w:p w:rsidR="008B7CE4" w:rsidRDefault="000E7417" w:rsidP="009C26A2">
      <w:pPr>
        <w:spacing w:line="44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8B7CE4" w:rsidRDefault="000E7417" w:rsidP="009C26A2">
      <w:pPr>
        <w:spacing w:line="44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w:t>
      </w:r>
      <w:r>
        <w:rPr>
          <w:rFonts w:ascii="宋体" w:hAnsi="宋体" w:hint="eastAsia"/>
          <w:sz w:val="24"/>
        </w:rPr>
        <w:lastRenderedPageBreak/>
        <w:t>适用于监理人指令的任何数量的计日工的结算与支付。计日工的劳务、材料和施工机械由招标人（或发包人）列出正常的估计数量，投标人报出单价，计算出计日工总额后列入工程量清单汇总表中并进入评标价。</w:t>
      </w:r>
    </w:p>
    <w:p w:rsidR="008B7CE4" w:rsidRDefault="000E7417" w:rsidP="009C26A2">
      <w:pPr>
        <w:spacing w:line="440" w:lineRule="exact"/>
        <w:ind w:firstLineChars="150" w:firstLine="360"/>
        <w:rPr>
          <w:rFonts w:ascii="宋体" w:hAnsi="宋体"/>
          <w:sz w:val="24"/>
        </w:rPr>
      </w:pPr>
      <w:r>
        <w:rPr>
          <w:rFonts w:ascii="宋体" w:hAnsi="宋体" w:hint="eastAsia"/>
          <w:sz w:val="24"/>
        </w:rPr>
        <w:t>（4）计日工不调价。</w:t>
      </w:r>
    </w:p>
    <w:p w:rsidR="008B7CE4" w:rsidRDefault="000E7417" w:rsidP="009C26A2">
      <w:pPr>
        <w:spacing w:line="440" w:lineRule="exact"/>
        <w:ind w:firstLineChars="200" w:firstLine="480"/>
        <w:rPr>
          <w:rFonts w:ascii="宋体" w:hAnsi="宋体"/>
          <w:sz w:val="24"/>
        </w:rPr>
      </w:pPr>
      <w:r>
        <w:rPr>
          <w:rFonts w:ascii="宋体" w:hAnsi="宋体" w:hint="eastAsia"/>
          <w:sz w:val="24"/>
        </w:rPr>
        <w:t>3.2 计日工劳务</w:t>
      </w:r>
    </w:p>
    <w:p w:rsidR="008B7CE4" w:rsidRDefault="000E7417" w:rsidP="009C26A2">
      <w:pPr>
        <w:spacing w:line="44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8B7CE4" w:rsidRDefault="000E7417" w:rsidP="009C26A2">
      <w:pPr>
        <w:spacing w:line="440" w:lineRule="exact"/>
        <w:ind w:firstLineChars="150" w:firstLine="360"/>
        <w:rPr>
          <w:rFonts w:ascii="宋体" w:hAnsi="宋体"/>
          <w:sz w:val="24"/>
        </w:rPr>
      </w:pPr>
      <w:r>
        <w:rPr>
          <w:rFonts w:ascii="宋体" w:hAnsi="宋体" w:hint="eastAsia"/>
          <w:sz w:val="24"/>
        </w:rPr>
        <w:t>（2）承包人可以得到用于计日工劳务的全部工时的支付，</w:t>
      </w:r>
      <w:proofErr w:type="gramStart"/>
      <w:r>
        <w:rPr>
          <w:rFonts w:ascii="宋体" w:hAnsi="宋体" w:hint="eastAsia"/>
          <w:sz w:val="24"/>
        </w:rPr>
        <w:t>此支付</w:t>
      </w:r>
      <w:proofErr w:type="gramEnd"/>
      <w:r>
        <w:rPr>
          <w:rFonts w:ascii="宋体" w:hAnsi="宋体" w:hint="eastAsia"/>
          <w:sz w:val="24"/>
        </w:rPr>
        <w:t>按承包人填报的“计日工劳务单价表”所列单价计算，该单价应包括基本单价及承包人的管理费、税费、利润等所有附加费，说明如下：</w:t>
      </w:r>
    </w:p>
    <w:p w:rsidR="008B7CE4" w:rsidRDefault="000E7417" w:rsidP="009C26A2">
      <w:pPr>
        <w:spacing w:line="44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8B7CE4" w:rsidRDefault="000E7417" w:rsidP="009C26A2">
      <w:pPr>
        <w:spacing w:line="44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8B7CE4" w:rsidRDefault="000E7417" w:rsidP="009C26A2">
      <w:pPr>
        <w:spacing w:line="440" w:lineRule="exact"/>
        <w:ind w:firstLineChars="200" w:firstLine="480"/>
        <w:rPr>
          <w:rFonts w:ascii="宋体" w:hAnsi="宋体"/>
          <w:sz w:val="24"/>
        </w:rPr>
      </w:pPr>
      <w:r>
        <w:rPr>
          <w:rFonts w:ascii="宋体" w:hAnsi="宋体" w:hint="eastAsia"/>
          <w:sz w:val="24"/>
        </w:rPr>
        <w:t>3.3 计日工材料</w:t>
      </w:r>
    </w:p>
    <w:p w:rsidR="008B7CE4" w:rsidRDefault="000E7417" w:rsidP="009C26A2">
      <w:pPr>
        <w:spacing w:line="44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8B7CE4" w:rsidRDefault="000E7417" w:rsidP="009C26A2">
      <w:pPr>
        <w:spacing w:line="440" w:lineRule="exact"/>
        <w:ind w:firstLineChars="200" w:firstLine="480"/>
        <w:rPr>
          <w:rFonts w:ascii="宋体" w:hAnsi="宋体"/>
          <w:sz w:val="24"/>
        </w:rPr>
      </w:pPr>
      <w:r>
        <w:rPr>
          <w:rFonts w:ascii="宋体" w:hAnsi="宋体" w:hint="eastAsia"/>
          <w:sz w:val="24"/>
        </w:rPr>
        <w:t>a．材料基本</w:t>
      </w:r>
      <w:proofErr w:type="gramStart"/>
      <w:r>
        <w:rPr>
          <w:rFonts w:ascii="宋体" w:hAnsi="宋体" w:hint="eastAsia"/>
          <w:sz w:val="24"/>
        </w:rPr>
        <w:t>单价按供货价</w:t>
      </w:r>
      <w:proofErr w:type="gramEnd"/>
      <w:r>
        <w:rPr>
          <w:rFonts w:ascii="宋体" w:hAnsi="宋体" w:hint="eastAsia"/>
          <w:sz w:val="24"/>
        </w:rPr>
        <w:t>加运杂费（到达承包人现场仓库）、保险费、仓库管理费以及运输损耗等计算。</w:t>
      </w:r>
    </w:p>
    <w:p w:rsidR="008B7CE4" w:rsidRDefault="000E7417" w:rsidP="009C26A2">
      <w:pPr>
        <w:spacing w:line="440" w:lineRule="exact"/>
        <w:ind w:firstLineChars="200" w:firstLine="480"/>
        <w:rPr>
          <w:rFonts w:ascii="宋体" w:hAnsi="宋体"/>
          <w:sz w:val="24"/>
        </w:rPr>
      </w:pPr>
      <w:r>
        <w:rPr>
          <w:rFonts w:ascii="宋体" w:hAnsi="宋体" w:hint="eastAsia"/>
          <w:sz w:val="24"/>
        </w:rPr>
        <w:t>b. 承包人的利润、管理、质检、保险、税费及其他附加费：</w:t>
      </w:r>
    </w:p>
    <w:p w:rsidR="008B7CE4" w:rsidRDefault="000E7417" w:rsidP="009C26A2">
      <w:pPr>
        <w:spacing w:line="44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8B7CE4" w:rsidRDefault="000E7417" w:rsidP="009C26A2">
      <w:pPr>
        <w:spacing w:line="440" w:lineRule="exact"/>
        <w:ind w:firstLineChars="200" w:firstLine="480"/>
        <w:rPr>
          <w:rFonts w:ascii="宋体" w:hAnsi="宋体"/>
          <w:sz w:val="24"/>
        </w:rPr>
      </w:pPr>
      <w:r>
        <w:rPr>
          <w:rFonts w:ascii="宋体" w:hAnsi="宋体" w:hint="eastAsia"/>
          <w:sz w:val="24"/>
        </w:rPr>
        <w:t>3.4 计日工施工机械</w:t>
      </w:r>
    </w:p>
    <w:p w:rsidR="008B7CE4" w:rsidRDefault="000E7417" w:rsidP="009C26A2">
      <w:pPr>
        <w:spacing w:line="44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8B7CE4" w:rsidRDefault="000E7417" w:rsidP="009C26A2">
      <w:pPr>
        <w:spacing w:line="44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8B7CE4" w:rsidRDefault="000E7417" w:rsidP="009C26A2">
      <w:pPr>
        <w:spacing w:line="440" w:lineRule="exact"/>
        <w:rPr>
          <w:rFonts w:ascii="黑体" w:eastAsia="黑体"/>
          <w:sz w:val="28"/>
          <w:szCs w:val="28"/>
        </w:rPr>
      </w:pPr>
      <w:r>
        <w:rPr>
          <w:rFonts w:ascii="黑体" w:eastAsia="黑体" w:hint="eastAsia"/>
          <w:sz w:val="28"/>
          <w:szCs w:val="28"/>
        </w:rPr>
        <w:lastRenderedPageBreak/>
        <w:t>4．其他说明</w:t>
      </w:r>
    </w:p>
    <w:p w:rsidR="008B7CE4" w:rsidRDefault="000E7417" w:rsidP="009C26A2">
      <w:pPr>
        <w:spacing w:line="440" w:lineRule="exact"/>
        <w:ind w:firstLineChars="200" w:firstLine="480"/>
        <w:rPr>
          <w:rFonts w:ascii="宋体" w:hAnsi="宋体"/>
          <w:sz w:val="24"/>
        </w:rPr>
      </w:pPr>
      <w:r>
        <w:rPr>
          <w:rFonts w:ascii="宋体" w:hAnsi="宋体" w:hint="eastAsia"/>
          <w:sz w:val="24"/>
        </w:rPr>
        <w:t>1）</w:t>
      </w:r>
      <w:r w:rsidR="009C26A2">
        <w:rPr>
          <w:rFonts w:ascii="宋体" w:hAnsi="宋体" w:hint="eastAsia"/>
          <w:sz w:val="24"/>
        </w:rPr>
        <w:t>清单第100章中计入保险费、安全生产费及施工场地建设费</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2）</w:t>
      </w:r>
      <w:r w:rsidR="009C26A2">
        <w:rPr>
          <w:rFonts w:ascii="宋体" w:hAnsi="宋体" w:hint="eastAsia"/>
          <w:sz w:val="24"/>
        </w:rPr>
        <w:t>清单第100章中保险费按许昌市</w:t>
      </w:r>
      <w:proofErr w:type="gramStart"/>
      <w:r w:rsidR="009C26A2">
        <w:rPr>
          <w:rFonts w:ascii="宋体" w:hAnsi="宋体" w:hint="eastAsia"/>
          <w:sz w:val="24"/>
        </w:rPr>
        <w:t>建安区</w:t>
      </w:r>
      <w:proofErr w:type="gramEnd"/>
      <w:r w:rsidR="009C26A2">
        <w:rPr>
          <w:rFonts w:ascii="宋体" w:hAnsi="宋体" w:hint="eastAsia"/>
          <w:sz w:val="24"/>
        </w:rPr>
        <w:t>交通运输局提供的情况说明中费率（3‰）以固定金额形式计入</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3）本工程混凝土</w:t>
      </w:r>
      <w:r w:rsidR="009C26A2">
        <w:rPr>
          <w:rFonts w:ascii="宋体" w:hAnsi="宋体" w:hint="eastAsia"/>
          <w:sz w:val="24"/>
        </w:rPr>
        <w:t>全部按商</w:t>
      </w:r>
      <w:proofErr w:type="gramStart"/>
      <w:r w:rsidR="009C26A2">
        <w:rPr>
          <w:rFonts w:ascii="宋体" w:hAnsi="宋体" w:hint="eastAsia"/>
          <w:sz w:val="24"/>
        </w:rPr>
        <w:t>砼</w:t>
      </w:r>
      <w:proofErr w:type="gramEnd"/>
      <w:r w:rsidR="009C26A2">
        <w:rPr>
          <w:rFonts w:ascii="宋体" w:hAnsi="宋体" w:hint="eastAsia"/>
          <w:sz w:val="24"/>
        </w:rPr>
        <w:t>考虑，商</w:t>
      </w:r>
      <w:proofErr w:type="gramStart"/>
      <w:r w:rsidR="009C26A2">
        <w:rPr>
          <w:rFonts w:ascii="宋体" w:hAnsi="宋体" w:hint="eastAsia"/>
          <w:sz w:val="24"/>
        </w:rPr>
        <w:t>砼</w:t>
      </w:r>
      <w:proofErr w:type="gramEnd"/>
      <w:r w:rsidR="009C26A2">
        <w:rPr>
          <w:rFonts w:ascii="宋体" w:hAnsi="宋体" w:hint="eastAsia"/>
          <w:sz w:val="24"/>
        </w:rPr>
        <w:t>价格已包含运输费</w:t>
      </w:r>
      <w:r>
        <w:rPr>
          <w:rFonts w:ascii="宋体" w:hAnsi="宋体" w:hint="eastAsia"/>
          <w:sz w:val="24"/>
        </w:rPr>
        <w:t>；</w:t>
      </w:r>
    </w:p>
    <w:p w:rsidR="008B7CE4" w:rsidRDefault="000E7417" w:rsidP="009C26A2">
      <w:pPr>
        <w:spacing w:line="440" w:lineRule="exact"/>
        <w:ind w:firstLineChars="200" w:firstLine="480"/>
        <w:rPr>
          <w:rFonts w:ascii="宋体" w:hAnsi="宋体"/>
          <w:sz w:val="24"/>
        </w:rPr>
      </w:pPr>
      <w:r>
        <w:rPr>
          <w:rFonts w:ascii="宋体" w:hAnsi="宋体" w:hint="eastAsia"/>
          <w:sz w:val="24"/>
        </w:rPr>
        <w:t>4）</w:t>
      </w:r>
      <w:r w:rsidR="009C26A2">
        <w:rPr>
          <w:rFonts w:ascii="宋体" w:hAnsi="宋体" w:hint="eastAsia"/>
          <w:sz w:val="24"/>
        </w:rPr>
        <w:t>管线迁移依据许昌市</w:t>
      </w:r>
      <w:proofErr w:type="gramStart"/>
      <w:r w:rsidR="009C26A2">
        <w:rPr>
          <w:rFonts w:ascii="宋体" w:hAnsi="宋体" w:hint="eastAsia"/>
          <w:sz w:val="24"/>
        </w:rPr>
        <w:t>建安区</w:t>
      </w:r>
      <w:proofErr w:type="gramEnd"/>
      <w:r w:rsidR="009C26A2">
        <w:rPr>
          <w:rFonts w:ascii="宋体" w:hAnsi="宋体" w:hint="eastAsia"/>
          <w:sz w:val="24"/>
        </w:rPr>
        <w:t>交通运输局出具的情况说明，管道均按新管道计入预算</w:t>
      </w:r>
      <w:r>
        <w:rPr>
          <w:rFonts w:ascii="宋体" w:hAnsi="宋体" w:hint="eastAsia"/>
          <w:sz w:val="24"/>
        </w:rPr>
        <w:t>；</w:t>
      </w:r>
    </w:p>
    <w:p w:rsidR="009C26A2" w:rsidRPr="009C26A2" w:rsidRDefault="009C26A2" w:rsidP="009C26A2">
      <w:pPr>
        <w:spacing w:line="440" w:lineRule="exact"/>
        <w:ind w:firstLineChars="200" w:firstLine="480"/>
        <w:rPr>
          <w:rFonts w:ascii="宋体" w:hAnsi="宋体"/>
          <w:sz w:val="24"/>
        </w:rPr>
      </w:pPr>
      <w:r w:rsidRPr="009C26A2">
        <w:rPr>
          <w:rFonts w:ascii="宋体" w:hAnsi="宋体" w:hint="eastAsia"/>
          <w:sz w:val="24"/>
        </w:rPr>
        <w:t>5)本工程废渣外运、水泥稳定碎石运输、沥青混凝土运输等运距自行考虑。</w:t>
      </w:r>
    </w:p>
    <w:p w:rsidR="008B7CE4" w:rsidRPr="009C26A2" w:rsidRDefault="000E7417" w:rsidP="009C26A2">
      <w:pPr>
        <w:spacing w:line="440" w:lineRule="exact"/>
        <w:rPr>
          <w:rFonts w:ascii="黑体" w:eastAsia="黑体"/>
          <w:sz w:val="28"/>
          <w:szCs w:val="28"/>
        </w:rPr>
      </w:pPr>
      <w:r w:rsidRPr="009C26A2">
        <w:rPr>
          <w:rFonts w:ascii="黑体" w:eastAsia="黑体" w:hint="eastAsia"/>
          <w:sz w:val="28"/>
          <w:szCs w:val="28"/>
        </w:rPr>
        <w:t>5．工程量清单</w:t>
      </w:r>
    </w:p>
    <w:p w:rsidR="001A73A4" w:rsidRDefault="001A73A4" w:rsidP="001A73A4">
      <w:pPr>
        <w:tabs>
          <w:tab w:val="left" w:pos="960"/>
        </w:tabs>
        <w:spacing w:line="400" w:lineRule="exact"/>
        <w:ind w:firstLineChars="200" w:firstLine="480"/>
        <w:rPr>
          <w:rFonts w:hAnsi="宋体" w:cs="宋体"/>
          <w:sz w:val="24"/>
        </w:rPr>
      </w:pPr>
      <w:bookmarkStart w:id="219" w:name="_Toc20155"/>
      <w:r>
        <w:rPr>
          <w:rFonts w:hAnsi="宋体" w:cs="宋体" w:hint="eastAsia"/>
          <w:sz w:val="24"/>
        </w:rPr>
        <w:t>工程量清单在【全国公共资源交易平台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】上自行下载。</w:t>
      </w:r>
    </w:p>
    <w:p w:rsidR="001A73A4" w:rsidRDefault="001A73A4" w:rsidP="001A73A4">
      <w:pPr>
        <w:tabs>
          <w:tab w:val="left" w:pos="960"/>
        </w:tabs>
        <w:spacing w:line="400" w:lineRule="exact"/>
        <w:ind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第六章</w:t>
      </w:r>
      <w:r>
        <w:rPr>
          <w:rFonts w:ascii="黑体" w:eastAsia="黑体"/>
          <w:bCs/>
          <w:sz w:val="44"/>
          <w:szCs w:val="44"/>
        </w:rPr>
        <w:tab/>
        <w:t>图纸</w:t>
      </w:r>
      <w:bookmarkEnd w:id="219"/>
    </w:p>
    <w:p w:rsidR="00EF342D" w:rsidRPr="00EF342D" w:rsidRDefault="00EF342D" w:rsidP="00EF342D">
      <w:pPr>
        <w:pStyle w:val="a0"/>
        <w:ind w:firstLine="210"/>
      </w:pPr>
    </w:p>
    <w:p w:rsidR="00EF342D" w:rsidRDefault="00EF342D" w:rsidP="00EF342D">
      <w:pPr>
        <w:autoSpaceDE w:val="0"/>
        <w:autoSpaceDN w:val="0"/>
        <w:adjustRightInd w:val="0"/>
        <w:spacing w:line="44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投标人于</w:t>
      </w:r>
      <w:r w:rsidR="00B60765">
        <w:rPr>
          <w:rFonts w:asciiTheme="minorEastAsia" w:eastAsiaTheme="minorEastAsia" w:hAnsiTheme="minorEastAsia" w:cs="宋体" w:hint="eastAsia"/>
          <w:sz w:val="24"/>
        </w:rPr>
        <w:t>电子</w:t>
      </w:r>
      <w:r>
        <w:rPr>
          <w:rFonts w:asciiTheme="minorEastAsia" w:eastAsiaTheme="minorEastAsia" w:hAnsiTheme="minorEastAsia" w:cs="宋体" w:hint="eastAsia"/>
          <w:sz w:val="24"/>
        </w:rPr>
        <w:t>投标文件递交截止时间前均可登录《全国公共资源交易平台(河南省▪许昌市)》（</w:t>
      </w:r>
      <w:hyperlink r:id="rId17"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915565" w:rsidRPr="00EF342D" w:rsidRDefault="00915565" w:rsidP="00915565">
      <w:pPr>
        <w:pStyle w:val="a0"/>
        <w:ind w:firstLine="210"/>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rsidP="00EF342D">
      <w:pPr>
        <w:outlineLvl w:val="0"/>
        <w:rPr>
          <w:rFonts w:ascii="黑体" w:eastAsia="黑体"/>
          <w:bCs/>
          <w:sz w:val="44"/>
          <w:szCs w:val="44"/>
        </w:rPr>
      </w:pPr>
      <w:bookmarkStart w:id="220" w:name="_Toc18036"/>
    </w:p>
    <w:p w:rsidR="008B7CE4" w:rsidRDefault="000E7417">
      <w:pPr>
        <w:jc w:val="center"/>
        <w:outlineLvl w:val="0"/>
        <w:rPr>
          <w:rFonts w:ascii="黑体" w:eastAsia="黑体"/>
          <w:bCs/>
          <w:sz w:val="44"/>
          <w:szCs w:val="44"/>
        </w:rPr>
      </w:pPr>
      <w:r>
        <w:rPr>
          <w:rFonts w:ascii="黑体" w:eastAsia="黑体"/>
          <w:bCs/>
          <w:sz w:val="44"/>
          <w:szCs w:val="44"/>
        </w:rPr>
        <w:lastRenderedPageBreak/>
        <w:t>第七章</w:t>
      </w:r>
      <w:r>
        <w:rPr>
          <w:rFonts w:ascii="黑体" w:eastAsia="黑体"/>
          <w:bCs/>
          <w:sz w:val="44"/>
          <w:szCs w:val="44"/>
        </w:rPr>
        <w:tab/>
        <w:t>技术</w:t>
      </w:r>
      <w:r>
        <w:rPr>
          <w:rFonts w:ascii="黑体" w:eastAsia="黑体" w:hint="eastAsia"/>
          <w:bCs/>
          <w:sz w:val="44"/>
          <w:szCs w:val="44"/>
        </w:rPr>
        <w:t>规范（另册）</w:t>
      </w:r>
      <w:bookmarkEnd w:id="220"/>
    </w:p>
    <w:p w:rsidR="008B7CE4" w:rsidRDefault="008B7CE4">
      <w:pPr>
        <w:rPr>
          <w:rFonts w:ascii="宋体" w:hAnsi="宋体"/>
          <w:bCs/>
          <w:sz w:val="44"/>
          <w:szCs w:val="4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Pr="00EF342D" w:rsidRDefault="008B7CE4" w:rsidP="00EF342D">
      <w:pPr>
        <w:widowControl/>
        <w:spacing w:line="360" w:lineRule="auto"/>
        <w:ind w:right="714"/>
        <w:rPr>
          <w:rFonts w:ascii="黑体" w:eastAsia="黑体"/>
          <w:bCs/>
          <w:sz w:val="44"/>
          <w:szCs w:val="44"/>
        </w:rPr>
      </w:pPr>
    </w:p>
    <w:p w:rsidR="008B7CE4" w:rsidRDefault="000E7417">
      <w:pPr>
        <w:widowControl/>
        <w:spacing w:line="360" w:lineRule="auto"/>
        <w:ind w:right="714"/>
        <w:jc w:val="center"/>
        <w:rPr>
          <w:rFonts w:ascii="黑体" w:eastAsia="黑体"/>
          <w:bCs/>
          <w:sz w:val="44"/>
          <w:szCs w:val="44"/>
        </w:rPr>
      </w:pPr>
      <w:r>
        <w:rPr>
          <w:rFonts w:ascii="黑体" w:eastAsia="黑体" w:hint="eastAsia"/>
          <w:bCs/>
          <w:sz w:val="44"/>
          <w:szCs w:val="44"/>
        </w:rPr>
        <w:lastRenderedPageBreak/>
        <w:t>第八章 工程量清单计量规则</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tab/>
      </w:r>
    </w:p>
    <w:p w:rsidR="008B7CE4" w:rsidRDefault="000E7417">
      <w:pPr>
        <w:widowControl/>
        <w:spacing w:line="360" w:lineRule="auto"/>
        <w:ind w:right="714"/>
        <w:jc w:val="center"/>
        <w:rPr>
          <w:rFonts w:ascii="黑体" w:eastAsia="黑体"/>
          <w:bCs/>
          <w:sz w:val="24"/>
        </w:rPr>
      </w:pPr>
      <w:r>
        <w:rPr>
          <w:rFonts w:ascii="黑体" w:eastAsia="黑体" w:hint="eastAsia"/>
          <w:bCs/>
          <w:sz w:val="24"/>
        </w:rPr>
        <w:t>参照《河南省公路施工招标工程量清单》计量与支付规则执行。</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w:t>
      </w:r>
      <w:r>
        <w:rPr>
          <w:rFonts w:ascii="黑体" w:eastAsia="黑体" w:hint="eastAsia"/>
          <w:bCs/>
          <w:sz w:val="44"/>
          <w:szCs w:val="44"/>
        </w:rPr>
        <w:t>九</w:t>
      </w:r>
      <w:r>
        <w:rPr>
          <w:rFonts w:ascii="黑体" w:eastAsia="黑体"/>
          <w:bCs/>
          <w:sz w:val="44"/>
          <w:szCs w:val="44"/>
        </w:rPr>
        <w:t>章</w:t>
      </w:r>
      <w:r>
        <w:rPr>
          <w:rFonts w:ascii="黑体" w:eastAsia="黑体"/>
          <w:bCs/>
          <w:sz w:val="44"/>
          <w:szCs w:val="44"/>
        </w:rPr>
        <w:tab/>
        <w:t>投标文件格式</w:t>
      </w:r>
    </w:p>
    <w:p w:rsidR="008B7CE4" w:rsidRDefault="008B7CE4">
      <w:pPr>
        <w:rPr>
          <w:rFonts w:asciiTheme="majorEastAsia" w:eastAsiaTheme="majorEastAsia" w:hAnsiTheme="majorEastAsia"/>
          <w:sz w:val="52"/>
          <w:szCs w:val="52"/>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9E1A77" w:rsidRDefault="009E1A77">
      <w:pPr>
        <w:rPr>
          <w:rFonts w:asciiTheme="majorEastAsia" w:eastAsiaTheme="majorEastAsia" w:hAnsiTheme="majorEastAsia"/>
          <w:bCs/>
          <w:sz w:val="36"/>
          <w:szCs w:val="36"/>
        </w:rPr>
      </w:pPr>
    </w:p>
    <w:p w:rsidR="008B7CE4" w:rsidRDefault="000E7417">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lastRenderedPageBreak/>
        <w:t xml:space="preserve">           (项目名称)  （标段）            </w:t>
      </w:r>
    </w:p>
    <w:p w:rsidR="008B7CE4" w:rsidRDefault="008B7CE4">
      <w:pPr>
        <w:spacing w:line="360" w:lineRule="auto"/>
        <w:rPr>
          <w:rFonts w:asciiTheme="majorEastAsia" w:eastAsiaTheme="majorEastAsia" w:hAnsiTheme="majorEastAsia"/>
          <w:sz w:val="36"/>
          <w:szCs w:val="36"/>
        </w:rPr>
      </w:pPr>
    </w:p>
    <w:p w:rsidR="008B7CE4" w:rsidRPr="00E16BBD" w:rsidRDefault="000E7417">
      <w:pPr>
        <w:spacing w:line="360" w:lineRule="auto"/>
        <w:jc w:val="center"/>
        <w:rPr>
          <w:rFonts w:asciiTheme="majorEastAsia" w:eastAsiaTheme="majorEastAsia" w:hAnsiTheme="majorEastAsia"/>
          <w:b/>
          <w:color w:val="000000" w:themeColor="text1"/>
          <w:sz w:val="52"/>
          <w:szCs w:val="52"/>
        </w:rPr>
      </w:pPr>
      <w:r w:rsidRPr="00E16BBD">
        <w:rPr>
          <w:rFonts w:asciiTheme="majorEastAsia" w:eastAsiaTheme="majorEastAsia" w:hAnsiTheme="majorEastAsia" w:hint="eastAsia"/>
          <w:color w:val="000000" w:themeColor="text1"/>
          <w:sz w:val="36"/>
          <w:szCs w:val="36"/>
        </w:rPr>
        <w:t>建安建工公字〔2020〕</w:t>
      </w:r>
      <w:r w:rsidR="00E16BBD" w:rsidRPr="00E16BBD">
        <w:rPr>
          <w:rFonts w:asciiTheme="majorEastAsia" w:eastAsiaTheme="majorEastAsia" w:hAnsiTheme="majorEastAsia" w:hint="eastAsia"/>
          <w:color w:val="000000" w:themeColor="text1"/>
          <w:sz w:val="36"/>
          <w:szCs w:val="36"/>
        </w:rPr>
        <w:t>82</w:t>
      </w:r>
      <w:r w:rsidRPr="00E16BBD">
        <w:rPr>
          <w:rFonts w:asciiTheme="majorEastAsia" w:eastAsiaTheme="majorEastAsia" w:hAnsiTheme="majorEastAsia" w:hint="eastAsia"/>
          <w:color w:val="000000" w:themeColor="text1"/>
          <w:sz w:val="36"/>
          <w:szCs w:val="36"/>
        </w:rPr>
        <w:t>号</w:t>
      </w:r>
    </w:p>
    <w:p w:rsidR="008B7CE4" w:rsidRDefault="008B7CE4">
      <w:pPr>
        <w:spacing w:line="360" w:lineRule="auto"/>
        <w:jc w:val="center"/>
        <w:rPr>
          <w:rFonts w:asciiTheme="majorEastAsia" w:eastAsiaTheme="majorEastAsia" w:hAnsiTheme="majorEastAsia"/>
          <w:b/>
          <w:sz w:val="52"/>
          <w:szCs w:val="52"/>
        </w:rPr>
      </w:pPr>
    </w:p>
    <w:p w:rsidR="008B7CE4" w:rsidRDefault="000E7417">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   年   月    日</w:t>
      </w:r>
    </w:p>
    <w:p w:rsidR="008B7CE4" w:rsidRDefault="008B7CE4">
      <w:pPr>
        <w:jc w:val="center"/>
        <w:rPr>
          <w:rFonts w:ascii="黑体" w:eastAsia="黑体" w:hAnsi="宋体"/>
          <w:b/>
          <w:sz w:val="36"/>
          <w:szCs w:val="36"/>
        </w:rPr>
      </w:pPr>
    </w:p>
    <w:p w:rsidR="008B7CE4" w:rsidRDefault="000E7417">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8B7CE4" w:rsidRDefault="008B7CE4">
      <w:pPr>
        <w:rPr>
          <w:rFonts w:ascii="宋体" w:hAnsi="宋体"/>
          <w:sz w:val="24"/>
        </w:rPr>
      </w:pP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十、其他材料。</w:t>
      </w:r>
    </w:p>
    <w:p w:rsidR="008B7CE4" w:rsidRDefault="008B7CE4">
      <w:pPr>
        <w:spacing w:line="440" w:lineRule="exact"/>
        <w:rPr>
          <w:rFonts w:ascii="宋体" w:hAnsi="宋体"/>
          <w:sz w:val="24"/>
        </w:rPr>
      </w:pPr>
    </w:p>
    <w:p w:rsidR="009D0B06" w:rsidRPr="009D0B06" w:rsidRDefault="009D0B06" w:rsidP="009D0B06">
      <w:pPr>
        <w:spacing w:line="480" w:lineRule="auto"/>
        <w:ind w:firstLineChars="250" w:firstLine="700"/>
        <w:rPr>
          <w:rFonts w:ascii="宋体" w:hAnsi="宋体"/>
          <w:sz w:val="28"/>
          <w:szCs w:val="28"/>
        </w:rPr>
      </w:pPr>
      <w:r w:rsidRPr="009D0B06">
        <w:rPr>
          <w:rFonts w:ascii="宋体" w:hAnsi="宋体" w:hint="eastAsia"/>
          <w:sz w:val="28"/>
          <w:szCs w:val="28"/>
        </w:rPr>
        <w:t>注：如有本章未提供的格式，投标人可自行编制。</w:t>
      </w:r>
    </w:p>
    <w:p w:rsidR="008B7CE4" w:rsidRPr="009D0B06" w:rsidRDefault="008B7CE4">
      <w:pPr>
        <w:rPr>
          <w:rFonts w:ascii="黑体" w:eastAsia="黑体" w:hAnsi="宋体"/>
          <w:b/>
          <w:sz w:val="36"/>
          <w:szCs w:val="36"/>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0E7417" w:rsidP="00737C15">
      <w:pPr>
        <w:pStyle w:val="1"/>
        <w:spacing w:beforeLines="50" w:after="0" w:line="360" w:lineRule="exact"/>
        <w:jc w:val="center"/>
        <w:rPr>
          <w:rFonts w:ascii="黑体" w:eastAsia="黑体" w:hAnsi="宋体"/>
          <w:sz w:val="28"/>
          <w:szCs w:val="28"/>
        </w:rPr>
      </w:pPr>
      <w:bookmarkStart w:id="221" w:name="_Toc4791"/>
      <w:bookmarkStart w:id="222" w:name="_Toc486277922"/>
      <w:bookmarkStart w:id="223" w:name="_Toc234382957"/>
      <w:bookmarkStart w:id="224" w:name="_Toc485889055"/>
      <w:r>
        <w:rPr>
          <w:rFonts w:ascii="黑体" w:eastAsia="黑体" w:hAnsi="宋体" w:hint="eastAsia"/>
          <w:sz w:val="28"/>
          <w:szCs w:val="28"/>
        </w:rPr>
        <w:lastRenderedPageBreak/>
        <w:t>一、投标函及投标函附录</w:t>
      </w:r>
      <w:bookmarkEnd w:id="221"/>
      <w:bookmarkEnd w:id="222"/>
      <w:bookmarkEnd w:id="223"/>
      <w:bookmarkEnd w:id="224"/>
    </w:p>
    <w:p w:rsidR="008B7CE4" w:rsidRDefault="000E7417" w:rsidP="00737C15">
      <w:pPr>
        <w:pStyle w:val="1"/>
        <w:spacing w:beforeLines="50" w:after="0" w:line="360" w:lineRule="exact"/>
        <w:jc w:val="center"/>
        <w:rPr>
          <w:rFonts w:ascii="黑体" w:eastAsia="黑体" w:hAnsi="宋体"/>
          <w:sz w:val="28"/>
          <w:szCs w:val="28"/>
        </w:rPr>
      </w:pPr>
      <w:bookmarkStart w:id="225" w:name="_Toc486277923"/>
      <w:bookmarkStart w:id="226" w:name="_Toc485889056"/>
      <w:bookmarkStart w:id="227" w:name="_Toc234382958"/>
      <w:bookmarkStart w:id="228" w:name="_Toc18643"/>
      <w:r>
        <w:rPr>
          <w:rFonts w:ascii="黑体" w:eastAsia="黑体" w:hAnsi="宋体" w:hint="eastAsia"/>
          <w:sz w:val="28"/>
          <w:szCs w:val="28"/>
        </w:rPr>
        <w:t>（一）投标函</w:t>
      </w:r>
      <w:bookmarkEnd w:id="225"/>
      <w:bookmarkEnd w:id="226"/>
      <w:bookmarkEnd w:id="227"/>
      <w:bookmarkEnd w:id="228"/>
    </w:p>
    <w:p w:rsidR="008B7CE4" w:rsidRDefault="000E7417">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8B7CE4" w:rsidRDefault="000E7417">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1．我方已仔细研究___________________________________(项目名称)（标段）施工招标文件的全部内容(含</w:t>
      </w:r>
      <w:proofErr w:type="gramStart"/>
      <w:r>
        <w:rPr>
          <w:rFonts w:ascii="宋体" w:hAnsi="宋体" w:hint="eastAsia"/>
          <w:sz w:val="24"/>
        </w:rPr>
        <w:t>补遗书第</w:t>
      </w:r>
      <w:proofErr w:type="gramEnd"/>
      <w:r>
        <w:rPr>
          <w:rFonts w:ascii="宋体" w:hAnsi="宋体" w:hint="eastAsia"/>
          <w:sz w:val="24"/>
        </w:rPr>
        <w:t>___号至第___号)，在考察工程现场后，愿意以第二个信封（报价文件）中的投标总报价(或根据招标文件规定修正核实后确定的另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)，工期______日历天，按合同约定实施和完成承包工程，修补工程中的任何缺陷，工程质量达到_________，安全目标达到_________。</w:t>
      </w:r>
    </w:p>
    <w:p w:rsidR="008B7CE4" w:rsidRDefault="000E741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8B7CE4" w:rsidRDefault="000E7417">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Pr>
          <w:rFonts w:ascii="宋体" w:hAnsi="宋体" w:hint="eastAsia"/>
          <w:sz w:val="24"/>
        </w:rPr>
        <w:t xml:space="preserve">_______  </w:t>
      </w:r>
      <w:r>
        <w:rPr>
          <w:rFonts w:ascii="宋体" w:hAnsi="宋体"/>
          <w:sz w:val="24"/>
        </w:rPr>
        <w:t>元（¥</w:t>
      </w:r>
      <w:r>
        <w:rPr>
          <w:rFonts w:ascii="宋体" w:hAnsi="宋体" w:hint="eastAsia"/>
          <w:sz w:val="24"/>
        </w:rPr>
        <w:t>_______</w:t>
      </w:r>
      <w:r>
        <w:rPr>
          <w:rFonts w:ascii="宋体" w:hAnsi="宋体"/>
          <w:sz w:val="24"/>
        </w:rPr>
        <w:t>）。</w:t>
      </w:r>
    </w:p>
    <w:p w:rsidR="008B7CE4" w:rsidRDefault="000E7417">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8B7CE4" w:rsidRDefault="000E7417">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8B7CE4" w:rsidRDefault="000E7417">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8B7CE4" w:rsidRDefault="000E7417">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8B7CE4" w:rsidRDefault="000E7417">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817DFE" w:rsidRPr="00817DFE" w:rsidRDefault="00817DFE" w:rsidP="00817DFE">
      <w:pPr>
        <w:spacing w:line="360" w:lineRule="auto"/>
        <w:ind w:firstLineChars="200" w:firstLine="480"/>
        <w:rPr>
          <w:rFonts w:ascii="宋体" w:hAnsi="宋体"/>
          <w:sz w:val="24"/>
        </w:rPr>
      </w:pPr>
      <w:r>
        <w:rPr>
          <w:rFonts w:ascii="宋体" w:hAnsi="宋体" w:hint="eastAsia"/>
          <w:sz w:val="24"/>
        </w:rPr>
        <w:t>（5）</w:t>
      </w:r>
      <w:r w:rsidRPr="00817DFE">
        <w:rPr>
          <w:rFonts w:ascii="宋体" w:hAnsi="宋体" w:hint="eastAsia"/>
          <w:sz w:val="24"/>
        </w:rPr>
        <w:t>如若我方中标，愿按文件中规定缴纳招标代理服务费。</w:t>
      </w:r>
    </w:p>
    <w:p w:rsidR="008B7CE4" w:rsidRDefault="000E7417">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8B7CE4" w:rsidRDefault="000E7417">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8B7CE4" w:rsidRDefault="008B7CE4">
      <w:pPr>
        <w:spacing w:line="360" w:lineRule="exact"/>
        <w:rPr>
          <w:rFonts w:ascii="宋体" w:hAnsi="宋体"/>
          <w:sz w:val="18"/>
          <w:szCs w:val="18"/>
        </w:rPr>
      </w:pPr>
    </w:p>
    <w:p w:rsidR="008B7CE4" w:rsidRDefault="000E7417">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8B7CE4" w:rsidRDefault="000E7417">
      <w:pPr>
        <w:spacing w:line="360" w:lineRule="auto"/>
        <w:ind w:firstLineChars="1150" w:firstLine="2760"/>
        <w:rPr>
          <w:rFonts w:ascii="宋体" w:hAnsi="宋体"/>
          <w:sz w:val="24"/>
        </w:rPr>
      </w:pPr>
      <w:r>
        <w:rPr>
          <w:rFonts w:ascii="宋体" w:hAnsi="宋体"/>
          <w:sz w:val="24"/>
        </w:rPr>
        <w:t>法定代表人或其委托代理人：（签字）</w:t>
      </w:r>
    </w:p>
    <w:p w:rsidR="008B7CE4" w:rsidRDefault="000E7417">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8B7CE4" w:rsidRDefault="000E7417" w:rsidP="00737C15">
      <w:pPr>
        <w:pStyle w:val="1"/>
        <w:spacing w:beforeLines="50" w:afterLines="100" w:line="360" w:lineRule="exact"/>
        <w:jc w:val="center"/>
        <w:rPr>
          <w:sz w:val="24"/>
        </w:rPr>
      </w:pPr>
      <w:r>
        <w:rPr>
          <w:rFonts w:ascii="宋体" w:hAnsi="宋体"/>
          <w:sz w:val="24"/>
        </w:rPr>
        <w:br w:type="page"/>
      </w:r>
      <w:bookmarkStart w:id="229" w:name="_Toc486277924"/>
      <w:bookmarkStart w:id="230" w:name="_Toc485889057"/>
      <w:bookmarkStart w:id="231" w:name="_Toc5832"/>
      <w:bookmarkStart w:id="232" w:name="_Toc234382959"/>
      <w:r>
        <w:rPr>
          <w:rFonts w:ascii="黑体" w:eastAsia="黑体" w:hAnsi="宋体" w:hint="eastAsia"/>
          <w:sz w:val="28"/>
          <w:szCs w:val="28"/>
        </w:rPr>
        <w:lastRenderedPageBreak/>
        <w:t>（二）投标函附录</w:t>
      </w:r>
      <w:bookmarkEnd w:id="229"/>
      <w:bookmarkEnd w:id="230"/>
      <w:bookmarkEnd w:id="231"/>
      <w:bookmarkEnd w:id="23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序号</w:t>
            </w:r>
          </w:p>
        </w:tc>
        <w:tc>
          <w:tcPr>
            <w:tcW w:w="2693" w:type="dxa"/>
            <w:vAlign w:val="center"/>
          </w:tcPr>
          <w:p w:rsidR="008B7CE4" w:rsidRDefault="000E7417">
            <w:pPr>
              <w:rPr>
                <w:rFonts w:ascii="宋体" w:hAnsi="宋体"/>
                <w:szCs w:val="21"/>
              </w:rPr>
            </w:pPr>
            <w:r>
              <w:rPr>
                <w:rFonts w:ascii="宋体" w:hAnsi="宋体" w:hint="eastAsia"/>
                <w:szCs w:val="21"/>
              </w:rPr>
              <w:t>条款名称</w:t>
            </w:r>
          </w:p>
        </w:tc>
        <w:tc>
          <w:tcPr>
            <w:tcW w:w="1417" w:type="dxa"/>
            <w:vAlign w:val="center"/>
          </w:tcPr>
          <w:p w:rsidR="008B7CE4" w:rsidRDefault="000E7417">
            <w:pPr>
              <w:rPr>
                <w:rFonts w:ascii="宋体" w:hAnsi="宋体"/>
                <w:szCs w:val="21"/>
              </w:rPr>
            </w:pPr>
            <w:r>
              <w:rPr>
                <w:rFonts w:ascii="宋体" w:hAnsi="宋体" w:hint="eastAsia"/>
                <w:szCs w:val="21"/>
              </w:rPr>
              <w:t>合同条目号</w:t>
            </w:r>
          </w:p>
        </w:tc>
        <w:tc>
          <w:tcPr>
            <w:tcW w:w="3686" w:type="dxa"/>
            <w:vAlign w:val="center"/>
          </w:tcPr>
          <w:p w:rsidR="008B7CE4" w:rsidRDefault="000E7417">
            <w:pPr>
              <w:rPr>
                <w:rFonts w:ascii="宋体" w:hAnsi="宋体"/>
                <w:szCs w:val="21"/>
              </w:rPr>
            </w:pPr>
            <w:r>
              <w:rPr>
                <w:rFonts w:ascii="宋体" w:hAnsi="宋体" w:hint="eastAsia"/>
                <w:szCs w:val="21"/>
              </w:rPr>
              <w:t>约定内容</w:t>
            </w:r>
          </w:p>
        </w:tc>
        <w:tc>
          <w:tcPr>
            <w:tcW w:w="1190" w:type="dxa"/>
            <w:vAlign w:val="center"/>
          </w:tcPr>
          <w:p w:rsidR="008B7CE4" w:rsidRDefault="000E7417">
            <w:pPr>
              <w:rPr>
                <w:rFonts w:ascii="宋体" w:hAnsi="宋体"/>
                <w:szCs w:val="21"/>
              </w:rPr>
            </w:pPr>
            <w:r>
              <w:rPr>
                <w:rFonts w:ascii="宋体" w:hAnsi="宋体" w:hint="eastAsia"/>
                <w:szCs w:val="21"/>
              </w:rPr>
              <w:t>备注</w:t>
            </w: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w:t>
            </w:r>
          </w:p>
        </w:tc>
        <w:tc>
          <w:tcPr>
            <w:tcW w:w="2693" w:type="dxa"/>
            <w:vAlign w:val="center"/>
          </w:tcPr>
          <w:p w:rsidR="008B7CE4" w:rsidRDefault="000E7417">
            <w:pPr>
              <w:rPr>
                <w:rFonts w:ascii="宋体" w:hAnsi="宋体"/>
                <w:szCs w:val="21"/>
              </w:rPr>
            </w:pPr>
            <w:r>
              <w:rPr>
                <w:rFonts w:ascii="宋体" w:hAnsi="宋体" w:hint="eastAsia"/>
                <w:szCs w:val="21"/>
              </w:rPr>
              <w:t>项目经理</w:t>
            </w:r>
          </w:p>
        </w:tc>
        <w:tc>
          <w:tcPr>
            <w:tcW w:w="1417" w:type="dxa"/>
            <w:vAlign w:val="center"/>
          </w:tcPr>
          <w:p w:rsidR="008B7CE4" w:rsidRDefault="008B7CE4">
            <w:pPr>
              <w:rPr>
                <w:rFonts w:ascii="宋体" w:hAnsi="宋体"/>
                <w:szCs w:val="21"/>
              </w:rPr>
            </w:pP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姓名：</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2</w:t>
            </w:r>
          </w:p>
        </w:tc>
        <w:tc>
          <w:tcPr>
            <w:tcW w:w="2693" w:type="dxa"/>
            <w:vAlign w:val="center"/>
          </w:tcPr>
          <w:p w:rsidR="008B7CE4" w:rsidRDefault="000E7417">
            <w:pPr>
              <w:rPr>
                <w:rFonts w:ascii="宋体" w:hAnsi="宋体"/>
                <w:szCs w:val="21"/>
              </w:rPr>
            </w:pPr>
            <w:r>
              <w:rPr>
                <w:rFonts w:ascii="宋体" w:hAnsi="宋体" w:hint="eastAsia"/>
                <w:szCs w:val="21"/>
              </w:rPr>
              <w:t>工期</w:t>
            </w:r>
          </w:p>
        </w:tc>
        <w:tc>
          <w:tcPr>
            <w:tcW w:w="1417" w:type="dxa"/>
            <w:vAlign w:val="center"/>
          </w:tcPr>
          <w:p w:rsidR="008B7CE4" w:rsidRDefault="000E7417">
            <w:pPr>
              <w:rPr>
                <w:rFonts w:ascii="宋体" w:hAnsi="宋体"/>
                <w:szCs w:val="21"/>
              </w:rPr>
            </w:pPr>
            <w:r>
              <w:rPr>
                <w:rFonts w:ascii="宋体" w:hAnsi="宋体" w:hint="eastAsia"/>
                <w:szCs w:val="21"/>
              </w:rPr>
              <w:t>1.1.4.3</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w:t>
            </w:r>
            <w:proofErr w:type="gramStart"/>
            <w:r>
              <w:rPr>
                <w:rFonts w:ascii="宋体" w:hAnsi="宋体" w:hint="eastAsia"/>
                <w:szCs w:val="21"/>
                <w:u w:val="single"/>
              </w:rPr>
              <w:t>日历天</w:t>
            </w:r>
            <w:proofErr w:type="gramEnd"/>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3</w:t>
            </w:r>
          </w:p>
        </w:tc>
        <w:tc>
          <w:tcPr>
            <w:tcW w:w="2693" w:type="dxa"/>
            <w:vAlign w:val="center"/>
          </w:tcPr>
          <w:p w:rsidR="008B7CE4" w:rsidRDefault="000E7417">
            <w:pPr>
              <w:rPr>
                <w:rFonts w:ascii="宋体" w:hAnsi="宋体"/>
                <w:szCs w:val="21"/>
              </w:rPr>
            </w:pPr>
            <w:r>
              <w:rPr>
                <w:rFonts w:ascii="宋体" w:hAnsi="宋体" w:hint="eastAsia"/>
                <w:szCs w:val="21"/>
              </w:rPr>
              <w:t>缺陷责任期</w:t>
            </w:r>
          </w:p>
        </w:tc>
        <w:tc>
          <w:tcPr>
            <w:tcW w:w="1417" w:type="dxa"/>
            <w:vAlign w:val="center"/>
          </w:tcPr>
          <w:p w:rsidR="008B7CE4" w:rsidRDefault="000E7417">
            <w:pPr>
              <w:rPr>
                <w:rFonts w:ascii="宋体" w:hAnsi="宋体"/>
                <w:szCs w:val="21"/>
              </w:rPr>
            </w:pPr>
            <w:r>
              <w:rPr>
                <w:rFonts w:ascii="宋体" w:hAnsi="宋体" w:hint="eastAsia"/>
                <w:szCs w:val="21"/>
              </w:rPr>
              <w:t>1.1.4.5</w:t>
            </w:r>
          </w:p>
        </w:tc>
        <w:tc>
          <w:tcPr>
            <w:tcW w:w="3686" w:type="dxa"/>
            <w:vAlign w:val="center"/>
          </w:tcPr>
          <w:p w:rsidR="008B7CE4" w:rsidRDefault="000E7417" w:rsidP="00A32434">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w:t>
            </w:r>
            <w:r w:rsidR="00A32434">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年</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4</w:t>
            </w:r>
          </w:p>
        </w:tc>
        <w:tc>
          <w:tcPr>
            <w:tcW w:w="2693" w:type="dxa"/>
            <w:vAlign w:val="center"/>
          </w:tcPr>
          <w:p w:rsidR="008B7CE4" w:rsidRDefault="000E7417">
            <w:pPr>
              <w:rPr>
                <w:rFonts w:ascii="宋体" w:hAnsi="宋体"/>
                <w:szCs w:val="21"/>
              </w:rPr>
            </w:pPr>
            <w:r>
              <w:rPr>
                <w:rFonts w:ascii="宋体" w:hAnsi="宋体" w:hint="eastAsia"/>
                <w:szCs w:val="21"/>
              </w:rPr>
              <w:t>逾期交工违约金</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5</w:t>
            </w:r>
          </w:p>
        </w:tc>
        <w:tc>
          <w:tcPr>
            <w:tcW w:w="2693" w:type="dxa"/>
            <w:vAlign w:val="center"/>
          </w:tcPr>
          <w:p w:rsidR="008B7CE4" w:rsidRDefault="000E7417">
            <w:pPr>
              <w:rPr>
                <w:rFonts w:ascii="宋体" w:hAnsi="宋体"/>
                <w:szCs w:val="21"/>
              </w:rPr>
            </w:pPr>
            <w:r>
              <w:rPr>
                <w:rFonts w:ascii="宋体" w:hAnsi="宋体" w:hint="eastAsia"/>
                <w:szCs w:val="21"/>
              </w:rPr>
              <w:t>逾期交工违约金限额</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6</w:t>
            </w:r>
          </w:p>
        </w:tc>
        <w:tc>
          <w:tcPr>
            <w:tcW w:w="2693" w:type="dxa"/>
            <w:vAlign w:val="center"/>
          </w:tcPr>
          <w:p w:rsidR="008B7CE4" w:rsidRDefault="000E7417">
            <w:pPr>
              <w:rPr>
                <w:rFonts w:ascii="宋体" w:hAnsi="宋体"/>
                <w:szCs w:val="21"/>
              </w:rPr>
            </w:pPr>
            <w:r>
              <w:rPr>
                <w:rFonts w:ascii="宋体" w:hAnsi="宋体" w:hint="eastAsia"/>
                <w:szCs w:val="21"/>
              </w:rPr>
              <w:t>提前交工的奖金</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7</w:t>
            </w:r>
          </w:p>
        </w:tc>
        <w:tc>
          <w:tcPr>
            <w:tcW w:w="2693" w:type="dxa"/>
            <w:vAlign w:val="center"/>
          </w:tcPr>
          <w:p w:rsidR="008B7CE4" w:rsidRDefault="000E7417">
            <w:pPr>
              <w:rPr>
                <w:rFonts w:ascii="宋体" w:hAnsi="宋体"/>
                <w:szCs w:val="21"/>
              </w:rPr>
            </w:pPr>
            <w:r>
              <w:rPr>
                <w:rFonts w:ascii="宋体" w:hAnsi="宋体" w:hint="eastAsia"/>
                <w:szCs w:val="21"/>
              </w:rPr>
              <w:t>提前交工的奖金限额</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8</w:t>
            </w:r>
          </w:p>
        </w:tc>
        <w:tc>
          <w:tcPr>
            <w:tcW w:w="2693" w:type="dxa"/>
            <w:vAlign w:val="center"/>
          </w:tcPr>
          <w:p w:rsidR="008B7CE4" w:rsidRDefault="000E7417">
            <w:pPr>
              <w:rPr>
                <w:rFonts w:ascii="宋体" w:hAnsi="宋体"/>
                <w:szCs w:val="21"/>
              </w:rPr>
            </w:pPr>
            <w:r>
              <w:rPr>
                <w:rFonts w:ascii="宋体" w:hAnsi="宋体" w:hint="eastAsia"/>
                <w:szCs w:val="21"/>
              </w:rPr>
              <w:t>开工预付款金额</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9</w:t>
            </w:r>
          </w:p>
        </w:tc>
        <w:tc>
          <w:tcPr>
            <w:tcW w:w="2693" w:type="dxa"/>
            <w:vAlign w:val="center"/>
          </w:tcPr>
          <w:p w:rsidR="008B7CE4" w:rsidRDefault="000E7417">
            <w:pPr>
              <w:rPr>
                <w:rFonts w:ascii="宋体" w:hAnsi="宋体"/>
                <w:szCs w:val="21"/>
              </w:rPr>
            </w:pPr>
            <w:r>
              <w:rPr>
                <w:rFonts w:ascii="宋体" w:hAnsi="宋体" w:hint="eastAsia"/>
                <w:szCs w:val="21"/>
              </w:rPr>
              <w:t>材料、设备预付款</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10</w:t>
            </w:r>
          </w:p>
        </w:tc>
        <w:tc>
          <w:tcPr>
            <w:tcW w:w="2693" w:type="dxa"/>
            <w:vAlign w:val="center"/>
          </w:tcPr>
          <w:p w:rsidR="008B7CE4" w:rsidRDefault="000E7417">
            <w:pPr>
              <w:rPr>
                <w:rFonts w:ascii="宋体" w:hAnsi="宋体"/>
                <w:szCs w:val="21"/>
              </w:rPr>
            </w:pPr>
            <w:r>
              <w:rPr>
                <w:rFonts w:ascii="宋体" w:hAnsi="宋体" w:hint="eastAsia"/>
                <w:szCs w:val="21"/>
              </w:rPr>
              <w:t>进度付款证书最低限额</w:t>
            </w:r>
          </w:p>
        </w:tc>
        <w:tc>
          <w:tcPr>
            <w:tcW w:w="1417" w:type="dxa"/>
            <w:vAlign w:val="center"/>
          </w:tcPr>
          <w:p w:rsidR="008B7CE4" w:rsidRDefault="000E7417">
            <w:pPr>
              <w:rPr>
                <w:rFonts w:ascii="宋体" w:hAnsi="宋体"/>
                <w:szCs w:val="21"/>
              </w:rPr>
            </w:pPr>
            <w:r>
              <w:rPr>
                <w:rFonts w:ascii="宋体" w:hAnsi="宋体" w:hint="eastAsia"/>
                <w:szCs w:val="21"/>
              </w:rPr>
              <w:t>17.3.3(1)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11</w:t>
            </w:r>
          </w:p>
        </w:tc>
        <w:tc>
          <w:tcPr>
            <w:tcW w:w="2693" w:type="dxa"/>
            <w:vAlign w:val="center"/>
          </w:tcPr>
          <w:p w:rsidR="008B7CE4" w:rsidRDefault="000E7417">
            <w:pPr>
              <w:rPr>
                <w:rFonts w:ascii="宋体" w:hAnsi="宋体"/>
                <w:szCs w:val="21"/>
              </w:rPr>
            </w:pPr>
            <w:r>
              <w:rPr>
                <w:rFonts w:ascii="宋体" w:hAnsi="宋体" w:hint="eastAsia"/>
                <w:szCs w:val="21"/>
              </w:rPr>
              <w:t>逾期付款违约金的利率</w:t>
            </w:r>
          </w:p>
        </w:tc>
        <w:tc>
          <w:tcPr>
            <w:tcW w:w="1417" w:type="dxa"/>
            <w:vAlign w:val="center"/>
          </w:tcPr>
          <w:p w:rsidR="008B7CE4" w:rsidRDefault="000E7417">
            <w:pPr>
              <w:rPr>
                <w:rFonts w:ascii="宋体" w:hAnsi="宋体"/>
                <w:szCs w:val="21"/>
              </w:rPr>
            </w:pPr>
            <w:r>
              <w:rPr>
                <w:rFonts w:ascii="宋体" w:hAnsi="宋体" w:hint="eastAsia"/>
                <w:szCs w:val="21"/>
              </w:rPr>
              <w:t>17.3.3(2)</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12</w:t>
            </w:r>
          </w:p>
        </w:tc>
        <w:tc>
          <w:tcPr>
            <w:tcW w:w="2693" w:type="dxa"/>
            <w:vAlign w:val="center"/>
          </w:tcPr>
          <w:p w:rsidR="008B7CE4" w:rsidRDefault="000E7417">
            <w:pPr>
              <w:rPr>
                <w:rFonts w:ascii="宋体" w:hAnsi="宋体"/>
                <w:szCs w:val="21"/>
              </w:rPr>
            </w:pPr>
            <w:r>
              <w:rPr>
                <w:rFonts w:ascii="宋体" w:hAnsi="宋体" w:hint="eastAsia"/>
                <w:szCs w:val="21"/>
              </w:rPr>
              <w:t>质量保证金百分比</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月支付额的%</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13</w:t>
            </w:r>
          </w:p>
        </w:tc>
        <w:tc>
          <w:tcPr>
            <w:tcW w:w="2693" w:type="dxa"/>
            <w:vAlign w:val="center"/>
          </w:tcPr>
          <w:p w:rsidR="008B7CE4" w:rsidRDefault="000E7417">
            <w:pPr>
              <w:rPr>
                <w:rFonts w:ascii="宋体" w:hAnsi="宋体"/>
                <w:szCs w:val="21"/>
              </w:rPr>
            </w:pPr>
            <w:r>
              <w:rPr>
                <w:rFonts w:ascii="宋体" w:hAnsi="宋体" w:hint="eastAsia"/>
                <w:szCs w:val="21"/>
              </w:rPr>
              <w:t>质量保证金限额</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rsidP="001A73A4">
            <w:pPr>
              <w:ind w:firstLineChars="100" w:firstLine="210"/>
              <w:rPr>
                <w:rFonts w:ascii="宋体" w:hAnsi="宋体"/>
                <w:szCs w:val="21"/>
              </w:rPr>
            </w:pPr>
            <w:r>
              <w:rPr>
                <w:rFonts w:ascii="宋体" w:hAnsi="宋体" w:hint="eastAsia"/>
                <w:szCs w:val="21"/>
              </w:rPr>
              <w:t>合同价格</w:t>
            </w:r>
            <w:r w:rsidR="001A73A4">
              <w:rPr>
                <w:rFonts w:ascii="宋体" w:hAnsi="宋体" w:hint="eastAsia"/>
                <w:szCs w:val="21"/>
              </w:rPr>
              <w:t>的%</w:t>
            </w:r>
          </w:p>
        </w:tc>
        <w:tc>
          <w:tcPr>
            <w:tcW w:w="1190" w:type="dxa"/>
            <w:vAlign w:val="center"/>
          </w:tcPr>
          <w:p w:rsidR="008B7CE4" w:rsidRDefault="008B7CE4">
            <w:pPr>
              <w:rPr>
                <w:rFonts w:ascii="宋体" w:hAnsi="宋体"/>
                <w:szCs w:val="21"/>
              </w:rPr>
            </w:pPr>
          </w:p>
        </w:tc>
      </w:tr>
      <w:tr w:rsidR="008B7CE4" w:rsidTr="001A73A4">
        <w:trPr>
          <w:trHeight w:val="640"/>
          <w:jc w:val="center"/>
        </w:trPr>
        <w:tc>
          <w:tcPr>
            <w:tcW w:w="653" w:type="dxa"/>
            <w:vAlign w:val="center"/>
          </w:tcPr>
          <w:p w:rsidR="008B7CE4" w:rsidRDefault="000E7417">
            <w:pPr>
              <w:rPr>
                <w:rFonts w:ascii="宋体" w:hAnsi="宋体"/>
                <w:szCs w:val="21"/>
              </w:rPr>
            </w:pPr>
            <w:r>
              <w:rPr>
                <w:rFonts w:ascii="宋体" w:hAnsi="宋体" w:hint="eastAsia"/>
                <w:szCs w:val="21"/>
              </w:rPr>
              <w:t>14</w:t>
            </w:r>
          </w:p>
        </w:tc>
        <w:tc>
          <w:tcPr>
            <w:tcW w:w="2693" w:type="dxa"/>
            <w:vAlign w:val="center"/>
          </w:tcPr>
          <w:p w:rsidR="008B7CE4" w:rsidRDefault="000E7417">
            <w:pPr>
              <w:rPr>
                <w:rFonts w:ascii="宋体" w:hAnsi="宋体"/>
                <w:szCs w:val="21"/>
              </w:rPr>
            </w:pPr>
            <w:r>
              <w:rPr>
                <w:rFonts w:ascii="宋体" w:hAnsi="宋体" w:hint="eastAsia"/>
                <w:szCs w:val="21"/>
              </w:rPr>
              <w:t>保修期</w:t>
            </w:r>
          </w:p>
        </w:tc>
        <w:tc>
          <w:tcPr>
            <w:tcW w:w="1417" w:type="dxa"/>
            <w:vAlign w:val="center"/>
          </w:tcPr>
          <w:p w:rsidR="008B7CE4" w:rsidRDefault="000E7417">
            <w:pPr>
              <w:rPr>
                <w:rFonts w:ascii="宋体" w:hAnsi="宋体"/>
                <w:szCs w:val="21"/>
              </w:rPr>
            </w:pPr>
            <w:r>
              <w:rPr>
                <w:rFonts w:ascii="宋体" w:hAnsi="宋体" w:hint="eastAsia"/>
                <w:szCs w:val="21"/>
              </w:rPr>
              <w:t>19.7</w:t>
            </w:r>
          </w:p>
        </w:tc>
        <w:tc>
          <w:tcPr>
            <w:tcW w:w="3686" w:type="dxa"/>
            <w:vAlign w:val="center"/>
          </w:tcPr>
          <w:p w:rsidR="008B7CE4" w:rsidRDefault="000E7417" w:rsidP="001A73A4">
            <w:pPr>
              <w:ind w:firstLineChars="150" w:firstLine="315"/>
              <w:rPr>
                <w:rFonts w:ascii="宋体" w:hAnsi="宋体"/>
                <w:szCs w:val="21"/>
              </w:rPr>
            </w:pPr>
            <w:r>
              <w:rPr>
                <w:rFonts w:ascii="宋体" w:hAnsi="宋体" w:hint="eastAsia"/>
                <w:szCs w:val="21"/>
                <w:u w:val="single"/>
              </w:rPr>
              <w:t xml:space="preserve"> </w:t>
            </w:r>
            <w:r w:rsidR="00A32434">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年</w:t>
            </w:r>
          </w:p>
        </w:tc>
        <w:tc>
          <w:tcPr>
            <w:tcW w:w="1190" w:type="dxa"/>
            <w:vAlign w:val="center"/>
          </w:tcPr>
          <w:p w:rsidR="008B7CE4" w:rsidRDefault="008B7CE4">
            <w:pPr>
              <w:rPr>
                <w:rFonts w:ascii="宋体" w:hAnsi="宋体"/>
                <w:szCs w:val="21"/>
              </w:rPr>
            </w:pPr>
          </w:p>
        </w:tc>
      </w:tr>
    </w:tbl>
    <w:p w:rsidR="009D0B06" w:rsidRPr="009D0B06" w:rsidRDefault="000E7417" w:rsidP="009D0B06">
      <w:pPr>
        <w:spacing w:line="298" w:lineRule="auto"/>
        <w:jc w:val="left"/>
        <w:rPr>
          <w:rFonts w:ascii="宋体" w:hAnsi="宋体"/>
          <w:szCs w:val="21"/>
        </w:rPr>
      </w:pPr>
      <w:r w:rsidRPr="009D0B06">
        <w:rPr>
          <w:rFonts w:ascii="宋体" w:hAnsi="宋体" w:hint="eastAsia"/>
          <w:szCs w:val="21"/>
        </w:rPr>
        <w:t xml:space="preserve"> </w:t>
      </w:r>
      <w:r w:rsidR="009D0B06" w:rsidRPr="009D0B06">
        <w:rPr>
          <w:rFonts w:hint="eastAsia"/>
          <w:b/>
          <w:bCs/>
          <w:szCs w:val="21"/>
        </w:rPr>
        <w:t>注：表格中</w:t>
      </w:r>
      <w:r w:rsidR="009D0B06" w:rsidRPr="009D0B06">
        <w:rPr>
          <w:rFonts w:hint="eastAsia"/>
          <w:b/>
          <w:bCs/>
          <w:szCs w:val="21"/>
        </w:rPr>
        <w:t>1-15</w:t>
      </w:r>
      <w:r w:rsidR="009D0B06" w:rsidRPr="009D0B06">
        <w:rPr>
          <w:rFonts w:hint="eastAsia"/>
          <w:b/>
          <w:bCs/>
          <w:szCs w:val="21"/>
        </w:rPr>
        <w:t>项如有未提供到的数据，均以招标人与中标企业签订施工合同时约定的数据为准。</w:t>
      </w:r>
    </w:p>
    <w:p w:rsidR="008B7CE4" w:rsidRDefault="000E7417" w:rsidP="00737C15">
      <w:pPr>
        <w:spacing w:beforeLines="100" w:line="500" w:lineRule="exact"/>
        <w:jc w:val="righ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8B7CE4" w:rsidRDefault="000E7417" w:rsidP="009D0B06">
      <w:pPr>
        <w:spacing w:line="500" w:lineRule="exact"/>
        <w:ind w:right="480" w:firstLineChars="1450" w:firstLine="3480"/>
        <w:jc w:val="right"/>
        <w:rPr>
          <w:rFonts w:ascii="宋体" w:hAnsi="宋体"/>
          <w:sz w:val="24"/>
          <w:u w:val="single"/>
        </w:rPr>
      </w:pPr>
      <w:r>
        <w:rPr>
          <w:rFonts w:ascii="宋体" w:hAnsi="宋体" w:hint="eastAsia"/>
          <w:sz w:val="24"/>
        </w:rPr>
        <w:t>投标文件签署人签名:</w:t>
      </w:r>
    </w:p>
    <w:p w:rsidR="008B7CE4" w:rsidRDefault="008B7CE4">
      <w:pPr>
        <w:spacing w:line="240" w:lineRule="exact"/>
        <w:ind w:right="480" w:firstLineChars="1450" w:firstLine="3480"/>
        <w:rPr>
          <w:rFonts w:ascii="宋体" w:hAnsi="宋体"/>
          <w:sz w:val="24"/>
        </w:rPr>
      </w:pPr>
    </w:p>
    <w:p w:rsidR="008B7CE4" w:rsidRDefault="000E7417" w:rsidP="00737C15">
      <w:pPr>
        <w:pStyle w:val="1"/>
        <w:spacing w:beforeLines="50" w:after="0" w:line="360" w:lineRule="exact"/>
        <w:jc w:val="center"/>
        <w:rPr>
          <w:rFonts w:ascii="黑体" w:eastAsia="黑体" w:hAnsi="宋体"/>
          <w:sz w:val="28"/>
          <w:szCs w:val="28"/>
        </w:rPr>
      </w:pPr>
      <w:bookmarkStart w:id="233" w:name="_Toc485889059"/>
      <w:bookmarkStart w:id="234" w:name="_Toc486277926"/>
      <w:bookmarkStart w:id="235" w:name="_Toc234382961"/>
      <w:bookmarkStart w:id="236" w:name="_Toc29117"/>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33"/>
      <w:bookmarkEnd w:id="234"/>
      <w:bookmarkEnd w:id="235"/>
      <w:bookmarkEnd w:id="236"/>
    </w:p>
    <w:p w:rsidR="008B7CE4" w:rsidRDefault="000E7417" w:rsidP="00737C15">
      <w:pPr>
        <w:pStyle w:val="1"/>
        <w:spacing w:beforeLines="100" w:afterLines="150" w:line="360" w:lineRule="exact"/>
        <w:jc w:val="center"/>
        <w:rPr>
          <w:rFonts w:ascii="黑体" w:eastAsia="黑体" w:hAnsi="宋体"/>
          <w:sz w:val="28"/>
          <w:szCs w:val="28"/>
        </w:rPr>
      </w:pPr>
      <w:bookmarkStart w:id="237" w:name="_Toc4437"/>
      <w:bookmarkStart w:id="238" w:name="_Toc234382962"/>
      <w:bookmarkStart w:id="239" w:name="_Toc485889060"/>
      <w:bookmarkStart w:id="240" w:name="_Toc486277927"/>
      <w:r>
        <w:rPr>
          <w:rFonts w:ascii="黑体" w:eastAsia="黑体" w:hAnsi="宋体" w:hint="eastAsia"/>
          <w:sz w:val="28"/>
          <w:szCs w:val="28"/>
        </w:rPr>
        <w:t>（一）法定代表人身份证明</w:t>
      </w:r>
      <w:bookmarkEnd w:id="237"/>
      <w:bookmarkEnd w:id="238"/>
      <w:bookmarkEnd w:id="239"/>
      <w:bookmarkEnd w:id="240"/>
    </w:p>
    <w:p w:rsidR="008B7CE4" w:rsidRDefault="008B7CE4">
      <w:pPr>
        <w:rPr>
          <w:rFonts w:ascii="宋体" w:hAnsi="宋体"/>
          <w:sz w:val="24"/>
        </w:rPr>
      </w:pPr>
    </w:p>
    <w:p w:rsidR="008B7CE4" w:rsidRDefault="008B7CE4">
      <w:pPr>
        <w:rPr>
          <w:rFonts w:ascii="宋体" w:hAnsi="宋体"/>
          <w:sz w:val="24"/>
        </w:rPr>
      </w:pPr>
    </w:p>
    <w:p w:rsidR="008B7CE4" w:rsidRDefault="000E7417">
      <w:pPr>
        <w:spacing w:line="500" w:lineRule="exact"/>
        <w:rPr>
          <w:rFonts w:ascii="宋体" w:hAnsi="宋体"/>
          <w:sz w:val="24"/>
        </w:rPr>
      </w:pPr>
      <w:r>
        <w:rPr>
          <w:rFonts w:ascii="宋体" w:hAnsi="宋体" w:hint="eastAsia"/>
          <w:sz w:val="24"/>
        </w:rPr>
        <w:t>投标人名称：____________________________</w:t>
      </w:r>
    </w:p>
    <w:p w:rsidR="008B7CE4" w:rsidRDefault="000E7417">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8B7CE4" w:rsidRDefault="000E7417">
      <w:pPr>
        <w:spacing w:line="500" w:lineRule="exact"/>
        <w:rPr>
          <w:rFonts w:ascii="宋体" w:hAnsi="宋体"/>
          <w:sz w:val="24"/>
        </w:rPr>
      </w:pPr>
      <w:r>
        <w:rPr>
          <w:rFonts w:ascii="宋体" w:hAnsi="宋体" w:hint="eastAsia"/>
          <w:sz w:val="24"/>
        </w:rPr>
        <w:t>经营期限：________________________</w:t>
      </w:r>
      <w:r w:rsidR="009D0B06">
        <w:rPr>
          <w:rFonts w:ascii="宋体" w:hAnsi="宋体" w:hint="eastAsia"/>
          <w:sz w:val="24"/>
        </w:rPr>
        <w:t xml:space="preserve">  </w:t>
      </w:r>
    </w:p>
    <w:p w:rsidR="008B7CE4" w:rsidRDefault="000E7417">
      <w:pPr>
        <w:spacing w:line="500" w:lineRule="exact"/>
        <w:rPr>
          <w:rFonts w:ascii="宋体" w:hAnsi="宋体"/>
          <w:sz w:val="24"/>
        </w:rPr>
      </w:pPr>
      <w:r>
        <w:rPr>
          <w:rFonts w:ascii="宋体" w:hAnsi="宋体" w:hint="eastAsia"/>
          <w:sz w:val="24"/>
        </w:rPr>
        <w:t>姓名：  性别：</w:t>
      </w:r>
      <w:r w:rsidRPr="009D0B06">
        <w:rPr>
          <w:rFonts w:ascii="宋体" w:hAnsi="宋体" w:hint="eastAsia"/>
          <w:sz w:val="24"/>
        </w:rPr>
        <w:t>______</w:t>
      </w:r>
      <w:r>
        <w:rPr>
          <w:rFonts w:ascii="宋体" w:hAnsi="宋体" w:hint="eastAsia"/>
          <w:sz w:val="24"/>
        </w:rPr>
        <w:t>年龄：</w:t>
      </w:r>
      <w:r w:rsidRPr="009D0B06">
        <w:rPr>
          <w:rFonts w:ascii="宋体" w:hAnsi="宋体" w:hint="eastAsia"/>
          <w:sz w:val="24"/>
        </w:rPr>
        <w:t>______</w:t>
      </w:r>
      <w:r>
        <w:rPr>
          <w:rFonts w:ascii="宋体" w:hAnsi="宋体" w:hint="eastAsia"/>
          <w:sz w:val="24"/>
        </w:rPr>
        <w:t>职务：</w:t>
      </w:r>
      <w:r w:rsidRPr="009D0B06">
        <w:rPr>
          <w:rFonts w:ascii="宋体" w:hAnsi="宋体" w:hint="eastAsia"/>
          <w:sz w:val="24"/>
        </w:rPr>
        <w:t>______</w:t>
      </w:r>
    </w:p>
    <w:p w:rsidR="008B7CE4" w:rsidRDefault="000E7417">
      <w:pPr>
        <w:spacing w:line="500" w:lineRule="exact"/>
        <w:rPr>
          <w:rFonts w:ascii="宋体" w:hAnsi="宋体"/>
          <w:sz w:val="24"/>
        </w:rPr>
      </w:pPr>
      <w:r>
        <w:rPr>
          <w:rFonts w:ascii="宋体" w:hAnsi="宋体" w:hint="eastAsia"/>
          <w:sz w:val="24"/>
        </w:rPr>
        <w:t>系（投标人名称）的法定代表人。</w:t>
      </w:r>
    </w:p>
    <w:p w:rsidR="008B7CE4" w:rsidRDefault="008B7CE4">
      <w:pPr>
        <w:spacing w:line="500" w:lineRule="exact"/>
        <w:ind w:firstLineChars="200" w:firstLine="480"/>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特此证明。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rPr>
          <w:rFonts w:ascii="宋体" w:hAnsi="宋体"/>
          <w:sz w:val="24"/>
        </w:rPr>
      </w:pPr>
      <w:r>
        <w:rPr>
          <w:rFonts w:ascii="宋体" w:hAnsi="宋体" w:hint="eastAsia"/>
          <w:sz w:val="24"/>
        </w:rPr>
        <w:t xml:space="preserve">                             投标人：（盖单位章）</w:t>
      </w:r>
    </w:p>
    <w:p w:rsidR="008B7CE4" w:rsidRDefault="008B7CE4">
      <w:pPr>
        <w:spacing w:line="500" w:lineRule="exact"/>
        <w:rPr>
          <w:rFonts w:ascii="宋体" w:hAnsi="宋体"/>
          <w:sz w:val="24"/>
        </w:rPr>
      </w:pPr>
    </w:p>
    <w:p w:rsidR="008B7CE4" w:rsidRDefault="000E7417">
      <w:pPr>
        <w:spacing w:line="400" w:lineRule="exact"/>
        <w:ind w:firstLineChars="1750" w:firstLine="4200"/>
        <w:rPr>
          <w:rFonts w:ascii="宋体" w:hAnsi="宋体"/>
          <w:sz w:val="24"/>
        </w:rPr>
      </w:pPr>
      <w:r>
        <w:rPr>
          <w:rFonts w:ascii="宋体" w:hAnsi="宋体" w:hint="eastAsia"/>
          <w:sz w:val="24"/>
        </w:rPr>
        <w:t>年   月  日</w:t>
      </w:r>
    </w:p>
    <w:p w:rsidR="008B7CE4" w:rsidRDefault="008B7CE4">
      <w:pPr>
        <w:spacing w:line="400" w:lineRule="exact"/>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8B7CE4" w:rsidRDefault="008B7CE4">
      <w:pPr>
        <w:spacing w:line="500" w:lineRule="exact"/>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本人</w:t>
      </w:r>
      <w:r w:rsidRPr="009D0B06">
        <w:rPr>
          <w:rFonts w:ascii="宋体" w:hAnsi="宋体" w:hint="eastAsia"/>
          <w:sz w:val="24"/>
        </w:rPr>
        <w:t>_______</w:t>
      </w:r>
      <w:r>
        <w:rPr>
          <w:rFonts w:ascii="宋体" w:hAnsi="宋体" w:hint="eastAsia"/>
          <w:sz w:val="24"/>
        </w:rPr>
        <w:t>（姓名）系</w:t>
      </w:r>
      <w:r w:rsidRPr="009D0B06">
        <w:rPr>
          <w:rFonts w:ascii="宋体" w:hAnsi="宋体" w:hint="eastAsia"/>
          <w:sz w:val="24"/>
        </w:rPr>
        <w:t>_______</w:t>
      </w:r>
      <w:r>
        <w:rPr>
          <w:rFonts w:ascii="宋体" w:hAnsi="宋体" w:hint="eastAsia"/>
          <w:sz w:val="24"/>
        </w:rPr>
        <w:t>（投标人名称）的法定代表人，现委托</w:t>
      </w:r>
      <w:r w:rsidRPr="009D0B06">
        <w:rPr>
          <w:rFonts w:ascii="宋体" w:hAnsi="宋体" w:hint="eastAsia"/>
          <w:sz w:val="24"/>
        </w:rPr>
        <w:t>_______</w:t>
      </w:r>
      <w:r>
        <w:rPr>
          <w:rFonts w:ascii="宋体" w:hAnsi="宋体" w:hint="eastAsia"/>
          <w:sz w:val="24"/>
        </w:rPr>
        <w:t>（姓名）为我方代理人。代理人根据授权，以我方名义签署、澄清、递交、撤回、修改</w:t>
      </w:r>
      <w:r w:rsidRPr="009D0B06">
        <w:rPr>
          <w:rFonts w:ascii="宋体" w:hAnsi="宋体" w:hint="eastAsia"/>
          <w:sz w:val="24"/>
        </w:rPr>
        <w:t>_________</w:t>
      </w:r>
      <w:r>
        <w:rPr>
          <w:rFonts w:ascii="宋体" w:hAnsi="宋体" w:hint="eastAsia"/>
          <w:sz w:val="24"/>
        </w:rPr>
        <w:t>（项目名称）投标文件、签订合同和处理有关事宜，其法律后果由我方承担。</w:t>
      </w:r>
    </w:p>
    <w:p w:rsidR="008B7CE4" w:rsidRDefault="000E7417">
      <w:pPr>
        <w:spacing w:line="500" w:lineRule="exact"/>
        <w:ind w:firstLineChars="200" w:firstLine="480"/>
        <w:rPr>
          <w:rFonts w:ascii="宋体" w:hAnsi="宋体"/>
          <w:sz w:val="24"/>
        </w:rPr>
      </w:pPr>
      <w:r>
        <w:rPr>
          <w:rFonts w:ascii="宋体" w:hAnsi="宋体" w:hint="eastAsia"/>
          <w:sz w:val="24"/>
        </w:rPr>
        <w:t>委托期限：</w:t>
      </w:r>
      <w:r w:rsidRPr="009D0B06">
        <w:rPr>
          <w:rFonts w:ascii="宋体" w:hAnsi="宋体" w:hint="eastAsia"/>
          <w:sz w:val="24"/>
        </w:rPr>
        <w:t>_________</w:t>
      </w:r>
      <w:r>
        <w:rPr>
          <w:rFonts w:ascii="宋体" w:hAnsi="宋体" w:hint="eastAsia"/>
          <w:sz w:val="24"/>
        </w:rPr>
        <w:t>。</w:t>
      </w:r>
    </w:p>
    <w:p w:rsidR="008B7CE4" w:rsidRDefault="000E7417">
      <w:pPr>
        <w:spacing w:line="500" w:lineRule="exact"/>
        <w:ind w:firstLineChars="200" w:firstLine="480"/>
        <w:rPr>
          <w:rFonts w:ascii="宋体" w:hAnsi="宋体"/>
          <w:sz w:val="24"/>
        </w:rPr>
      </w:pPr>
      <w:r>
        <w:rPr>
          <w:rFonts w:ascii="宋体" w:hAnsi="宋体" w:hint="eastAsia"/>
          <w:sz w:val="24"/>
        </w:rPr>
        <w:t>代理人无转委托权。</w:t>
      </w:r>
    </w:p>
    <w:p w:rsidR="008B7CE4" w:rsidRDefault="000E7417">
      <w:pPr>
        <w:spacing w:line="500" w:lineRule="exact"/>
        <w:ind w:firstLineChars="200" w:firstLine="480"/>
        <w:rPr>
          <w:rFonts w:ascii="宋体" w:hAnsi="宋体"/>
          <w:sz w:val="24"/>
        </w:rPr>
      </w:pPr>
      <w:r>
        <w:rPr>
          <w:rFonts w:ascii="宋体" w:hAnsi="宋体" w:hint="eastAsia"/>
          <w:sz w:val="24"/>
        </w:rPr>
        <w:t>附：法定代表人身份证明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8B7CE4" w:rsidRDefault="000E7417">
      <w:pPr>
        <w:spacing w:line="500" w:lineRule="exact"/>
        <w:rPr>
          <w:rFonts w:ascii="宋体" w:hAnsi="宋体"/>
          <w:sz w:val="24"/>
        </w:rPr>
      </w:pPr>
      <w:r>
        <w:rPr>
          <w:rFonts w:ascii="宋体" w:hAnsi="宋体" w:hint="eastAsia"/>
          <w:sz w:val="24"/>
        </w:rPr>
        <w:t xml:space="preserve">                                法定代表人：（签字）</w:t>
      </w:r>
      <w:r w:rsidR="009D0B06">
        <w:rPr>
          <w:rFonts w:ascii="宋体" w:hAnsi="宋体" w:hint="eastAsia"/>
          <w:sz w:val="24"/>
          <w:u w:val="single"/>
        </w:rPr>
        <w:t xml:space="preserve">                             </w:t>
      </w:r>
      <w:r w:rsidRPr="009D0B06">
        <w:rPr>
          <w:rFonts w:ascii="宋体" w:hAnsi="宋体" w:hint="eastAsia"/>
          <w:sz w:val="24"/>
        </w:rPr>
        <w:t xml:space="preserve"> </w:t>
      </w:r>
    </w:p>
    <w:p w:rsidR="009D0B06" w:rsidRDefault="000E7417">
      <w:pPr>
        <w:spacing w:line="500" w:lineRule="exact"/>
        <w:rPr>
          <w:rFonts w:ascii="宋体" w:hAnsi="宋体"/>
          <w:sz w:val="24"/>
        </w:rPr>
      </w:pPr>
      <w:r>
        <w:rPr>
          <w:rFonts w:ascii="宋体" w:hAnsi="宋体" w:hint="eastAsia"/>
          <w:sz w:val="24"/>
        </w:rPr>
        <w:t xml:space="preserve">                                身份证号码：</w:t>
      </w:r>
      <w:r w:rsidR="009D0B06">
        <w:rPr>
          <w:rFonts w:ascii="宋体" w:hAnsi="宋体" w:hint="eastAsia"/>
          <w:sz w:val="24"/>
          <w:u w:val="single"/>
        </w:rPr>
        <w:t xml:space="preserve">                                    </w:t>
      </w:r>
      <w:r>
        <w:rPr>
          <w:rFonts w:ascii="宋体" w:hAnsi="宋体" w:hint="eastAsia"/>
          <w:sz w:val="24"/>
        </w:rPr>
        <w:t xml:space="preserve">                                </w:t>
      </w:r>
    </w:p>
    <w:p w:rsidR="008B7CE4" w:rsidRPr="009D0B06" w:rsidRDefault="000E7417" w:rsidP="009D0B06">
      <w:pPr>
        <w:spacing w:line="500" w:lineRule="exact"/>
        <w:ind w:firstLineChars="1600" w:firstLine="3840"/>
        <w:rPr>
          <w:rFonts w:ascii="宋体" w:hAnsi="宋体"/>
          <w:sz w:val="24"/>
          <w:u w:val="single"/>
        </w:rPr>
      </w:pPr>
      <w:r>
        <w:rPr>
          <w:rFonts w:ascii="宋体" w:hAnsi="宋体" w:hint="eastAsia"/>
          <w:sz w:val="24"/>
        </w:rPr>
        <w:t>委托代理人：（签字）</w:t>
      </w:r>
      <w:r w:rsidR="009D0B06">
        <w:rPr>
          <w:rFonts w:ascii="宋体" w:hAnsi="宋体" w:hint="eastAsia"/>
          <w:sz w:val="24"/>
          <w:u w:val="single"/>
        </w:rPr>
        <w:t xml:space="preserve">                            </w:t>
      </w:r>
    </w:p>
    <w:p w:rsidR="008B7CE4" w:rsidRPr="009D0B06" w:rsidRDefault="000E7417">
      <w:pPr>
        <w:spacing w:line="500" w:lineRule="exact"/>
        <w:rPr>
          <w:rFonts w:ascii="宋体" w:hAnsi="宋体"/>
          <w:sz w:val="24"/>
          <w:u w:val="single"/>
        </w:rPr>
      </w:pPr>
      <w:r>
        <w:rPr>
          <w:rFonts w:ascii="宋体" w:hAnsi="宋体" w:hint="eastAsia"/>
          <w:sz w:val="24"/>
        </w:rPr>
        <w:t xml:space="preserve">                                身份证号码：</w:t>
      </w:r>
      <w:r w:rsidR="009D0B06">
        <w:rPr>
          <w:rFonts w:ascii="宋体" w:hAnsi="宋体" w:hint="eastAsia"/>
          <w:sz w:val="24"/>
          <w:u w:val="single"/>
        </w:rPr>
        <w:t xml:space="preserve">                                           </w:t>
      </w:r>
    </w:p>
    <w:p w:rsidR="009D0B06" w:rsidRDefault="000E7417" w:rsidP="009D0B06">
      <w:pPr>
        <w:spacing w:line="500" w:lineRule="exact"/>
        <w:ind w:firstLineChars="3000" w:firstLine="7200"/>
        <w:rPr>
          <w:rFonts w:ascii="宋体" w:hAnsi="宋体"/>
          <w:sz w:val="24"/>
        </w:rPr>
      </w:pPr>
      <w:r>
        <w:rPr>
          <w:rFonts w:ascii="宋体" w:hAnsi="宋体" w:hint="eastAsia"/>
          <w:sz w:val="24"/>
        </w:rPr>
        <w:t>年   月   日</w:t>
      </w:r>
      <w:bookmarkStart w:id="241" w:name="_Toc485889061"/>
      <w:bookmarkStart w:id="242" w:name="_Toc234382964"/>
      <w:bookmarkStart w:id="243" w:name="_Toc486277928"/>
      <w:bookmarkStart w:id="244" w:name="_Toc25686"/>
    </w:p>
    <w:p w:rsidR="009D0B06" w:rsidRDefault="009D0B06" w:rsidP="009D0B06">
      <w:pPr>
        <w:spacing w:line="500" w:lineRule="exact"/>
        <w:ind w:firstLineChars="3000" w:firstLine="7200"/>
        <w:rPr>
          <w:rFonts w:ascii="宋体" w:hAnsi="宋体"/>
          <w:sz w:val="24"/>
        </w:rPr>
      </w:pPr>
    </w:p>
    <w:p w:rsidR="009D0B06" w:rsidRDefault="009D0B06" w:rsidP="009D0B06">
      <w:pPr>
        <w:spacing w:line="500" w:lineRule="exact"/>
        <w:ind w:firstLineChars="3000" w:firstLine="7200"/>
        <w:rPr>
          <w:rFonts w:ascii="宋体" w:hAnsi="宋体"/>
          <w:sz w:val="24"/>
        </w:rPr>
      </w:pPr>
    </w:p>
    <w:p w:rsidR="009D0B06" w:rsidRDefault="009D0B06" w:rsidP="009D0B06">
      <w:pPr>
        <w:pStyle w:val="a0"/>
        <w:ind w:firstLine="210"/>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jc w:val="center"/>
        <w:rPr>
          <w:rFonts w:ascii="黑体" w:eastAsia="黑体" w:hAnsi="宋体"/>
          <w:sz w:val="28"/>
          <w:szCs w:val="28"/>
        </w:rPr>
      </w:pPr>
    </w:p>
    <w:p w:rsidR="009D0B06" w:rsidRDefault="009D0B06" w:rsidP="009D0B06">
      <w:pPr>
        <w:spacing w:line="500" w:lineRule="exact"/>
        <w:rPr>
          <w:rFonts w:ascii="黑体" w:eastAsia="黑体" w:hAnsi="宋体"/>
          <w:sz w:val="28"/>
          <w:szCs w:val="28"/>
        </w:rPr>
      </w:pPr>
    </w:p>
    <w:p w:rsidR="008B7CE4" w:rsidRPr="009D0B06" w:rsidRDefault="000E7417" w:rsidP="00737C15">
      <w:pPr>
        <w:pStyle w:val="1"/>
        <w:spacing w:beforeLines="50" w:after="0" w:line="360" w:lineRule="exact"/>
        <w:jc w:val="center"/>
        <w:rPr>
          <w:rFonts w:ascii="黑体" w:eastAsia="黑体" w:hAnsi="宋体"/>
          <w:sz w:val="28"/>
          <w:szCs w:val="28"/>
        </w:rPr>
      </w:pPr>
      <w:r>
        <w:rPr>
          <w:rFonts w:ascii="黑体" w:eastAsia="黑体" w:hAnsi="宋体" w:hint="eastAsia"/>
          <w:sz w:val="28"/>
          <w:szCs w:val="28"/>
        </w:rPr>
        <w:lastRenderedPageBreak/>
        <w:t>三</w:t>
      </w:r>
      <w:r>
        <w:rPr>
          <w:rFonts w:ascii="黑体" w:eastAsia="黑体" w:hAnsi="宋体"/>
          <w:sz w:val="28"/>
          <w:szCs w:val="28"/>
        </w:rPr>
        <w:t>、投标保证金</w:t>
      </w:r>
      <w:bookmarkEnd w:id="241"/>
      <w:bookmarkEnd w:id="242"/>
      <w:bookmarkEnd w:id="243"/>
      <w:bookmarkEnd w:id="244"/>
    </w:p>
    <w:p w:rsidR="009D0B06" w:rsidRDefault="009D0B06" w:rsidP="009D0B06">
      <w:pPr>
        <w:spacing w:line="440" w:lineRule="exact"/>
        <w:ind w:firstLineChars="200" w:firstLine="480"/>
        <w:jc w:val="left"/>
        <w:rPr>
          <w:rFonts w:ascii="宋体" w:hAnsi="宋体"/>
          <w:sz w:val="24"/>
        </w:rPr>
      </w:pPr>
      <w:r>
        <w:rPr>
          <w:rFonts w:ascii="宋体" w:hAnsi="宋体" w:hint="eastAsia"/>
          <w:sz w:val="24"/>
        </w:rPr>
        <w:t>附提交凭证：</w:t>
      </w:r>
    </w:p>
    <w:p w:rsidR="009D0B06" w:rsidRPr="009D0B06" w:rsidRDefault="009D0B06" w:rsidP="009D0B06">
      <w:pPr>
        <w:spacing w:line="440" w:lineRule="exact"/>
        <w:ind w:firstLineChars="200" w:firstLine="480"/>
        <w:rPr>
          <w:rFonts w:ascii="宋体" w:hAnsi="宋体"/>
          <w:sz w:val="24"/>
        </w:rPr>
      </w:pPr>
      <w:r>
        <w:rPr>
          <w:rFonts w:ascii="宋体" w:hAnsi="宋体" w:hint="eastAsia"/>
          <w:sz w:val="24"/>
        </w:rPr>
        <w:t>1、</w:t>
      </w:r>
      <w:r w:rsidRPr="009D0B06">
        <w:rPr>
          <w:rFonts w:ascii="宋体" w:hAnsi="宋体" w:hint="eastAsia"/>
          <w:sz w:val="24"/>
        </w:rPr>
        <w:t>银行转账、银行电汇方式的，与投标截止时间前通过投标人基本账户将款项一次足额递交、成功绑定，以收款人到账时间为准，在途资金无效。附本项目本标段“许昌市建安区公共资源交易中心保证金缴纳回执”。</w:t>
      </w:r>
    </w:p>
    <w:p w:rsidR="009D0B06" w:rsidRPr="009D0B06" w:rsidRDefault="009D0B06" w:rsidP="009D0B06">
      <w:pPr>
        <w:spacing w:line="440" w:lineRule="exact"/>
        <w:ind w:firstLineChars="200" w:firstLine="480"/>
        <w:rPr>
          <w:rFonts w:ascii="宋体" w:hAnsi="宋体"/>
          <w:sz w:val="24"/>
        </w:rPr>
      </w:pPr>
      <w:r>
        <w:rPr>
          <w:rFonts w:ascii="宋体" w:hAnsi="宋体" w:hint="eastAsia"/>
          <w:sz w:val="24"/>
        </w:rPr>
        <w:t>2、</w:t>
      </w:r>
      <w:r w:rsidRPr="009D0B06">
        <w:rPr>
          <w:rFonts w:ascii="宋体" w:hAnsi="宋体"/>
          <w:sz w:val="24"/>
        </w:rPr>
        <w:t>使用保函方式的，保函应明确项目名称、项目编号及标段、受益人（招标人）、有效期（不低于本项目投标有效期），保函担保金额（不低于本项目本标段投标保证金数额）。</w:t>
      </w:r>
    </w:p>
    <w:p w:rsidR="009D0B06" w:rsidRPr="009D0B06" w:rsidRDefault="009D0B06" w:rsidP="009D0B06">
      <w:pPr>
        <w:spacing w:line="440" w:lineRule="exact"/>
        <w:rPr>
          <w:rFonts w:ascii="宋体" w:hAnsi="宋体"/>
          <w:sz w:val="24"/>
        </w:rPr>
      </w:pPr>
      <w:proofErr w:type="gramStart"/>
      <w:r w:rsidRPr="009D0B06">
        <w:rPr>
          <w:rFonts w:ascii="宋体" w:hAnsi="宋体"/>
          <w:sz w:val="24"/>
        </w:rPr>
        <w:t>附真实</w:t>
      </w:r>
      <w:proofErr w:type="gramEnd"/>
      <w:r w:rsidRPr="009D0B06">
        <w:rPr>
          <w:rFonts w:ascii="宋体" w:hAnsi="宋体"/>
          <w:sz w:val="24"/>
        </w:rPr>
        <w:t>合法的保函原件扫描件，否则视为未按规定提交。</w:t>
      </w:r>
    </w:p>
    <w:p w:rsidR="008B7CE4" w:rsidRPr="009D0B06" w:rsidRDefault="000E7417" w:rsidP="009D0B06">
      <w:pPr>
        <w:autoSpaceDE w:val="0"/>
        <w:autoSpaceDN w:val="0"/>
        <w:adjustRightInd w:val="0"/>
        <w:spacing w:line="420" w:lineRule="exact"/>
        <w:jc w:val="center"/>
        <w:rPr>
          <w:rFonts w:ascii="宋体" w:hAnsi="宋体"/>
          <w:sz w:val="24"/>
        </w:rPr>
      </w:pPr>
      <w:r>
        <w:rPr>
          <w:rFonts w:ascii="宋体"/>
        </w:rPr>
        <w:br w:type="page"/>
      </w:r>
      <w:bookmarkStart w:id="245" w:name="_Toc486277929"/>
      <w:bookmarkStart w:id="246" w:name="_Toc234382966"/>
      <w:bookmarkStart w:id="247" w:name="_Toc19556"/>
      <w:bookmarkStart w:id="248" w:name="_Toc485889062"/>
      <w:r w:rsidRPr="009D0B06">
        <w:rPr>
          <w:rFonts w:ascii="黑体" w:eastAsia="黑体" w:hAnsi="宋体" w:hint="eastAsia"/>
          <w:b/>
          <w:bCs/>
          <w:kern w:val="44"/>
          <w:sz w:val="28"/>
          <w:szCs w:val="28"/>
        </w:rPr>
        <w:lastRenderedPageBreak/>
        <w:t>四</w:t>
      </w:r>
      <w:r w:rsidRPr="009D0B06">
        <w:rPr>
          <w:rFonts w:ascii="黑体" w:eastAsia="黑体" w:hAnsi="宋体"/>
          <w:b/>
          <w:bCs/>
          <w:kern w:val="44"/>
          <w:sz w:val="28"/>
          <w:szCs w:val="28"/>
        </w:rPr>
        <w:t>、施工组织设计</w:t>
      </w:r>
      <w:bookmarkEnd w:id="245"/>
      <w:bookmarkEnd w:id="246"/>
      <w:bookmarkEnd w:id="247"/>
      <w:bookmarkEnd w:id="248"/>
    </w:p>
    <w:p w:rsidR="008B7CE4" w:rsidRDefault="000E7417">
      <w:pPr>
        <w:spacing w:line="440" w:lineRule="exact"/>
        <w:rPr>
          <w:rFonts w:ascii="宋体" w:hAnsi="宋体"/>
          <w:sz w:val="24"/>
        </w:rPr>
      </w:pPr>
      <w:r>
        <w:rPr>
          <w:rFonts w:ascii="宋体" w:hAnsi="宋体" w:hint="eastAsia"/>
          <w:sz w:val="24"/>
        </w:rPr>
        <w:t>1、投标人应按以下要点编制施工组织设计；</w:t>
      </w:r>
    </w:p>
    <w:p w:rsidR="008B7CE4" w:rsidRDefault="000E7417">
      <w:pPr>
        <w:spacing w:line="440" w:lineRule="exact"/>
        <w:ind w:firstLineChars="200" w:firstLine="480"/>
        <w:rPr>
          <w:rFonts w:ascii="宋体" w:hAnsi="宋体"/>
          <w:sz w:val="24"/>
        </w:rPr>
      </w:pPr>
      <w:r>
        <w:rPr>
          <w:rFonts w:ascii="宋体" w:hAnsi="宋体" w:hint="eastAsia"/>
          <w:sz w:val="24"/>
        </w:rPr>
        <w:t>（1）总体施工组织布置及规划</w:t>
      </w:r>
    </w:p>
    <w:p w:rsidR="008B7CE4" w:rsidRDefault="000E741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8B7CE4" w:rsidRDefault="000E7417">
      <w:pPr>
        <w:spacing w:line="440" w:lineRule="exact"/>
        <w:ind w:firstLineChars="200" w:firstLine="480"/>
        <w:rPr>
          <w:rFonts w:ascii="宋体" w:hAnsi="宋体"/>
          <w:sz w:val="24"/>
        </w:rPr>
      </w:pPr>
      <w:r>
        <w:rPr>
          <w:rFonts w:ascii="宋体" w:hAnsi="宋体" w:hint="eastAsia"/>
          <w:sz w:val="24"/>
        </w:rPr>
        <w:t>（3）工期的保证体系及保证措施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（4）工程质量管理体系及保证措施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（5）安全生产管理体系及保证措施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8B7CE4" w:rsidRDefault="000E741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（8）项目风险预测与防范，事故应急预案</w:t>
      </w:r>
    </w:p>
    <w:p w:rsidR="008B7CE4" w:rsidRDefault="000E7417">
      <w:pPr>
        <w:spacing w:line="440" w:lineRule="exact"/>
        <w:ind w:firstLineChars="200" w:firstLine="480"/>
        <w:rPr>
          <w:rFonts w:ascii="宋体" w:hAnsi="宋体"/>
          <w:sz w:val="24"/>
        </w:rPr>
      </w:pPr>
      <w:r>
        <w:rPr>
          <w:rFonts w:ascii="宋体" w:hAnsi="宋体" w:hint="eastAsia"/>
          <w:sz w:val="24"/>
        </w:rPr>
        <w:t>（9）其他应说明的事项</w:t>
      </w:r>
    </w:p>
    <w:p w:rsidR="008B7CE4" w:rsidRDefault="000E741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w:t>
      </w:r>
      <w:proofErr w:type="gramStart"/>
      <w:r>
        <w:rPr>
          <w:rFonts w:ascii="宋体" w:hAnsi="宋体" w:hint="eastAsia"/>
          <w:sz w:val="24"/>
        </w:rPr>
        <w:t>一</w:t>
      </w:r>
      <w:proofErr w:type="gramEnd"/>
      <w:r>
        <w:rPr>
          <w:rFonts w:ascii="宋体" w:hAnsi="宋体" w:hint="eastAsia"/>
          <w:sz w:val="24"/>
        </w:rPr>
        <w:t xml:space="preserve">  施工总体计划表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附表三  工程管理曲线</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附表五  施工总平面图</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附表六  劳动力计划表</w:t>
      </w:r>
    </w:p>
    <w:p w:rsidR="008B7CE4" w:rsidRDefault="000E7417">
      <w:pPr>
        <w:spacing w:line="400" w:lineRule="exact"/>
        <w:ind w:firstLineChars="350" w:firstLine="840"/>
        <w:rPr>
          <w:rFonts w:ascii="宋体" w:hAnsi="宋体"/>
          <w:sz w:val="24"/>
        </w:rPr>
      </w:pPr>
      <w:proofErr w:type="gramStart"/>
      <w:r>
        <w:rPr>
          <w:rFonts w:ascii="宋体" w:hAnsi="宋体" w:hint="eastAsia"/>
          <w:sz w:val="24"/>
        </w:rPr>
        <w:t>附表七</w:t>
      </w:r>
      <w:proofErr w:type="gramEnd"/>
      <w:r>
        <w:rPr>
          <w:rFonts w:ascii="宋体" w:hAnsi="宋体" w:hint="eastAsia"/>
          <w:sz w:val="24"/>
        </w:rPr>
        <w:t xml:space="preserve">  临时用地计划表</w:t>
      </w:r>
    </w:p>
    <w:p w:rsidR="008B7CE4" w:rsidRDefault="000E7417">
      <w:pPr>
        <w:spacing w:line="400" w:lineRule="exact"/>
        <w:ind w:firstLineChars="350" w:firstLine="840"/>
        <w:rPr>
          <w:rFonts w:ascii="宋体" w:hAnsi="宋体"/>
          <w:sz w:val="24"/>
        </w:rPr>
      </w:pPr>
      <w:r>
        <w:rPr>
          <w:rFonts w:ascii="宋体" w:hAnsi="宋体" w:hint="eastAsia"/>
          <w:sz w:val="24"/>
        </w:rPr>
        <w:t>附表八  外供电</w:t>
      </w:r>
      <w:proofErr w:type="gramStart"/>
      <w:r>
        <w:rPr>
          <w:rFonts w:ascii="宋体" w:hAnsi="宋体" w:hint="eastAsia"/>
          <w:sz w:val="24"/>
        </w:rPr>
        <w:t>力需求</w:t>
      </w:r>
      <w:proofErr w:type="gramEnd"/>
      <w:r>
        <w:rPr>
          <w:rFonts w:ascii="宋体" w:hAnsi="宋体" w:hint="eastAsia"/>
          <w:sz w:val="24"/>
        </w:rPr>
        <w:t>计划表</w:t>
      </w:r>
    </w:p>
    <w:p w:rsidR="008B7CE4" w:rsidRDefault="000E7417">
      <w:pPr>
        <w:spacing w:line="400" w:lineRule="exact"/>
        <w:ind w:firstLineChars="350" w:firstLine="840"/>
        <w:rPr>
          <w:rFonts w:ascii="宋体" w:hAnsi="宋体"/>
          <w:sz w:val="24"/>
        </w:rPr>
      </w:pPr>
      <w:r>
        <w:rPr>
          <w:rFonts w:ascii="宋体" w:hAnsi="宋体" w:hint="eastAsia"/>
          <w:sz w:val="24"/>
        </w:rPr>
        <w:t>附表九  合同用款估算表</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rsidSect="0015516F">
          <w:footerReference w:type="default" r:id="rId18"/>
          <w:headerReference w:type="first" r:id="rId19"/>
          <w:footerReference w:type="first" r:id="rId20"/>
          <w:pgSz w:w="11906" w:h="16838"/>
          <w:pgMar w:top="1304" w:right="1134" w:bottom="1304" w:left="1247" w:header="851" w:footer="992" w:gutter="0"/>
          <w:pgNumType w:start="43"/>
          <w:cols w:space="425"/>
          <w:titlePg/>
          <w:docGrid w:type="lines" w:linePitch="312"/>
        </w:sectPr>
      </w:pPr>
    </w:p>
    <w:p w:rsidR="008B7CE4" w:rsidRDefault="000E7417">
      <w:pPr>
        <w:pStyle w:val="4"/>
        <w:spacing w:before="120" w:after="120" w:line="377" w:lineRule="auto"/>
      </w:pPr>
      <w:r>
        <w:rPr>
          <w:rFonts w:hint="eastAsia"/>
        </w:rPr>
        <w:lastRenderedPageBreak/>
        <w:t>附表</w:t>
      </w:r>
      <w:proofErr w:type="gramStart"/>
      <w:r>
        <w:rPr>
          <w:rFonts w:hint="eastAsia"/>
        </w:rPr>
        <w:t>一</w:t>
      </w:r>
      <w:proofErr w:type="gramEnd"/>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8B7CE4">
        <w:trPr>
          <w:gridAfter w:val="1"/>
          <w:wAfter w:w="9" w:type="dxa"/>
          <w:trHeight w:hRule="exact" w:val="613"/>
          <w:jc w:val="center"/>
        </w:trPr>
        <w:tc>
          <w:tcPr>
            <w:tcW w:w="2866" w:type="dxa"/>
            <w:tcBorders>
              <w:bottom w:val="single" w:sz="6" w:space="0" w:color="auto"/>
            </w:tcBorders>
            <w:vAlign w:val="center"/>
          </w:tcPr>
          <w:p w:rsidR="008B7CE4" w:rsidRDefault="000E7417">
            <w:pPr>
              <w:rPr>
                <w:rFonts w:ascii="宋体" w:hAnsi="宋体"/>
                <w:szCs w:val="21"/>
              </w:rPr>
            </w:pPr>
            <w:r>
              <w:rPr>
                <w:rFonts w:ascii="宋体" w:hAnsi="宋体" w:hint="eastAsia"/>
                <w:szCs w:val="21"/>
              </w:rPr>
              <w:t>年度</w:t>
            </w:r>
          </w:p>
        </w:tc>
        <w:tc>
          <w:tcPr>
            <w:tcW w:w="4922" w:type="dxa"/>
            <w:gridSpan w:val="12"/>
            <w:vAlign w:val="center"/>
          </w:tcPr>
          <w:p w:rsidR="008B7CE4" w:rsidRDefault="000E7417">
            <w:pPr>
              <w:rPr>
                <w:rFonts w:ascii="宋体" w:hAnsi="宋体"/>
                <w:szCs w:val="21"/>
              </w:rPr>
            </w:pPr>
            <w:r>
              <w:rPr>
                <w:rFonts w:ascii="宋体" w:hAnsi="宋体" w:hint="eastAsia"/>
                <w:szCs w:val="21"/>
              </w:rPr>
              <w:t>年</w:t>
            </w:r>
          </w:p>
        </w:tc>
        <w:tc>
          <w:tcPr>
            <w:tcW w:w="4956" w:type="dxa"/>
            <w:gridSpan w:val="12"/>
            <w:vAlign w:val="center"/>
          </w:tcPr>
          <w:p w:rsidR="008B7CE4" w:rsidRDefault="000E7417">
            <w:pPr>
              <w:rPr>
                <w:rFonts w:ascii="宋体" w:hAnsi="宋体"/>
                <w:szCs w:val="21"/>
              </w:rPr>
            </w:pPr>
            <w:r>
              <w:rPr>
                <w:rFonts w:ascii="宋体" w:hAnsi="宋体" w:hint="eastAsia"/>
                <w:szCs w:val="21"/>
              </w:rPr>
              <w:t>年</w:t>
            </w:r>
          </w:p>
        </w:tc>
        <w:tc>
          <w:tcPr>
            <w:tcW w:w="2059" w:type="dxa"/>
            <w:gridSpan w:val="5"/>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1374"/>
          <w:jc w:val="center"/>
        </w:trPr>
        <w:tc>
          <w:tcPr>
            <w:tcW w:w="2866" w:type="dxa"/>
            <w:tcBorders>
              <w:top w:val="single" w:sz="6" w:space="0" w:color="auto"/>
              <w:bottom w:val="single" w:sz="6" w:space="0" w:color="auto"/>
              <w:tl2br w:val="single" w:sz="6" w:space="0" w:color="auto"/>
            </w:tcBorders>
            <w:vAlign w:val="center"/>
          </w:tcPr>
          <w:p w:rsidR="008B7CE4" w:rsidRDefault="000E7417">
            <w:pPr>
              <w:rPr>
                <w:rFonts w:ascii="宋体" w:hAnsi="宋体"/>
                <w:szCs w:val="21"/>
              </w:rPr>
            </w:pPr>
            <w:r>
              <w:rPr>
                <w:rFonts w:ascii="宋体" w:hAnsi="宋体" w:hint="eastAsia"/>
                <w:szCs w:val="21"/>
              </w:rPr>
              <w:t xml:space="preserve">                    月份</w:t>
            </w:r>
          </w:p>
          <w:p w:rsidR="008B7CE4" w:rsidRDefault="008B7CE4">
            <w:pPr>
              <w:jc w:val="left"/>
              <w:rPr>
                <w:rFonts w:ascii="宋体" w:hAnsi="宋体"/>
                <w:szCs w:val="21"/>
              </w:rPr>
            </w:pPr>
          </w:p>
          <w:p w:rsidR="008B7CE4" w:rsidRDefault="000E7417">
            <w:pPr>
              <w:jc w:val="left"/>
              <w:rPr>
                <w:rFonts w:ascii="宋体" w:hAnsi="宋体"/>
                <w:szCs w:val="21"/>
              </w:rPr>
            </w:pPr>
            <w:r>
              <w:rPr>
                <w:rFonts w:ascii="宋体" w:hAnsi="宋体" w:hint="eastAsia"/>
                <w:szCs w:val="21"/>
              </w:rPr>
              <w:t>主要工程项目</w:t>
            </w:r>
          </w:p>
        </w:tc>
        <w:tc>
          <w:tcPr>
            <w:tcW w:w="403" w:type="dxa"/>
            <w:vAlign w:val="center"/>
          </w:tcPr>
          <w:p w:rsidR="008B7CE4" w:rsidRDefault="000E7417">
            <w:pPr>
              <w:rPr>
                <w:rFonts w:ascii="宋体" w:hAnsi="宋体"/>
                <w:szCs w:val="21"/>
              </w:rPr>
            </w:pPr>
            <w:r>
              <w:rPr>
                <w:rFonts w:ascii="宋体" w:hAnsi="宋体" w:hint="eastAsia"/>
                <w:szCs w:val="21"/>
              </w:rPr>
              <w:t>1</w:t>
            </w:r>
          </w:p>
        </w:tc>
        <w:tc>
          <w:tcPr>
            <w:tcW w:w="403" w:type="dxa"/>
            <w:vAlign w:val="center"/>
          </w:tcPr>
          <w:p w:rsidR="008B7CE4" w:rsidRDefault="000E7417">
            <w:pPr>
              <w:rPr>
                <w:rFonts w:ascii="宋体" w:hAnsi="宋体"/>
                <w:szCs w:val="21"/>
              </w:rPr>
            </w:pPr>
            <w:r>
              <w:rPr>
                <w:rFonts w:ascii="宋体" w:hAnsi="宋体" w:hint="eastAsia"/>
                <w:szCs w:val="21"/>
              </w:rPr>
              <w:t>2</w:t>
            </w:r>
          </w:p>
        </w:tc>
        <w:tc>
          <w:tcPr>
            <w:tcW w:w="405" w:type="dxa"/>
            <w:vAlign w:val="center"/>
          </w:tcPr>
          <w:p w:rsidR="008B7CE4" w:rsidRDefault="000E7417">
            <w:pPr>
              <w:rPr>
                <w:rFonts w:ascii="宋体" w:hAnsi="宋体"/>
                <w:szCs w:val="21"/>
              </w:rPr>
            </w:pPr>
            <w:r>
              <w:rPr>
                <w:rFonts w:ascii="宋体" w:hAnsi="宋体" w:hint="eastAsia"/>
                <w:szCs w:val="21"/>
              </w:rPr>
              <w:t>3</w:t>
            </w:r>
          </w:p>
        </w:tc>
        <w:tc>
          <w:tcPr>
            <w:tcW w:w="405" w:type="dxa"/>
            <w:vAlign w:val="center"/>
          </w:tcPr>
          <w:p w:rsidR="008B7CE4" w:rsidRDefault="000E7417">
            <w:pPr>
              <w:rPr>
                <w:rFonts w:ascii="宋体" w:hAnsi="宋体"/>
                <w:szCs w:val="21"/>
              </w:rPr>
            </w:pPr>
            <w:r>
              <w:rPr>
                <w:rFonts w:ascii="宋体" w:hAnsi="宋体" w:hint="eastAsia"/>
                <w:szCs w:val="21"/>
              </w:rPr>
              <w:t>4</w:t>
            </w:r>
          </w:p>
        </w:tc>
        <w:tc>
          <w:tcPr>
            <w:tcW w:w="405" w:type="dxa"/>
            <w:vAlign w:val="center"/>
          </w:tcPr>
          <w:p w:rsidR="008B7CE4" w:rsidRDefault="000E7417">
            <w:pPr>
              <w:rPr>
                <w:rFonts w:ascii="宋体" w:hAnsi="宋体"/>
                <w:szCs w:val="21"/>
              </w:rPr>
            </w:pPr>
            <w:r>
              <w:rPr>
                <w:rFonts w:ascii="宋体" w:hAnsi="宋体" w:hint="eastAsia"/>
                <w:szCs w:val="21"/>
              </w:rPr>
              <w:t>5</w:t>
            </w:r>
          </w:p>
        </w:tc>
        <w:tc>
          <w:tcPr>
            <w:tcW w:w="405" w:type="dxa"/>
            <w:vAlign w:val="center"/>
          </w:tcPr>
          <w:p w:rsidR="008B7CE4" w:rsidRDefault="000E7417">
            <w:pPr>
              <w:rPr>
                <w:rFonts w:ascii="宋体" w:hAnsi="宋体"/>
                <w:szCs w:val="21"/>
              </w:rPr>
            </w:pPr>
            <w:r>
              <w:rPr>
                <w:rFonts w:ascii="宋体" w:hAnsi="宋体" w:hint="eastAsia"/>
                <w:szCs w:val="21"/>
              </w:rPr>
              <w:t>6</w:t>
            </w:r>
          </w:p>
        </w:tc>
        <w:tc>
          <w:tcPr>
            <w:tcW w:w="405" w:type="dxa"/>
            <w:vAlign w:val="center"/>
          </w:tcPr>
          <w:p w:rsidR="008B7CE4" w:rsidRDefault="000E7417">
            <w:pPr>
              <w:rPr>
                <w:rFonts w:ascii="宋体" w:hAnsi="宋体"/>
                <w:szCs w:val="21"/>
              </w:rPr>
            </w:pPr>
            <w:r>
              <w:rPr>
                <w:rFonts w:ascii="宋体" w:hAnsi="宋体" w:hint="eastAsia"/>
                <w:szCs w:val="21"/>
              </w:rPr>
              <w:t>7</w:t>
            </w:r>
          </w:p>
        </w:tc>
        <w:tc>
          <w:tcPr>
            <w:tcW w:w="405" w:type="dxa"/>
            <w:vAlign w:val="center"/>
          </w:tcPr>
          <w:p w:rsidR="008B7CE4" w:rsidRDefault="000E7417">
            <w:pPr>
              <w:rPr>
                <w:rFonts w:ascii="宋体" w:hAnsi="宋体"/>
                <w:szCs w:val="21"/>
              </w:rPr>
            </w:pPr>
            <w:r>
              <w:rPr>
                <w:rFonts w:ascii="宋体" w:hAnsi="宋体" w:hint="eastAsia"/>
                <w:szCs w:val="21"/>
              </w:rPr>
              <w:t>8</w:t>
            </w:r>
          </w:p>
        </w:tc>
        <w:tc>
          <w:tcPr>
            <w:tcW w:w="405" w:type="dxa"/>
            <w:vAlign w:val="center"/>
          </w:tcPr>
          <w:p w:rsidR="008B7CE4" w:rsidRDefault="000E7417">
            <w:pPr>
              <w:rPr>
                <w:rFonts w:ascii="宋体" w:hAnsi="宋体"/>
                <w:szCs w:val="21"/>
              </w:rPr>
            </w:pPr>
            <w:r>
              <w:rPr>
                <w:rFonts w:ascii="宋体" w:hAnsi="宋体" w:hint="eastAsia"/>
                <w:szCs w:val="21"/>
              </w:rPr>
              <w:t>9</w:t>
            </w:r>
          </w:p>
        </w:tc>
        <w:tc>
          <w:tcPr>
            <w:tcW w:w="426" w:type="dxa"/>
            <w:vAlign w:val="center"/>
          </w:tcPr>
          <w:p w:rsidR="008B7CE4" w:rsidRDefault="000E7417">
            <w:pPr>
              <w:rPr>
                <w:rFonts w:ascii="宋体" w:hAnsi="宋体"/>
                <w:szCs w:val="21"/>
              </w:rPr>
            </w:pPr>
            <w:r>
              <w:rPr>
                <w:rFonts w:ascii="宋体" w:hAnsi="宋体" w:hint="eastAsia"/>
                <w:szCs w:val="21"/>
              </w:rPr>
              <w:t>10</w:t>
            </w:r>
          </w:p>
        </w:tc>
        <w:tc>
          <w:tcPr>
            <w:tcW w:w="426" w:type="dxa"/>
            <w:vAlign w:val="center"/>
          </w:tcPr>
          <w:p w:rsidR="008B7CE4" w:rsidRDefault="000E7417">
            <w:pPr>
              <w:rPr>
                <w:rFonts w:ascii="宋体" w:hAnsi="宋体"/>
                <w:szCs w:val="21"/>
              </w:rPr>
            </w:pPr>
            <w:r>
              <w:rPr>
                <w:rFonts w:ascii="宋体" w:hAnsi="宋体" w:hint="eastAsia"/>
                <w:szCs w:val="21"/>
              </w:rPr>
              <w:t>11</w:t>
            </w:r>
          </w:p>
        </w:tc>
        <w:tc>
          <w:tcPr>
            <w:tcW w:w="429" w:type="dxa"/>
            <w:vAlign w:val="center"/>
          </w:tcPr>
          <w:p w:rsidR="008B7CE4" w:rsidRDefault="000E7417">
            <w:pPr>
              <w:rPr>
                <w:rFonts w:ascii="宋体" w:hAnsi="宋体"/>
                <w:szCs w:val="21"/>
              </w:rPr>
            </w:pPr>
            <w:r>
              <w:rPr>
                <w:rFonts w:ascii="宋体" w:hAnsi="宋体" w:hint="eastAsia"/>
                <w:szCs w:val="21"/>
              </w:rPr>
              <w:t>12</w:t>
            </w:r>
          </w:p>
        </w:tc>
        <w:tc>
          <w:tcPr>
            <w:tcW w:w="405" w:type="dxa"/>
            <w:vAlign w:val="center"/>
          </w:tcPr>
          <w:p w:rsidR="008B7CE4" w:rsidRDefault="000E7417">
            <w:pPr>
              <w:rPr>
                <w:rFonts w:ascii="宋体" w:hAnsi="宋体"/>
                <w:szCs w:val="21"/>
              </w:rPr>
            </w:pPr>
            <w:r>
              <w:rPr>
                <w:rFonts w:ascii="宋体" w:hAnsi="宋体" w:hint="eastAsia"/>
                <w:szCs w:val="21"/>
              </w:rPr>
              <w:t>1</w:t>
            </w:r>
          </w:p>
        </w:tc>
        <w:tc>
          <w:tcPr>
            <w:tcW w:w="405"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06" w:type="dxa"/>
            <w:vAlign w:val="center"/>
          </w:tcPr>
          <w:p w:rsidR="008B7CE4" w:rsidRDefault="000E7417">
            <w:pPr>
              <w:rPr>
                <w:rFonts w:ascii="宋体" w:hAnsi="宋体"/>
                <w:szCs w:val="21"/>
              </w:rPr>
            </w:pPr>
            <w:r>
              <w:rPr>
                <w:rFonts w:ascii="宋体" w:hAnsi="宋体" w:hint="eastAsia"/>
                <w:szCs w:val="21"/>
              </w:rPr>
              <w:t>5</w:t>
            </w:r>
          </w:p>
        </w:tc>
        <w:tc>
          <w:tcPr>
            <w:tcW w:w="406" w:type="dxa"/>
            <w:vAlign w:val="center"/>
          </w:tcPr>
          <w:p w:rsidR="008B7CE4" w:rsidRDefault="000E7417">
            <w:pPr>
              <w:rPr>
                <w:rFonts w:ascii="宋体" w:hAnsi="宋体"/>
                <w:szCs w:val="21"/>
              </w:rPr>
            </w:pPr>
            <w:r>
              <w:rPr>
                <w:rFonts w:ascii="宋体" w:hAnsi="宋体" w:hint="eastAsia"/>
                <w:szCs w:val="21"/>
              </w:rPr>
              <w:t>6</w:t>
            </w:r>
          </w:p>
        </w:tc>
        <w:tc>
          <w:tcPr>
            <w:tcW w:w="406" w:type="dxa"/>
            <w:vAlign w:val="center"/>
          </w:tcPr>
          <w:p w:rsidR="008B7CE4" w:rsidRDefault="000E7417">
            <w:pPr>
              <w:rPr>
                <w:rFonts w:ascii="宋体" w:hAnsi="宋体"/>
                <w:szCs w:val="21"/>
              </w:rPr>
            </w:pPr>
            <w:r>
              <w:rPr>
                <w:rFonts w:ascii="宋体" w:hAnsi="宋体" w:hint="eastAsia"/>
                <w:szCs w:val="21"/>
              </w:rPr>
              <w:t>7</w:t>
            </w:r>
          </w:p>
        </w:tc>
        <w:tc>
          <w:tcPr>
            <w:tcW w:w="406" w:type="dxa"/>
            <w:vAlign w:val="center"/>
          </w:tcPr>
          <w:p w:rsidR="008B7CE4" w:rsidRDefault="000E7417">
            <w:pPr>
              <w:rPr>
                <w:rFonts w:ascii="宋体" w:hAnsi="宋体"/>
                <w:szCs w:val="21"/>
              </w:rPr>
            </w:pPr>
            <w:r>
              <w:rPr>
                <w:rFonts w:ascii="宋体" w:hAnsi="宋体" w:hint="eastAsia"/>
                <w:szCs w:val="21"/>
              </w:rPr>
              <w:t>8</w:t>
            </w:r>
          </w:p>
        </w:tc>
        <w:tc>
          <w:tcPr>
            <w:tcW w:w="406" w:type="dxa"/>
            <w:vAlign w:val="center"/>
          </w:tcPr>
          <w:p w:rsidR="008B7CE4" w:rsidRDefault="000E7417">
            <w:pPr>
              <w:rPr>
                <w:rFonts w:ascii="宋体" w:hAnsi="宋体"/>
                <w:szCs w:val="21"/>
              </w:rPr>
            </w:pPr>
            <w:r>
              <w:rPr>
                <w:rFonts w:ascii="宋体" w:hAnsi="宋体" w:hint="eastAsia"/>
                <w:szCs w:val="21"/>
              </w:rPr>
              <w:t>9</w:t>
            </w:r>
          </w:p>
        </w:tc>
        <w:tc>
          <w:tcPr>
            <w:tcW w:w="427" w:type="dxa"/>
            <w:vAlign w:val="center"/>
          </w:tcPr>
          <w:p w:rsidR="008B7CE4" w:rsidRDefault="000E7417">
            <w:pPr>
              <w:rPr>
                <w:rFonts w:ascii="宋体" w:hAnsi="宋体"/>
                <w:szCs w:val="21"/>
              </w:rPr>
            </w:pPr>
            <w:r>
              <w:rPr>
                <w:rFonts w:ascii="宋体" w:hAnsi="宋体" w:hint="eastAsia"/>
                <w:szCs w:val="21"/>
              </w:rPr>
              <w:t>10</w:t>
            </w:r>
          </w:p>
        </w:tc>
        <w:tc>
          <w:tcPr>
            <w:tcW w:w="427" w:type="dxa"/>
            <w:vAlign w:val="center"/>
          </w:tcPr>
          <w:p w:rsidR="008B7CE4" w:rsidRDefault="000E7417">
            <w:pPr>
              <w:rPr>
                <w:rFonts w:ascii="宋体" w:hAnsi="宋体"/>
                <w:szCs w:val="21"/>
              </w:rPr>
            </w:pPr>
            <w:r>
              <w:rPr>
                <w:rFonts w:ascii="宋体" w:hAnsi="宋体" w:hint="eastAsia"/>
                <w:szCs w:val="21"/>
              </w:rPr>
              <w:t>11</w:t>
            </w:r>
          </w:p>
        </w:tc>
        <w:tc>
          <w:tcPr>
            <w:tcW w:w="450" w:type="dxa"/>
            <w:vAlign w:val="center"/>
          </w:tcPr>
          <w:p w:rsidR="008B7CE4" w:rsidRDefault="000E7417">
            <w:pPr>
              <w:rPr>
                <w:rFonts w:ascii="宋体" w:hAnsi="宋体"/>
                <w:szCs w:val="21"/>
              </w:rPr>
            </w:pPr>
            <w:r>
              <w:rPr>
                <w:rFonts w:ascii="宋体" w:hAnsi="宋体" w:hint="eastAsia"/>
                <w:szCs w:val="21"/>
              </w:rPr>
              <w:t>12</w:t>
            </w:r>
          </w:p>
        </w:tc>
        <w:tc>
          <w:tcPr>
            <w:tcW w:w="406" w:type="dxa"/>
            <w:vAlign w:val="center"/>
          </w:tcPr>
          <w:p w:rsidR="008B7CE4" w:rsidRDefault="000E7417">
            <w:pPr>
              <w:rPr>
                <w:rFonts w:ascii="宋体" w:hAnsi="宋体"/>
                <w:szCs w:val="21"/>
              </w:rPr>
            </w:pPr>
            <w:r>
              <w:rPr>
                <w:rFonts w:ascii="宋体" w:hAnsi="宋体" w:hint="eastAsia"/>
                <w:szCs w:val="21"/>
              </w:rPr>
              <w:t>1</w:t>
            </w:r>
          </w:p>
        </w:tc>
        <w:tc>
          <w:tcPr>
            <w:tcW w:w="406"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44" w:type="dxa"/>
            <w:gridSpan w:val="2"/>
            <w:vAlign w:val="center"/>
          </w:tcPr>
          <w:p w:rsidR="008B7CE4" w:rsidRDefault="000E7417">
            <w:pPr>
              <w:rPr>
                <w:rFonts w:ascii="宋体" w:hAnsi="宋体"/>
                <w:szCs w:val="21"/>
              </w:rPr>
            </w:pPr>
            <w:r>
              <w:rPr>
                <w:rFonts w:ascii="宋体" w:hAnsi="宋体" w:hint="eastAsia"/>
                <w:szCs w:val="21"/>
              </w:rPr>
              <w:t>…</w:t>
            </w:r>
          </w:p>
        </w:tc>
      </w:tr>
      <w:tr w:rsidR="008B7CE4">
        <w:trPr>
          <w:trHeight w:hRule="exact" w:val="459"/>
          <w:jc w:val="center"/>
        </w:trPr>
        <w:tc>
          <w:tcPr>
            <w:tcW w:w="2866" w:type="dxa"/>
            <w:tcBorders>
              <w:top w:val="single" w:sz="6" w:space="0" w:color="auto"/>
            </w:tcBorders>
            <w:vAlign w:val="center"/>
          </w:tcPr>
          <w:p w:rsidR="008B7CE4" w:rsidRDefault="000E7417">
            <w:pPr>
              <w:ind w:leftChars="50" w:left="105"/>
              <w:rPr>
                <w:rFonts w:ascii="宋体" w:hAnsi="宋体"/>
                <w:szCs w:val="21"/>
              </w:rPr>
            </w:pPr>
            <w:r>
              <w:rPr>
                <w:rFonts w:ascii="宋体" w:hAnsi="宋体" w:hint="eastAsia"/>
                <w:szCs w:val="21"/>
              </w:rPr>
              <w:t>1.施工准备</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2.</w:t>
            </w:r>
            <w:r w:rsidR="001C1F31">
              <w:rPr>
                <w:rFonts w:ascii="宋体" w:hAnsi="宋体" w:hint="eastAsia"/>
                <w:szCs w:val="21"/>
              </w:rPr>
              <w:t>路基</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3.</w:t>
            </w:r>
            <w:r w:rsidR="001C1F31">
              <w:rPr>
                <w:rFonts w:ascii="宋体" w:hAnsi="宋体" w:hint="eastAsia"/>
                <w:szCs w:val="21"/>
              </w:rPr>
              <w:t>路面</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4.附属工程</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bl>
    <w:p w:rsidR="008B7CE4" w:rsidRDefault="008B7CE4">
      <w:pPr>
        <w:pStyle w:val="4"/>
        <w:spacing w:before="120" w:after="0" w:line="240" w:lineRule="auto"/>
      </w:pPr>
    </w:p>
    <w:p w:rsidR="008B7CE4" w:rsidRDefault="000E7417">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年  度</w:t>
            </w:r>
          </w:p>
        </w:tc>
        <w:tc>
          <w:tcPr>
            <w:tcW w:w="5605" w:type="dxa"/>
            <w:gridSpan w:val="12"/>
            <w:vAlign w:val="center"/>
          </w:tcPr>
          <w:p w:rsidR="008B7CE4" w:rsidRDefault="000E7417">
            <w:pPr>
              <w:rPr>
                <w:rFonts w:ascii="宋体" w:hAnsi="宋体"/>
                <w:szCs w:val="21"/>
              </w:rPr>
            </w:pPr>
            <w:r>
              <w:rPr>
                <w:rFonts w:ascii="宋体" w:hAnsi="宋体" w:hint="eastAsia"/>
                <w:szCs w:val="21"/>
              </w:rPr>
              <w:t>年</w:t>
            </w:r>
          </w:p>
        </w:tc>
        <w:tc>
          <w:tcPr>
            <w:tcW w:w="5139" w:type="dxa"/>
            <w:gridSpan w:val="11"/>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季  度</w:t>
            </w:r>
          </w:p>
        </w:tc>
        <w:tc>
          <w:tcPr>
            <w:tcW w:w="1401" w:type="dxa"/>
            <w:gridSpan w:val="3"/>
            <w:vAlign w:val="center"/>
          </w:tcPr>
          <w:p w:rsidR="008B7CE4" w:rsidRDefault="000E7417">
            <w:pPr>
              <w:rPr>
                <w:rFonts w:ascii="宋体" w:hAnsi="宋体"/>
                <w:szCs w:val="21"/>
              </w:rPr>
            </w:pPr>
            <w:proofErr w:type="gramStart"/>
            <w:r>
              <w:rPr>
                <w:rFonts w:ascii="宋体" w:hAnsi="宋体" w:hint="eastAsia"/>
                <w:szCs w:val="21"/>
              </w:rPr>
              <w:t>一</w:t>
            </w:r>
            <w:proofErr w:type="gramEnd"/>
          </w:p>
        </w:tc>
        <w:tc>
          <w:tcPr>
            <w:tcW w:w="1401" w:type="dxa"/>
            <w:gridSpan w:val="3"/>
            <w:vAlign w:val="center"/>
          </w:tcPr>
          <w:p w:rsidR="008B7CE4" w:rsidRDefault="000E7417">
            <w:pPr>
              <w:rPr>
                <w:rFonts w:ascii="宋体" w:hAnsi="宋体"/>
                <w:szCs w:val="21"/>
              </w:rPr>
            </w:pPr>
            <w:r>
              <w:rPr>
                <w:rFonts w:ascii="宋体" w:hAnsi="宋体" w:hint="eastAsia"/>
                <w:szCs w:val="21"/>
              </w:rPr>
              <w:t>二</w:t>
            </w:r>
          </w:p>
        </w:tc>
        <w:tc>
          <w:tcPr>
            <w:tcW w:w="1402" w:type="dxa"/>
            <w:gridSpan w:val="3"/>
            <w:vAlign w:val="center"/>
          </w:tcPr>
          <w:p w:rsidR="008B7CE4" w:rsidRDefault="000E7417">
            <w:pPr>
              <w:rPr>
                <w:rFonts w:ascii="宋体" w:hAnsi="宋体"/>
                <w:szCs w:val="21"/>
              </w:rPr>
            </w:pPr>
            <w:r>
              <w:rPr>
                <w:rFonts w:ascii="宋体" w:hAnsi="宋体" w:hint="eastAsia"/>
                <w:szCs w:val="21"/>
              </w:rPr>
              <w:t>三</w:t>
            </w:r>
          </w:p>
        </w:tc>
        <w:tc>
          <w:tcPr>
            <w:tcW w:w="1401" w:type="dxa"/>
            <w:gridSpan w:val="3"/>
            <w:vAlign w:val="center"/>
          </w:tcPr>
          <w:p w:rsidR="008B7CE4" w:rsidRDefault="000E7417">
            <w:pPr>
              <w:rPr>
                <w:rFonts w:ascii="宋体" w:hAnsi="宋体"/>
                <w:szCs w:val="21"/>
              </w:rPr>
            </w:pPr>
            <w:r>
              <w:rPr>
                <w:rFonts w:ascii="宋体" w:hAnsi="宋体" w:hint="eastAsia"/>
                <w:szCs w:val="21"/>
              </w:rPr>
              <w:t>四</w:t>
            </w:r>
          </w:p>
        </w:tc>
        <w:tc>
          <w:tcPr>
            <w:tcW w:w="1401" w:type="dxa"/>
            <w:gridSpan w:val="3"/>
            <w:vAlign w:val="center"/>
          </w:tcPr>
          <w:p w:rsidR="008B7CE4" w:rsidRDefault="000E7417">
            <w:pPr>
              <w:rPr>
                <w:rFonts w:ascii="宋体" w:hAnsi="宋体"/>
                <w:szCs w:val="21"/>
              </w:rPr>
            </w:pPr>
            <w:proofErr w:type="gramStart"/>
            <w:r>
              <w:rPr>
                <w:rFonts w:ascii="宋体" w:hAnsi="宋体" w:hint="eastAsia"/>
                <w:szCs w:val="21"/>
              </w:rPr>
              <w:t>一</w:t>
            </w:r>
            <w:proofErr w:type="gramEnd"/>
          </w:p>
        </w:tc>
        <w:tc>
          <w:tcPr>
            <w:tcW w:w="1402" w:type="dxa"/>
            <w:gridSpan w:val="3"/>
            <w:vAlign w:val="center"/>
          </w:tcPr>
          <w:p w:rsidR="008B7CE4" w:rsidRDefault="000E7417">
            <w:pPr>
              <w:rPr>
                <w:rFonts w:ascii="宋体" w:hAnsi="宋体"/>
                <w:szCs w:val="21"/>
              </w:rPr>
            </w:pPr>
            <w:r>
              <w:rPr>
                <w:rFonts w:ascii="宋体" w:hAnsi="宋体" w:hint="eastAsia"/>
                <w:szCs w:val="21"/>
              </w:rPr>
              <w:t>二</w:t>
            </w:r>
          </w:p>
        </w:tc>
        <w:tc>
          <w:tcPr>
            <w:tcW w:w="1401" w:type="dxa"/>
            <w:gridSpan w:val="3"/>
            <w:vAlign w:val="center"/>
          </w:tcPr>
          <w:p w:rsidR="008B7CE4" w:rsidRDefault="000E7417">
            <w:pPr>
              <w:rPr>
                <w:rFonts w:ascii="宋体" w:hAnsi="宋体"/>
                <w:szCs w:val="21"/>
              </w:rPr>
            </w:pPr>
            <w:r>
              <w:rPr>
                <w:rFonts w:ascii="宋体" w:hAnsi="宋体" w:hint="eastAsia"/>
                <w:szCs w:val="21"/>
              </w:rPr>
              <w:t>三</w:t>
            </w:r>
          </w:p>
        </w:tc>
        <w:tc>
          <w:tcPr>
            <w:tcW w:w="935" w:type="dxa"/>
            <w:gridSpan w:val="2"/>
            <w:vAlign w:val="center"/>
          </w:tcPr>
          <w:p w:rsidR="008B7CE4" w:rsidRDefault="000E7417">
            <w:pPr>
              <w:rPr>
                <w:rFonts w:ascii="宋体" w:hAnsi="宋体"/>
                <w:szCs w:val="21"/>
              </w:rPr>
            </w:pPr>
            <w:r>
              <w:rPr>
                <w:rFonts w:ascii="宋体" w:hAnsi="宋体" w:hint="eastAsia"/>
                <w:szCs w:val="21"/>
              </w:rPr>
              <w:t>四</w:t>
            </w:r>
          </w:p>
        </w:tc>
      </w:tr>
      <w:tr w:rsidR="008B7CE4">
        <w:trPr>
          <w:trHeight w:hRule="exact" w:val="340"/>
          <w:jc w:val="center"/>
        </w:trPr>
        <w:tc>
          <w:tcPr>
            <w:tcW w:w="3998" w:type="dxa"/>
            <w:gridSpan w:val="2"/>
            <w:tcBorders>
              <w:bottom w:val="single" w:sz="6" w:space="0" w:color="auto"/>
            </w:tcBorders>
            <w:vAlign w:val="center"/>
          </w:tcPr>
          <w:p w:rsidR="008B7CE4" w:rsidRDefault="000E7417">
            <w:pPr>
              <w:rPr>
                <w:rFonts w:ascii="宋体" w:hAnsi="宋体"/>
                <w:szCs w:val="21"/>
              </w:rPr>
            </w:pPr>
            <w:r>
              <w:rPr>
                <w:rFonts w:ascii="宋体" w:hAnsi="宋体" w:hint="eastAsia"/>
                <w:szCs w:val="21"/>
              </w:rPr>
              <w:t>月  份</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7"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8"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7" w:type="dxa"/>
            <w:vAlign w:val="center"/>
          </w:tcPr>
          <w:p w:rsidR="008B7CE4" w:rsidRDefault="000E7417">
            <w:pPr>
              <w:rPr>
                <w:rFonts w:ascii="宋体" w:hAnsi="宋体"/>
                <w:szCs w:val="21"/>
              </w:rPr>
            </w:pPr>
            <w:r>
              <w:rPr>
                <w:rFonts w:ascii="宋体" w:hAnsi="宋体" w:hint="eastAsia"/>
                <w:szCs w:val="21"/>
              </w:rPr>
              <w:t>11</w:t>
            </w:r>
          </w:p>
        </w:tc>
        <w:tc>
          <w:tcPr>
            <w:tcW w:w="467" w:type="dxa"/>
            <w:vAlign w:val="center"/>
          </w:tcPr>
          <w:p w:rsidR="008B7CE4" w:rsidRDefault="000E7417">
            <w:pPr>
              <w:rPr>
                <w:rFonts w:ascii="宋体" w:hAnsi="宋体"/>
                <w:szCs w:val="21"/>
              </w:rPr>
            </w:pPr>
            <w:r>
              <w:rPr>
                <w:rFonts w:ascii="宋体" w:hAnsi="宋体" w:hint="eastAsia"/>
                <w:szCs w:val="21"/>
              </w:rPr>
              <w:t>12</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8"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7"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8" w:type="dxa"/>
            <w:vAlign w:val="center"/>
          </w:tcPr>
          <w:p w:rsidR="008B7CE4" w:rsidRDefault="000E7417">
            <w:pPr>
              <w:rPr>
                <w:rFonts w:ascii="宋体" w:hAnsi="宋体"/>
                <w:szCs w:val="21"/>
              </w:rPr>
            </w:pPr>
            <w:r>
              <w:rPr>
                <w:rFonts w:ascii="宋体" w:hAnsi="宋体"/>
                <w:szCs w:val="21"/>
              </w:rPr>
              <w:t>…</w:t>
            </w:r>
          </w:p>
        </w:tc>
      </w:tr>
      <w:tr w:rsidR="008B7CE4">
        <w:trPr>
          <w:trHeight w:hRule="exact" w:val="340"/>
          <w:jc w:val="center"/>
        </w:trPr>
        <w:tc>
          <w:tcPr>
            <w:tcW w:w="2722" w:type="dxa"/>
            <w:tcBorders>
              <w:top w:val="single" w:sz="6" w:space="0" w:color="auto"/>
              <w:bottom w:val="nil"/>
              <w:right w:val="nil"/>
            </w:tcBorders>
            <w:vAlign w:val="center"/>
          </w:tcPr>
          <w:p w:rsidR="008B7CE4" w:rsidRDefault="000E7417">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8B7CE4" w:rsidRDefault="000E7417">
            <w:pPr>
              <w:jc w:val="right"/>
              <w:rPr>
                <w:rFonts w:ascii="宋体" w:hAnsi="宋体"/>
                <w:szCs w:val="21"/>
              </w:rPr>
            </w:pPr>
            <w:r>
              <w:rPr>
                <w:rFonts w:ascii="宋体" w:hAnsi="宋体" w:hint="eastAsia"/>
                <w:szCs w:val="21"/>
              </w:rPr>
              <w:t>100（%）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single" w:sz="24" w:space="0" w:color="auto"/>
              <w:bottom w:val="nil"/>
              <w:right w:val="nil"/>
            </w:tcBorders>
            <w:vAlign w:val="center"/>
          </w:tcPr>
          <w:p w:rsidR="008B7CE4" w:rsidRDefault="000E7417">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90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oub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ouble" w:sz="4" w:space="0" w:color="auto"/>
              <w:bottom w:val="nil"/>
              <w:right w:val="nil"/>
            </w:tcBorders>
            <w:vAlign w:val="center"/>
          </w:tcPr>
          <w:p w:rsidR="008B7CE4" w:rsidRDefault="00250C68">
            <w:pPr>
              <w:rPr>
                <w:rFonts w:ascii="宋体" w:hAnsi="宋体"/>
                <w:szCs w:val="21"/>
              </w:rPr>
            </w:pPr>
            <w:r>
              <w:rPr>
                <w:rFonts w:ascii="宋体" w:hAnsi="宋体" w:hint="eastAsia"/>
                <w:szCs w:val="21"/>
              </w:rPr>
              <w:t>路基</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80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ashDotStroked"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ashDotStroked" w:sz="24" w:space="0" w:color="auto"/>
              <w:bottom w:val="nil"/>
              <w:right w:val="nil"/>
            </w:tcBorders>
            <w:vAlign w:val="center"/>
          </w:tcPr>
          <w:p w:rsidR="008B7CE4" w:rsidRDefault="00250C68">
            <w:pPr>
              <w:rPr>
                <w:rFonts w:ascii="宋体" w:hAnsi="宋体"/>
                <w:szCs w:val="21"/>
              </w:rPr>
            </w:pPr>
            <w:r>
              <w:rPr>
                <w:rFonts w:ascii="宋体" w:hAnsi="宋体" w:hint="eastAsia"/>
                <w:szCs w:val="21"/>
              </w:rPr>
              <w:t>路面</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70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trip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triple" w:sz="4" w:space="0" w:color="auto"/>
              <w:bottom w:val="nil"/>
              <w:right w:val="nil"/>
            </w:tcBorders>
            <w:vAlign w:val="center"/>
          </w:tcPr>
          <w:p w:rsidR="008B7CE4" w:rsidRDefault="000E7417">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60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wave" w:sz="6"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12" w:space="0" w:color="auto"/>
              <w:right w:val="nil"/>
            </w:tcBorders>
            <w:vAlign w:val="center"/>
          </w:tcPr>
          <w:p w:rsidR="008B7CE4" w:rsidRDefault="008B7CE4">
            <w:pPr>
              <w:rPr>
                <w:rFonts w:ascii="宋体" w:hAnsi="宋体"/>
                <w:szCs w:val="21"/>
              </w:rPr>
            </w:pPr>
          </w:p>
        </w:tc>
        <w:tc>
          <w:tcPr>
            <w:tcW w:w="1276" w:type="dxa"/>
            <w:tcBorders>
              <w:top w:val="nil"/>
              <w:left w:val="nil"/>
              <w:bottom w:val="single" w:sz="12" w:space="0" w:color="auto"/>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bl>
    <w:p w:rsidR="008B7CE4" w:rsidRDefault="000E7417">
      <w:pPr>
        <w:rPr>
          <w:rFonts w:ascii="宋体" w:hAnsi="宋体"/>
          <w:szCs w:val="21"/>
        </w:rPr>
      </w:pPr>
      <w:r>
        <w:rPr>
          <w:rFonts w:ascii="宋体" w:hAnsi="宋体" w:hint="eastAsia"/>
          <w:szCs w:val="21"/>
        </w:rPr>
        <w:t>注：1.应按各标段实际工程内容填写。</w:t>
      </w:r>
    </w:p>
    <w:p w:rsidR="008B7CE4" w:rsidRDefault="009D0B06">
      <w:pPr>
        <w:pStyle w:val="a0"/>
        <w:ind w:firstLine="210"/>
      </w:pPr>
      <w:r>
        <w:rPr>
          <w:rFonts w:ascii="宋体" w:hAnsi="宋体" w:hint="eastAsia"/>
          <w:szCs w:val="21"/>
        </w:rPr>
        <w:t xml:space="preserve">  </w:t>
      </w:r>
      <w:r w:rsidR="000E7417">
        <w:rPr>
          <w:rFonts w:ascii="宋体" w:hAnsi="宋体" w:hint="eastAsia"/>
          <w:szCs w:val="21"/>
        </w:rPr>
        <w:t>2.各个项目的进程可用线条的长短来表示。</w:t>
      </w:r>
    </w:p>
    <w:p w:rsidR="008B7CE4" w:rsidRDefault="008B7CE4">
      <w:pPr>
        <w:pStyle w:val="a0"/>
        <w:ind w:firstLine="210"/>
      </w:pPr>
    </w:p>
    <w:p w:rsidR="008B7CE4" w:rsidRPr="009D0B06"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headerReference w:type="default" r:id="rId21"/>
          <w:headerReference w:type="first" r:id="rId22"/>
          <w:pgSz w:w="16838" w:h="11906" w:orient="landscape"/>
          <w:pgMar w:top="1797" w:right="1440" w:bottom="1797" w:left="1440" w:header="851" w:footer="992" w:gutter="0"/>
          <w:cols w:space="425"/>
          <w:titlePg/>
          <w:docGrid w:type="linesAndChars" w:linePitch="312"/>
        </w:sectPr>
      </w:pPr>
    </w:p>
    <w:p w:rsidR="008B7CE4" w:rsidRDefault="000E7417" w:rsidP="00737C15">
      <w:pPr>
        <w:pStyle w:val="1"/>
        <w:spacing w:beforeLines="50" w:after="0" w:line="400" w:lineRule="exact"/>
        <w:rPr>
          <w:rFonts w:ascii="Arial" w:eastAsia="黑体" w:hAnsi="Arial"/>
          <w:kern w:val="2"/>
          <w:sz w:val="28"/>
          <w:szCs w:val="28"/>
        </w:rPr>
      </w:pPr>
      <w:bookmarkStart w:id="249"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4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8B7CE4">
        <w:trPr>
          <w:trHeight w:hRule="exact" w:val="454"/>
          <w:jc w:val="center"/>
        </w:trPr>
        <w:tc>
          <w:tcPr>
            <w:tcW w:w="2206" w:type="dxa"/>
            <w:tcBorders>
              <w:top w:val="single" w:sz="12" w:space="0" w:color="auto"/>
              <w:bottom w:val="nil"/>
              <w:tl2br w:val="single" w:sz="6" w:space="0" w:color="auto"/>
            </w:tcBorders>
            <w:vAlign w:val="center"/>
          </w:tcPr>
          <w:p w:rsidR="008B7CE4" w:rsidRDefault="00B44957">
            <w:r>
              <w:pict>
                <v:shapetype id="_x0000_t32" coordsize="21600,21600" o:spt="32" o:oned="t" path="m,l21600,21600e" filled="f">
                  <v:path arrowok="t" fillok="f" o:connecttype="none"/>
                  <o:lock v:ext="edit" shapetype="t"/>
                </v:shapetype>
                <v:shape id="AutoShape 3"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0E7417">
              <w:rPr>
                <w:rFonts w:hint="eastAsia"/>
              </w:rPr>
              <w:t>年度</w:t>
            </w:r>
          </w:p>
          <w:p w:rsidR="008B7CE4" w:rsidRDefault="00B44957">
            <w:r>
              <w:pict>
                <v:rect id="Rectangle 4"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w:txbxContent>
                      <w:p w:rsidR="005E2BE0" w:rsidRDefault="005E2BE0">
                        <w:r>
                          <w:rPr>
                            <w:rFonts w:hint="eastAsia"/>
                          </w:rPr>
                          <w:t>季</w:t>
                        </w:r>
                      </w:p>
                    </w:txbxContent>
                  </v:textbox>
                </v:rect>
              </w:pict>
            </w:r>
          </w:p>
          <w:p w:rsidR="008B7CE4" w:rsidRDefault="008B7CE4"/>
        </w:tc>
        <w:tc>
          <w:tcPr>
            <w:tcW w:w="4537" w:type="dxa"/>
            <w:gridSpan w:val="12"/>
            <w:vAlign w:val="center"/>
          </w:tcPr>
          <w:p w:rsidR="008B7CE4" w:rsidRDefault="000E7417">
            <w:r>
              <w:rPr>
                <w:rFonts w:ascii="宋体" w:hAnsi="宋体" w:hint="eastAsia"/>
                <w:szCs w:val="21"/>
              </w:rPr>
              <w:t>年</w:t>
            </w:r>
          </w:p>
        </w:tc>
        <w:tc>
          <w:tcPr>
            <w:tcW w:w="2896" w:type="dxa"/>
            <w:gridSpan w:val="8"/>
            <w:vAlign w:val="center"/>
          </w:tcPr>
          <w:p w:rsidR="008B7CE4" w:rsidRDefault="000E7417">
            <w:r>
              <w:rPr>
                <w:rFonts w:ascii="宋体" w:hAnsi="宋体" w:hint="eastAsia"/>
                <w:szCs w:val="21"/>
              </w:rPr>
              <w:t>年</w:t>
            </w:r>
          </w:p>
        </w:tc>
      </w:tr>
      <w:tr w:rsidR="008B7CE4">
        <w:trPr>
          <w:trHeight w:hRule="exact" w:val="454"/>
          <w:jc w:val="center"/>
        </w:trPr>
        <w:tc>
          <w:tcPr>
            <w:tcW w:w="2206" w:type="dxa"/>
            <w:vMerge w:val="restart"/>
            <w:tcBorders>
              <w:top w:val="nil"/>
            </w:tcBorders>
            <w:vAlign w:val="center"/>
          </w:tcPr>
          <w:p w:rsidR="008B7CE4" w:rsidRDefault="00B44957">
            <w:r>
              <w:pict>
                <v:rect id="Rectangle 5"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w:txbxContent>
                      <w:p w:rsidR="005E2BE0" w:rsidRDefault="005E2BE0">
                        <w:r>
                          <w:rPr>
                            <w:rFonts w:hint="eastAsia"/>
                          </w:rPr>
                          <w:t>度</w:t>
                        </w:r>
                      </w:p>
                    </w:txbxContent>
                  </v:textbox>
                </v:rect>
              </w:pict>
            </w:r>
          </w:p>
          <w:p w:rsidR="008B7CE4" w:rsidRDefault="008B7CE4">
            <w:pPr>
              <w:jc w:val="left"/>
            </w:pPr>
          </w:p>
          <w:p w:rsidR="008B7CE4" w:rsidRDefault="00B44957">
            <w:pPr>
              <w:jc w:val="left"/>
            </w:pPr>
            <w:r>
              <w:pict>
                <v:rect id="Rectangle 6"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w:txbxContent>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 w:rsidR="005E2BE0" w:rsidRDefault="005E2BE0">
                        <w:pPr>
                          <w:spacing w:line="240" w:lineRule="exact"/>
                        </w:pPr>
                        <w:r>
                          <w:rPr>
                            <w:rFonts w:hint="eastAsia"/>
                          </w:rPr>
                          <w:t>工</w:t>
                        </w:r>
                      </w:p>
                      <w:p w:rsidR="005E2BE0" w:rsidRDefault="005E2BE0">
                        <w:pPr>
                          <w:spacing w:line="240" w:lineRule="exact"/>
                        </w:pPr>
                      </w:p>
                      <w:p w:rsidR="005E2BE0" w:rsidRDefault="005E2BE0">
                        <w:pPr>
                          <w:spacing w:line="240" w:lineRule="exact"/>
                        </w:pPr>
                        <w:r>
                          <w:rPr>
                            <w:rFonts w:hint="eastAsia"/>
                          </w:rPr>
                          <w:t>程</w:t>
                        </w:r>
                      </w:p>
                      <w:p w:rsidR="005E2BE0" w:rsidRDefault="005E2BE0">
                        <w:pPr>
                          <w:spacing w:line="240" w:lineRule="exact"/>
                        </w:pPr>
                      </w:p>
                      <w:p w:rsidR="005E2BE0" w:rsidRDefault="005E2BE0">
                        <w:pPr>
                          <w:spacing w:line="240" w:lineRule="exact"/>
                        </w:pPr>
                        <w:r>
                          <w:rPr>
                            <w:rFonts w:hint="eastAsia"/>
                          </w:rPr>
                          <w:t>完</w:t>
                        </w:r>
                      </w:p>
                      <w:p w:rsidR="005E2BE0" w:rsidRDefault="005E2BE0">
                        <w:pPr>
                          <w:spacing w:line="240" w:lineRule="exact"/>
                        </w:pPr>
                      </w:p>
                      <w:p w:rsidR="005E2BE0" w:rsidRDefault="005E2BE0">
                        <w:pPr>
                          <w:spacing w:line="240" w:lineRule="exact"/>
                        </w:pPr>
                        <w:r>
                          <w:rPr>
                            <w:rFonts w:hint="eastAsia"/>
                          </w:rPr>
                          <w:t>成</w:t>
                        </w:r>
                      </w:p>
                      <w:p w:rsidR="005E2BE0" w:rsidRDefault="005E2BE0">
                        <w:pPr>
                          <w:spacing w:line="240" w:lineRule="exact"/>
                        </w:pPr>
                      </w:p>
                      <w:p w:rsidR="005E2BE0" w:rsidRDefault="005E2BE0">
                        <w:pPr>
                          <w:spacing w:line="240" w:lineRule="exact"/>
                        </w:pPr>
                        <w:r>
                          <w:rPr>
                            <w:rFonts w:hint="eastAsia"/>
                          </w:rPr>
                          <w:t>的</w:t>
                        </w:r>
                      </w:p>
                      <w:p w:rsidR="005E2BE0" w:rsidRDefault="005E2BE0">
                        <w:pPr>
                          <w:spacing w:line="240" w:lineRule="exact"/>
                        </w:pPr>
                      </w:p>
                      <w:p w:rsidR="005E2BE0" w:rsidRDefault="005E2BE0">
                        <w:pPr>
                          <w:spacing w:line="240" w:lineRule="exact"/>
                        </w:pPr>
                        <w:r>
                          <w:rPr>
                            <w:rFonts w:hint="eastAsia"/>
                          </w:rPr>
                          <w:t>百</w:t>
                        </w:r>
                      </w:p>
                      <w:p w:rsidR="005E2BE0" w:rsidRDefault="005E2BE0">
                        <w:pPr>
                          <w:spacing w:line="240" w:lineRule="exact"/>
                        </w:pPr>
                      </w:p>
                      <w:p w:rsidR="005E2BE0" w:rsidRDefault="005E2BE0">
                        <w:pPr>
                          <w:spacing w:line="240" w:lineRule="exact"/>
                        </w:pPr>
                        <w:r>
                          <w:rPr>
                            <w:rFonts w:hint="eastAsia"/>
                          </w:rPr>
                          <w:t>分</w:t>
                        </w:r>
                      </w:p>
                      <w:p w:rsidR="005E2BE0" w:rsidRDefault="005E2BE0">
                        <w:pPr>
                          <w:spacing w:line="240" w:lineRule="exact"/>
                        </w:pPr>
                      </w:p>
                      <w:p w:rsidR="005E2BE0" w:rsidRDefault="005E2BE0">
                        <w:pPr>
                          <w:spacing w:line="240" w:lineRule="exact"/>
                        </w:pPr>
                        <w:r>
                          <w:rPr>
                            <w:rFonts w:hint="eastAsia"/>
                          </w:rPr>
                          <w:t>比</w:t>
                        </w:r>
                      </w:p>
                      <w:p w:rsidR="005E2BE0" w:rsidRDefault="005E2BE0">
                        <w:pPr>
                          <w:spacing w:line="240" w:lineRule="exact"/>
                        </w:pPr>
                      </w:p>
                      <w:p w:rsidR="005E2BE0" w:rsidRDefault="005E2BE0">
                        <w:pPr>
                          <w:spacing w:line="240" w:lineRule="exact"/>
                        </w:pPr>
                        <w:r>
                          <w:rPr>
                            <w:rFonts w:hint="eastAsia"/>
                          </w:rPr>
                          <w:t>（</w:t>
                        </w:r>
                        <w:r>
                          <w:rPr>
                            <w:rFonts w:hint="eastAsia"/>
                          </w:rPr>
                          <w:t>%</w:t>
                        </w:r>
                        <w:r>
                          <w:rPr>
                            <w:rFonts w:hint="eastAsia"/>
                          </w:rPr>
                          <w:t>）</w:t>
                        </w:r>
                      </w:p>
                    </w:txbxContent>
                  </v:textbox>
                </v:rect>
              </w:pict>
            </w:r>
            <w:r w:rsidR="000E7417">
              <w:rPr>
                <w:rFonts w:hint="eastAsia"/>
              </w:rPr>
              <w:t>进度</w:t>
            </w:r>
          </w:p>
        </w:tc>
        <w:tc>
          <w:tcPr>
            <w:tcW w:w="1093" w:type="dxa"/>
            <w:gridSpan w:val="3"/>
            <w:vAlign w:val="center"/>
          </w:tcPr>
          <w:p w:rsidR="008B7CE4" w:rsidRDefault="000E7417">
            <w:proofErr w:type="gramStart"/>
            <w:r>
              <w:rPr>
                <w:rFonts w:hint="eastAsia"/>
              </w:rPr>
              <w:t>一</w:t>
            </w:r>
            <w:proofErr w:type="gramEnd"/>
          </w:p>
        </w:tc>
        <w:tc>
          <w:tcPr>
            <w:tcW w:w="1089" w:type="dxa"/>
            <w:gridSpan w:val="3"/>
            <w:vAlign w:val="center"/>
          </w:tcPr>
          <w:p w:rsidR="008B7CE4" w:rsidRDefault="000E7417">
            <w:r>
              <w:rPr>
                <w:rFonts w:hint="eastAsia"/>
              </w:rPr>
              <w:t>二</w:t>
            </w:r>
          </w:p>
        </w:tc>
        <w:tc>
          <w:tcPr>
            <w:tcW w:w="1084" w:type="dxa"/>
            <w:gridSpan w:val="3"/>
            <w:vAlign w:val="center"/>
          </w:tcPr>
          <w:p w:rsidR="008B7CE4" w:rsidRDefault="000E7417">
            <w:r>
              <w:rPr>
                <w:rFonts w:hint="eastAsia"/>
              </w:rPr>
              <w:t>三</w:t>
            </w:r>
          </w:p>
        </w:tc>
        <w:tc>
          <w:tcPr>
            <w:tcW w:w="1271" w:type="dxa"/>
            <w:gridSpan w:val="3"/>
            <w:vAlign w:val="center"/>
          </w:tcPr>
          <w:p w:rsidR="008B7CE4" w:rsidRDefault="000E7417">
            <w:r>
              <w:rPr>
                <w:rFonts w:hint="eastAsia"/>
              </w:rPr>
              <w:t>四</w:t>
            </w:r>
          </w:p>
        </w:tc>
        <w:tc>
          <w:tcPr>
            <w:tcW w:w="1084" w:type="dxa"/>
            <w:gridSpan w:val="3"/>
            <w:vAlign w:val="center"/>
          </w:tcPr>
          <w:p w:rsidR="008B7CE4" w:rsidRDefault="000E7417">
            <w:proofErr w:type="gramStart"/>
            <w:r>
              <w:rPr>
                <w:rFonts w:hint="eastAsia"/>
              </w:rPr>
              <w:t>一</w:t>
            </w:r>
            <w:proofErr w:type="gramEnd"/>
          </w:p>
        </w:tc>
        <w:tc>
          <w:tcPr>
            <w:tcW w:w="1088" w:type="dxa"/>
            <w:gridSpan w:val="3"/>
            <w:vAlign w:val="center"/>
          </w:tcPr>
          <w:p w:rsidR="008B7CE4" w:rsidRDefault="000E7417">
            <w:r>
              <w:rPr>
                <w:rFonts w:hint="eastAsia"/>
              </w:rPr>
              <w:t>二</w:t>
            </w:r>
          </w:p>
        </w:tc>
        <w:tc>
          <w:tcPr>
            <w:tcW w:w="724" w:type="dxa"/>
            <w:gridSpan w:val="2"/>
            <w:vAlign w:val="center"/>
          </w:tcPr>
          <w:p w:rsidR="008B7CE4" w:rsidRDefault="000E7417">
            <w:r>
              <w:rPr>
                <w:rFonts w:ascii="宋体" w:hAnsi="宋体"/>
              </w:rPr>
              <w:t>……</w:t>
            </w:r>
          </w:p>
        </w:tc>
      </w:tr>
      <w:tr w:rsidR="008B7CE4">
        <w:trPr>
          <w:trHeight w:hRule="exact" w:val="454"/>
          <w:jc w:val="center"/>
        </w:trPr>
        <w:tc>
          <w:tcPr>
            <w:tcW w:w="2206" w:type="dxa"/>
            <w:vMerge/>
            <w:tcBorders>
              <w:bottom w:val="single" w:sz="6" w:space="0" w:color="auto"/>
            </w:tcBorders>
            <w:vAlign w:val="center"/>
          </w:tcPr>
          <w:p w:rsidR="008B7CE4" w:rsidRDefault="008B7CE4"/>
        </w:tc>
        <w:tc>
          <w:tcPr>
            <w:tcW w:w="361" w:type="dxa"/>
            <w:vAlign w:val="center"/>
          </w:tcPr>
          <w:p w:rsidR="008B7CE4" w:rsidRDefault="000E7417">
            <w:r>
              <w:rPr>
                <w:rFonts w:hint="eastAsia"/>
              </w:rPr>
              <w:t>1</w:t>
            </w:r>
          </w:p>
        </w:tc>
        <w:tc>
          <w:tcPr>
            <w:tcW w:w="361" w:type="dxa"/>
            <w:vAlign w:val="center"/>
          </w:tcPr>
          <w:p w:rsidR="008B7CE4" w:rsidRDefault="000E7417">
            <w:r>
              <w:rPr>
                <w:rFonts w:hint="eastAsia"/>
              </w:rPr>
              <w:t>2</w:t>
            </w:r>
          </w:p>
        </w:tc>
        <w:tc>
          <w:tcPr>
            <w:tcW w:w="371" w:type="dxa"/>
            <w:vAlign w:val="center"/>
          </w:tcPr>
          <w:p w:rsidR="008B7CE4" w:rsidRDefault="000E7417">
            <w:r>
              <w:rPr>
                <w:rFonts w:hint="eastAsia"/>
              </w:rPr>
              <w:t>3</w:t>
            </w:r>
          </w:p>
        </w:tc>
        <w:tc>
          <w:tcPr>
            <w:tcW w:w="361" w:type="dxa"/>
            <w:vAlign w:val="center"/>
          </w:tcPr>
          <w:p w:rsidR="008B7CE4" w:rsidRDefault="000E7417">
            <w:r>
              <w:rPr>
                <w:rFonts w:hint="eastAsia"/>
              </w:rPr>
              <w:t>4</w:t>
            </w:r>
          </w:p>
        </w:tc>
        <w:tc>
          <w:tcPr>
            <w:tcW w:w="361" w:type="dxa"/>
            <w:vAlign w:val="center"/>
          </w:tcPr>
          <w:p w:rsidR="008B7CE4" w:rsidRDefault="000E7417">
            <w:r>
              <w:rPr>
                <w:rFonts w:hint="eastAsia"/>
              </w:rPr>
              <w:t>5</w:t>
            </w:r>
          </w:p>
        </w:tc>
        <w:tc>
          <w:tcPr>
            <w:tcW w:w="367" w:type="dxa"/>
            <w:vAlign w:val="center"/>
          </w:tcPr>
          <w:p w:rsidR="008B7CE4" w:rsidRDefault="000E7417">
            <w:r>
              <w:rPr>
                <w:rFonts w:hint="eastAsia"/>
              </w:rPr>
              <w:t>6</w:t>
            </w:r>
          </w:p>
        </w:tc>
        <w:tc>
          <w:tcPr>
            <w:tcW w:w="360" w:type="dxa"/>
            <w:vAlign w:val="center"/>
          </w:tcPr>
          <w:p w:rsidR="008B7CE4" w:rsidRDefault="000E7417">
            <w:r>
              <w:rPr>
                <w:rFonts w:hint="eastAsia"/>
              </w:rPr>
              <w:t>7</w:t>
            </w:r>
          </w:p>
        </w:tc>
        <w:tc>
          <w:tcPr>
            <w:tcW w:w="360" w:type="dxa"/>
            <w:vAlign w:val="center"/>
          </w:tcPr>
          <w:p w:rsidR="008B7CE4" w:rsidRDefault="000E7417">
            <w:r>
              <w:rPr>
                <w:rFonts w:hint="eastAsia"/>
              </w:rPr>
              <w:t>8</w:t>
            </w:r>
          </w:p>
        </w:tc>
        <w:tc>
          <w:tcPr>
            <w:tcW w:w="364" w:type="dxa"/>
            <w:vAlign w:val="center"/>
          </w:tcPr>
          <w:p w:rsidR="008B7CE4" w:rsidRDefault="000E7417">
            <w:r>
              <w:rPr>
                <w:rFonts w:hint="eastAsia"/>
              </w:rPr>
              <w:t>9</w:t>
            </w:r>
          </w:p>
        </w:tc>
        <w:tc>
          <w:tcPr>
            <w:tcW w:w="426" w:type="dxa"/>
            <w:vAlign w:val="center"/>
          </w:tcPr>
          <w:p w:rsidR="008B7CE4" w:rsidRDefault="000E7417">
            <w:r>
              <w:rPr>
                <w:rFonts w:hint="eastAsia"/>
              </w:rPr>
              <w:t>10</w:t>
            </w:r>
          </w:p>
        </w:tc>
        <w:tc>
          <w:tcPr>
            <w:tcW w:w="419" w:type="dxa"/>
            <w:vAlign w:val="center"/>
          </w:tcPr>
          <w:p w:rsidR="008B7CE4" w:rsidRDefault="000E7417">
            <w:r>
              <w:rPr>
                <w:rFonts w:hint="eastAsia"/>
              </w:rPr>
              <w:t>11</w:t>
            </w:r>
          </w:p>
        </w:tc>
        <w:tc>
          <w:tcPr>
            <w:tcW w:w="426" w:type="dxa"/>
            <w:vAlign w:val="center"/>
          </w:tcPr>
          <w:p w:rsidR="008B7CE4" w:rsidRDefault="000E7417">
            <w:r>
              <w:rPr>
                <w:rFonts w:hint="eastAsia"/>
              </w:rPr>
              <w:t>12</w:t>
            </w:r>
          </w:p>
        </w:tc>
        <w:tc>
          <w:tcPr>
            <w:tcW w:w="360" w:type="dxa"/>
            <w:vAlign w:val="center"/>
          </w:tcPr>
          <w:p w:rsidR="008B7CE4" w:rsidRDefault="000E7417">
            <w:r>
              <w:rPr>
                <w:rFonts w:hint="eastAsia"/>
              </w:rPr>
              <w:t>1</w:t>
            </w:r>
          </w:p>
        </w:tc>
        <w:tc>
          <w:tcPr>
            <w:tcW w:w="360" w:type="dxa"/>
            <w:vAlign w:val="center"/>
          </w:tcPr>
          <w:p w:rsidR="008B7CE4" w:rsidRDefault="000E7417">
            <w:r>
              <w:rPr>
                <w:rFonts w:hint="eastAsia"/>
              </w:rPr>
              <w:t>2</w:t>
            </w:r>
          </w:p>
        </w:tc>
        <w:tc>
          <w:tcPr>
            <w:tcW w:w="364" w:type="dxa"/>
            <w:vAlign w:val="center"/>
          </w:tcPr>
          <w:p w:rsidR="008B7CE4" w:rsidRDefault="000E7417">
            <w:r>
              <w:rPr>
                <w:rFonts w:hint="eastAsia"/>
              </w:rPr>
              <w:t>3</w:t>
            </w:r>
          </w:p>
        </w:tc>
        <w:tc>
          <w:tcPr>
            <w:tcW w:w="362" w:type="dxa"/>
            <w:vAlign w:val="center"/>
          </w:tcPr>
          <w:p w:rsidR="008B7CE4" w:rsidRDefault="000E7417">
            <w:r>
              <w:rPr>
                <w:rFonts w:hint="eastAsia"/>
              </w:rPr>
              <w:t>4</w:t>
            </w:r>
          </w:p>
        </w:tc>
        <w:tc>
          <w:tcPr>
            <w:tcW w:w="362" w:type="dxa"/>
            <w:vAlign w:val="center"/>
          </w:tcPr>
          <w:p w:rsidR="008B7CE4" w:rsidRDefault="000E7417">
            <w:r>
              <w:rPr>
                <w:rFonts w:hint="eastAsia"/>
              </w:rPr>
              <w:t>5</w:t>
            </w:r>
          </w:p>
        </w:tc>
        <w:tc>
          <w:tcPr>
            <w:tcW w:w="364" w:type="dxa"/>
            <w:vAlign w:val="center"/>
          </w:tcPr>
          <w:p w:rsidR="008B7CE4" w:rsidRDefault="000E7417">
            <w:r>
              <w:rPr>
                <w:rFonts w:hint="eastAsia"/>
              </w:rPr>
              <w:t>6</w:t>
            </w:r>
          </w:p>
        </w:tc>
        <w:tc>
          <w:tcPr>
            <w:tcW w:w="724" w:type="dxa"/>
            <w:gridSpan w:val="2"/>
            <w:vAlign w:val="center"/>
          </w:tcPr>
          <w:p w:rsidR="008B7CE4" w:rsidRDefault="008B7CE4"/>
        </w:tc>
      </w:tr>
      <w:tr w:rsidR="008B7CE4">
        <w:trPr>
          <w:trHeight w:hRule="exact" w:val="454"/>
          <w:jc w:val="center"/>
        </w:trPr>
        <w:tc>
          <w:tcPr>
            <w:tcW w:w="2206" w:type="dxa"/>
            <w:tcBorders>
              <w:top w:val="single" w:sz="6" w:space="0" w:color="auto"/>
              <w:bottom w:val="nil"/>
            </w:tcBorders>
            <w:vAlign w:val="center"/>
          </w:tcPr>
          <w:p w:rsidR="008B7CE4" w:rsidRDefault="000E7417">
            <w:pPr>
              <w:jc w:val="right"/>
            </w:pPr>
            <w:r>
              <w:rPr>
                <w:rFonts w:hint="eastAsia"/>
              </w:rPr>
              <w:t>100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90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80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70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60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50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40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30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20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10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single" w:sz="12" w:space="0" w:color="auto"/>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bl>
    <w:p w:rsidR="008B7CE4" w:rsidRDefault="00B44957">
      <w:r w:rsidRPr="00B44957">
        <w:rPr>
          <w:rFonts w:ascii="隶书" w:eastAsia="隶书"/>
          <w:sz w:val="24"/>
        </w:rPr>
        <w:pict>
          <v:rect id="文本框 2" o:spid="_x0000_s1027" style="position:absolute;left:0;text-align:left;margin-left:72.35pt;margin-top:29.85pt;width:4in;height:23pt;z-index:251660288;mso-position-horizontal-relative:text;mso-position-vertical-relative:text"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w:txbxContent>
                <w:p w:rsidR="005E2BE0" w:rsidRDefault="005E2BE0">
                  <w:pPr>
                    <w:jc w:val="center"/>
                    <w:rPr>
                      <w:rFonts w:ascii="宋体" w:hAnsi="宋体"/>
                    </w:rPr>
                  </w:pPr>
                  <w:r>
                    <w:rPr>
                      <w:rFonts w:ascii="宋体" w:hAnsi="宋体" w:hint="eastAsia"/>
                    </w:rPr>
                    <w:t>工期历程的百分比（%）</w:t>
                  </w:r>
                </w:p>
              </w:txbxContent>
            </v:textbox>
          </v:rect>
        </w:pict>
      </w:r>
      <w:r>
        <w:pict>
          <v:rect id="矩形 19"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w:txbxContent>
                <w:p w:rsidR="005E2BE0" w:rsidRDefault="005E2BE0">
                  <w:r>
                    <w:rPr>
                      <w:rFonts w:hint="eastAsia"/>
                    </w:rPr>
                    <w:t>0     10     20     30     40      50     60     70     80     90    100</w:t>
                  </w:r>
                </w:p>
              </w:txbxContent>
            </v:textbox>
          </v:rect>
        </w:pict>
      </w: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sectPr w:rsidR="008B7CE4">
          <w:headerReference w:type="first" r:id="rId23"/>
          <w:pgSz w:w="11906" w:h="16838"/>
          <w:pgMar w:top="1440" w:right="1797" w:bottom="1440" w:left="1797" w:header="851" w:footer="992" w:gutter="0"/>
          <w:cols w:space="425"/>
          <w:titlePg/>
          <w:docGrid w:type="lines" w:linePitch="312"/>
        </w:sectPr>
      </w:pPr>
    </w:p>
    <w:p w:rsidR="008B7CE4" w:rsidRDefault="000E7417" w:rsidP="00737C15">
      <w:pPr>
        <w:pStyle w:val="1"/>
        <w:spacing w:beforeLines="50" w:after="240" w:line="400" w:lineRule="exact"/>
        <w:rPr>
          <w:rFonts w:ascii="Arial" w:eastAsia="黑体" w:hAnsi="Arial"/>
          <w:kern w:val="2"/>
          <w:sz w:val="28"/>
          <w:szCs w:val="28"/>
        </w:rPr>
      </w:pPr>
      <w:bookmarkStart w:id="250"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50"/>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8B7CE4">
        <w:trPr>
          <w:trHeight w:val="1053"/>
          <w:jc w:val="center"/>
        </w:trPr>
        <w:tc>
          <w:tcPr>
            <w:tcW w:w="816" w:type="dxa"/>
            <w:vAlign w:val="center"/>
          </w:tcPr>
          <w:p w:rsidR="008B7CE4" w:rsidRDefault="000E7417">
            <w:pPr>
              <w:jc w:val="center"/>
              <w:rPr>
                <w:rFonts w:ascii="宋体" w:hAnsi="宋体"/>
                <w:szCs w:val="21"/>
              </w:rPr>
            </w:pPr>
            <w:r>
              <w:rPr>
                <w:rFonts w:ascii="宋体" w:hAnsi="宋体" w:hint="eastAsia"/>
                <w:szCs w:val="21"/>
              </w:rPr>
              <w:t>序号</w:t>
            </w:r>
          </w:p>
        </w:tc>
        <w:tc>
          <w:tcPr>
            <w:tcW w:w="2125" w:type="dxa"/>
            <w:vAlign w:val="center"/>
          </w:tcPr>
          <w:p w:rsidR="008B7CE4" w:rsidRDefault="000E7417">
            <w:pPr>
              <w:jc w:val="center"/>
              <w:rPr>
                <w:rFonts w:ascii="宋体" w:hAnsi="宋体"/>
                <w:szCs w:val="21"/>
              </w:rPr>
            </w:pPr>
            <w:r>
              <w:rPr>
                <w:rFonts w:ascii="宋体" w:hAnsi="宋体" w:hint="eastAsia"/>
                <w:szCs w:val="21"/>
              </w:rPr>
              <w:t>工程项目</w:t>
            </w:r>
          </w:p>
        </w:tc>
        <w:tc>
          <w:tcPr>
            <w:tcW w:w="923" w:type="dxa"/>
            <w:vAlign w:val="center"/>
          </w:tcPr>
          <w:p w:rsidR="008B7CE4" w:rsidRDefault="000E7417">
            <w:pPr>
              <w:jc w:val="center"/>
              <w:rPr>
                <w:rFonts w:ascii="宋体" w:hAnsi="宋体"/>
                <w:szCs w:val="21"/>
              </w:rPr>
            </w:pPr>
            <w:r>
              <w:rPr>
                <w:rFonts w:ascii="宋体" w:hAnsi="宋体" w:hint="eastAsia"/>
                <w:szCs w:val="21"/>
              </w:rPr>
              <w:t>单位</w:t>
            </w:r>
          </w:p>
        </w:tc>
        <w:tc>
          <w:tcPr>
            <w:tcW w:w="923" w:type="dxa"/>
            <w:vAlign w:val="center"/>
          </w:tcPr>
          <w:p w:rsidR="008B7CE4" w:rsidRDefault="000E7417">
            <w:pPr>
              <w:jc w:val="center"/>
              <w:rPr>
                <w:rFonts w:ascii="宋体" w:hAnsi="宋体"/>
                <w:szCs w:val="21"/>
              </w:rPr>
            </w:pPr>
            <w:r>
              <w:rPr>
                <w:rFonts w:ascii="宋体" w:hAnsi="宋体" w:hint="eastAsia"/>
                <w:szCs w:val="21"/>
              </w:rPr>
              <w:t>数量</w:t>
            </w:r>
          </w:p>
        </w:tc>
        <w:tc>
          <w:tcPr>
            <w:tcW w:w="3400" w:type="dxa"/>
            <w:vAlign w:val="center"/>
          </w:tcPr>
          <w:p w:rsidR="008B7CE4" w:rsidRDefault="000E741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8B7CE4" w:rsidRDefault="000E741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8B7CE4" w:rsidRDefault="000E7417">
            <w:pPr>
              <w:jc w:val="center"/>
              <w:rPr>
                <w:rFonts w:ascii="宋体" w:hAnsi="宋体"/>
                <w:szCs w:val="21"/>
              </w:rPr>
            </w:pPr>
            <w:r>
              <w:rPr>
                <w:rFonts w:ascii="宋体" w:hAnsi="宋体" w:hint="eastAsia"/>
                <w:szCs w:val="21"/>
              </w:rPr>
              <w:t>每生产单位</w:t>
            </w:r>
          </w:p>
          <w:p w:rsidR="008B7CE4" w:rsidRDefault="000E7417">
            <w:pPr>
              <w:jc w:val="center"/>
              <w:rPr>
                <w:rFonts w:ascii="宋体" w:hAnsi="宋体"/>
                <w:szCs w:val="21"/>
              </w:rPr>
            </w:pPr>
            <w:r>
              <w:rPr>
                <w:rFonts w:ascii="宋体" w:hAnsi="宋体" w:hint="eastAsia"/>
                <w:szCs w:val="21"/>
              </w:rPr>
              <w:t>平均施工时间（周）</w:t>
            </w:r>
          </w:p>
        </w:tc>
        <w:tc>
          <w:tcPr>
            <w:tcW w:w="2185" w:type="dxa"/>
            <w:vAlign w:val="center"/>
          </w:tcPr>
          <w:p w:rsidR="008B7CE4" w:rsidRDefault="000E7417">
            <w:pPr>
              <w:jc w:val="center"/>
              <w:rPr>
                <w:rFonts w:ascii="宋体" w:hAnsi="宋体"/>
                <w:szCs w:val="21"/>
              </w:rPr>
            </w:pPr>
            <w:r>
              <w:rPr>
                <w:rFonts w:ascii="宋体" w:hAnsi="宋体" w:hint="eastAsia"/>
                <w:szCs w:val="21"/>
              </w:rPr>
              <w:t>生产单位总数</w:t>
            </w:r>
          </w:p>
          <w:p w:rsidR="008B7CE4" w:rsidRDefault="000E7417">
            <w:pPr>
              <w:jc w:val="center"/>
              <w:rPr>
                <w:rFonts w:ascii="宋体" w:hAnsi="宋体"/>
                <w:szCs w:val="21"/>
              </w:rPr>
            </w:pP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w:t>
            </w: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1</w:t>
            </w:r>
          </w:p>
        </w:tc>
        <w:tc>
          <w:tcPr>
            <w:tcW w:w="2125" w:type="dxa"/>
            <w:vAlign w:val="center"/>
          </w:tcPr>
          <w:p w:rsidR="008B7CE4" w:rsidRDefault="00250C68">
            <w:pPr>
              <w:ind w:left="113"/>
              <w:jc w:val="center"/>
              <w:rPr>
                <w:rFonts w:ascii="宋体" w:hAnsi="宋体"/>
                <w:szCs w:val="21"/>
              </w:rPr>
            </w:pPr>
            <w:r>
              <w:rPr>
                <w:rFonts w:ascii="宋体" w:hAnsi="宋体" w:hint="eastAsia"/>
                <w:szCs w:val="21"/>
              </w:rPr>
              <w:t>路基</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2</w:t>
            </w:r>
          </w:p>
        </w:tc>
        <w:tc>
          <w:tcPr>
            <w:tcW w:w="2125" w:type="dxa"/>
            <w:vAlign w:val="center"/>
          </w:tcPr>
          <w:p w:rsidR="008B7CE4" w:rsidRDefault="00250C68">
            <w:pPr>
              <w:ind w:left="113"/>
              <w:jc w:val="center"/>
              <w:rPr>
                <w:rFonts w:ascii="宋体" w:hAnsi="宋体"/>
                <w:szCs w:val="21"/>
              </w:rPr>
            </w:pPr>
            <w:r>
              <w:rPr>
                <w:rFonts w:ascii="宋体" w:hAnsi="宋体" w:hint="eastAsia"/>
                <w:szCs w:val="21"/>
              </w:rPr>
              <w:t>路面</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250C68">
            <w:pPr>
              <w:jc w:val="center"/>
              <w:rPr>
                <w:rFonts w:ascii="宋体" w:hAnsi="宋体"/>
                <w:szCs w:val="21"/>
              </w:rPr>
            </w:pPr>
            <w:r>
              <w:rPr>
                <w:rFonts w:ascii="宋体" w:hAnsi="宋体" w:hint="eastAsia"/>
                <w:szCs w:val="21"/>
              </w:rPr>
              <w:t>3</w:t>
            </w:r>
          </w:p>
        </w:tc>
        <w:tc>
          <w:tcPr>
            <w:tcW w:w="2125" w:type="dxa"/>
            <w:vAlign w:val="center"/>
          </w:tcPr>
          <w:p w:rsidR="008B7CE4" w:rsidRDefault="00250C68">
            <w:pPr>
              <w:ind w:left="113"/>
              <w:jc w:val="center"/>
              <w:rPr>
                <w:rFonts w:ascii="宋体" w:hAnsi="宋体"/>
                <w:szCs w:val="21"/>
              </w:rPr>
            </w:pPr>
            <w:r>
              <w:rPr>
                <w:rFonts w:ascii="宋体" w:hAnsi="宋体"/>
                <w:szCs w:val="21"/>
              </w:rPr>
              <w:t>……</w:t>
            </w:r>
          </w:p>
        </w:tc>
        <w:tc>
          <w:tcPr>
            <w:tcW w:w="923" w:type="dxa"/>
            <w:vAlign w:val="center"/>
          </w:tcPr>
          <w:p w:rsidR="008B7CE4" w:rsidRDefault="008B7CE4">
            <w:pPr>
              <w:jc w:val="center"/>
              <w:rPr>
                <w:rFonts w:ascii="宋体" w:hAnsi="宋体"/>
                <w:szCs w:val="21"/>
              </w:rPr>
            </w:pP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bl>
    <w:p w:rsidR="008B7CE4" w:rsidRDefault="008B7CE4">
      <w:pPr>
        <w:sectPr w:rsidR="008B7CE4">
          <w:footnotePr>
            <w:numFmt w:val="decimalEnclosedCircleChinese"/>
            <w:numRestart w:val="eachPage"/>
          </w:footnotePr>
          <w:pgSz w:w="16840" w:h="11907" w:orient="landscape"/>
          <w:pgMar w:top="1361" w:right="1440" w:bottom="1361" w:left="1440" w:header="720" w:footer="907" w:gutter="0"/>
          <w:cols w:space="720"/>
        </w:sectPr>
      </w:pPr>
    </w:p>
    <w:p w:rsidR="008B7CE4" w:rsidRDefault="000E7417" w:rsidP="00737C15">
      <w:pPr>
        <w:pStyle w:val="1"/>
        <w:spacing w:beforeLines="50" w:after="240" w:line="400" w:lineRule="exact"/>
        <w:rPr>
          <w:rFonts w:ascii="Arial" w:eastAsia="黑体" w:hAnsi="Arial"/>
          <w:kern w:val="2"/>
          <w:sz w:val="28"/>
          <w:szCs w:val="28"/>
        </w:rPr>
      </w:pPr>
      <w:bookmarkStart w:id="251" w:name="_Toc234382969"/>
      <w:r>
        <w:rPr>
          <w:rFonts w:ascii="Arial" w:eastAsia="黑体" w:hAnsi="Arial"/>
          <w:kern w:val="2"/>
          <w:sz w:val="28"/>
          <w:szCs w:val="28"/>
        </w:rPr>
        <w:lastRenderedPageBreak/>
        <w:t>附表</w:t>
      </w:r>
      <w:proofErr w:type="gramStart"/>
      <w:r>
        <w:rPr>
          <w:rFonts w:ascii="Arial" w:eastAsia="黑体" w:hAnsi="Arial"/>
          <w:kern w:val="2"/>
          <w:sz w:val="28"/>
          <w:szCs w:val="28"/>
        </w:rPr>
        <w:t>五施工</w:t>
      </w:r>
      <w:proofErr w:type="gramEnd"/>
      <w:r>
        <w:rPr>
          <w:rFonts w:ascii="Arial" w:eastAsia="黑体" w:hAnsi="Arial"/>
          <w:kern w:val="2"/>
          <w:sz w:val="28"/>
          <w:szCs w:val="28"/>
        </w:rPr>
        <w:t>总平面图</w:t>
      </w:r>
      <w:bookmarkEnd w:id="251"/>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rsidP="00737C15">
      <w:pPr>
        <w:pStyle w:val="1"/>
        <w:spacing w:beforeLines="50" w:after="240" w:line="400" w:lineRule="exact"/>
        <w:rPr>
          <w:rFonts w:ascii="Arial" w:eastAsia="黑体" w:hAnsi="Arial"/>
          <w:kern w:val="2"/>
          <w:sz w:val="28"/>
          <w:szCs w:val="28"/>
        </w:rPr>
      </w:pPr>
      <w:bookmarkStart w:id="252"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52"/>
    </w:p>
    <w:p w:rsidR="008B7CE4" w:rsidRDefault="000E741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8B7CE4">
        <w:trPr>
          <w:trHeight w:val="423"/>
          <w:jc w:val="center"/>
        </w:trPr>
        <w:tc>
          <w:tcPr>
            <w:tcW w:w="1205" w:type="dxa"/>
            <w:vAlign w:val="center"/>
          </w:tcPr>
          <w:p w:rsidR="008B7CE4" w:rsidRDefault="000E7417">
            <w:pPr>
              <w:jc w:val="center"/>
              <w:rPr>
                <w:rFonts w:ascii="宋体" w:hAnsi="宋体"/>
                <w:szCs w:val="21"/>
              </w:rPr>
            </w:pPr>
            <w:r>
              <w:rPr>
                <w:rFonts w:ascii="宋体" w:hAnsi="宋体" w:hint="eastAsia"/>
                <w:szCs w:val="21"/>
              </w:rPr>
              <w:t>工种</w:t>
            </w:r>
          </w:p>
        </w:tc>
        <w:tc>
          <w:tcPr>
            <w:tcW w:w="8434" w:type="dxa"/>
            <w:gridSpan w:val="7"/>
            <w:vAlign w:val="center"/>
          </w:tcPr>
          <w:p w:rsidR="008B7CE4" w:rsidRDefault="000E7417">
            <w:pPr>
              <w:jc w:val="center"/>
              <w:rPr>
                <w:rFonts w:ascii="宋体" w:hAnsi="宋体"/>
                <w:szCs w:val="21"/>
              </w:rPr>
            </w:pPr>
            <w:r>
              <w:rPr>
                <w:rFonts w:ascii="宋体" w:hAnsi="宋体" w:hint="eastAsia"/>
                <w:szCs w:val="21"/>
              </w:rPr>
              <w:t>按工程施工阶段投入劳动力情况</w:t>
            </w: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23"/>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6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bl>
    <w:p w:rsidR="008B7CE4" w:rsidRDefault="008B7CE4">
      <w:pPr>
        <w:ind w:firstLineChars="2750" w:firstLine="6600"/>
        <w:rPr>
          <w:rFonts w:ascii="宋体" w:hAnsi="宋体"/>
          <w:sz w:val="24"/>
        </w:rPr>
      </w:pPr>
    </w:p>
    <w:p w:rsidR="008B7CE4" w:rsidRDefault="000E7417" w:rsidP="00737C15">
      <w:pPr>
        <w:pStyle w:val="1"/>
        <w:spacing w:beforeLines="50" w:after="240" w:line="400" w:lineRule="exact"/>
        <w:rPr>
          <w:rFonts w:ascii="Arial" w:eastAsia="黑体" w:hAnsi="Arial"/>
          <w:kern w:val="2"/>
          <w:sz w:val="28"/>
          <w:szCs w:val="28"/>
        </w:rPr>
      </w:pPr>
      <w:r>
        <w:rPr>
          <w:rFonts w:ascii="宋体"/>
          <w:sz w:val="24"/>
        </w:rPr>
        <w:br w:type="page"/>
      </w:r>
      <w:bookmarkStart w:id="253" w:name="_Toc234382971"/>
      <w:proofErr w:type="gramStart"/>
      <w:r>
        <w:rPr>
          <w:rFonts w:ascii="Arial" w:eastAsia="黑体" w:hAnsi="Arial"/>
          <w:kern w:val="2"/>
          <w:sz w:val="28"/>
          <w:szCs w:val="28"/>
        </w:rPr>
        <w:lastRenderedPageBreak/>
        <w:t>附表</w:t>
      </w:r>
      <w:r>
        <w:rPr>
          <w:rFonts w:ascii="Arial" w:eastAsia="黑体" w:hAnsi="Arial" w:hint="eastAsia"/>
          <w:kern w:val="2"/>
          <w:sz w:val="28"/>
          <w:szCs w:val="28"/>
        </w:rPr>
        <w:t>七临时</w:t>
      </w:r>
      <w:proofErr w:type="gramEnd"/>
      <w:r>
        <w:rPr>
          <w:rFonts w:ascii="Arial" w:eastAsia="黑体" w:hAnsi="Arial" w:hint="eastAsia"/>
          <w:kern w:val="2"/>
          <w:sz w:val="28"/>
          <w:szCs w:val="28"/>
        </w:rPr>
        <w:t>用地计划表</w:t>
      </w:r>
      <w:bookmarkEnd w:id="25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8B7CE4">
        <w:trPr>
          <w:jc w:val="center"/>
        </w:trPr>
        <w:tc>
          <w:tcPr>
            <w:tcW w:w="2197"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3507" w:type="dxa"/>
            <w:gridSpan w:val="5"/>
            <w:vAlign w:val="center"/>
          </w:tcPr>
          <w:p w:rsidR="008B7CE4" w:rsidRDefault="000E7417">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8B7CE4" w:rsidRDefault="000E7417">
            <w:pPr>
              <w:jc w:val="center"/>
              <w:rPr>
                <w:rFonts w:ascii="宋体" w:hAnsi="宋体"/>
                <w:szCs w:val="21"/>
              </w:rPr>
            </w:pPr>
            <w:r>
              <w:rPr>
                <w:rFonts w:ascii="宋体" w:hAnsi="宋体" w:hint="eastAsia"/>
                <w:szCs w:val="21"/>
              </w:rPr>
              <w:t>需用时间</w:t>
            </w:r>
          </w:p>
          <w:p w:rsidR="008B7CE4" w:rsidRDefault="000E7417">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8B7CE4" w:rsidRDefault="000E7417">
            <w:pPr>
              <w:jc w:val="center"/>
              <w:rPr>
                <w:rFonts w:ascii="宋体" w:hAnsi="宋体"/>
                <w:szCs w:val="21"/>
              </w:rPr>
            </w:pPr>
            <w:r>
              <w:rPr>
                <w:rFonts w:ascii="宋体" w:hAnsi="宋体" w:hint="eastAsia"/>
                <w:szCs w:val="21"/>
              </w:rPr>
              <w:t>用地位置</w:t>
            </w:r>
          </w:p>
        </w:tc>
      </w:tr>
      <w:tr w:rsidR="008B7CE4">
        <w:trPr>
          <w:trHeight w:val="624"/>
          <w:jc w:val="center"/>
        </w:trPr>
        <w:tc>
          <w:tcPr>
            <w:tcW w:w="2197" w:type="dxa"/>
            <w:vMerge/>
            <w:vAlign w:val="center"/>
          </w:tcPr>
          <w:p w:rsidR="008B7CE4" w:rsidRDefault="008B7CE4">
            <w:pPr>
              <w:rPr>
                <w:rFonts w:ascii="宋体" w:hAnsi="宋体"/>
                <w:szCs w:val="21"/>
              </w:rPr>
            </w:pPr>
          </w:p>
        </w:tc>
        <w:tc>
          <w:tcPr>
            <w:tcW w:w="699" w:type="dxa"/>
            <w:vAlign w:val="center"/>
          </w:tcPr>
          <w:p w:rsidR="008B7CE4" w:rsidRDefault="000E7417">
            <w:pPr>
              <w:rPr>
                <w:rFonts w:ascii="宋体" w:hAnsi="宋体"/>
                <w:szCs w:val="21"/>
              </w:rPr>
            </w:pPr>
            <w:r>
              <w:rPr>
                <w:rFonts w:ascii="宋体" w:hAnsi="宋体" w:hint="eastAsia"/>
                <w:szCs w:val="21"/>
              </w:rPr>
              <w:t>菜地</w:t>
            </w:r>
          </w:p>
        </w:tc>
        <w:tc>
          <w:tcPr>
            <w:tcW w:w="700" w:type="dxa"/>
            <w:vAlign w:val="center"/>
          </w:tcPr>
          <w:p w:rsidR="008B7CE4" w:rsidRDefault="000E7417">
            <w:pPr>
              <w:rPr>
                <w:rFonts w:ascii="宋体" w:hAnsi="宋体"/>
                <w:szCs w:val="21"/>
              </w:rPr>
            </w:pPr>
            <w:r>
              <w:rPr>
                <w:rFonts w:ascii="宋体" w:hAnsi="宋体" w:hint="eastAsia"/>
                <w:szCs w:val="21"/>
              </w:rPr>
              <w:t>水田</w:t>
            </w:r>
          </w:p>
        </w:tc>
        <w:tc>
          <w:tcPr>
            <w:tcW w:w="702" w:type="dxa"/>
            <w:vAlign w:val="center"/>
          </w:tcPr>
          <w:p w:rsidR="008B7CE4" w:rsidRDefault="000E7417">
            <w:pPr>
              <w:rPr>
                <w:rFonts w:ascii="宋体" w:hAnsi="宋体"/>
                <w:szCs w:val="21"/>
              </w:rPr>
            </w:pPr>
            <w:r>
              <w:rPr>
                <w:rFonts w:ascii="宋体" w:hAnsi="宋体" w:hint="eastAsia"/>
                <w:szCs w:val="21"/>
              </w:rPr>
              <w:t>旱地</w:t>
            </w:r>
          </w:p>
        </w:tc>
        <w:tc>
          <w:tcPr>
            <w:tcW w:w="700" w:type="dxa"/>
            <w:vAlign w:val="center"/>
          </w:tcPr>
          <w:p w:rsidR="008B7CE4" w:rsidRDefault="000E7417">
            <w:pPr>
              <w:rPr>
                <w:rFonts w:ascii="宋体" w:hAnsi="宋体"/>
                <w:szCs w:val="21"/>
              </w:rPr>
            </w:pPr>
            <w:r>
              <w:rPr>
                <w:rFonts w:ascii="宋体" w:hAnsi="宋体" w:hint="eastAsia"/>
                <w:szCs w:val="21"/>
              </w:rPr>
              <w:t>果园</w:t>
            </w:r>
          </w:p>
        </w:tc>
        <w:tc>
          <w:tcPr>
            <w:tcW w:w="706" w:type="dxa"/>
            <w:vAlign w:val="center"/>
          </w:tcPr>
          <w:p w:rsidR="008B7CE4" w:rsidRDefault="000E7417">
            <w:pPr>
              <w:rPr>
                <w:rFonts w:ascii="宋体" w:hAnsi="宋体"/>
                <w:szCs w:val="21"/>
              </w:rPr>
            </w:pPr>
            <w:r>
              <w:rPr>
                <w:rFonts w:ascii="宋体" w:hAnsi="宋体" w:hint="eastAsia"/>
                <w:szCs w:val="21"/>
              </w:rPr>
              <w:t>荒地</w:t>
            </w:r>
          </w:p>
        </w:tc>
        <w:tc>
          <w:tcPr>
            <w:tcW w:w="1779" w:type="dxa"/>
            <w:vMerge/>
            <w:vAlign w:val="center"/>
          </w:tcPr>
          <w:p w:rsidR="008B7CE4" w:rsidRDefault="008B7CE4">
            <w:pPr>
              <w:rPr>
                <w:rFonts w:ascii="宋体" w:hAnsi="宋体"/>
                <w:szCs w:val="21"/>
              </w:rPr>
            </w:pPr>
          </w:p>
        </w:tc>
        <w:tc>
          <w:tcPr>
            <w:tcW w:w="673" w:type="dxa"/>
            <w:vAlign w:val="center"/>
          </w:tcPr>
          <w:p w:rsidR="008B7CE4" w:rsidRDefault="000E7417">
            <w:pPr>
              <w:rPr>
                <w:rFonts w:ascii="宋体" w:hAnsi="宋体"/>
                <w:szCs w:val="21"/>
              </w:rPr>
            </w:pPr>
            <w:r>
              <w:rPr>
                <w:rFonts w:ascii="宋体" w:hAnsi="宋体" w:hint="eastAsia"/>
                <w:szCs w:val="21"/>
              </w:rPr>
              <w:t>桩</w:t>
            </w:r>
          </w:p>
          <w:p w:rsidR="008B7CE4" w:rsidRDefault="000E7417">
            <w:pPr>
              <w:rPr>
                <w:rFonts w:ascii="宋体" w:hAnsi="宋体"/>
                <w:szCs w:val="21"/>
              </w:rPr>
            </w:pPr>
            <w:r>
              <w:rPr>
                <w:rFonts w:ascii="宋体" w:hAnsi="宋体" w:hint="eastAsia"/>
                <w:szCs w:val="21"/>
              </w:rPr>
              <w:t>号</w:t>
            </w:r>
          </w:p>
        </w:tc>
        <w:tc>
          <w:tcPr>
            <w:tcW w:w="741" w:type="dxa"/>
            <w:vAlign w:val="center"/>
          </w:tcPr>
          <w:p w:rsidR="008B7CE4" w:rsidRDefault="000E7417">
            <w:pPr>
              <w:rPr>
                <w:rFonts w:ascii="宋体" w:hAnsi="宋体"/>
                <w:szCs w:val="21"/>
              </w:rPr>
            </w:pPr>
            <w:r>
              <w:rPr>
                <w:rFonts w:ascii="宋体" w:hAnsi="宋体" w:hint="eastAsia"/>
                <w:szCs w:val="21"/>
              </w:rPr>
              <w:t>左侧（m）</w:t>
            </w:r>
          </w:p>
        </w:tc>
        <w:tc>
          <w:tcPr>
            <w:tcW w:w="742" w:type="dxa"/>
            <w:vAlign w:val="center"/>
          </w:tcPr>
          <w:p w:rsidR="008B7CE4" w:rsidRDefault="000E7417">
            <w:pPr>
              <w:rPr>
                <w:rFonts w:ascii="宋体" w:hAnsi="宋体"/>
                <w:szCs w:val="21"/>
              </w:rPr>
            </w:pPr>
            <w:r>
              <w:rPr>
                <w:rFonts w:ascii="宋体" w:hAnsi="宋体" w:hint="eastAsia"/>
                <w:szCs w:val="21"/>
              </w:rPr>
              <w:t>右侧（m）</w:t>
            </w:r>
          </w:p>
        </w:tc>
      </w:tr>
      <w:tr w:rsidR="008B7CE4">
        <w:trPr>
          <w:trHeight w:hRule="exact" w:val="454"/>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一、临时工程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1.便道</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1.临时住房</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3.料场</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200" w:firstLine="42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租用面积合计</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bl>
    <w:p w:rsidR="008B7CE4" w:rsidRDefault="000E7417" w:rsidP="00737C15">
      <w:pPr>
        <w:pStyle w:val="1"/>
        <w:spacing w:beforeLines="50" w:after="240" w:line="400" w:lineRule="exact"/>
        <w:rPr>
          <w:rFonts w:ascii="隶书" w:eastAsia="隶书" w:hAnsi="宋体"/>
          <w:sz w:val="30"/>
          <w:szCs w:val="30"/>
        </w:rPr>
      </w:pPr>
      <w:r>
        <w:rPr>
          <w:rFonts w:ascii="宋体" w:hAnsi="宋体"/>
          <w:sz w:val="24"/>
        </w:rPr>
        <w:br w:type="page"/>
      </w:r>
      <w:bookmarkStart w:id="254" w:name="_Toc234382972"/>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八外供电力需求</w:t>
      </w:r>
      <w:proofErr w:type="gramEnd"/>
      <w:r>
        <w:rPr>
          <w:rFonts w:ascii="Arial" w:eastAsia="黑体" w:hAnsi="Arial" w:hint="eastAsia"/>
          <w:kern w:val="2"/>
          <w:sz w:val="28"/>
          <w:szCs w:val="28"/>
        </w:rPr>
        <w:t>计划表</w:t>
      </w:r>
      <w:bookmarkEnd w:id="25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8B7CE4">
        <w:trPr>
          <w:trHeight w:val="775"/>
          <w:jc w:val="center"/>
        </w:trPr>
        <w:tc>
          <w:tcPr>
            <w:tcW w:w="2212" w:type="dxa"/>
            <w:gridSpan w:val="2"/>
            <w:vAlign w:val="center"/>
          </w:tcPr>
          <w:p w:rsidR="008B7CE4" w:rsidRDefault="000E7417">
            <w:pPr>
              <w:jc w:val="center"/>
              <w:rPr>
                <w:rFonts w:ascii="宋体" w:hAnsi="宋体"/>
                <w:szCs w:val="21"/>
              </w:rPr>
            </w:pPr>
            <w:r>
              <w:rPr>
                <w:rFonts w:ascii="宋体" w:hAnsi="宋体" w:hint="eastAsia"/>
                <w:szCs w:val="21"/>
              </w:rPr>
              <w:t>用电位置</w:t>
            </w:r>
          </w:p>
        </w:tc>
        <w:tc>
          <w:tcPr>
            <w:tcW w:w="1984" w:type="dxa"/>
            <w:vMerge w:val="restart"/>
            <w:vAlign w:val="center"/>
          </w:tcPr>
          <w:p w:rsidR="008B7CE4" w:rsidRDefault="000E741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2552" w:type="dxa"/>
            <w:vMerge w:val="restart"/>
            <w:vAlign w:val="center"/>
          </w:tcPr>
          <w:p w:rsidR="008B7CE4" w:rsidRDefault="000E7417">
            <w:pPr>
              <w:jc w:val="center"/>
              <w:rPr>
                <w:rFonts w:ascii="宋体" w:hAnsi="宋体"/>
                <w:szCs w:val="21"/>
              </w:rPr>
            </w:pPr>
            <w:r>
              <w:rPr>
                <w:rFonts w:ascii="宋体" w:hAnsi="宋体" w:hint="eastAsia"/>
                <w:szCs w:val="21"/>
              </w:rPr>
              <w:t>需 用 时 间</w:t>
            </w:r>
          </w:p>
          <w:p w:rsidR="008B7CE4" w:rsidRDefault="000E7417">
            <w:pPr>
              <w:ind w:left="735" w:hangingChars="350" w:hanging="735"/>
              <w:jc w:val="center"/>
              <w:rPr>
                <w:rFonts w:ascii="宋体" w:hAnsi="宋体"/>
                <w:szCs w:val="21"/>
              </w:rPr>
            </w:pPr>
            <w:r>
              <w:rPr>
                <w:rFonts w:ascii="宋体" w:hAnsi="宋体" w:hint="eastAsia"/>
                <w:szCs w:val="21"/>
              </w:rPr>
              <w:t>年   月</w:t>
            </w:r>
          </w:p>
          <w:p w:rsidR="008B7CE4" w:rsidRDefault="000E7417">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8B7CE4" w:rsidRDefault="000E7417">
            <w:pPr>
              <w:jc w:val="center"/>
              <w:rPr>
                <w:rFonts w:ascii="宋体" w:hAnsi="宋体"/>
                <w:szCs w:val="21"/>
              </w:rPr>
            </w:pPr>
            <w:r>
              <w:rPr>
                <w:rFonts w:ascii="宋体" w:hAnsi="宋体" w:hint="eastAsia"/>
                <w:szCs w:val="21"/>
              </w:rPr>
              <w:t>备  注</w:t>
            </w:r>
          </w:p>
        </w:tc>
      </w:tr>
      <w:tr w:rsidR="008B7CE4">
        <w:trPr>
          <w:trHeight w:val="687"/>
          <w:jc w:val="center"/>
        </w:trPr>
        <w:tc>
          <w:tcPr>
            <w:tcW w:w="1106" w:type="dxa"/>
            <w:vAlign w:val="center"/>
          </w:tcPr>
          <w:p w:rsidR="008B7CE4" w:rsidRDefault="000E7417">
            <w:pPr>
              <w:jc w:val="center"/>
              <w:rPr>
                <w:rFonts w:ascii="宋体" w:hAnsi="宋体"/>
                <w:szCs w:val="21"/>
              </w:rPr>
            </w:pPr>
            <w:r>
              <w:rPr>
                <w:rFonts w:ascii="宋体" w:hAnsi="宋体" w:hint="eastAsia"/>
                <w:szCs w:val="21"/>
              </w:rPr>
              <w:t>桩号</w:t>
            </w:r>
          </w:p>
        </w:tc>
        <w:tc>
          <w:tcPr>
            <w:tcW w:w="1106" w:type="dxa"/>
            <w:vAlign w:val="center"/>
          </w:tcPr>
          <w:p w:rsidR="008B7CE4" w:rsidRDefault="000E7417">
            <w:pPr>
              <w:jc w:val="center"/>
              <w:rPr>
                <w:rFonts w:ascii="宋体" w:hAnsi="宋体"/>
                <w:szCs w:val="21"/>
              </w:rPr>
            </w:pPr>
            <w:r>
              <w:rPr>
                <w:rFonts w:ascii="宋体" w:hAnsi="宋体" w:hint="eastAsia"/>
                <w:szCs w:val="21"/>
              </w:rPr>
              <w:t>左或右（m）</w:t>
            </w:r>
          </w:p>
        </w:tc>
        <w:tc>
          <w:tcPr>
            <w:tcW w:w="1984" w:type="dxa"/>
            <w:vMerge/>
            <w:vAlign w:val="center"/>
          </w:tcPr>
          <w:p w:rsidR="008B7CE4" w:rsidRDefault="008B7CE4">
            <w:pPr>
              <w:jc w:val="center"/>
              <w:rPr>
                <w:rFonts w:ascii="宋体" w:hAnsi="宋体"/>
                <w:szCs w:val="21"/>
              </w:rPr>
            </w:pPr>
          </w:p>
        </w:tc>
        <w:tc>
          <w:tcPr>
            <w:tcW w:w="1701" w:type="dxa"/>
            <w:vMerge/>
            <w:vAlign w:val="center"/>
          </w:tcPr>
          <w:p w:rsidR="008B7CE4" w:rsidRDefault="008B7CE4">
            <w:pPr>
              <w:jc w:val="center"/>
              <w:rPr>
                <w:rFonts w:ascii="宋体" w:hAnsi="宋体"/>
                <w:szCs w:val="21"/>
              </w:rPr>
            </w:pPr>
          </w:p>
        </w:tc>
        <w:tc>
          <w:tcPr>
            <w:tcW w:w="2552" w:type="dxa"/>
            <w:vMerge/>
            <w:vAlign w:val="center"/>
          </w:tcPr>
          <w:p w:rsidR="008B7CE4" w:rsidRDefault="008B7CE4">
            <w:pPr>
              <w:jc w:val="center"/>
              <w:rPr>
                <w:rFonts w:ascii="宋体" w:hAnsi="宋体"/>
                <w:szCs w:val="21"/>
              </w:rPr>
            </w:pPr>
          </w:p>
        </w:tc>
        <w:tc>
          <w:tcPr>
            <w:tcW w:w="1190" w:type="dxa"/>
            <w:vMerge/>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bl>
    <w:p w:rsidR="008B7CE4" w:rsidRDefault="000E7417" w:rsidP="00737C15">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w:t>
      </w:r>
      <w:proofErr w:type="gramStart"/>
      <w:r>
        <w:rPr>
          <w:rFonts w:ascii="Arial" w:eastAsia="黑体" w:hAnsi="Arial" w:hint="eastAsia"/>
          <w:kern w:val="2"/>
          <w:sz w:val="28"/>
          <w:szCs w:val="28"/>
        </w:rPr>
        <w:t>九合同</w:t>
      </w:r>
      <w:proofErr w:type="gramEnd"/>
      <w:r>
        <w:rPr>
          <w:rFonts w:ascii="Arial" w:eastAsia="黑体" w:hAnsi="Arial" w:hint="eastAsia"/>
          <w:kern w:val="2"/>
          <w:sz w:val="28"/>
          <w:szCs w:val="28"/>
        </w:rPr>
        <w:t>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348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widowControl/>
              <w:jc w:val="center"/>
              <w:rPr>
                <w:rFonts w:ascii="宋体" w:hAnsi="宋体"/>
                <w:szCs w:val="21"/>
              </w:rPr>
            </w:pPr>
          </w:p>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8B7CE4" w:rsidRDefault="000E7417" w:rsidP="00B03CA0">
      <w:pPr>
        <w:ind w:left="630" w:hanging="630"/>
        <w:rPr>
          <w:rFonts w:ascii="宋体" w:hAnsi="宋体"/>
          <w:sz w:val="24"/>
        </w:rPr>
      </w:pPr>
      <w:r>
        <w:rPr>
          <w:rFonts w:ascii="宋体" w:hAnsi="宋体" w:hint="eastAsia"/>
          <w:szCs w:val="21"/>
        </w:rPr>
        <w:t xml:space="preserve">   </w:t>
      </w:r>
    </w:p>
    <w:p w:rsidR="008B7CE4" w:rsidRDefault="000E7417" w:rsidP="00737C15">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8B7CE4">
        <w:trPr>
          <w:trHeight w:val="7873"/>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拟为承包本工程设立的组织机构以框图方式表示</w:t>
            </w:r>
          </w:p>
        </w:tc>
      </w:tr>
      <w:tr w:rsidR="008B7CE4">
        <w:trPr>
          <w:trHeight w:val="4068"/>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说明</w:t>
            </w:r>
          </w:p>
        </w:tc>
      </w:tr>
    </w:tbl>
    <w:p w:rsidR="008B7CE4" w:rsidRDefault="008B7CE4"/>
    <w:p w:rsidR="008B7CE4" w:rsidRDefault="000E7417" w:rsidP="00737C15">
      <w:pPr>
        <w:pStyle w:val="1"/>
        <w:spacing w:beforeLines="100" w:afterLines="150" w:line="360" w:lineRule="exact"/>
        <w:jc w:val="center"/>
        <w:rPr>
          <w:rFonts w:ascii="黑体" w:eastAsia="黑体" w:hAnsi="宋体"/>
          <w:sz w:val="28"/>
          <w:szCs w:val="28"/>
        </w:rPr>
      </w:pPr>
      <w:bookmarkStart w:id="255" w:name="_Toc234382977"/>
      <w:bookmarkStart w:id="256" w:name="_Toc18211"/>
      <w:bookmarkStart w:id="257" w:name="_Toc485889072"/>
      <w:bookmarkStart w:id="258" w:name="_Toc486277938"/>
      <w:r>
        <w:rPr>
          <w:rFonts w:ascii="黑体" w:eastAsia="黑体" w:hAnsi="宋体" w:hint="eastAsia"/>
          <w:sz w:val="28"/>
          <w:szCs w:val="28"/>
        </w:rPr>
        <w:lastRenderedPageBreak/>
        <w:t>六、资格审查资料</w:t>
      </w:r>
      <w:bookmarkEnd w:id="255"/>
      <w:bookmarkEnd w:id="256"/>
      <w:bookmarkEnd w:id="257"/>
      <w:bookmarkEnd w:id="258"/>
    </w:p>
    <w:p w:rsidR="008B7CE4" w:rsidRDefault="000E7417" w:rsidP="00737C15">
      <w:pPr>
        <w:pStyle w:val="1"/>
        <w:spacing w:beforeLines="100" w:afterLines="150" w:line="360" w:lineRule="exact"/>
        <w:jc w:val="center"/>
        <w:rPr>
          <w:rFonts w:ascii="黑体" w:eastAsia="黑体" w:hAnsi="宋体"/>
          <w:sz w:val="28"/>
          <w:szCs w:val="28"/>
        </w:rPr>
      </w:pPr>
      <w:bookmarkStart w:id="259" w:name="_Toc9432"/>
      <w:bookmarkStart w:id="260" w:name="_Toc486277939"/>
      <w:bookmarkStart w:id="261" w:name="_Toc234382978"/>
      <w:bookmarkStart w:id="262" w:name="_Toc485889073"/>
      <w:r>
        <w:rPr>
          <w:rFonts w:ascii="黑体" w:eastAsia="黑体" w:hAnsi="宋体" w:hint="eastAsia"/>
          <w:sz w:val="28"/>
          <w:szCs w:val="28"/>
        </w:rPr>
        <w:t>（一）投标人基本情况表</w:t>
      </w:r>
      <w:bookmarkEnd w:id="259"/>
      <w:bookmarkEnd w:id="260"/>
      <w:bookmarkEnd w:id="261"/>
      <w:bookmarkEnd w:id="262"/>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ign w:val="center"/>
          </w:tcPr>
          <w:p w:rsidR="008B7CE4" w:rsidRDefault="008B7CE4">
            <w:pPr>
              <w:autoSpaceDE w:val="0"/>
              <w:autoSpaceDN w:val="0"/>
              <w:adjustRightInd w:val="0"/>
              <w:jc w:val="center"/>
              <w:rPr>
                <w:rFonts w:ascii="宋体" w:hAnsi="宋体"/>
                <w:kern w:val="0"/>
                <w:szCs w:val="21"/>
              </w:rPr>
            </w:pPr>
          </w:p>
        </w:tc>
        <w:tc>
          <w:tcPr>
            <w:tcW w:w="1010" w:type="dxa"/>
            <w:vAlign w:val="center"/>
          </w:tcPr>
          <w:p w:rsidR="008B7CE4" w:rsidRDefault="000E741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5617" w:type="dxa"/>
            <w:gridSpan w:val="6"/>
            <w:vAlign w:val="center"/>
          </w:tcPr>
          <w:p w:rsidR="008B7CE4" w:rsidRDefault="000E741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项目</w:t>
            </w:r>
            <w:r w:rsidR="00D25207">
              <w:rPr>
                <w:rFonts w:ascii="宋体" w:hAnsi="宋体" w:cs="MingLiU" w:hint="eastAsia"/>
                <w:kern w:val="0"/>
                <w:szCs w:val="21"/>
              </w:rPr>
              <w:t>经理</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58"/>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23"/>
          <w:jc w:val="center"/>
        </w:trPr>
        <w:tc>
          <w:tcPr>
            <w:tcW w:w="1942" w:type="dxa"/>
            <w:vAlign w:val="center"/>
          </w:tcPr>
          <w:p w:rsidR="008B7CE4" w:rsidRDefault="000E7417">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bl>
    <w:p w:rsidR="008B7CE4" w:rsidRDefault="000E7417">
      <w:pPr>
        <w:rPr>
          <w:rFonts w:ascii="宋体" w:hAnsi="宋体"/>
          <w:szCs w:val="21"/>
        </w:rPr>
      </w:pPr>
      <w:r>
        <w:rPr>
          <w:rFonts w:ascii="宋体" w:hAnsi="宋体" w:hint="eastAsia"/>
          <w:szCs w:val="21"/>
        </w:rPr>
        <w:t>注：</w:t>
      </w:r>
      <w:bookmarkStart w:id="263" w:name="_Toc486277940"/>
      <w:bookmarkStart w:id="264" w:name="_Toc485889074"/>
      <w:bookmarkStart w:id="265" w:name="_Toc234382979"/>
      <w:bookmarkStart w:id="266"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8B7CE4" w:rsidRDefault="008B7CE4">
      <w:pPr>
        <w:rPr>
          <w:rFonts w:ascii="黑体" w:eastAsia="黑体" w:hAnsi="宋体"/>
          <w:sz w:val="28"/>
          <w:szCs w:val="28"/>
        </w:rPr>
      </w:pPr>
    </w:p>
    <w:p w:rsidR="008B7CE4" w:rsidRDefault="008B7CE4">
      <w:pPr>
        <w:pStyle w:val="a0"/>
        <w:ind w:firstLine="210"/>
      </w:pPr>
    </w:p>
    <w:p w:rsidR="008B7CE4" w:rsidRDefault="000E7417">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63"/>
      <w:bookmarkEnd w:id="264"/>
      <w:bookmarkEnd w:id="265"/>
      <w:bookmarkEnd w:id="26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8B7CE4">
        <w:trPr>
          <w:trHeight w:val="8876"/>
          <w:jc w:val="center"/>
        </w:trPr>
        <w:tc>
          <w:tcPr>
            <w:tcW w:w="9639" w:type="dxa"/>
          </w:tcPr>
          <w:p w:rsidR="008B7CE4" w:rsidRDefault="008B7CE4"/>
          <w:p w:rsidR="008B7CE4" w:rsidRDefault="000E7417">
            <w:pPr>
              <w:rPr>
                <w:rFonts w:cs="宋体"/>
                <w:szCs w:val="21"/>
              </w:rPr>
            </w:pPr>
            <w:r>
              <w:rPr>
                <w:rFonts w:cs="宋体" w:hint="eastAsia"/>
                <w:sz w:val="24"/>
                <w:szCs w:val="21"/>
              </w:rPr>
              <w:t>以框图方式表示。</w:t>
            </w:r>
          </w:p>
        </w:tc>
      </w:tr>
      <w:tr w:rsidR="008B7CE4">
        <w:trPr>
          <w:trHeight w:val="2813"/>
          <w:jc w:val="center"/>
        </w:trPr>
        <w:tc>
          <w:tcPr>
            <w:tcW w:w="9639" w:type="dxa"/>
          </w:tcPr>
          <w:p w:rsidR="008B7CE4" w:rsidRDefault="008B7CE4">
            <w:pPr>
              <w:rPr>
                <w:rFonts w:cs="宋体"/>
                <w:sz w:val="24"/>
              </w:rPr>
            </w:pPr>
          </w:p>
          <w:p w:rsidR="008B7CE4" w:rsidRDefault="000E7417">
            <w:pPr>
              <w:rPr>
                <w:rFonts w:cs="宋体"/>
                <w:szCs w:val="21"/>
              </w:rPr>
            </w:pPr>
            <w:r>
              <w:rPr>
                <w:rFonts w:cs="宋体" w:hint="eastAsia"/>
                <w:szCs w:val="21"/>
              </w:rPr>
              <w:t>说明</w:t>
            </w:r>
          </w:p>
        </w:tc>
      </w:tr>
    </w:tbl>
    <w:p w:rsidR="008B7CE4" w:rsidRDefault="000E7417" w:rsidP="00737C15">
      <w:pPr>
        <w:pStyle w:val="1"/>
        <w:spacing w:beforeLines="100" w:afterLines="150" w:line="360" w:lineRule="exact"/>
        <w:jc w:val="center"/>
        <w:rPr>
          <w:rFonts w:ascii="黑体" w:eastAsia="黑体" w:hAnsi="宋体"/>
          <w:b w:val="0"/>
          <w:bCs w:val="0"/>
          <w:sz w:val="28"/>
          <w:szCs w:val="28"/>
        </w:rPr>
      </w:pPr>
      <w:r>
        <w:br w:type="page"/>
      </w:r>
      <w:bookmarkStart w:id="267" w:name="_Toc485889076"/>
      <w:bookmarkStart w:id="268" w:name="_Toc234382981"/>
      <w:bookmarkStart w:id="269" w:name="_Toc193904176"/>
      <w:bookmarkStart w:id="270" w:name="_Toc234242180"/>
    </w:p>
    <w:p w:rsidR="008B7CE4" w:rsidRDefault="000E7417">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67"/>
      <w:bookmarkEnd w:id="268"/>
      <w:bookmarkEnd w:id="269"/>
      <w:bookmarkEnd w:id="270"/>
    </w:p>
    <w:p w:rsidR="008B7CE4" w:rsidRDefault="000E741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8B7CE4">
        <w:trPr>
          <w:trHeight w:val="510"/>
          <w:jc w:val="center"/>
        </w:trPr>
        <w:tc>
          <w:tcPr>
            <w:tcW w:w="4873" w:type="dxa"/>
            <w:vAlign w:val="center"/>
          </w:tcPr>
          <w:p w:rsidR="008B7CE4" w:rsidRDefault="000E7417">
            <w:pPr>
              <w:jc w:val="center"/>
              <w:rPr>
                <w:rFonts w:ascii="宋体" w:hAnsi="宋体"/>
                <w:szCs w:val="21"/>
              </w:rPr>
            </w:pPr>
            <w:r>
              <w:rPr>
                <w:rFonts w:ascii="宋体" w:hAnsi="宋体" w:hint="eastAsia"/>
                <w:szCs w:val="21"/>
              </w:rPr>
              <w:t>项目或指标</w:t>
            </w:r>
          </w:p>
        </w:tc>
        <w:tc>
          <w:tcPr>
            <w:tcW w:w="990" w:type="dxa"/>
            <w:vAlign w:val="center"/>
          </w:tcPr>
          <w:p w:rsidR="008B7CE4" w:rsidRDefault="000E7417">
            <w:pPr>
              <w:jc w:val="center"/>
              <w:rPr>
                <w:rFonts w:ascii="宋体" w:hAnsi="宋体"/>
                <w:szCs w:val="21"/>
              </w:rPr>
            </w:pPr>
            <w:r>
              <w:rPr>
                <w:rFonts w:ascii="宋体" w:hAnsi="宋体" w:hint="eastAsia"/>
                <w:szCs w:val="21"/>
              </w:rPr>
              <w:t>单位</w:t>
            </w:r>
          </w:p>
        </w:tc>
        <w:tc>
          <w:tcPr>
            <w:tcW w:w="1258"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一、注册资金</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二、净资产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三、总资产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四、固定资产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五、流动资产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六、流动负债</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七、负债合计</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八、营业收入</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九、净利润</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十、现金流量净额</w:t>
            </w:r>
          </w:p>
        </w:tc>
        <w:tc>
          <w:tcPr>
            <w:tcW w:w="990" w:type="dxa"/>
            <w:vAlign w:val="center"/>
          </w:tcPr>
          <w:p w:rsidR="008B7CE4" w:rsidRDefault="008B7CE4">
            <w:pPr>
              <w:jc w:val="center"/>
              <w:rPr>
                <w:rFonts w:ascii="宋体" w:hAnsi="宋体"/>
                <w:szCs w:val="21"/>
              </w:rPr>
            </w:pP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十一、主要财务指标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bl>
    <w:p w:rsidR="008B7CE4" w:rsidRDefault="000E7417">
      <w:pPr>
        <w:spacing w:line="400" w:lineRule="exact"/>
        <w:rPr>
          <w:rFonts w:ascii="宋体" w:hAnsi="宋体"/>
          <w:szCs w:val="21"/>
        </w:rPr>
      </w:pPr>
      <w:r>
        <w:rPr>
          <w:rFonts w:ascii="宋体" w:hAnsi="宋体" w:hint="eastAsia"/>
          <w:szCs w:val="21"/>
        </w:rPr>
        <w:t>注：</w:t>
      </w:r>
      <w:proofErr w:type="gramStart"/>
      <w:r>
        <w:rPr>
          <w:rFonts w:ascii="宋体" w:hAnsi="宋体" w:hint="eastAsia"/>
          <w:szCs w:val="21"/>
        </w:rPr>
        <w:t>附经会计师</w:t>
      </w:r>
      <w:proofErr w:type="gramEnd"/>
      <w:r>
        <w:rPr>
          <w:rFonts w:ascii="宋体" w:hAnsi="宋体" w:hint="eastAsia"/>
          <w:szCs w:val="21"/>
        </w:rPr>
        <w:t>事务所或审计机构审计的财务会计报表，包括资产负债表、利润表、现金流量表、所有者权益变动表及其附注的原件扫描件（或图片），具体年份要求见投标人须知前附表。</w:t>
      </w: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jc w:val="center"/>
        <w:rPr>
          <w:rFonts w:ascii="隶书" w:eastAsia="隶书"/>
          <w:sz w:val="24"/>
        </w:rPr>
      </w:pPr>
    </w:p>
    <w:p w:rsidR="008B7CE4" w:rsidRDefault="000E7417" w:rsidP="00737C15">
      <w:pPr>
        <w:pStyle w:val="1"/>
        <w:spacing w:beforeLines="100" w:afterLines="100" w:line="360" w:lineRule="exact"/>
        <w:jc w:val="center"/>
        <w:rPr>
          <w:rFonts w:ascii="黑体" w:eastAsia="黑体" w:hAnsi="宋体"/>
          <w:sz w:val="28"/>
          <w:szCs w:val="28"/>
        </w:rPr>
      </w:pPr>
      <w:bookmarkStart w:id="271" w:name="_Toc234242181"/>
      <w:bookmarkStart w:id="272" w:name="_Toc30568"/>
      <w:bookmarkStart w:id="273" w:name="_Toc234382982"/>
      <w:bookmarkStart w:id="274" w:name="_Toc485889077"/>
      <w:bookmarkStart w:id="275" w:name="_Toc486277942"/>
      <w:r>
        <w:rPr>
          <w:rFonts w:ascii="黑体" w:eastAsia="黑体" w:hAnsi="宋体" w:hint="eastAsia"/>
          <w:sz w:val="28"/>
          <w:szCs w:val="28"/>
        </w:rPr>
        <w:lastRenderedPageBreak/>
        <w:t>（四）近年完成的类似项目情况表</w:t>
      </w:r>
      <w:bookmarkEnd w:id="271"/>
      <w:bookmarkEnd w:id="272"/>
      <w:bookmarkEnd w:id="273"/>
      <w:bookmarkEnd w:id="274"/>
      <w:bookmarkEnd w:id="27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合同价格</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w:t>
            </w:r>
            <w:r w:rsidR="00D25207">
              <w:rPr>
                <w:rFonts w:ascii="宋体" w:hAnsi="宋体" w:hint="eastAsia"/>
                <w:szCs w:val="21"/>
              </w:rPr>
              <w:t>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0E7417">
      <w:pPr>
        <w:rPr>
          <w:rFonts w:ascii="宋体" w:hAnsi="宋体"/>
          <w:szCs w:val="21"/>
          <w:lang w:bidi="zh-CN"/>
        </w:rPr>
      </w:pPr>
      <w:r>
        <w:rPr>
          <w:rFonts w:ascii="宋体" w:hAnsi="宋体"/>
          <w:szCs w:val="21"/>
          <w:lang w:bidi="zh-CN"/>
        </w:rPr>
        <w:t>注：1.每张表格只填写一个项目，并标明序号。</w:t>
      </w:r>
    </w:p>
    <w:p w:rsidR="008B7CE4" w:rsidRDefault="000E7417">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w:t>
      </w:r>
      <w:r w:rsidR="009D0B06" w:rsidRPr="00D136D3">
        <w:rPr>
          <w:rFonts w:ascii="宋体" w:hAnsi="宋体"/>
          <w:szCs w:val="21"/>
        </w:rPr>
        <w:t>中标通知书和合同协议书</w:t>
      </w:r>
      <w:r>
        <w:rPr>
          <w:rFonts w:ascii="宋体" w:hAnsi="宋体"/>
          <w:szCs w:val="21"/>
          <w:lang w:bidi="zh-CN"/>
        </w:rPr>
        <w:t>的</w:t>
      </w:r>
      <w:r>
        <w:rPr>
          <w:rFonts w:ascii="宋体" w:hAnsi="宋体" w:hint="eastAsia"/>
          <w:szCs w:val="21"/>
        </w:rPr>
        <w:t>原件扫描件（或图片）</w:t>
      </w:r>
      <w:r>
        <w:rPr>
          <w:rFonts w:ascii="宋体" w:hAnsi="宋体"/>
          <w:szCs w:val="21"/>
          <w:lang w:bidi="zh-CN"/>
        </w:rPr>
        <w:t>。</w:t>
      </w:r>
    </w:p>
    <w:p w:rsidR="008B7CE4" w:rsidRDefault="000E7417">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8B7CE4" w:rsidRDefault="000E7417">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0E7417" w:rsidP="00737C15">
      <w:pPr>
        <w:pStyle w:val="1"/>
        <w:spacing w:beforeLines="100" w:afterLines="100" w:line="360" w:lineRule="exact"/>
        <w:jc w:val="center"/>
        <w:rPr>
          <w:rFonts w:ascii="黑体" w:eastAsia="黑体" w:hAnsi="宋体"/>
          <w:sz w:val="28"/>
          <w:szCs w:val="28"/>
        </w:rPr>
      </w:pPr>
      <w:bookmarkStart w:id="276" w:name="_Toc193904177"/>
      <w:bookmarkStart w:id="277" w:name="_Toc486277943"/>
      <w:bookmarkStart w:id="278" w:name="_Toc485889078"/>
      <w:bookmarkStart w:id="279" w:name="_Toc7313"/>
      <w:bookmarkStart w:id="280" w:name="_Toc234242182"/>
      <w:bookmarkStart w:id="281" w:name="_Toc234382983"/>
      <w:r>
        <w:rPr>
          <w:rFonts w:ascii="黑体" w:eastAsia="黑体" w:hAnsi="宋体" w:hint="eastAsia"/>
          <w:sz w:val="28"/>
          <w:szCs w:val="28"/>
        </w:rPr>
        <w:lastRenderedPageBreak/>
        <w:t>（五）正在施工和新承接的项目情况表</w:t>
      </w:r>
      <w:bookmarkEnd w:id="276"/>
      <w:bookmarkEnd w:id="277"/>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签约合同价</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计划交工日期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工程质量要求</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8B7CE4">
      <w:pPr>
        <w:autoSpaceDE w:val="0"/>
        <w:autoSpaceDN w:val="0"/>
        <w:adjustRightInd w:val="0"/>
        <w:spacing w:before="4" w:line="100" w:lineRule="exact"/>
        <w:jc w:val="left"/>
        <w:rPr>
          <w:kern w:val="0"/>
          <w:sz w:val="10"/>
          <w:szCs w:val="10"/>
        </w:rPr>
      </w:pPr>
    </w:p>
    <w:p w:rsidR="008B7CE4" w:rsidRDefault="000E7417">
      <w:pPr>
        <w:rPr>
          <w:sz w:val="24"/>
        </w:rPr>
      </w:pPr>
      <w:r>
        <w:rPr>
          <w:rFonts w:ascii="宋体" w:hAnsi="宋体" w:hint="eastAsia"/>
          <w:sz w:val="24"/>
        </w:rPr>
        <w:t>注：后附中标通知书和合同协议书的原件扫描件（或图片）。每张表格只填写一个项目，并标明序号。</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0E7417" w:rsidP="00737C15">
      <w:pPr>
        <w:pStyle w:val="1"/>
        <w:spacing w:beforeLines="100" w:afterLines="150" w:line="360" w:lineRule="exact"/>
        <w:jc w:val="center"/>
      </w:pPr>
      <w:bookmarkStart w:id="282" w:name="_Toc8347"/>
      <w:bookmarkStart w:id="283" w:name="_Toc486277941"/>
      <w:bookmarkStart w:id="284" w:name="_Toc485889075"/>
      <w:bookmarkStart w:id="285" w:name="_Toc234382980"/>
      <w:bookmarkStart w:id="286" w:name="_Toc485889079"/>
      <w:bookmarkStart w:id="287" w:name="_Toc486277944"/>
      <w:bookmarkStart w:id="288" w:name="_Toc7381"/>
      <w:bookmarkStart w:id="289" w:name="_Toc234382984"/>
      <w:r>
        <w:rPr>
          <w:rFonts w:ascii="黑体" w:eastAsia="黑体" w:hAnsi="宋体" w:hint="eastAsia"/>
          <w:sz w:val="28"/>
          <w:szCs w:val="28"/>
        </w:rPr>
        <w:lastRenderedPageBreak/>
        <w:t>（六）拟委任的项目</w:t>
      </w:r>
      <w:r w:rsidR="00D25207">
        <w:rPr>
          <w:rFonts w:ascii="黑体" w:eastAsia="黑体" w:hAnsi="宋体" w:hint="eastAsia"/>
          <w:sz w:val="28"/>
          <w:szCs w:val="28"/>
        </w:rPr>
        <w:t>经理</w:t>
      </w:r>
      <w:r>
        <w:rPr>
          <w:rFonts w:ascii="黑体" w:eastAsia="黑体" w:hAnsi="宋体" w:hint="eastAsia"/>
          <w:sz w:val="28"/>
          <w:szCs w:val="28"/>
        </w:rPr>
        <w:t>和项目总工资历表</w:t>
      </w:r>
      <w:bookmarkEnd w:id="282"/>
      <w:bookmarkEnd w:id="283"/>
      <w:bookmarkEnd w:id="284"/>
      <w:bookmarkEnd w:id="28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 xml:space="preserve">职    </w:t>
            </w:r>
            <w:proofErr w:type="gramStart"/>
            <w:r>
              <w:rPr>
                <w:rFonts w:ascii="宋体" w:hAnsi="宋体" w:cs="MingLiU" w:hint="eastAsia"/>
                <w:kern w:val="0"/>
                <w:szCs w:val="21"/>
              </w:rPr>
              <w:t>务</w:t>
            </w:r>
            <w:proofErr w:type="gramEnd"/>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8B7CE4" w:rsidRDefault="000E7417">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8B7CE4">
        <w:trPr>
          <w:trHeight w:val="504"/>
          <w:jc w:val="center"/>
        </w:trPr>
        <w:tc>
          <w:tcPr>
            <w:tcW w:w="9639" w:type="dxa"/>
            <w:gridSpan w:val="8"/>
            <w:vAlign w:val="center"/>
          </w:tcPr>
          <w:p w:rsidR="008B7CE4" w:rsidRDefault="000E7417">
            <w:pPr>
              <w:jc w:val="center"/>
              <w:rPr>
                <w:rFonts w:ascii="宋体" w:hAnsi="宋体"/>
                <w:szCs w:val="21"/>
              </w:rPr>
            </w:pPr>
            <w:r>
              <w:rPr>
                <w:rFonts w:ascii="宋体" w:hAnsi="宋体" w:cs="MingLiU" w:hint="eastAsia"/>
                <w:kern w:val="0"/>
                <w:szCs w:val="21"/>
              </w:rPr>
              <w:t>经     历</w:t>
            </w:r>
          </w:p>
        </w:tc>
      </w:tr>
      <w:tr w:rsidR="008B7CE4">
        <w:trPr>
          <w:trHeight w:val="504"/>
          <w:jc w:val="center"/>
        </w:trPr>
        <w:tc>
          <w:tcPr>
            <w:tcW w:w="1354" w:type="dxa"/>
            <w:vAlign w:val="center"/>
          </w:tcPr>
          <w:p w:rsidR="008B7CE4" w:rsidRDefault="000E7417">
            <w:pPr>
              <w:jc w:val="center"/>
              <w:rPr>
                <w:rFonts w:ascii="宋体" w:hAnsi="宋体"/>
                <w:szCs w:val="21"/>
              </w:rPr>
            </w:pPr>
            <w:r>
              <w:rPr>
                <w:rFonts w:ascii="宋体" w:hAnsi="宋体" w:hint="eastAsia"/>
                <w:szCs w:val="21"/>
              </w:rPr>
              <w:t>年～</w:t>
            </w:r>
          </w:p>
          <w:p w:rsidR="008B7CE4" w:rsidRDefault="000E7417">
            <w:pPr>
              <w:jc w:val="center"/>
              <w:rPr>
                <w:rFonts w:ascii="宋体" w:hAnsi="宋体"/>
                <w:szCs w:val="21"/>
              </w:rPr>
            </w:pPr>
            <w:r>
              <w:rPr>
                <w:rFonts w:ascii="宋体" w:hAnsi="宋体" w:hint="eastAsia"/>
                <w:szCs w:val="21"/>
              </w:rPr>
              <w:t>年</w:t>
            </w:r>
          </w:p>
        </w:tc>
        <w:tc>
          <w:tcPr>
            <w:tcW w:w="4023" w:type="dxa"/>
            <w:gridSpan w:val="3"/>
            <w:vAlign w:val="center"/>
          </w:tcPr>
          <w:p w:rsidR="008B7CE4" w:rsidRDefault="000E741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8B7CE4" w:rsidRDefault="000E741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8B7CE4" w:rsidRDefault="000E7417">
            <w:pPr>
              <w:jc w:val="center"/>
              <w:rPr>
                <w:rFonts w:ascii="宋体" w:hAnsi="宋体" w:cs="MingLiU"/>
                <w:kern w:val="0"/>
                <w:szCs w:val="21"/>
              </w:rPr>
            </w:pPr>
            <w:r>
              <w:rPr>
                <w:rFonts w:ascii="宋体" w:hAnsi="宋体" w:cs="MingLiU" w:hint="eastAsia"/>
                <w:kern w:val="0"/>
                <w:szCs w:val="21"/>
              </w:rPr>
              <w:t>发包人及</w:t>
            </w:r>
          </w:p>
          <w:p w:rsidR="008B7CE4" w:rsidRDefault="000E7417">
            <w:pPr>
              <w:jc w:val="center"/>
              <w:rPr>
                <w:rFonts w:ascii="宋体" w:hAnsi="宋体"/>
                <w:szCs w:val="21"/>
              </w:rPr>
            </w:pPr>
            <w:r>
              <w:rPr>
                <w:rFonts w:ascii="宋体" w:hAnsi="宋体" w:cs="MingLiU" w:hint="eastAsia"/>
                <w:kern w:val="0"/>
                <w:szCs w:val="21"/>
              </w:rPr>
              <w:t>联系电话</w:t>
            </w: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5377" w:type="dxa"/>
            <w:gridSpan w:val="4"/>
            <w:vAlign w:val="center"/>
          </w:tcPr>
          <w:p w:rsidR="008B7CE4" w:rsidRDefault="000E7417">
            <w:pPr>
              <w:jc w:val="center"/>
              <w:rPr>
                <w:rFonts w:ascii="宋体" w:hAnsi="宋体"/>
                <w:szCs w:val="21"/>
              </w:rPr>
            </w:pPr>
            <w:r>
              <w:rPr>
                <w:rFonts w:ascii="宋体" w:hAnsi="宋体" w:hint="eastAsia"/>
                <w:szCs w:val="21"/>
              </w:rPr>
              <w:t>获奖情况</w:t>
            </w: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Merge w:val="restart"/>
            <w:vAlign w:val="center"/>
          </w:tcPr>
          <w:p w:rsidR="008B7CE4" w:rsidRDefault="000E7417">
            <w:pPr>
              <w:jc w:val="center"/>
              <w:rPr>
                <w:rFonts w:ascii="宋体" w:hAnsi="宋体"/>
                <w:szCs w:val="21"/>
              </w:rPr>
            </w:pPr>
            <w:r>
              <w:rPr>
                <w:rFonts w:ascii="宋体" w:hAnsi="宋体" w:hint="eastAsia"/>
                <w:szCs w:val="21"/>
              </w:rPr>
              <w:t>目前任职</w:t>
            </w:r>
          </w:p>
          <w:p w:rsidR="008B7CE4" w:rsidRDefault="000E7417">
            <w:pPr>
              <w:jc w:val="center"/>
              <w:rPr>
                <w:rFonts w:ascii="宋体" w:hAnsi="宋体"/>
                <w:szCs w:val="21"/>
              </w:rPr>
            </w:pPr>
            <w:r>
              <w:rPr>
                <w:rFonts w:ascii="宋体" w:hAnsi="宋体" w:hint="eastAsia"/>
                <w:szCs w:val="21"/>
              </w:rPr>
              <w:t>项目状况</w:t>
            </w:r>
          </w:p>
        </w:tc>
        <w:tc>
          <w:tcPr>
            <w:tcW w:w="4023" w:type="dxa"/>
            <w:gridSpan w:val="3"/>
            <w:vAlign w:val="center"/>
          </w:tcPr>
          <w:p w:rsidR="008B7CE4" w:rsidRDefault="000E7417">
            <w:pPr>
              <w:jc w:val="center"/>
              <w:rPr>
                <w:rFonts w:ascii="宋体" w:hAnsi="宋体"/>
                <w:szCs w:val="21"/>
              </w:rPr>
            </w:pPr>
            <w:r>
              <w:rPr>
                <w:rFonts w:ascii="宋体" w:hAnsi="宋体" w:hint="eastAsia"/>
                <w:szCs w:val="21"/>
              </w:rPr>
              <w:t>项目名称</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担任职位</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可以调离日期</w:t>
            </w:r>
          </w:p>
        </w:tc>
        <w:tc>
          <w:tcPr>
            <w:tcW w:w="4262" w:type="dxa"/>
            <w:gridSpan w:val="4"/>
            <w:vAlign w:val="center"/>
          </w:tcPr>
          <w:p w:rsidR="008B7CE4" w:rsidRDefault="008B7CE4">
            <w:pPr>
              <w:jc w:val="center"/>
              <w:rPr>
                <w:rFonts w:ascii="宋体" w:hAnsi="宋体"/>
                <w:szCs w:val="21"/>
              </w:rPr>
            </w:pPr>
          </w:p>
        </w:tc>
      </w:tr>
      <w:tr w:rsidR="008B7CE4">
        <w:trPr>
          <w:trHeight w:val="2168"/>
          <w:jc w:val="center"/>
        </w:trPr>
        <w:tc>
          <w:tcPr>
            <w:tcW w:w="1354" w:type="dxa"/>
            <w:vAlign w:val="center"/>
          </w:tcPr>
          <w:p w:rsidR="008B7CE4" w:rsidRDefault="000E7417">
            <w:pPr>
              <w:jc w:val="center"/>
              <w:rPr>
                <w:rFonts w:ascii="宋体" w:hAnsi="宋体"/>
                <w:szCs w:val="21"/>
              </w:rPr>
            </w:pPr>
            <w:r>
              <w:rPr>
                <w:rFonts w:ascii="宋体" w:hAnsi="宋体" w:hint="eastAsia"/>
                <w:szCs w:val="21"/>
              </w:rPr>
              <w:t>备注</w:t>
            </w:r>
          </w:p>
        </w:tc>
        <w:tc>
          <w:tcPr>
            <w:tcW w:w="8285" w:type="dxa"/>
            <w:gridSpan w:val="7"/>
            <w:vAlign w:val="center"/>
          </w:tcPr>
          <w:p w:rsidR="008B7CE4" w:rsidRDefault="008B7CE4">
            <w:pPr>
              <w:jc w:val="center"/>
              <w:rPr>
                <w:rFonts w:ascii="宋体" w:hAnsi="宋体"/>
                <w:szCs w:val="21"/>
              </w:rPr>
            </w:pPr>
          </w:p>
        </w:tc>
      </w:tr>
    </w:tbl>
    <w:p w:rsidR="008B7CE4" w:rsidRDefault="000E7417">
      <w:pPr>
        <w:ind w:left="735" w:hangingChars="350" w:hanging="735"/>
        <w:rPr>
          <w:rFonts w:ascii="宋体" w:hAnsi="宋体"/>
          <w:szCs w:val="21"/>
        </w:rPr>
      </w:pPr>
      <w:r>
        <w:rPr>
          <w:rFonts w:ascii="宋体" w:hAnsi="宋体" w:hint="eastAsia"/>
          <w:szCs w:val="21"/>
        </w:rPr>
        <w:t>注：1、本表后</w:t>
      </w:r>
      <w:proofErr w:type="gramStart"/>
      <w:r>
        <w:rPr>
          <w:rFonts w:ascii="宋体" w:hAnsi="宋体" w:hint="eastAsia"/>
          <w:szCs w:val="21"/>
        </w:rPr>
        <w:t>附项目</w:t>
      </w:r>
      <w:proofErr w:type="gramEnd"/>
      <w:r w:rsidR="00D25207">
        <w:rPr>
          <w:rFonts w:ascii="宋体" w:hAnsi="宋体" w:hint="eastAsia"/>
          <w:szCs w:val="21"/>
        </w:rPr>
        <w:t>经理</w:t>
      </w:r>
      <w:r>
        <w:rPr>
          <w:rFonts w:ascii="宋体" w:hAnsi="宋体" w:hint="eastAsia"/>
          <w:szCs w:val="21"/>
        </w:rPr>
        <w:t>和项目总工的身份证、职称资格证书以及资格预审条件所要求其他相关证书（如建造</w:t>
      </w:r>
      <w:proofErr w:type="gramStart"/>
      <w:r>
        <w:rPr>
          <w:rFonts w:ascii="宋体" w:hAnsi="宋体" w:hint="eastAsia"/>
          <w:szCs w:val="21"/>
        </w:rPr>
        <w:t>师注册</w:t>
      </w:r>
      <w:proofErr w:type="gramEnd"/>
      <w:r>
        <w:rPr>
          <w:rFonts w:ascii="宋体" w:hAnsi="宋体" w:hint="eastAsia"/>
          <w:szCs w:val="21"/>
        </w:rPr>
        <w:t>证书、安全生产考核合格证书等）的原件扫描件（或图片），并应提供其担任类似项目的项目</w:t>
      </w:r>
      <w:r w:rsidR="00D25207">
        <w:rPr>
          <w:rFonts w:ascii="宋体" w:hAnsi="宋体" w:hint="eastAsia"/>
          <w:szCs w:val="21"/>
        </w:rPr>
        <w:t>经理</w:t>
      </w:r>
      <w:r>
        <w:rPr>
          <w:rFonts w:ascii="宋体" w:hAnsi="宋体" w:hint="eastAsia"/>
          <w:szCs w:val="21"/>
        </w:rPr>
        <w:t>和项目总工的相关业绩证明材料原件扫描件（或图片）。</w:t>
      </w:r>
    </w:p>
    <w:p w:rsidR="008B7CE4" w:rsidRDefault="000E7417">
      <w:pPr>
        <w:ind w:left="105" w:firstLine="315"/>
        <w:rPr>
          <w:rFonts w:ascii="宋体" w:hAnsi="宋体"/>
          <w:szCs w:val="21"/>
        </w:rPr>
      </w:pPr>
      <w:r>
        <w:rPr>
          <w:rFonts w:ascii="宋体" w:hAnsi="宋体" w:hint="eastAsia"/>
          <w:szCs w:val="21"/>
        </w:rPr>
        <w:t>2、目前未在具体项目上任职的，请在备注</w:t>
      </w:r>
      <w:proofErr w:type="gramStart"/>
      <w:r>
        <w:rPr>
          <w:rFonts w:ascii="宋体" w:hAnsi="宋体" w:hint="eastAsia"/>
          <w:szCs w:val="21"/>
        </w:rPr>
        <w:t>栏说明</w:t>
      </w:r>
      <w:proofErr w:type="gramEnd"/>
      <w:r>
        <w:rPr>
          <w:rFonts w:ascii="宋体" w:hAnsi="宋体" w:hint="eastAsia"/>
          <w:szCs w:val="21"/>
        </w:rPr>
        <w:t>现在负责的工作内容。</w:t>
      </w:r>
    </w:p>
    <w:p w:rsidR="008B7CE4" w:rsidRDefault="000E7417">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1"/>
        <w:gridCol w:w="4264"/>
      </w:tblGrid>
      <w:tr w:rsidR="008B7CE4">
        <w:trPr>
          <w:trHeight w:val="1055"/>
          <w:jc w:val="center"/>
        </w:trPr>
        <w:tc>
          <w:tcPr>
            <w:tcW w:w="4261" w:type="dxa"/>
            <w:vAlign w:val="center"/>
          </w:tcPr>
          <w:p w:rsidR="008B7CE4" w:rsidRDefault="000E7417">
            <w:pPr>
              <w:pStyle w:val="TableParagraph"/>
              <w:ind w:left="1848" w:right="1838"/>
              <w:jc w:val="center"/>
              <w:rPr>
                <w:sz w:val="21"/>
              </w:rPr>
            </w:pPr>
            <w:r>
              <w:rPr>
                <w:sz w:val="21"/>
              </w:rPr>
              <w:t>项 目</w:t>
            </w:r>
          </w:p>
        </w:tc>
        <w:tc>
          <w:tcPr>
            <w:tcW w:w="4264" w:type="dxa"/>
            <w:vAlign w:val="center"/>
          </w:tcPr>
          <w:p w:rsidR="008B7CE4" w:rsidRDefault="000E7417">
            <w:pPr>
              <w:pStyle w:val="TableParagraph"/>
              <w:ind w:left="1394"/>
              <w:rPr>
                <w:sz w:val="21"/>
              </w:rPr>
            </w:pPr>
            <w:r>
              <w:rPr>
                <w:sz w:val="21"/>
              </w:rPr>
              <w:t>投标人情况说明</w:t>
            </w: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bl>
    <w:p w:rsidR="008B7CE4" w:rsidRDefault="000E7417">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w:t>
      </w:r>
      <w:r w:rsidR="00B14ADB">
        <w:rPr>
          <w:rFonts w:asciiTheme="minorEastAsia" w:eastAsiaTheme="minorEastAsia" w:hAnsiTheme="minorEastAsia" w:hint="eastAsia"/>
        </w:rPr>
        <w:t>3</w:t>
      </w:r>
      <w:r>
        <w:rPr>
          <w:rFonts w:asciiTheme="minorEastAsia" w:eastAsiaTheme="minorEastAsia" w:hAnsiTheme="minorEastAsia"/>
        </w:rPr>
        <w:t xml:space="preserve"> 和“投标人须知”</w:t>
      </w:r>
      <w:proofErr w:type="gramStart"/>
      <w:r>
        <w:rPr>
          <w:rFonts w:asciiTheme="minorEastAsia" w:eastAsiaTheme="minorEastAsia" w:hAnsiTheme="minorEastAsia"/>
        </w:rPr>
        <w:t>正文第</w:t>
      </w:r>
      <w:proofErr w:type="gramEnd"/>
      <w:r>
        <w:rPr>
          <w:rFonts w:asciiTheme="minorEastAsia" w:eastAsiaTheme="minorEastAsia" w:hAnsiTheme="minorEastAsia"/>
        </w:rPr>
        <w:t xml:space="preserve"> 1.4.4 项规定，逐条说明其信誉情况。</w:t>
      </w:r>
    </w:p>
    <w:p w:rsidR="008B7CE4" w:rsidRDefault="000E7417">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8B7CE4" w:rsidRDefault="000E7417" w:rsidP="00737C15">
      <w:pPr>
        <w:pStyle w:val="1"/>
        <w:spacing w:beforeLines="100" w:afterLines="100"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86"/>
      <w:bookmarkEnd w:id="287"/>
      <w:bookmarkEnd w:id="288"/>
      <w:bookmarkEnd w:id="28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8B7CE4">
        <w:trPr>
          <w:trHeight w:hRule="exact" w:val="1134"/>
          <w:jc w:val="center"/>
        </w:trPr>
        <w:tc>
          <w:tcPr>
            <w:tcW w:w="4819" w:type="dxa"/>
            <w:vAlign w:val="center"/>
          </w:tcPr>
          <w:p w:rsidR="008B7CE4" w:rsidRDefault="000E7417">
            <w:pPr>
              <w:jc w:val="center"/>
              <w:rPr>
                <w:rFonts w:ascii="宋体" w:hAnsi="宋体"/>
                <w:szCs w:val="21"/>
              </w:rPr>
            </w:pPr>
            <w:r>
              <w:rPr>
                <w:rFonts w:ascii="宋体" w:hAnsi="宋体" w:hint="eastAsia"/>
                <w:szCs w:val="21"/>
              </w:rPr>
              <w:t>项目</w:t>
            </w:r>
          </w:p>
        </w:tc>
        <w:tc>
          <w:tcPr>
            <w:tcW w:w="4820" w:type="dxa"/>
            <w:vAlign w:val="center"/>
          </w:tcPr>
          <w:p w:rsidR="008B7CE4" w:rsidRDefault="000E7417">
            <w:pPr>
              <w:jc w:val="center"/>
              <w:rPr>
                <w:rFonts w:ascii="宋体" w:hAnsi="宋体"/>
                <w:szCs w:val="21"/>
              </w:rPr>
            </w:pPr>
            <w:r>
              <w:rPr>
                <w:rFonts w:ascii="宋体" w:hAnsi="宋体" w:hint="eastAsia"/>
                <w:szCs w:val="21"/>
              </w:rPr>
              <w:t>投标人情况说明</w:t>
            </w: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bl>
    <w:p w:rsidR="008B7CE4" w:rsidRDefault="000E7417">
      <w:pPr>
        <w:rPr>
          <w:sz w:val="24"/>
        </w:rPr>
      </w:pPr>
      <w:r>
        <w:rPr>
          <w:rFonts w:ascii="宋体" w:hAnsi="宋体"/>
          <w:sz w:val="24"/>
        </w:rPr>
        <w:t>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pStyle w:val="a0"/>
        <w:ind w:firstLine="210"/>
      </w:pPr>
    </w:p>
    <w:p w:rsidR="008B7CE4" w:rsidRDefault="008B7CE4">
      <w:pPr>
        <w:rPr>
          <w:sz w:val="24"/>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bookmarkStart w:id="290" w:name="_Toc234382989"/>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995"/>
        </w:trPr>
        <w:tc>
          <w:tcPr>
            <w:tcW w:w="2250" w:type="dxa"/>
            <w:vAlign w:val="center"/>
          </w:tcPr>
          <w:p w:rsidR="008B7CE4" w:rsidRDefault="000E7417">
            <w:pPr>
              <w:jc w:val="center"/>
              <w:rPr>
                <w:rFonts w:ascii="宋体" w:hAnsi="宋体"/>
                <w:szCs w:val="21"/>
              </w:rPr>
            </w:pPr>
            <w:r>
              <w:rPr>
                <w:rFonts w:ascii="宋体" w:hAnsi="宋体" w:hint="eastAsia"/>
                <w:szCs w:val="21"/>
              </w:rPr>
              <w:t>项目</w:t>
            </w:r>
            <w:r w:rsidR="00D25207">
              <w:rPr>
                <w:rFonts w:ascii="宋体" w:hAnsi="宋体" w:hint="eastAsia"/>
                <w:szCs w:val="21"/>
              </w:rPr>
              <w:t>经理</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tcPr>
          <w:p w:rsidR="008B7CE4" w:rsidRDefault="00066DD9" w:rsidP="00155DBF">
            <w:pPr>
              <w:rPr>
                <w:szCs w:val="21"/>
              </w:rPr>
            </w:pPr>
            <w:r w:rsidRPr="00066DD9">
              <w:rPr>
                <w:rFonts w:hint="eastAsia"/>
                <w:szCs w:val="21"/>
              </w:rPr>
              <w:t>具有公路工程专业贰级及以上注册建造师资格，且具备有效的项目经理安全生产考核合格证书，未担任其他在施建设项目的项目经理。</w:t>
            </w:r>
          </w:p>
        </w:tc>
      </w:tr>
      <w:tr w:rsidR="008B7CE4">
        <w:trPr>
          <w:trHeight w:val="510"/>
        </w:trPr>
        <w:tc>
          <w:tcPr>
            <w:tcW w:w="2250" w:type="dxa"/>
            <w:vAlign w:val="center"/>
          </w:tcPr>
          <w:p w:rsidR="008B7CE4" w:rsidRDefault="000E7417">
            <w:pPr>
              <w:jc w:val="center"/>
              <w:rPr>
                <w:rFonts w:ascii="宋体" w:hAnsi="宋体"/>
                <w:szCs w:val="21"/>
              </w:rPr>
            </w:pPr>
            <w:r>
              <w:rPr>
                <w:rFonts w:ascii="宋体" w:hAnsi="宋体" w:hint="eastAsia"/>
                <w:szCs w:val="21"/>
              </w:rPr>
              <w:t>项目总工程师</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vAlign w:val="center"/>
          </w:tcPr>
          <w:p w:rsidR="008B7CE4" w:rsidRDefault="000E7417">
            <w:pPr>
              <w:rPr>
                <w:szCs w:val="21"/>
              </w:rPr>
            </w:pPr>
            <w:r>
              <w:rPr>
                <w:rFonts w:hint="eastAsia"/>
                <w:szCs w:val="21"/>
              </w:rPr>
              <w:t>具备中级及以上相关专业技术职称。</w:t>
            </w:r>
          </w:p>
        </w:tc>
      </w:tr>
      <w:tr w:rsidR="008B7CE4">
        <w:trPr>
          <w:trHeight w:val="642"/>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859"/>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53"/>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8B7CE4">
      <w:pPr>
        <w:spacing w:line="500" w:lineRule="exact"/>
        <w:ind w:firstLineChars="200" w:firstLine="420"/>
        <w:rPr>
          <w:rFonts w:ascii="宋体" w:hAnsi="宋体"/>
          <w:szCs w:val="21"/>
        </w:rPr>
      </w:pPr>
    </w:p>
    <w:p w:rsidR="008B7CE4" w:rsidRDefault="000E741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w:t>
      </w:r>
      <w:proofErr w:type="gramStart"/>
      <w:r>
        <w:rPr>
          <w:rFonts w:ascii="宋体" w:hAnsi="宋体" w:hint="eastAsia"/>
          <w:szCs w:val="21"/>
        </w:rPr>
        <w:t>省级交通</w:t>
      </w:r>
      <w:proofErr w:type="gramEnd"/>
      <w:r>
        <w:rPr>
          <w:rFonts w:ascii="宋体" w:hAnsi="宋体" w:hint="eastAsia"/>
          <w:szCs w:val="21"/>
        </w:rPr>
        <w:t>主管部门，作为不良记录纳入公路建设市场信息管理系统。</w:t>
      </w:r>
    </w:p>
    <w:p w:rsidR="008B7CE4" w:rsidRDefault="000E7417">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8B7CE4" w:rsidRDefault="008B7CE4">
      <w:pPr>
        <w:adjustRightInd w:val="0"/>
        <w:snapToGrid w:val="0"/>
        <w:spacing w:line="360" w:lineRule="auto"/>
        <w:jc w:val="center"/>
        <w:rPr>
          <w:rFonts w:ascii="宋体" w:hAnsi="宋体"/>
          <w:szCs w:val="21"/>
        </w:rPr>
      </w:pPr>
    </w:p>
    <w:p w:rsidR="008B7CE4" w:rsidRDefault="000E7417">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8B7CE4" w:rsidRDefault="000E7417">
      <w:pPr>
        <w:spacing w:before="120" w:after="120"/>
        <w:jc w:val="center"/>
        <w:rPr>
          <w:rFonts w:ascii="黑体" w:eastAsia="黑体"/>
          <w:b/>
          <w:bCs/>
          <w:kern w:val="44"/>
          <w:sz w:val="30"/>
          <w:szCs w:val="30"/>
        </w:rPr>
      </w:pPr>
      <w:bookmarkStart w:id="291" w:name="_Toc234382990"/>
      <w:bookmarkEnd w:id="290"/>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8B7CE4" w:rsidRDefault="000E7417" w:rsidP="00737C15">
      <w:pPr>
        <w:adjustRightInd w:val="0"/>
        <w:snapToGrid w:val="0"/>
        <w:spacing w:afterLines="50" w:line="343" w:lineRule="auto"/>
        <w:ind w:firstLineChars="150" w:firstLine="360"/>
        <w:rPr>
          <w:sz w:val="24"/>
        </w:rPr>
      </w:pPr>
      <w:r>
        <w:rPr>
          <w:rFonts w:hint="eastAsia"/>
          <w:sz w:val="24"/>
        </w:rPr>
        <w:t>我单位在此郑重承诺：</w:t>
      </w:r>
    </w:p>
    <w:p w:rsidR="008B7CE4" w:rsidRDefault="000E7417" w:rsidP="00737C15">
      <w:pPr>
        <w:adjustRightInd w:val="0"/>
        <w:snapToGrid w:val="0"/>
        <w:spacing w:afterLines="50" w:line="343" w:lineRule="auto"/>
        <w:ind w:firstLineChars="150" w:firstLine="360"/>
        <w:rPr>
          <w:sz w:val="24"/>
        </w:rPr>
      </w:pPr>
      <w:r>
        <w:rPr>
          <w:sz w:val="24"/>
        </w:rPr>
        <w:t>一、开工前与农民工</w:t>
      </w:r>
      <w:proofErr w:type="gramStart"/>
      <w:r>
        <w:rPr>
          <w:sz w:val="24"/>
        </w:rPr>
        <w:t>签定</w:t>
      </w:r>
      <w:proofErr w:type="gramEnd"/>
      <w:r>
        <w:rPr>
          <w:sz w:val="24"/>
        </w:rPr>
        <w:t>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w:t>
      </w:r>
      <w:proofErr w:type="gramStart"/>
      <w:r>
        <w:rPr>
          <w:sz w:val="24"/>
        </w:rPr>
        <w:t>不</w:t>
      </w:r>
      <w:proofErr w:type="gramEnd"/>
      <w:r>
        <w:rPr>
          <w:sz w:val="24"/>
        </w:rPr>
        <w:t>无故拖欠、克扣农民工工资。</w:t>
      </w:r>
      <w:r>
        <w:rPr>
          <w:sz w:val="24"/>
        </w:rPr>
        <w:br/>
        <w:t xml:space="preserve">     </w:t>
      </w:r>
      <w:r>
        <w:rPr>
          <w:sz w:val="24"/>
        </w:rPr>
        <w:t>五、</w:t>
      </w:r>
      <w:r>
        <w:rPr>
          <w:rFonts w:hint="eastAsia"/>
          <w:sz w:val="24"/>
        </w:rPr>
        <w:t>坚决</w:t>
      </w:r>
      <w:proofErr w:type="gramStart"/>
      <w:r>
        <w:rPr>
          <w:rFonts w:hint="eastAsia"/>
          <w:sz w:val="24"/>
        </w:rPr>
        <w:t>不</w:t>
      </w:r>
      <w:proofErr w:type="gramEnd"/>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8B7CE4" w:rsidP="00737C15">
      <w:pPr>
        <w:adjustRightInd w:val="0"/>
        <w:snapToGrid w:val="0"/>
        <w:spacing w:afterLines="50" w:line="343" w:lineRule="auto"/>
        <w:ind w:firstLineChars="150" w:firstLine="360"/>
        <w:rPr>
          <w:sz w:val="24"/>
        </w:rPr>
      </w:pPr>
    </w:p>
    <w:p w:rsidR="008B7CE4" w:rsidRDefault="000E7417" w:rsidP="00737C15">
      <w:pPr>
        <w:adjustRightInd w:val="0"/>
        <w:snapToGrid w:val="0"/>
        <w:spacing w:afterLines="50" w:line="343" w:lineRule="auto"/>
        <w:ind w:right="480" w:firstLineChars="1450" w:firstLine="3480"/>
        <w:rPr>
          <w:sz w:val="24"/>
          <w:u w:val="single"/>
        </w:rPr>
      </w:pPr>
      <w:r>
        <w:rPr>
          <w:rFonts w:hint="eastAsia"/>
          <w:sz w:val="24"/>
        </w:rPr>
        <w:t>承诺人：</w:t>
      </w:r>
      <w:r>
        <w:rPr>
          <w:rFonts w:hint="eastAsia"/>
          <w:sz w:val="24"/>
          <w:u w:val="single"/>
        </w:rPr>
        <w:t>（单位全称）（盖章）</w:t>
      </w:r>
    </w:p>
    <w:p w:rsidR="008B7CE4" w:rsidRDefault="000E7417" w:rsidP="00737C15">
      <w:pPr>
        <w:adjustRightInd w:val="0"/>
        <w:snapToGrid w:val="0"/>
        <w:spacing w:afterLines="50"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8B7CE4" w:rsidRDefault="008B7CE4" w:rsidP="00737C15">
      <w:pPr>
        <w:adjustRightInd w:val="0"/>
        <w:snapToGrid w:val="0"/>
        <w:spacing w:afterLines="50" w:line="343" w:lineRule="auto"/>
        <w:ind w:firstLineChars="150" w:firstLine="360"/>
        <w:rPr>
          <w:sz w:val="24"/>
          <w:u w:val="single"/>
        </w:rPr>
      </w:pPr>
    </w:p>
    <w:p w:rsidR="008B7CE4" w:rsidRDefault="008B7CE4" w:rsidP="00737C15">
      <w:pPr>
        <w:adjustRightInd w:val="0"/>
        <w:snapToGrid w:val="0"/>
        <w:spacing w:afterLines="50" w:line="343" w:lineRule="auto"/>
        <w:rPr>
          <w:rFonts w:ascii="黑体" w:eastAsia="黑体"/>
          <w:sz w:val="28"/>
          <w:szCs w:val="28"/>
        </w:rPr>
      </w:pPr>
    </w:p>
    <w:p w:rsidR="008B7CE4" w:rsidRDefault="000E7417" w:rsidP="00737C15">
      <w:pPr>
        <w:pStyle w:val="1"/>
        <w:spacing w:beforeLines="100" w:afterLines="150" w:line="360" w:lineRule="exact"/>
        <w:jc w:val="center"/>
        <w:rPr>
          <w:rFonts w:ascii="黑体" w:eastAsia="黑体"/>
          <w:sz w:val="30"/>
          <w:szCs w:val="30"/>
        </w:rPr>
      </w:pPr>
      <w:bookmarkStart w:id="292" w:name="_Toc485889080"/>
      <w:bookmarkStart w:id="293" w:name="_Toc486277945"/>
      <w:bookmarkStart w:id="294" w:name="_Toc18302"/>
      <w:r>
        <w:rPr>
          <w:rFonts w:ascii="黑体" w:eastAsia="黑体" w:hint="eastAsia"/>
          <w:sz w:val="30"/>
          <w:szCs w:val="30"/>
        </w:rPr>
        <w:lastRenderedPageBreak/>
        <w:t>九、扬尘治理专项承诺书</w:t>
      </w:r>
      <w:bookmarkEnd w:id="292"/>
      <w:bookmarkEnd w:id="293"/>
      <w:bookmarkEnd w:id="294"/>
    </w:p>
    <w:p w:rsidR="008B7CE4" w:rsidRDefault="008B7CE4" w:rsidP="00737C15">
      <w:pPr>
        <w:pStyle w:val="1"/>
        <w:spacing w:beforeLines="100" w:afterLines="150" w:line="360" w:lineRule="exact"/>
        <w:jc w:val="center"/>
        <w:rPr>
          <w:rFonts w:ascii="黑体" w:eastAsia="黑体"/>
          <w:sz w:val="24"/>
        </w:rPr>
      </w:pPr>
    </w:p>
    <w:p w:rsidR="008B7CE4" w:rsidRDefault="008B7CE4" w:rsidP="00737C15">
      <w:pPr>
        <w:pStyle w:val="1"/>
        <w:spacing w:beforeLines="100" w:afterLines="150" w:line="360" w:lineRule="exact"/>
        <w:jc w:val="center"/>
        <w:rPr>
          <w:rFonts w:ascii="黑体" w:eastAsia="黑体"/>
          <w:sz w:val="24"/>
        </w:rPr>
      </w:pPr>
    </w:p>
    <w:p w:rsidR="008B7CE4" w:rsidRDefault="008B7CE4" w:rsidP="00737C15">
      <w:pPr>
        <w:pStyle w:val="1"/>
        <w:spacing w:beforeLines="100" w:afterLines="150" w:line="360" w:lineRule="exact"/>
        <w:jc w:val="center"/>
        <w:rPr>
          <w:rFonts w:ascii="黑体" w:eastAsia="黑体"/>
          <w:sz w:val="24"/>
        </w:rPr>
      </w:pPr>
    </w:p>
    <w:p w:rsidR="008B7CE4" w:rsidRDefault="008B7CE4" w:rsidP="00737C15">
      <w:pPr>
        <w:pStyle w:val="1"/>
        <w:spacing w:beforeLines="100" w:afterLines="150" w:line="360" w:lineRule="exact"/>
        <w:jc w:val="center"/>
        <w:rPr>
          <w:rFonts w:ascii="黑体" w:eastAsia="黑体"/>
          <w:sz w:val="30"/>
          <w:szCs w:val="30"/>
        </w:rPr>
      </w:pPr>
    </w:p>
    <w:p w:rsidR="008B7CE4" w:rsidRDefault="000E7417" w:rsidP="00737C15">
      <w:pPr>
        <w:pStyle w:val="1"/>
        <w:spacing w:beforeLines="100" w:afterLines="150" w:line="360" w:lineRule="exact"/>
        <w:jc w:val="center"/>
        <w:rPr>
          <w:rFonts w:ascii="黑体" w:eastAsia="黑体" w:hAnsi="宋体"/>
          <w:sz w:val="30"/>
          <w:szCs w:val="30"/>
        </w:rPr>
      </w:pPr>
      <w:bookmarkStart w:id="295" w:name="_Toc485889081"/>
      <w:bookmarkStart w:id="296" w:name="_Toc5401"/>
      <w:bookmarkStart w:id="297" w:name="_Toc486277946"/>
      <w:r>
        <w:rPr>
          <w:rFonts w:ascii="黑体" w:eastAsia="黑体" w:hAnsi="宋体" w:hint="eastAsia"/>
          <w:sz w:val="30"/>
          <w:szCs w:val="30"/>
        </w:rPr>
        <w:t>十、其 他 材 料</w:t>
      </w:r>
      <w:bookmarkEnd w:id="291"/>
      <w:bookmarkEnd w:id="295"/>
      <w:bookmarkEnd w:id="296"/>
      <w:bookmarkEnd w:id="297"/>
    </w:p>
    <w:p w:rsidR="008B7CE4" w:rsidRDefault="008B7CE4"/>
    <w:p w:rsidR="008B7CE4" w:rsidRDefault="008B7CE4"/>
    <w:p w:rsidR="008B7CE4" w:rsidRDefault="008B7CE4" w:rsidP="00737C15">
      <w:pPr>
        <w:pStyle w:val="1"/>
        <w:spacing w:beforeLines="100" w:afterLines="150" w:line="360" w:lineRule="exact"/>
        <w:jc w:val="center"/>
      </w:pPr>
    </w:p>
    <w:p w:rsidR="008B7CE4" w:rsidRDefault="008B7CE4" w:rsidP="00737C15">
      <w:pPr>
        <w:pStyle w:val="1"/>
        <w:spacing w:beforeLines="100" w:afterLines="150" w:line="360" w:lineRule="exact"/>
        <w:jc w:val="center"/>
      </w:pP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rsidP="009E1A77">
      <w:pPr>
        <w:ind w:firstLineChars="100" w:firstLine="360"/>
        <w:rPr>
          <w:rFonts w:asciiTheme="minorEastAsia" w:eastAsiaTheme="minorEastAsia" w:hAnsiTheme="minorEastAsia"/>
          <w:bCs/>
          <w:sz w:val="36"/>
          <w:szCs w:val="36"/>
        </w:rPr>
      </w:pPr>
    </w:p>
    <w:p w:rsidR="009E1A77" w:rsidRPr="009E1A77" w:rsidRDefault="009E1A77" w:rsidP="009E1A77">
      <w:pPr>
        <w:pStyle w:val="a0"/>
        <w:ind w:firstLine="210"/>
      </w:pPr>
    </w:p>
    <w:p w:rsidR="008B7CE4" w:rsidRDefault="000E7417">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r>
        <w:rPr>
          <w:rFonts w:asciiTheme="majorEastAsia" w:eastAsiaTheme="majorEastAsia" w:hAnsiTheme="majorEastAsia" w:hint="eastAsia"/>
          <w:bCs/>
          <w:sz w:val="52"/>
          <w:szCs w:val="52"/>
          <w:u w:val="single"/>
        </w:rPr>
        <w:t>（标段）</w:t>
      </w:r>
    </w:p>
    <w:p w:rsidR="008B7CE4" w:rsidRDefault="008B7CE4">
      <w:pPr>
        <w:spacing w:line="360" w:lineRule="auto"/>
        <w:rPr>
          <w:rFonts w:asciiTheme="minorEastAsia" w:eastAsiaTheme="minorEastAsia" w:hAnsiTheme="minorEastAsia"/>
          <w:sz w:val="36"/>
          <w:szCs w:val="36"/>
        </w:rPr>
      </w:pPr>
    </w:p>
    <w:p w:rsidR="008B7CE4" w:rsidRPr="00E16BBD" w:rsidRDefault="000E7417">
      <w:pPr>
        <w:spacing w:line="360" w:lineRule="auto"/>
        <w:jc w:val="center"/>
        <w:rPr>
          <w:rFonts w:asciiTheme="minorEastAsia" w:eastAsiaTheme="minorEastAsia" w:hAnsiTheme="minorEastAsia"/>
          <w:b/>
          <w:color w:val="000000" w:themeColor="text1"/>
          <w:sz w:val="52"/>
          <w:szCs w:val="52"/>
        </w:rPr>
      </w:pPr>
      <w:r w:rsidRPr="00E16BBD">
        <w:rPr>
          <w:rFonts w:asciiTheme="minorEastAsia" w:eastAsiaTheme="minorEastAsia" w:hAnsiTheme="minorEastAsia" w:hint="eastAsia"/>
          <w:color w:val="000000" w:themeColor="text1"/>
          <w:sz w:val="36"/>
          <w:szCs w:val="36"/>
        </w:rPr>
        <w:t>建安建工公字〔2020〕</w:t>
      </w:r>
      <w:r w:rsidR="00E16BBD" w:rsidRPr="00E16BBD">
        <w:rPr>
          <w:rFonts w:asciiTheme="minorEastAsia" w:eastAsiaTheme="minorEastAsia" w:hAnsiTheme="minorEastAsia" w:hint="eastAsia"/>
          <w:color w:val="000000" w:themeColor="text1"/>
          <w:sz w:val="36"/>
          <w:szCs w:val="36"/>
        </w:rPr>
        <w:t>82</w:t>
      </w:r>
      <w:r w:rsidRPr="00E16BBD">
        <w:rPr>
          <w:rFonts w:asciiTheme="minorEastAsia" w:eastAsiaTheme="minorEastAsia" w:hAnsiTheme="minorEastAsia" w:hint="eastAsia"/>
          <w:color w:val="000000" w:themeColor="text1"/>
          <w:sz w:val="36"/>
          <w:szCs w:val="36"/>
        </w:rPr>
        <w:t>号</w:t>
      </w:r>
    </w:p>
    <w:p w:rsidR="008B7CE4" w:rsidRDefault="008B7CE4">
      <w:pPr>
        <w:spacing w:line="360" w:lineRule="auto"/>
        <w:jc w:val="center"/>
        <w:rPr>
          <w:rFonts w:asciiTheme="minorEastAsia" w:eastAsiaTheme="minorEastAsia" w:hAnsiTheme="minorEastAsia"/>
          <w:b/>
          <w:sz w:val="52"/>
          <w:szCs w:val="52"/>
        </w:rPr>
      </w:pPr>
    </w:p>
    <w:p w:rsidR="008B7CE4" w:rsidRDefault="000E7417">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8B7CE4" w:rsidRDefault="000E7417">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8B7CE4" w:rsidRDefault="008B7CE4">
      <w:pPr>
        <w:jc w:val="center"/>
        <w:rPr>
          <w:rFonts w:asciiTheme="minorEastAsia" w:eastAsiaTheme="minorEastAsia" w:hAnsiTheme="minorEastAsia"/>
          <w:b/>
          <w:sz w:val="36"/>
          <w:szCs w:val="36"/>
        </w:rPr>
      </w:pPr>
    </w:p>
    <w:p w:rsidR="008B7CE4" w:rsidRDefault="008B7CE4">
      <w:pPr>
        <w:rPr>
          <w:rFonts w:ascii="宋体" w:hAnsi="宋体"/>
        </w:rPr>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8B7CE4" w:rsidRDefault="008B7CE4">
      <w:pPr>
        <w:spacing w:line="360" w:lineRule="auto"/>
        <w:jc w:val="center"/>
        <w:rPr>
          <w:rFonts w:ascii="宋体" w:hAnsi="宋体"/>
          <w:b/>
          <w:sz w:val="32"/>
          <w:szCs w:val="32"/>
        </w:rPr>
      </w:pP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一、投标函</w:t>
      </w:r>
    </w:p>
    <w:p w:rsidR="008B7CE4" w:rsidRDefault="008B7CE4">
      <w:pPr>
        <w:spacing w:line="360" w:lineRule="auto"/>
        <w:rPr>
          <w:rFonts w:ascii="宋体" w:hAnsi="宋体"/>
          <w:sz w:val="24"/>
        </w:rPr>
      </w:pPr>
    </w:p>
    <w:p w:rsidR="008B7CE4" w:rsidRDefault="000E7417">
      <w:pPr>
        <w:spacing w:line="360" w:lineRule="auto"/>
        <w:jc w:val="left"/>
        <w:rPr>
          <w:rFonts w:ascii="宋体" w:hAnsi="宋体"/>
          <w:sz w:val="24"/>
        </w:rPr>
      </w:pPr>
      <w:r>
        <w:rPr>
          <w:rFonts w:ascii="宋体" w:hAnsi="宋体" w:hint="eastAsia"/>
          <w:sz w:val="24"/>
        </w:rPr>
        <w:t>_________________________(招标人名称)：</w:t>
      </w:r>
    </w:p>
    <w:p w:rsidR="008B7CE4" w:rsidRDefault="000E7417">
      <w:pPr>
        <w:spacing w:line="360" w:lineRule="auto"/>
        <w:ind w:firstLineChars="200" w:firstLine="480"/>
        <w:jc w:val="left"/>
        <w:rPr>
          <w:rFonts w:ascii="宋体" w:hAnsi="宋体"/>
          <w:sz w:val="24"/>
        </w:rPr>
      </w:pPr>
      <w:r>
        <w:rPr>
          <w:rFonts w:ascii="宋体" w:hAnsi="宋体" w:hint="eastAsia"/>
          <w:sz w:val="24"/>
        </w:rPr>
        <w:t>1．我方已仔细研究_____________(项目名称)（标段）施工招标文件的全部内容（含</w:t>
      </w:r>
      <w:proofErr w:type="gramStart"/>
      <w:r>
        <w:rPr>
          <w:rFonts w:ascii="宋体" w:hAnsi="宋体" w:hint="eastAsia"/>
          <w:sz w:val="24"/>
        </w:rPr>
        <w:t>补遗书第</w:t>
      </w:r>
      <w:proofErr w:type="gramEnd"/>
      <w:r>
        <w:rPr>
          <w:rFonts w:ascii="宋体" w:hAnsi="宋体" w:hint="eastAsia"/>
          <w:sz w:val="24"/>
        </w:rPr>
        <w:t>号至第号），在考察工程现场后，愿意以人民币(大写)________元(¥________ )的投标总报价(或根据招标文件规定修正核实后确定的另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)，按合同约定实施和完成承包工程，修补工程中的任何缺陷。</w:t>
      </w:r>
    </w:p>
    <w:p w:rsidR="008B7CE4" w:rsidRDefault="000E7417">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8B7CE4" w:rsidRDefault="008B7CE4">
      <w:pPr>
        <w:spacing w:line="360" w:lineRule="auto"/>
        <w:ind w:firstLineChars="200" w:firstLine="480"/>
        <w:jc w:val="left"/>
        <w:rPr>
          <w:rFonts w:ascii="宋体" w:hAnsi="宋体"/>
          <w:sz w:val="24"/>
        </w:rPr>
      </w:pPr>
    </w:p>
    <w:p w:rsidR="008B7CE4" w:rsidRDefault="008B7CE4">
      <w:pPr>
        <w:spacing w:line="360" w:lineRule="auto"/>
        <w:ind w:firstLineChars="200" w:firstLine="480"/>
        <w:jc w:val="left"/>
        <w:rPr>
          <w:rFonts w:ascii="宋体" w:hAnsi="宋体"/>
          <w:sz w:val="24"/>
        </w:rPr>
      </w:pP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投 标 人：___________________(盖单位章)</w:t>
      </w:r>
    </w:p>
    <w:p w:rsidR="008B7CE4" w:rsidRDefault="000E7417" w:rsidP="00AB66B5">
      <w:pPr>
        <w:spacing w:line="360" w:lineRule="auto"/>
        <w:ind w:firstLineChars="1200" w:firstLine="2880"/>
        <w:jc w:val="left"/>
        <w:rPr>
          <w:rFonts w:ascii="宋体" w:hAnsi="宋体"/>
          <w:sz w:val="24"/>
        </w:rPr>
      </w:pPr>
      <w:r>
        <w:rPr>
          <w:rFonts w:ascii="宋体" w:hAnsi="宋体" w:hint="eastAsia"/>
          <w:sz w:val="24"/>
        </w:rPr>
        <w:t>法定代表人或其委托代</w:t>
      </w:r>
      <w:r w:rsidR="000F7D09">
        <w:rPr>
          <w:rFonts w:ascii="宋体" w:hAnsi="宋体" w:hint="eastAsia"/>
          <w:sz w:val="24"/>
        </w:rPr>
        <w:t>理</w:t>
      </w:r>
      <w:r>
        <w:rPr>
          <w:rFonts w:ascii="宋体" w:hAnsi="宋体" w:hint="eastAsia"/>
          <w:sz w:val="24"/>
        </w:rPr>
        <w:t>人:_________(签字)</w:t>
      </w:r>
    </w:p>
    <w:p w:rsidR="008B7CE4" w:rsidRDefault="008B7CE4">
      <w:pPr>
        <w:spacing w:line="360" w:lineRule="auto"/>
        <w:ind w:leftChars="1687" w:left="3543"/>
        <w:jc w:val="left"/>
        <w:rPr>
          <w:rFonts w:ascii="宋体" w:hAnsi="宋体"/>
          <w:sz w:val="24"/>
        </w:rPr>
      </w:pPr>
    </w:p>
    <w:p w:rsidR="008B7CE4" w:rsidRDefault="000E7417">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8B7CE4" w:rsidRDefault="008B7CE4">
      <w:pPr>
        <w:spacing w:line="360" w:lineRule="auto"/>
        <w:ind w:left="1"/>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spacing w:line="360" w:lineRule="auto"/>
        <w:jc w:val="left"/>
        <w:rPr>
          <w:rFonts w:ascii="宋体" w:hAnsi="宋体"/>
          <w:sz w:val="24"/>
        </w:rPr>
      </w:pPr>
    </w:p>
    <w:p w:rsidR="008B7CE4" w:rsidRDefault="008B7CE4">
      <w:pPr>
        <w:spacing w:line="360" w:lineRule="auto"/>
        <w:ind w:left="1"/>
        <w:jc w:val="left"/>
        <w:rPr>
          <w:rFonts w:ascii="宋体" w:hAnsi="宋体"/>
          <w:sz w:val="24"/>
        </w:rPr>
      </w:pPr>
    </w:p>
    <w:p w:rsidR="008B7CE4" w:rsidRDefault="008B7CE4">
      <w:pPr>
        <w:spacing w:line="360" w:lineRule="auto"/>
        <w:ind w:leftChars="1687" w:left="3543" w:firstLineChars="300" w:firstLine="720"/>
        <w:jc w:val="left"/>
        <w:rPr>
          <w:rFonts w:ascii="宋体" w:hAnsi="宋体"/>
          <w:sz w:val="24"/>
        </w:rPr>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8B7CE4" w:rsidRDefault="000E7417">
      <w:pPr>
        <w:spacing w:line="360" w:lineRule="auto"/>
        <w:ind w:firstLineChars="200" w:firstLine="480"/>
        <w:jc w:val="left"/>
      </w:pPr>
      <w:r>
        <w:rPr>
          <w:rFonts w:ascii="宋体" w:hAnsi="宋体" w:hint="eastAsia"/>
          <w:sz w:val="24"/>
        </w:rPr>
        <w:t>投标人应按照第五章“工程量清单”的要求逐项填报工程量清单，包括工程量清单说明、投标报价说明、计日工说明、其他说明等</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8B7CE4" w:rsidRDefault="008B7CE4">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分包人名称</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地址</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法定代表人</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电话</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营业执照号码</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资质等级</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主要内容</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预计造价（万元）</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已经做过的类似工程</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restart"/>
          </w:tcPr>
          <w:p w:rsidR="008B7CE4" w:rsidRDefault="008B7CE4">
            <w:pPr>
              <w:ind w:firstLineChars="100" w:firstLine="210"/>
              <w:rPr>
                <w:rFonts w:ascii="宋体" w:hAnsi="宋体" w:cs="宋体"/>
                <w:szCs w:val="21"/>
              </w:rPr>
            </w:pPr>
          </w:p>
          <w:p w:rsidR="008B7CE4" w:rsidRDefault="000E7417">
            <w:pPr>
              <w:ind w:firstLineChars="100" w:firstLine="210"/>
              <w:rPr>
                <w:rFonts w:ascii="宋体" w:hAnsi="宋体" w:cs="宋体"/>
                <w:szCs w:val="21"/>
              </w:rPr>
            </w:pPr>
            <w:r>
              <w:rPr>
                <w:rFonts w:ascii="宋体" w:hAnsi="宋体" w:cs="宋体" w:hint="eastAsia"/>
                <w:szCs w:val="21"/>
              </w:rPr>
              <w:t>注：</w:t>
            </w:r>
          </w:p>
          <w:p w:rsidR="008B7CE4" w:rsidRDefault="000E7417">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8B7CE4" w:rsidRDefault="000E7417">
            <w:pPr>
              <w:ind w:firstLineChars="100" w:firstLine="210"/>
              <w:rPr>
                <w:rFonts w:ascii="宋体" w:hAnsi="宋体" w:cs="宋体"/>
                <w:szCs w:val="21"/>
              </w:rPr>
            </w:pPr>
            <w:r>
              <w:rPr>
                <w:rFonts w:ascii="宋体" w:hAnsi="宋体" w:cs="宋体" w:hint="eastAsia"/>
                <w:szCs w:val="21"/>
              </w:rPr>
              <w:t>2.若无分包人，则投标人应填写“无”</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4819" w:type="dxa"/>
            <w:gridSpan w:val="2"/>
            <w:vAlign w:val="center"/>
          </w:tcPr>
          <w:p w:rsidR="008B7CE4" w:rsidRDefault="000E7417">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8B7CE4" w:rsidRDefault="008B7CE4">
            <w:pPr>
              <w:jc w:val="center"/>
              <w:rPr>
                <w:rFonts w:ascii="宋体" w:hAnsi="宋体" w:cs="宋体"/>
                <w:szCs w:val="21"/>
              </w:rPr>
            </w:pPr>
          </w:p>
        </w:tc>
        <w:tc>
          <w:tcPr>
            <w:tcW w:w="2410" w:type="dxa"/>
            <w:vMerge/>
            <w:vAlign w:val="center"/>
          </w:tcPr>
          <w:p w:rsidR="008B7CE4" w:rsidRDefault="008B7CE4">
            <w:pPr>
              <w:jc w:val="center"/>
              <w:rPr>
                <w:rFonts w:ascii="宋体" w:hAnsi="宋体" w:cs="宋体"/>
                <w:sz w:val="28"/>
                <w:szCs w:val="28"/>
              </w:rPr>
            </w:pPr>
          </w:p>
        </w:tc>
      </w:tr>
    </w:tbl>
    <w:p w:rsidR="008B7CE4" w:rsidRDefault="008B7CE4" w:rsidP="00737C15">
      <w:pPr>
        <w:pStyle w:val="1"/>
        <w:spacing w:beforeLines="50" w:after="240" w:line="400" w:lineRule="exact"/>
        <w:ind w:firstLineChars="800" w:firstLine="2570"/>
        <w:rPr>
          <w:rFonts w:ascii="宋体" w:hAnsi="宋体"/>
          <w:kern w:val="2"/>
          <w:sz w:val="32"/>
          <w:szCs w:val="28"/>
        </w:rPr>
      </w:pPr>
      <w:bookmarkStart w:id="298" w:name="_Toc486277947"/>
      <w:bookmarkStart w:id="299" w:name="_Toc5044"/>
      <w:bookmarkStart w:id="300" w:name="_Toc234382973"/>
      <w:bookmarkStart w:id="301" w:name="_Toc485889069"/>
    </w:p>
    <w:p w:rsidR="008B7CE4" w:rsidRDefault="000E7417">
      <w:r>
        <w:br w:type="page"/>
      </w:r>
    </w:p>
    <w:p w:rsidR="008B7CE4" w:rsidRDefault="000E7417" w:rsidP="00737C15">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8"/>
      <w:bookmarkEnd w:id="299"/>
      <w:bookmarkEnd w:id="300"/>
      <w:bookmarkEnd w:id="301"/>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291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注：投标人可按附表</w:t>
      </w:r>
      <w:proofErr w:type="gramStart"/>
      <w:r>
        <w:rPr>
          <w:rFonts w:ascii="宋体" w:hAnsi="宋体" w:hint="eastAsia"/>
          <w:szCs w:val="21"/>
        </w:rPr>
        <w:t>一</w:t>
      </w:r>
      <w:proofErr w:type="gramEnd"/>
      <w:r>
        <w:rPr>
          <w:rFonts w:ascii="宋体" w:hAnsi="宋体" w:hint="eastAsia"/>
          <w:szCs w:val="21"/>
        </w:rPr>
        <w:t>的工程进度估算并填写本表。</w:t>
      </w:r>
    </w:p>
    <w:p w:rsidR="008B7CE4" w:rsidRDefault="000E7417">
      <w:pPr>
        <w:ind w:left="630" w:hanging="630"/>
        <w:rPr>
          <w:rFonts w:ascii="宋体" w:hAnsi="宋体"/>
          <w:szCs w:val="21"/>
        </w:rPr>
      </w:pPr>
      <w:r>
        <w:rPr>
          <w:rFonts w:ascii="宋体" w:hAnsi="宋体" w:hint="eastAsia"/>
          <w:szCs w:val="21"/>
        </w:rPr>
        <w:t xml:space="preserve">   </w:t>
      </w:r>
    </w:p>
    <w:p w:rsidR="008B7CE4" w:rsidRDefault="008B7CE4">
      <w:pPr>
        <w:pStyle w:val="a0"/>
        <w:ind w:firstLineChars="0" w:firstLine="0"/>
      </w:pPr>
    </w:p>
    <w:sectPr w:rsidR="008B7CE4" w:rsidSect="008B7CE4">
      <w:headerReference w:type="default" r:id="rId24"/>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43" w:rsidRDefault="00347F43" w:rsidP="008B7CE4">
      <w:r>
        <w:separator/>
      </w:r>
    </w:p>
  </w:endnote>
  <w:endnote w:type="continuationSeparator" w:id="0">
    <w:p w:rsidR="00347F43" w:rsidRDefault="00347F43" w:rsidP="008B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108"/>
      <w:docPartObj>
        <w:docPartGallery w:val="Page Numbers (Bottom of Page)"/>
        <w:docPartUnique/>
      </w:docPartObj>
    </w:sdtPr>
    <w:sdtContent>
      <w:p w:rsidR="005E2BE0" w:rsidRDefault="00B44957">
        <w:pPr>
          <w:pStyle w:val="a8"/>
          <w:jc w:val="center"/>
        </w:pPr>
        <w:r w:rsidRPr="00B44957">
          <w:fldChar w:fldCharType="begin"/>
        </w:r>
        <w:r w:rsidR="005E2BE0">
          <w:instrText xml:space="preserve"> PAGE   \* MERGEFORMAT </w:instrText>
        </w:r>
        <w:r w:rsidRPr="00B44957">
          <w:fldChar w:fldCharType="separate"/>
        </w:r>
        <w:r w:rsidR="00A80368" w:rsidRPr="00A80368">
          <w:rPr>
            <w:noProof/>
            <w:lang w:val="zh-CN"/>
          </w:rPr>
          <w:t>42</w:t>
        </w:r>
        <w:r>
          <w:rPr>
            <w:noProof/>
            <w:lang w:val="zh-CN"/>
          </w:rPr>
          <w:fldChar w:fldCharType="end"/>
        </w:r>
      </w:p>
    </w:sdtContent>
  </w:sdt>
  <w:p w:rsidR="005E2BE0" w:rsidRDefault="005E2BE0" w:rsidP="004E791A">
    <w:pPr>
      <w:pStyle w:val="a8"/>
      <w:ind w:firstLineChars="2000" w:firstLine="3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pStyle w:val="a8"/>
      <w:jc w:val="center"/>
    </w:pPr>
  </w:p>
  <w:p w:rsidR="005E2BE0" w:rsidRDefault="005E2BE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B44957">
    <w:pPr>
      <w:pStyle w:val="a8"/>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fit-shape-to-text:t" inset="0,0,0,0">
            <w:txbxContent>
              <w:p w:rsidR="005E2BE0" w:rsidRDefault="00B44957">
                <w:pPr>
                  <w:pStyle w:val="a8"/>
                </w:pPr>
                <w:fldSimple w:instr=" PAGE  \* MERGEFORMAT ">
                  <w:r w:rsidR="00A80368">
                    <w:rPr>
                      <w:noProof/>
                    </w:rPr>
                    <w:t>124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B44957" w:rsidP="0015516F">
    <w:pPr>
      <w:pStyle w:val="a8"/>
      <w:tabs>
        <w:tab w:val="clear" w:pos="4153"/>
        <w:tab w:val="clear" w:pos="8306"/>
        <w:tab w:val="center" w:pos="4762"/>
      </w:tabs>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next-textbox:#Text Box 2;mso-fit-shape-to-text:t" inset="0,0,0,0">
            <w:txbxContent>
              <w:p w:rsidR="005E2BE0" w:rsidRDefault="00B44957">
                <w:pPr>
                  <w:pStyle w:val="a8"/>
                </w:pPr>
                <w:fldSimple w:instr=" PAGE  \* MERGEFORMAT ">
                  <w:r w:rsidR="00A80368">
                    <w:rPr>
                      <w:noProof/>
                    </w:rPr>
                    <w:t>102</w:t>
                  </w:r>
                </w:fldSimple>
              </w:p>
            </w:txbxContent>
          </v:textbox>
          <w10:wrap anchorx="margin"/>
        </v:shape>
      </w:pict>
    </w:r>
    <w:r w:rsidR="005E2BE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43" w:rsidRDefault="00347F43" w:rsidP="008B7CE4">
      <w:r>
        <w:separator/>
      </w:r>
    </w:p>
  </w:footnote>
  <w:footnote w:type="continuationSeparator" w:id="0">
    <w:p w:rsidR="00347F43" w:rsidRDefault="00347F43" w:rsidP="008B7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1E6F54" w:rsidP="00AA550F">
    <w:pPr>
      <w:pStyle w:val="a9"/>
      <w:tabs>
        <w:tab w:val="clear" w:pos="7066"/>
        <w:tab w:val="clear" w:pos="8306"/>
        <w:tab w:val="left" w:pos="8685"/>
      </w:tabs>
    </w:pPr>
    <w:r>
      <w:rPr>
        <w:rFonts w:hint="eastAsia"/>
      </w:rPr>
      <w:t>梨园环岛提升改造项目</w:t>
    </w:r>
    <w:r w:rsidR="005E2BE0">
      <w:rPr>
        <w:rFonts w:hint="eastAsia"/>
      </w:rPr>
      <w:t xml:space="preserve">                                       </w:t>
    </w:r>
    <w:r w:rsidR="005E2BE0">
      <w:tab/>
    </w:r>
    <w:r w:rsidR="005E2BE0">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C4386C">
    <w:pPr>
      <w:pStyle w:val="a9"/>
    </w:pPr>
    <w:r>
      <w:rPr>
        <w:rFonts w:hint="eastAsia"/>
      </w:rPr>
      <w:t>梨园环岛提升改造项目</w:t>
    </w:r>
    <w:r w:rsidR="005E2BE0">
      <w:tab/>
    </w:r>
    <w:r>
      <w:rPr>
        <w:rFonts w:hint="eastAsia"/>
      </w:rPr>
      <w:t xml:space="preserve">                                                                            </w:t>
    </w:r>
    <w:r w:rsidR="005E2BE0">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5E2BE0">
    <w:pPr>
      <w:jc w:val="center"/>
      <w:rPr>
        <w:sz w:val="18"/>
        <w:szCs w:val="18"/>
      </w:rPr>
    </w:pPr>
  </w:p>
  <w:p w:rsidR="005E2BE0" w:rsidRDefault="00817DFE">
    <w:r>
      <w:rPr>
        <w:rFonts w:hint="eastAsia"/>
      </w:rPr>
      <w:t>梨园环岛提升改造项目</w:t>
    </w:r>
    <w:r>
      <w:rPr>
        <w:rFonts w:hint="eastAsia"/>
      </w:rPr>
      <w:t xml:space="preserve">       </w:t>
    </w:r>
    <w:r w:rsidR="005E2BE0">
      <w:rPr>
        <w:rFonts w:hint="eastAsia"/>
      </w:rPr>
      <w:t xml:space="preserve">                                                                                             </w:t>
    </w:r>
    <w:r w:rsidR="005E2BE0">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817DFE" w:rsidP="0015516F">
    <w:pPr>
      <w:pStyle w:val="a9"/>
      <w:tabs>
        <w:tab w:val="clear" w:pos="7066"/>
        <w:tab w:val="clear" w:pos="8306"/>
        <w:tab w:val="left" w:pos="11385"/>
      </w:tabs>
    </w:pPr>
    <w:r>
      <w:rPr>
        <w:rFonts w:hint="eastAsia"/>
      </w:rPr>
      <w:t>梨园环岛提升改造项目</w:t>
    </w:r>
    <w:r w:rsidR="005E2BE0">
      <w:rPr>
        <w:rFonts w:hint="eastAsia"/>
      </w:rPr>
      <w:t xml:space="preserve">         </w:t>
    </w:r>
    <w:r w:rsidR="005E2BE0">
      <w:tab/>
    </w:r>
    <w:r w:rsidR="005E2BE0">
      <w:rPr>
        <w:rFonts w:hint="eastAsia"/>
      </w:rPr>
      <w:t xml:space="preserve">                                                                                        </w:t>
    </w:r>
    <w:r>
      <w:rPr>
        <w:rFonts w:hint="eastAsia"/>
      </w:rPr>
      <w:t xml:space="preserve">    </w:t>
    </w:r>
    <w:r w:rsidR="005E2BE0">
      <w:rPr>
        <w:rFonts w:hint="eastAsia"/>
      </w:rPr>
      <w:t xml:space="preserve">               </w:t>
    </w:r>
    <w:r w:rsidR="005E2BE0">
      <w:rPr>
        <w:rFonts w:hint="eastAsia"/>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817DFE">
    <w:pPr>
      <w:pStyle w:val="a9"/>
    </w:pPr>
    <w:r>
      <w:rPr>
        <w:rFonts w:hint="eastAsia"/>
      </w:rPr>
      <w:t>梨园环岛提升改造项目</w:t>
    </w:r>
    <w:r>
      <w:rPr>
        <w:rFonts w:hint="eastAsia"/>
      </w:rPr>
      <w:t xml:space="preserve">        </w:t>
    </w:r>
    <w:r w:rsidR="005E2BE0">
      <w:rPr>
        <w:rFonts w:hint="eastAsia"/>
      </w:rPr>
      <w:t xml:space="preserve">                                                     </w:t>
    </w:r>
    <w:r w:rsidR="005E2BE0">
      <w:rPr>
        <w:rFonts w:hint="eastAsia"/>
      </w:rPr>
      <w:t>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E0" w:rsidRDefault="00817DFE">
    <w:pPr>
      <w:pStyle w:val="a9"/>
    </w:pPr>
    <w:r>
      <w:rPr>
        <w:rFonts w:hint="eastAsia"/>
      </w:rPr>
      <w:t>梨园环岛提升改造项目</w:t>
    </w:r>
    <w:r w:rsidR="005E2BE0">
      <w:rPr>
        <w:rFonts w:hint="eastAsia"/>
      </w:rPr>
      <w:t xml:space="preserve">                                                      </w:t>
    </w:r>
    <w:r w:rsidR="005E2BE0">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FD311C4"/>
    <w:multiLevelType w:val="hybridMultilevel"/>
    <w:tmpl w:val="8D3A4AC2"/>
    <w:lvl w:ilvl="0" w:tplc="32567240">
      <w:start w:val="1"/>
      <w:numFmt w:val="decimal"/>
      <w:lvlText w:val="%1、"/>
      <w:lvlJc w:val="left"/>
      <w:pPr>
        <w:ind w:left="1275" w:hanging="52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477A"/>
    <w:rsid w:val="00000892"/>
    <w:rsid w:val="000010D4"/>
    <w:rsid w:val="00003D41"/>
    <w:rsid w:val="000079EC"/>
    <w:rsid w:val="00012602"/>
    <w:rsid w:val="0001308A"/>
    <w:rsid w:val="000155EE"/>
    <w:rsid w:val="00016E4D"/>
    <w:rsid w:val="00017633"/>
    <w:rsid w:val="0002576C"/>
    <w:rsid w:val="000300C6"/>
    <w:rsid w:val="00034870"/>
    <w:rsid w:val="00034D03"/>
    <w:rsid w:val="00036450"/>
    <w:rsid w:val="00040057"/>
    <w:rsid w:val="00042393"/>
    <w:rsid w:val="00052EDC"/>
    <w:rsid w:val="00054EA4"/>
    <w:rsid w:val="0005672D"/>
    <w:rsid w:val="00061506"/>
    <w:rsid w:val="0006609E"/>
    <w:rsid w:val="00066615"/>
    <w:rsid w:val="00066DD9"/>
    <w:rsid w:val="00071E74"/>
    <w:rsid w:val="00073006"/>
    <w:rsid w:val="000748AA"/>
    <w:rsid w:val="000971F2"/>
    <w:rsid w:val="000B0BA4"/>
    <w:rsid w:val="000B3901"/>
    <w:rsid w:val="000B7CEA"/>
    <w:rsid w:val="000C58FF"/>
    <w:rsid w:val="000D5711"/>
    <w:rsid w:val="000E0169"/>
    <w:rsid w:val="000E30CB"/>
    <w:rsid w:val="000E546D"/>
    <w:rsid w:val="000E6812"/>
    <w:rsid w:val="000E7417"/>
    <w:rsid w:val="000F0F0B"/>
    <w:rsid w:val="000F1889"/>
    <w:rsid w:val="000F2763"/>
    <w:rsid w:val="000F715E"/>
    <w:rsid w:val="000F7D09"/>
    <w:rsid w:val="00102F44"/>
    <w:rsid w:val="00106906"/>
    <w:rsid w:val="001172A8"/>
    <w:rsid w:val="00127896"/>
    <w:rsid w:val="00134CB7"/>
    <w:rsid w:val="001400E0"/>
    <w:rsid w:val="00146D3C"/>
    <w:rsid w:val="001529FC"/>
    <w:rsid w:val="0015516F"/>
    <w:rsid w:val="00155DBF"/>
    <w:rsid w:val="0015649D"/>
    <w:rsid w:val="00162222"/>
    <w:rsid w:val="0016720A"/>
    <w:rsid w:val="00171B69"/>
    <w:rsid w:val="00174E11"/>
    <w:rsid w:val="00186CD9"/>
    <w:rsid w:val="0019140F"/>
    <w:rsid w:val="0019705C"/>
    <w:rsid w:val="001979FE"/>
    <w:rsid w:val="001A205D"/>
    <w:rsid w:val="001A73A4"/>
    <w:rsid w:val="001B48EA"/>
    <w:rsid w:val="001B5CE5"/>
    <w:rsid w:val="001B63D3"/>
    <w:rsid w:val="001B7ACE"/>
    <w:rsid w:val="001C1F31"/>
    <w:rsid w:val="001C60ED"/>
    <w:rsid w:val="001D5801"/>
    <w:rsid w:val="001D614F"/>
    <w:rsid w:val="001D69CE"/>
    <w:rsid w:val="001D78AD"/>
    <w:rsid w:val="001E2078"/>
    <w:rsid w:val="001E3770"/>
    <w:rsid w:val="001E4822"/>
    <w:rsid w:val="001E6F54"/>
    <w:rsid w:val="001E7BD4"/>
    <w:rsid w:val="002020DE"/>
    <w:rsid w:val="002102B4"/>
    <w:rsid w:val="00214F72"/>
    <w:rsid w:val="00215CFD"/>
    <w:rsid w:val="00222131"/>
    <w:rsid w:val="00224793"/>
    <w:rsid w:val="002248EB"/>
    <w:rsid w:val="00236CC6"/>
    <w:rsid w:val="00241EF1"/>
    <w:rsid w:val="00250C68"/>
    <w:rsid w:val="00250E18"/>
    <w:rsid w:val="0025208D"/>
    <w:rsid w:val="00252A4E"/>
    <w:rsid w:val="002602CE"/>
    <w:rsid w:val="00260BBF"/>
    <w:rsid w:val="00265814"/>
    <w:rsid w:val="00276AAD"/>
    <w:rsid w:val="002814BC"/>
    <w:rsid w:val="002B15AB"/>
    <w:rsid w:val="002B3D56"/>
    <w:rsid w:val="002B46E1"/>
    <w:rsid w:val="002C2611"/>
    <w:rsid w:val="002C4E1E"/>
    <w:rsid w:val="002D360B"/>
    <w:rsid w:val="002D4902"/>
    <w:rsid w:val="002D6BEE"/>
    <w:rsid w:val="002E038A"/>
    <w:rsid w:val="002E050D"/>
    <w:rsid w:val="002E62DE"/>
    <w:rsid w:val="002E64B7"/>
    <w:rsid w:val="002E68C2"/>
    <w:rsid w:val="002E7882"/>
    <w:rsid w:val="002F6F7B"/>
    <w:rsid w:val="002F7905"/>
    <w:rsid w:val="00300AB1"/>
    <w:rsid w:val="00307E6D"/>
    <w:rsid w:val="003136F6"/>
    <w:rsid w:val="00324978"/>
    <w:rsid w:val="00325B3F"/>
    <w:rsid w:val="003304A5"/>
    <w:rsid w:val="0033100F"/>
    <w:rsid w:val="003355C8"/>
    <w:rsid w:val="0033661A"/>
    <w:rsid w:val="00337CA2"/>
    <w:rsid w:val="00347F43"/>
    <w:rsid w:val="00353F54"/>
    <w:rsid w:val="00357007"/>
    <w:rsid w:val="0036288F"/>
    <w:rsid w:val="003648CE"/>
    <w:rsid w:val="00367247"/>
    <w:rsid w:val="003735B5"/>
    <w:rsid w:val="00375413"/>
    <w:rsid w:val="003801C1"/>
    <w:rsid w:val="00381727"/>
    <w:rsid w:val="00383FBC"/>
    <w:rsid w:val="00386A08"/>
    <w:rsid w:val="00392974"/>
    <w:rsid w:val="003950FB"/>
    <w:rsid w:val="003A1523"/>
    <w:rsid w:val="003C257C"/>
    <w:rsid w:val="003C2FE8"/>
    <w:rsid w:val="003D20BC"/>
    <w:rsid w:val="003F01BC"/>
    <w:rsid w:val="003F7C17"/>
    <w:rsid w:val="00400602"/>
    <w:rsid w:val="00402772"/>
    <w:rsid w:val="00404FE1"/>
    <w:rsid w:val="0040713B"/>
    <w:rsid w:val="004076F6"/>
    <w:rsid w:val="0041576A"/>
    <w:rsid w:val="00422579"/>
    <w:rsid w:val="0042422D"/>
    <w:rsid w:val="004310A0"/>
    <w:rsid w:val="00435E9B"/>
    <w:rsid w:val="004446F7"/>
    <w:rsid w:val="00452625"/>
    <w:rsid w:val="00453D68"/>
    <w:rsid w:val="00467614"/>
    <w:rsid w:val="0048317D"/>
    <w:rsid w:val="0049180B"/>
    <w:rsid w:val="004939F8"/>
    <w:rsid w:val="004A7F38"/>
    <w:rsid w:val="004B0E5C"/>
    <w:rsid w:val="004B39EA"/>
    <w:rsid w:val="004B66FF"/>
    <w:rsid w:val="004D2FD0"/>
    <w:rsid w:val="004D3929"/>
    <w:rsid w:val="004D5CDE"/>
    <w:rsid w:val="004E791A"/>
    <w:rsid w:val="004E7A15"/>
    <w:rsid w:val="00505890"/>
    <w:rsid w:val="00512737"/>
    <w:rsid w:val="005304C1"/>
    <w:rsid w:val="005336EB"/>
    <w:rsid w:val="00540555"/>
    <w:rsid w:val="0054458F"/>
    <w:rsid w:val="005459DB"/>
    <w:rsid w:val="0055148D"/>
    <w:rsid w:val="00556E57"/>
    <w:rsid w:val="0056081D"/>
    <w:rsid w:val="005712C0"/>
    <w:rsid w:val="005875F5"/>
    <w:rsid w:val="00590FCB"/>
    <w:rsid w:val="00591121"/>
    <w:rsid w:val="00596D2F"/>
    <w:rsid w:val="005C2E97"/>
    <w:rsid w:val="005C3656"/>
    <w:rsid w:val="005C4873"/>
    <w:rsid w:val="005D3FF7"/>
    <w:rsid w:val="005D5B24"/>
    <w:rsid w:val="005D7985"/>
    <w:rsid w:val="005E18A8"/>
    <w:rsid w:val="005E2BE0"/>
    <w:rsid w:val="005E5294"/>
    <w:rsid w:val="005F1D1F"/>
    <w:rsid w:val="005F5F73"/>
    <w:rsid w:val="00601AFC"/>
    <w:rsid w:val="00603226"/>
    <w:rsid w:val="0061709B"/>
    <w:rsid w:val="006178AA"/>
    <w:rsid w:val="00623FB2"/>
    <w:rsid w:val="00627C41"/>
    <w:rsid w:val="00632654"/>
    <w:rsid w:val="00633D60"/>
    <w:rsid w:val="00637C2C"/>
    <w:rsid w:val="00644EE9"/>
    <w:rsid w:val="0065317B"/>
    <w:rsid w:val="0066211D"/>
    <w:rsid w:val="006624B2"/>
    <w:rsid w:val="0066369B"/>
    <w:rsid w:val="00672A55"/>
    <w:rsid w:val="0068539B"/>
    <w:rsid w:val="006916E3"/>
    <w:rsid w:val="00691D52"/>
    <w:rsid w:val="00693357"/>
    <w:rsid w:val="006B0784"/>
    <w:rsid w:val="006B7123"/>
    <w:rsid w:val="006C2AFE"/>
    <w:rsid w:val="006C2D61"/>
    <w:rsid w:val="006C7503"/>
    <w:rsid w:val="006D1317"/>
    <w:rsid w:val="006D370F"/>
    <w:rsid w:val="006D564A"/>
    <w:rsid w:val="006D7A58"/>
    <w:rsid w:val="006D7D6C"/>
    <w:rsid w:val="006E0029"/>
    <w:rsid w:val="006E65FC"/>
    <w:rsid w:val="006F4639"/>
    <w:rsid w:val="00700817"/>
    <w:rsid w:val="00705B6C"/>
    <w:rsid w:val="00705EFA"/>
    <w:rsid w:val="007112F0"/>
    <w:rsid w:val="00714AF2"/>
    <w:rsid w:val="0071519E"/>
    <w:rsid w:val="007208DE"/>
    <w:rsid w:val="00721100"/>
    <w:rsid w:val="007224CA"/>
    <w:rsid w:val="00724843"/>
    <w:rsid w:val="00732466"/>
    <w:rsid w:val="00737C15"/>
    <w:rsid w:val="007454DF"/>
    <w:rsid w:val="0076040B"/>
    <w:rsid w:val="007606D2"/>
    <w:rsid w:val="007612C7"/>
    <w:rsid w:val="00780FD5"/>
    <w:rsid w:val="00784169"/>
    <w:rsid w:val="007929D6"/>
    <w:rsid w:val="00796A2C"/>
    <w:rsid w:val="00797443"/>
    <w:rsid w:val="007A00BA"/>
    <w:rsid w:val="007A2522"/>
    <w:rsid w:val="007A28AC"/>
    <w:rsid w:val="007A2F14"/>
    <w:rsid w:val="007B7140"/>
    <w:rsid w:val="007D0708"/>
    <w:rsid w:val="007D323A"/>
    <w:rsid w:val="007D383D"/>
    <w:rsid w:val="007E5291"/>
    <w:rsid w:val="007E722C"/>
    <w:rsid w:val="007F608C"/>
    <w:rsid w:val="0080688E"/>
    <w:rsid w:val="00817DFE"/>
    <w:rsid w:val="00830045"/>
    <w:rsid w:val="00830C07"/>
    <w:rsid w:val="00832E9B"/>
    <w:rsid w:val="00840489"/>
    <w:rsid w:val="00845CE5"/>
    <w:rsid w:val="008523F1"/>
    <w:rsid w:val="0086373E"/>
    <w:rsid w:val="00865E73"/>
    <w:rsid w:val="00866DAC"/>
    <w:rsid w:val="00866E8C"/>
    <w:rsid w:val="0087007E"/>
    <w:rsid w:val="00873D33"/>
    <w:rsid w:val="0087597D"/>
    <w:rsid w:val="008809CC"/>
    <w:rsid w:val="0089664F"/>
    <w:rsid w:val="008A6CA0"/>
    <w:rsid w:val="008A7029"/>
    <w:rsid w:val="008A7F29"/>
    <w:rsid w:val="008B235D"/>
    <w:rsid w:val="008B7CE4"/>
    <w:rsid w:val="008C11A9"/>
    <w:rsid w:val="008C3906"/>
    <w:rsid w:val="008C4387"/>
    <w:rsid w:val="008D27CA"/>
    <w:rsid w:val="008D7AD7"/>
    <w:rsid w:val="008E1461"/>
    <w:rsid w:val="008E2967"/>
    <w:rsid w:val="008F39A6"/>
    <w:rsid w:val="008F5A90"/>
    <w:rsid w:val="008F6A63"/>
    <w:rsid w:val="00903C28"/>
    <w:rsid w:val="00904093"/>
    <w:rsid w:val="00904BE7"/>
    <w:rsid w:val="00904D59"/>
    <w:rsid w:val="009073E1"/>
    <w:rsid w:val="009154E4"/>
    <w:rsid w:val="00915565"/>
    <w:rsid w:val="00917978"/>
    <w:rsid w:val="009209F9"/>
    <w:rsid w:val="00920E9C"/>
    <w:rsid w:val="009221A3"/>
    <w:rsid w:val="009231D8"/>
    <w:rsid w:val="00925875"/>
    <w:rsid w:val="00932491"/>
    <w:rsid w:val="00932DE2"/>
    <w:rsid w:val="00935ED5"/>
    <w:rsid w:val="00941125"/>
    <w:rsid w:val="00962C01"/>
    <w:rsid w:val="009643F0"/>
    <w:rsid w:val="009720D9"/>
    <w:rsid w:val="00974642"/>
    <w:rsid w:val="00991696"/>
    <w:rsid w:val="009A5AF1"/>
    <w:rsid w:val="009B53DE"/>
    <w:rsid w:val="009C26A2"/>
    <w:rsid w:val="009C5A07"/>
    <w:rsid w:val="009D0B06"/>
    <w:rsid w:val="009D0BD7"/>
    <w:rsid w:val="009E0623"/>
    <w:rsid w:val="009E1A77"/>
    <w:rsid w:val="009E78FB"/>
    <w:rsid w:val="009F477A"/>
    <w:rsid w:val="009F5EDC"/>
    <w:rsid w:val="00A21ED1"/>
    <w:rsid w:val="00A322FE"/>
    <w:rsid w:val="00A32434"/>
    <w:rsid w:val="00A33B48"/>
    <w:rsid w:val="00A35E43"/>
    <w:rsid w:val="00A3753C"/>
    <w:rsid w:val="00A50FA4"/>
    <w:rsid w:val="00A52891"/>
    <w:rsid w:val="00A62E08"/>
    <w:rsid w:val="00A6475A"/>
    <w:rsid w:val="00A72C25"/>
    <w:rsid w:val="00A75407"/>
    <w:rsid w:val="00A80368"/>
    <w:rsid w:val="00A81A98"/>
    <w:rsid w:val="00A82BAA"/>
    <w:rsid w:val="00A82BEF"/>
    <w:rsid w:val="00A9303B"/>
    <w:rsid w:val="00A9322B"/>
    <w:rsid w:val="00A97200"/>
    <w:rsid w:val="00AA550F"/>
    <w:rsid w:val="00AB0DB9"/>
    <w:rsid w:val="00AB1177"/>
    <w:rsid w:val="00AB66B5"/>
    <w:rsid w:val="00AC1B4F"/>
    <w:rsid w:val="00AC38E1"/>
    <w:rsid w:val="00AC4F8B"/>
    <w:rsid w:val="00AE104F"/>
    <w:rsid w:val="00AE1DE8"/>
    <w:rsid w:val="00AE50B2"/>
    <w:rsid w:val="00AF3910"/>
    <w:rsid w:val="00B00B20"/>
    <w:rsid w:val="00B02557"/>
    <w:rsid w:val="00B02F0A"/>
    <w:rsid w:val="00B03CA0"/>
    <w:rsid w:val="00B055F5"/>
    <w:rsid w:val="00B05641"/>
    <w:rsid w:val="00B13F95"/>
    <w:rsid w:val="00B14ADB"/>
    <w:rsid w:val="00B21EC7"/>
    <w:rsid w:val="00B3293B"/>
    <w:rsid w:val="00B439DC"/>
    <w:rsid w:val="00B440B8"/>
    <w:rsid w:val="00B44957"/>
    <w:rsid w:val="00B45C0C"/>
    <w:rsid w:val="00B460B7"/>
    <w:rsid w:val="00B47D02"/>
    <w:rsid w:val="00B516B4"/>
    <w:rsid w:val="00B60765"/>
    <w:rsid w:val="00B609D5"/>
    <w:rsid w:val="00B61879"/>
    <w:rsid w:val="00B6305B"/>
    <w:rsid w:val="00B63A8A"/>
    <w:rsid w:val="00B64653"/>
    <w:rsid w:val="00B66A7B"/>
    <w:rsid w:val="00B715C0"/>
    <w:rsid w:val="00B976C1"/>
    <w:rsid w:val="00BB2B4B"/>
    <w:rsid w:val="00BD08EB"/>
    <w:rsid w:val="00BE0A23"/>
    <w:rsid w:val="00BE1571"/>
    <w:rsid w:val="00BE20CF"/>
    <w:rsid w:val="00BE7B13"/>
    <w:rsid w:val="00BF7E8E"/>
    <w:rsid w:val="00C03F70"/>
    <w:rsid w:val="00C04704"/>
    <w:rsid w:val="00C04793"/>
    <w:rsid w:val="00C11E72"/>
    <w:rsid w:val="00C2235B"/>
    <w:rsid w:val="00C4386C"/>
    <w:rsid w:val="00C4508A"/>
    <w:rsid w:val="00C6303A"/>
    <w:rsid w:val="00C76306"/>
    <w:rsid w:val="00C775C1"/>
    <w:rsid w:val="00C82375"/>
    <w:rsid w:val="00C83EDB"/>
    <w:rsid w:val="00C91268"/>
    <w:rsid w:val="00CB1587"/>
    <w:rsid w:val="00CB21A9"/>
    <w:rsid w:val="00CB3AA2"/>
    <w:rsid w:val="00CB6AC8"/>
    <w:rsid w:val="00CC4F80"/>
    <w:rsid w:val="00CD75D7"/>
    <w:rsid w:val="00CE08BD"/>
    <w:rsid w:val="00CE3257"/>
    <w:rsid w:val="00CE4BDA"/>
    <w:rsid w:val="00D00CD8"/>
    <w:rsid w:val="00D013A8"/>
    <w:rsid w:val="00D05114"/>
    <w:rsid w:val="00D136D3"/>
    <w:rsid w:val="00D173CA"/>
    <w:rsid w:val="00D22E44"/>
    <w:rsid w:val="00D25207"/>
    <w:rsid w:val="00D44999"/>
    <w:rsid w:val="00D555FE"/>
    <w:rsid w:val="00D6104A"/>
    <w:rsid w:val="00D61AC5"/>
    <w:rsid w:val="00D63100"/>
    <w:rsid w:val="00D70201"/>
    <w:rsid w:val="00D73BFB"/>
    <w:rsid w:val="00D80904"/>
    <w:rsid w:val="00D82E5F"/>
    <w:rsid w:val="00D83089"/>
    <w:rsid w:val="00D863E1"/>
    <w:rsid w:val="00DA53BA"/>
    <w:rsid w:val="00DC08FA"/>
    <w:rsid w:val="00DC1A4A"/>
    <w:rsid w:val="00DC205F"/>
    <w:rsid w:val="00DD1BE7"/>
    <w:rsid w:val="00DD61D1"/>
    <w:rsid w:val="00DE1C44"/>
    <w:rsid w:val="00DE52F3"/>
    <w:rsid w:val="00DE56D3"/>
    <w:rsid w:val="00DE65B9"/>
    <w:rsid w:val="00E0793B"/>
    <w:rsid w:val="00E119A0"/>
    <w:rsid w:val="00E16BBD"/>
    <w:rsid w:val="00E16DF8"/>
    <w:rsid w:val="00E259C0"/>
    <w:rsid w:val="00E26734"/>
    <w:rsid w:val="00E268E7"/>
    <w:rsid w:val="00E32E5D"/>
    <w:rsid w:val="00E33BF0"/>
    <w:rsid w:val="00E351C1"/>
    <w:rsid w:val="00E405E9"/>
    <w:rsid w:val="00E41521"/>
    <w:rsid w:val="00E45ABA"/>
    <w:rsid w:val="00E468B6"/>
    <w:rsid w:val="00E51E8A"/>
    <w:rsid w:val="00E52DB9"/>
    <w:rsid w:val="00E65E07"/>
    <w:rsid w:val="00E77E90"/>
    <w:rsid w:val="00E82C5E"/>
    <w:rsid w:val="00E83CD7"/>
    <w:rsid w:val="00E87DC9"/>
    <w:rsid w:val="00E9134E"/>
    <w:rsid w:val="00E94C37"/>
    <w:rsid w:val="00E96F2C"/>
    <w:rsid w:val="00EA027B"/>
    <w:rsid w:val="00EA1962"/>
    <w:rsid w:val="00EA26AE"/>
    <w:rsid w:val="00EA3611"/>
    <w:rsid w:val="00EB460A"/>
    <w:rsid w:val="00EB52EF"/>
    <w:rsid w:val="00EC0C9B"/>
    <w:rsid w:val="00EC18AC"/>
    <w:rsid w:val="00EC2E37"/>
    <w:rsid w:val="00EC39CE"/>
    <w:rsid w:val="00EC75BF"/>
    <w:rsid w:val="00ED3A45"/>
    <w:rsid w:val="00ED5B59"/>
    <w:rsid w:val="00ED5C7C"/>
    <w:rsid w:val="00EE046F"/>
    <w:rsid w:val="00EE0965"/>
    <w:rsid w:val="00EE775A"/>
    <w:rsid w:val="00EF312E"/>
    <w:rsid w:val="00EF342D"/>
    <w:rsid w:val="00EF3E2A"/>
    <w:rsid w:val="00F01C25"/>
    <w:rsid w:val="00F057FC"/>
    <w:rsid w:val="00F06BA4"/>
    <w:rsid w:val="00F17C4B"/>
    <w:rsid w:val="00F215ED"/>
    <w:rsid w:val="00F27213"/>
    <w:rsid w:val="00F33EC3"/>
    <w:rsid w:val="00F413DC"/>
    <w:rsid w:val="00F42DC8"/>
    <w:rsid w:val="00F44409"/>
    <w:rsid w:val="00F55792"/>
    <w:rsid w:val="00F60937"/>
    <w:rsid w:val="00F61253"/>
    <w:rsid w:val="00F7222E"/>
    <w:rsid w:val="00F76BC0"/>
    <w:rsid w:val="00F8787C"/>
    <w:rsid w:val="00F91EF6"/>
    <w:rsid w:val="00F92A69"/>
    <w:rsid w:val="00FA20C5"/>
    <w:rsid w:val="00FC74C9"/>
    <w:rsid w:val="00FC7986"/>
    <w:rsid w:val="00FE322D"/>
    <w:rsid w:val="00FE3A5A"/>
    <w:rsid w:val="00FE5493"/>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7CE4"/>
    <w:pPr>
      <w:widowControl w:val="0"/>
      <w:jc w:val="both"/>
    </w:pPr>
    <w:rPr>
      <w:kern w:val="2"/>
      <w:sz w:val="21"/>
      <w:szCs w:val="24"/>
    </w:rPr>
  </w:style>
  <w:style w:type="paragraph" w:styleId="1">
    <w:name w:val="heading 1"/>
    <w:basedOn w:val="a"/>
    <w:next w:val="a"/>
    <w:link w:val="1Char"/>
    <w:qFormat/>
    <w:rsid w:val="008B7CE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8B7CE4"/>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qFormat/>
    <w:rsid w:val="008B7CE4"/>
    <w:pPr>
      <w:ind w:firstLineChars="100" w:firstLine="420"/>
    </w:pPr>
  </w:style>
  <w:style w:type="paragraph" w:styleId="a4">
    <w:name w:val="Body Text"/>
    <w:basedOn w:val="a"/>
    <w:link w:val="Char0"/>
    <w:uiPriority w:val="99"/>
    <w:unhideWhenUsed/>
    <w:qFormat/>
    <w:rsid w:val="008B7CE4"/>
    <w:pPr>
      <w:spacing w:after="120"/>
    </w:pPr>
  </w:style>
  <w:style w:type="paragraph" w:styleId="2">
    <w:name w:val="Body Text First Indent 2"/>
    <w:basedOn w:val="a5"/>
    <w:qFormat/>
    <w:rsid w:val="008B7CE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B7CE4"/>
    <w:pPr>
      <w:spacing w:after="120"/>
      <w:ind w:leftChars="200" w:left="420"/>
    </w:pPr>
  </w:style>
  <w:style w:type="paragraph" w:styleId="a6">
    <w:name w:val="Date"/>
    <w:basedOn w:val="a"/>
    <w:next w:val="a"/>
    <w:link w:val="Char1"/>
    <w:uiPriority w:val="99"/>
    <w:unhideWhenUsed/>
    <w:qFormat/>
    <w:rsid w:val="008B7CE4"/>
    <w:pPr>
      <w:ind w:leftChars="2500" w:left="100"/>
    </w:pPr>
  </w:style>
  <w:style w:type="paragraph" w:styleId="a7">
    <w:name w:val="Balloon Text"/>
    <w:basedOn w:val="a"/>
    <w:link w:val="Char2"/>
    <w:uiPriority w:val="99"/>
    <w:unhideWhenUsed/>
    <w:qFormat/>
    <w:rsid w:val="008B7CE4"/>
    <w:rPr>
      <w:sz w:val="18"/>
      <w:szCs w:val="18"/>
    </w:rPr>
  </w:style>
  <w:style w:type="paragraph" w:styleId="a8">
    <w:name w:val="footer"/>
    <w:basedOn w:val="a"/>
    <w:link w:val="Char3"/>
    <w:uiPriority w:val="99"/>
    <w:unhideWhenUsed/>
    <w:qFormat/>
    <w:rsid w:val="008B7CE4"/>
    <w:pPr>
      <w:tabs>
        <w:tab w:val="center" w:pos="4153"/>
        <w:tab w:val="right" w:pos="8306"/>
      </w:tabs>
      <w:snapToGrid w:val="0"/>
      <w:jc w:val="left"/>
    </w:pPr>
    <w:rPr>
      <w:sz w:val="18"/>
      <w:szCs w:val="18"/>
    </w:rPr>
  </w:style>
  <w:style w:type="paragraph" w:styleId="a9">
    <w:name w:val="header"/>
    <w:basedOn w:val="a"/>
    <w:link w:val="Char4"/>
    <w:unhideWhenUsed/>
    <w:qFormat/>
    <w:rsid w:val="008B7CE4"/>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8B7CE4"/>
    <w:rPr>
      <w:szCs w:val="20"/>
    </w:rPr>
  </w:style>
  <w:style w:type="paragraph" w:styleId="aa">
    <w:name w:val="footnote text"/>
    <w:basedOn w:val="a"/>
    <w:link w:val="Char5"/>
    <w:qFormat/>
    <w:rsid w:val="008B7CE4"/>
    <w:pPr>
      <w:snapToGrid w:val="0"/>
      <w:jc w:val="left"/>
    </w:pPr>
    <w:rPr>
      <w:sz w:val="18"/>
      <w:szCs w:val="18"/>
    </w:rPr>
  </w:style>
  <w:style w:type="table" w:styleId="ab">
    <w:name w:val="Table Grid"/>
    <w:basedOn w:val="a2"/>
    <w:uiPriority w:val="59"/>
    <w:qFormat/>
    <w:rsid w:val="008B7C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8B7CE4"/>
  </w:style>
  <w:style w:type="character" w:styleId="ad">
    <w:name w:val="Hyperlink"/>
    <w:basedOn w:val="a1"/>
    <w:qFormat/>
    <w:rsid w:val="008B7CE4"/>
    <w:rPr>
      <w:color w:val="000000"/>
      <w:u w:val="none"/>
    </w:rPr>
  </w:style>
  <w:style w:type="character" w:styleId="ae">
    <w:name w:val="footnote reference"/>
    <w:qFormat/>
    <w:rsid w:val="008B7CE4"/>
    <w:rPr>
      <w:vertAlign w:val="superscript"/>
    </w:rPr>
  </w:style>
  <w:style w:type="character" w:customStyle="1" w:styleId="Char0">
    <w:name w:val="正文文本 Char"/>
    <w:basedOn w:val="a1"/>
    <w:link w:val="a4"/>
    <w:uiPriority w:val="99"/>
    <w:semiHidden/>
    <w:qFormat/>
    <w:rsid w:val="008B7CE4"/>
    <w:rPr>
      <w:rFonts w:ascii="Times New Roman" w:eastAsia="宋体" w:hAnsi="Times New Roman" w:cs="Times New Roman"/>
      <w:szCs w:val="24"/>
    </w:rPr>
  </w:style>
  <w:style w:type="character" w:customStyle="1" w:styleId="Char">
    <w:name w:val="正文首行缩进 Char"/>
    <w:basedOn w:val="Char0"/>
    <w:link w:val="a0"/>
    <w:uiPriority w:val="99"/>
    <w:qFormat/>
    <w:rsid w:val="008B7CE4"/>
    <w:rPr>
      <w:rFonts w:ascii="Times New Roman" w:eastAsia="宋体" w:hAnsi="Times New Roman" w:cs="Times New Roman"/>
      <w:szCs w:val="24"/>
    </w:rPr>
  </w:style>
  <w:style w:type="character" w:customStyle="1" w:styleId="Char1">
    <w:name w:val="日期 Char"/>
    <w:basedOn w:val="a1"/>
    <w:link w:val="a6"/>
    <w:uiPriority w:val="99"/>
    <w:semiHidden/>
    <w:qFormat/>
    <w:rsid w:val="008B7CE4"/>
    <w:rPr>
      <w:rFonts w:ascii="Times New Roman" w:eastAsia="宋体" w:hAnsi="Times New Roman" w:cs="Times New Roman"/>
      <w:szCs w:val="24"/>
    </w:rPr>
  </w:style>
  <w:style w:type="character" w:customStyle="1" w:styleId="Char4">
    <w:name w:val="页眉 Char"/>
    <w:basedOn w:val="a1"/>
    <w:link w:val="a9"/>
    <w:qFormat/>
    <w:rsid w:val="008B7CE4"/>
    <w:rPr>
      <w:kern w:val="2"/>
      <w:sz w:val="18"/>
      <w:szCs w:val="18"/>
    </w:rPr>
  </w:style>
  <w:style w:type="character" w:customStyle="1" w:styleId="Char3">
    <w:name w:val="页脚 Char"/>
    <w:basedOn w:val="a1"/>
    <w:link w:val="a8"/>
    <w:uiPriority w:val="99"/>
    <w:qFormat/>
    <w:rsid w:val="008B7CE4"/>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8B7CE4"/>
    <w:rPr>
      <w:rFonts w:ascii="Times New Roman" w:eastAsia="宋体" w:hAnsi="Times New Roman" w:cs="Times New Roman"/>
      <w:sz w:val="18"/>
      <w:szCs w:val="18"/>
    </w:rPr>
  </w:style>
  <w:style w:type="paragraph" w:customStyle="1" w:styleId="11">
    <w:name w:val="列出段落1"/>
    <w:basedOn w:val="a"/>
    <w:uiPriority w:val="34"/>
    <w:qFormat/>
    <w:rsid w:val="008B7CE4"/>
    <w:pPr>
      <w:ind w:firstLineChars="200" w:firstLine="420"/>
    </w:pPr>
  </w:style>
  <w:style w:type="paragraph" w:customStyle="1" w:styleId="p0">
    <w:name w:val="p0"/>
    <w:basedOn w:val="a"/>
    <w:qFormat/>
    <w:rsid w:val="008B7CE4"/>
    <w:pPr>
      <w:widowControl/>
    </w:pPr>
    <w:rPr>
      <w:kern w:val="0"/>
      <w:szCs w:val="21"/>
    </w:rPr>
  </w:style>
  <w:style w:type="paragraph" w:customStyle="1" w:styleId="TableParagraph">
    <w:name w:val="Table Paragraph"/>
    <w:basedOn w:val="a"/>
    <w:uiPriority w:val="1"/>
    <w:qFormat/>
    <w:rsid w:val="008B7CE4"/>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8B7CE4"/>
    <w:rPr>
      <w:rFonts w:ascii="Times New Roman" w:eastAsia="宋体" w:hAnsi="Times New Roman" w:cs="Times New Roman"/>
      <w:b/>
      <w:bCs/>
      <w:kern w:val="44"/>
      <w:sz w:val="44"/>
      <w:szCs w:val="44"/>
    </w:rPr>
  </w:style>
  <w:style w:type="character" w:customStyle="1" w:styleId="Char5">
    <w:name w:val="脚注文本 Char"/>
    <w:basedOn w:val="a1"/>
    <w:link w:val="aa"/>
    <w:qFormat/>
    <w:rsid w:val="008B7CE4"/>
    <w:rPr>
      <w:rFonts w:ascii="Times New Roman" w:eastAsia="宋体" w:hAnsi="Times New Roman" w:cs="Times New Roman"/>
      <w:sz w:val="18"/>
      <w:szCs w:val="18"/>
    </w:rPr>
  </w:style>
  <w:style w:type="character" w:customStyle="1" w:styleId="4Char">
    <w:name w:val="标题 4 Char"/>
    <w:basedOn w:val="a1"/>
    <w:link w:val="4"/>
    <w:qFormat/>
    <w:rsid w:val="008B7CE4"/>
    <w:rPr>
      <w:rFonts w:ascii="Arial" w:eastAsia="黑体" w:hAnsi="Arial" w:cs="Times New Roman"/>
      <w:b/>
      <w:bCs/>
      <w:sz w:val="28"/>
      <w:szCs w:val="28"/>
    </w:rPr>
  </w:style>
  <w:style w:type="paragraph" w:customStyle="1" w:styleId="12">
    <w:name w:val="纯文本1"/>
    <w:basedOn w:val="a"/>
    <w:qFormat/>
    <w:rsid w:val="008B7CE4"/>
    <w:rPr>
      <w:rFonts w:ascii="宋体" w:hAnsi="Courier New"/>
      <w:color w:val="000000"/>
      <w:szCs w:val="20"/>
    </w:rPr>
  </w:style>
  <w:style w:type="character" w:customStyle="1" w:styleId="13">
    <w:name w:val="页码1"/>
    <w:basedOn w:val="a1"/>
    <w:qFormat/>
    <w:rsid w:val="008B7CE4"/>
  </w:style>
  <w:style w:type="paragraph" w:styleId="af">
    <w:name w:val="List Paragraph"/>
    <w:basedOn w:val="a"/>
    <w:uiPriority w:val="99"/>
    <w:unhideWhenUsed/>
    <w:qFormat/>
    <w:rsid w:val="008B7CE4"/>
    <w:pPr>
      <w:ind w:firstLineChars="200" w:firstLine="420"/>
    </w:pPr>
  </w:style>
  <w:style w:type="paragraph" w:customStyle="1" w:styleId="Default">
    <w:name w:val="Default"/>
    <w:rsid w:val="00D136D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12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header" Target="header4.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49"/>
    <customShpInfo spid="_x0000_s2050"/>
    <customShpInfo spid="_x0000_s1035"/>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C223C-C194-4496-A994-A7B51652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126</Pages>
  <Words>11207</Words>
  <Characters>63881</Characters>
  <Application>Microsoft Office Word</Application>
  <DocSecurity>0</DocSecurity>
  <Lines>532</Lines>
  <Paragraphs>149</Paragraphs>
  <ScaleCrop>false</ScaleCrop>
  <Company>china</Company>
  <LinksUpToDate>false</LinksUpToDate>
  <CharactersWithSpaces>74939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河南天扬工程项目管理有限公司:宁波</cp:lastModifiedBy>
  <cp:revision>183</cp:revision>
  <cp:lastPrinted>2020-06-24T09:03:00Z</cp:lastPrinted>
  <dcterms:created xsi:type="dcterms:W3CDTF">2020-01-15T01:40:00Z</dcterms:created>
  <dcterms:modified xsi:type="dcterms:W3CDTF">2020-06-24T09:09:00Z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