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0C" w:rsidRDefault="0050320C">
      <w:pPr>
        <w:autoSpaceDE w:val="0"/>
        <w:autoSpaceDN w:val="0"/>
        <w:adjustRightInd w:val="0"/>
        <w:jc w:val="center"/>
        <w:rPr>
          <w:rFonts w:hAnsi="宋体" w:cs="宋体"/>
          <w:b/>
          <w:sz w:val="48"/>
          <w:szCs w:val="48"/>
        </w:rPr>
      </w:pPr>
    </w:p>
    <w:p w:rsidR="0050320C" w:rsidRDefault="00142DAA">
      <w:pPr>
        <w:autoSpaceDE w:val="0"/>
        <w:autoSpaceDN w:val="0"/>
        <w:adjustRightInd w:val="0"/>
        <w:spacing w:line="480" w:lineRule="auto"/>
        <w:jc w:val="center"/>
        <w:rPr>
          <w:rFonts w:hAnsi="宋体" w:cs="宋体"/>
          <w:b/>
          <w:sz w:val="48"/>
          <w:szCs w:val="48"/>
        </w:rPr>
      </w:pPr>
      <w:r>
        <w:rPr>
          <w:rFonts w:hAnsi="宋体" w:cs="宋体" w:hint="eastAsia"/>
          <w:b/>
          <w:sz w:val="48"/>
          <w:szCs w:val="48"/>
        </w:rPr>
        <w:t>许昌市魏都区水利局“</w:t>
      </w:r>
      <w:r>
        <w:rPr>
          <w:rFonts w:hAnsi="宋体" w:cs="宋体" w:hint="eastAsia"/>
          <w:b/>
          <w:sz w:val="48"/>
          <w:szCs w:val="48"/>
        </w:rPr>
        <w:t>许昌市供水排水设施改造项目</w:t>
      </w:r>
      <w:r>
        <w:rPr>
          <w:rFonts w:hAnsi="宋体" w:cs="宋体" w:hint="eastAsia"/>
          <w:b/>
          <w:sz w:val="48"/>
          <w:szCs w:val="48"/>
        </w:rPr>
        <w:t>-</w:t>
      </w:r>
      <w:r>
        <w:rPr>
          <w:rFonts w:hAnsi="宋体" w:cs="宋体" w:hint="eastAsia"/>
          <w:b/>
          <w:sz w:val="48"/>
          <w:szCs w:val="48"/>
        </w:rPr>
        <w:t>文萃街给水工程</w:t>
      </w:r>
      <w:r>
        <w:rPr>
          <w:rFonts w:hAnsi="宋体" w:cs="宋体" w:hint="eastAsia"/>
          <w:b/>
          <w:sz w:val="48"/>
          <w:szCs w:val="48"/>
        </w:rPr>
        <w:t>”（不见面开标）</w:t>
      </w:r>
    </w:p>
    <w:p w:rsidR="0050320C" w:rsidRDefault="0050320C">
      <w:pPr>
        <w:autoSpaceDE w:val="0"/>
        <w:autoSpaceDN w:val="0"/>
        <w:adjustRightInd w:val="0"/>
        <w:rPr>
          <w:rFonts w:hAnsi="宋体" w:cs="宋体"/>
          <w:b/>
          <w:sz w:val="40"/>
          <w:szCs w:val="40"/>
        </w:rPr>
      </w:pPr>
    </w:p>
    <w:p w:rsidR="0050320C" w:rsidRDefault="00142DAA">
      <w:pPr>
        <w:autoSpaceDE w:val="0"/>
        <w:autoSpaceDN w:val="0"/>
        <w:adjustRightInd w:val="0"/>
        <w:jc w:val="center"/>
        <w:rPr>
          <w:rFonts w:hAnsi="宋体" w:cs="宋体"/>
          <w:b/>
          <w:sz w:val="52"/>
          <w:szCs w:val="52"/>
        </w:rPr>
      </w:pPr>
      <w:r>
        <w:rPr>
          <w:rFonts w:hAnsi="宋体" w:cs="宋体" w:hint="eastAsia"/>
          <w:b/>
          <w:sz w:val="52"/>
          <w:szCs w:val="52"/>
        </w:rPr>
        <w:t>招标文件</w:t>
      </w:r>
    </w:p>
    <w:p w:rsidR="0050320C" w:rsidRDefault="0050320C">
      <w:pPr>
        <w:pStyle w:val="a9"/>
        <w:ind w:firstLine="340"/>
        <w:jc w:val="center"/>
      </w:pPr>
    </w:p>
    <w:p w:rsidR="0050320C" w:rsidRDefault="00142DAA">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XCGC-F2020</w:t>
      </w:r>
      <w:r w:rsidR="00E430A9">
        <w:rPr>
          <w:rFonts w:hAnsi="宋体" w:cs="宋体" w:hint="eastAsia"/>
          <w:b/>
          <w:sz w:val="32"/>
          <w:szCs w:val="32"/>
        </w:rPr>
        <w:t>148</w:t>
      </w:r>
      <w:r>
        <w:rPr>
          <w:rFonts w:hAnsi="宋体" w:cs="宋体" w:hint="eastAsia"/>
          <w:b/>
          <w:sz w:val="32"/>
          <w:szCs w:val="32"/>
        </w:rPr>
        <w:t>号</w:t>
      </w:r>
    </w:p>
    <w:p w:rsidR="0050320C" w:rsidRDefault="0050320C">
      <w:pPr>
        <w:autoSpaceDE w:val="0"/>
        <w:autoSpaceDN w:val="0"/>
        <w:adjustRightInd w:val="0"/>
        <w:jc w:val="center"/>
        <w:rPr>
          <w:rFonts w:hAnsi="宋体" w:cs="宋体"/>
          <w:b/>
          <w:sz w:val="32"/>
          <w:szCs w:val="32"/>
        </w:rPr>
      </w:pPr>
    </w:p>
    <w:p w:rsidR="0050320C" w:rsidRDefault="00142DAA">
      <w:pPr>
        <w:pStyle w:val="a9"/>
        <w:ind w:firstLine="280"/>
        <w:jc w:val="center"/>
        <w:rPr>
          <w:rFonts w:eastAsia="宋体"/>
        </w:rPr>
      </w:pPr>
      <w:r>
        <w:rPr>
          <w:noProof/>
          <w:sz w:val="28"/>
        </w:rPr>
        <w:drawing>
          <wp:inline distT="0" distB="0" distL="114300" distR="114300">
            <wp:extent cx="2152015" cy="1760855"/>
            <wp:effectExtent l="0" t="0" r="635" b="10795"/>
            <wp:docPr id="1" name="图片 1" descr="鼎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鼎誉"/>
                    <pic:cNvPicPr>
                      <a:picLocks noChangeAspect="1"/>
                    </pic:cNvPicPr>
                  </pic:nvPicPr>
                  <pic:blipFill>
                    <a:blip r:embed="rId8"/>
                    <a:stretch>
                      <a:fillRect/>
                    </a:stretch>
                  </pic:blipFill>
                  <pic:spPr>
                    <a:xfrm>
                      <a:off x="0" y="0"/>
                      <a:ext cx="2152015" cy="1760855"/>
                    </a:xfrm>
                    <a:prstGeom prst="rect">
                      <a:avLst/>
                    </a:prstGeom>
                    <a:noFill/>
                    <a:ln>
                      <a:noFill/>
                    </a:ln>
                  </pic:spPr>
                </pic:pic>
              </a:graphicData>
            </a:graphic>
          </wp:inline>
        </w:drawing>
      </w:r>
    </w:p>
    <w:p w:rsidR="0050320C" w:rsidRDefault="0050320C">
      <w:pPr>
        <w:autoSpaceDE w:val="0"/>
        <w:autoSpaceDN w:val="0"/>
        <w:adjustRightInd w:val="0"/>
        <w:jc w:val="center"/>
        <w:rPr>
          <w:rFonts w:hAnsi="宋体" w:cs="黑体"/>
          <w:sz w:val="44"/>
          <w:szCs w:val="44"/>
        </w:rPr>
      </w:pPr>
    </w:p>
    <w:p w:rsidR="0050320C" w:rsidRDefault="0050320C">
      <w:pPr>
        <w:pStyle w:val="a9"/>
        <w:ind w:firstLine="440"/>
        <w:jc w:val="center"/>
        <w:rPr>
          <w:rFonts w:hAnsi="宋体" w:cs="黑体" w:hint="eastAsia"/>
          <w:sz w:val="44"/>
          <w:szCs w:val="44"/>
        </w:rPr>
      </w:pPr>
    </w:p>
    <w:p w:rsidR="00E430A9" w:rsidRDefault="00E430A9">
      <w:pPr>
        <w:pStyle w:val="a9"/>
        <w:ind w:firstLine="440"/>
        <w:jc w:val="center"/>
        <w:rPr>
          <w:rFonts w:hAnsi="宋体" w:cs="黑体" w:hint="eastAsia"/>
          <w:sz w:val="44"/>
          <w:szCs w:val="44"/>
        </w:rPr>
      </w:pPr>
    </w:p>
    <w:p w:rsidR="00E430A9" w:rsidRDefault="00E430A9">
      <w:pPr>
        <w:pStyle w:val="a9"/>
        <w:ind w:firstLine="440"/>
        <w:jc w:val="center"/>
        <w:rPr>
          <w:rFonts w:hAnsi="宋体" w:cs="黑体" w:hint="eastAsia"/>
          <w:sz w:val="44"/>
          <w:szCs w:val="44"/>
        </w:rPr>
      </w:pPr>
    </w:p>
    <w:p w:rsidR="00E430A9" w:rsidRDefault="00E430A9">
      <w:pPr>
        <w:pStyle w:val="a9"/>
        <w:ind w:firstLine="440"/>
        <w:jc w:val="center"/>
        <w:rPr>
          <w:rFonts w:hAnsi="宋体" w:cs="黑体"/>
          <w:sz w:val="44"/>
          <w:szCs w:val="44"/>
        </w:rPr>
      </w:pPr>
    </w:p>
    <w:p w:rsidR="0050320C" w:rsidRDefault="0050320C">
      <w:pPr>
        <w:pStyle w:val="a9"/>
        <w:ind w:firstLineChars="0" w:firstLine="0"/>
      </w:pPr>
    </w:p>
    <w:p w:rsidR="0050320C" w:rsidRDefault="00142DAA">
      <w:pPr>
        <w:autoSpaceDE w:val="0"/>
        <w:autoSpaceDN w:val="0"/>
        <w:adjustRightInd w:val="0"/>
        <w:jc w:val="center"/>
        <w:rPr>
          <w:rFonts w:eastAsia="宋体" w:hAnsi="宋体" w:cs="宋体"/>
          <w:b/>
          <w:sz w:val="32"/>
          <w:szCs w:val="32"/>
        </w:rPr>
      </w:pPr>
      <w:r>
        <w:rPr>
          <w:rFonts w:hAnsi="宋体" w:cs="宋体" w:hint="eastAsia"/>
          <w:b/>
          <w:sz w:val="32"/>
          <w:szCs w:val="32"/>
        </w:rPr>
        <w:t>招标单位：许昌市魏都区水利局</w:t>
      </w:r>
    </w:p>
    <w:p w:rsidR="0050320C" w:rsidRDefault="00142DAA">
      <w:pPr>
        <w:jc w:val="center"/>
        <w:rPr>
          <w:rFonts w:hAnsi="宋体" w:cs="宋体"/>
          <w:b/>
          <w:sz w:val="32"/>
          <w:szCs w:val="32"/>
          <w:u w:val="single"/>
        </w:rPr>
      </w:pPr>
      <w:r>
        <w:rPr>
          <w:rFonts w:hAnsi="宋体" w:cs="宋体" w:hint="eastAsia"/>
          <w:b/>
          <w:sz w:val="32"/>
          <w:szCs w:val="32"/>
        </w:rPr>
        <w:t>代理机构：中鼎誉润工程咨询有限公司</w:t>
      </w:r>
    </w:p>
    <w:p w:rsidR="0050320C" w:rsidRDefault="00142DAA">
      <w:pPr>
        <w:jc w:val="center"/>
        <w:rPr>
          <w:rFonts w:hAnsi="宋体" w:cs="黑体"/>
          <w:b/>
          <w:sz w:val="32"/>
          <w:szCs w:val="32"/>
        </w:rPr>
      </w:pPr>
      <w:r>
        <w:rPr>
          <w:rFonts w:hAnsi="宋体" w:cs="黑体" w:hint="eastAsia"/>
          <w:b/>
          <w:sz w:val="32"/>
          <w:szCs w:val="32"/>
        </w:rPr>
        <w:t>二〇二〇年六月</w:t>
      </w:r>
    </w:p>
    <w:p w:rsidR="0050320C" w:rsidRDefault="0050320C">
      <w:pPr>
        <w:rPr>
          <w:rFonts w:ascii="黑体" w:eastAsia="黑体" w:hAnsi="宋体"/>
          <w:b/>
          <w:sz w:val="44"/>
        </w:rPr>
        <w:sectPr w:rsidR="0050320C">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50320C" w:rsidRDefault="0050320C">
      <w:pPr>
        <w:pStyle w:val="20"/>
        <w:ind w:leftChars="0" w:left="0" w:firstLineChars="0" w:firstLine="0"/>
      </w:pPr>
    </w:p>
    <w:p w:rsidR="0050320C" w:rsidRDefault="00142DAA">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50320C" w:rsidRDefault="0050320C">
      <w:pPr>
        <w:jc w:val="center"/>
        <w:rPr>
          <w:rFonts w:hAnsi="宋体"/>
          <w:b/>
          <w:sz w:val="32"/>
        </w:rPr>
      </w:pP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p>
    <w:p w:rsidR="0050320C" w:rsidRDefault="00142DA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p>
    <w:p w:rsidR="0050320C" w:rsidRDefault="0050320C">
      <w:pPr>
        <w:rPr>
          <w:rFonts w:hAnsi="宋体" w:cs="黑体"/>
          <w:b/>
          <w:sz w:val="32"/>
          <w:szCs w:val="32"/>
        </w:rPr>
      </w:pPr>
    </w:p>
    <w:p w:rsidR="0050320C" w:rsidRDefault="0050320C" w:rsidP="0050320C">
      <w:pPr>
        <w:ind w:firstLineChars="1083" w:firstLine="3479"/>
        <w:rPr>
          <w:rFonts w:hAnsi="宋体" w:cs="黑体"/>
          <w:b/>
          <w:sz w:val="32"/>
          <w:szCs w:val="32"/>
        </w:rPr>
      </w:pPr>
    </w:p>
    <w:p w:rsidR="0050320C" w:rsidRDefault="0050320C">
      <w:pPr>
        <w:rPr>
          <w:b/>
          <w:sz w:val="48"/>
          <w:szCs w:val="48"/>
        </w:rPr>
      </w:pPr>
    </w:p>
    <w:p w:rsidR="0050320C" w:rsidRDefault="0050320C">
      <w:pPr>
        <w:rPr>
          <w:rFonts w:hAnsi="宋体" w:cs="黑体"/>
          <w:b/>
          <w:sz w:val="32"/>
          <w:szCs w:val="32"/>
        </w:rPr>
      </w:pPr>
    </w:p>
    <w:p w:rsidR="0050320C" w:rsidRDefault="0050320C" w:rsidP="0050320C">
      <w:pPr>
        <w:ind w:firstLineChars="1083" w:firstLine="4784"/>
        <w:rPr>
          <w:rFonts w:ascii="黑体" w:eastAsia="黑体" w:hAnsi="宋体"/>
          <w:b/>
          <w:sz w:val="44"/>
        </w:rPr>
        <w:sectPr w:rsidR="0050320C">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50320C" w:rsidRDefault="0050320C" w:rsidP="0050320C">
      <w:pPr>
        <w:ind w:firstLineChars="1083" w:firstLine="3479"/>
        <w:rPr>
          <w:rFonts w:hAnsi="宋体" w:cs="黑体"/>
          <w:b/>
          <w:sz w:val="32"/>
          <w:szCs w:val="32"/>
        </w:rPr>
      </w:pPr>
    </w:p>
    <w:p w:rsidR="0050320C" w:rsidRDefault="0050320C" w:rsidP="0050320C">
      <w:pPr>
        <w:tabs>
          <w:tab w:val="left" w:pos="3185"/>
          <w:tab w:val="center" w:pos="5452"/>
        </w:tabs>
        <w:snapToGrid w:val="0"/>
        <w:spacing w:beforeLines="50"/>
        <w:jc w:val="left"/>
        <w:rPr>
          <w:rFonts w:hAnsi="宋体" w:cs="黑体"/>
          <w:b/>
          <w:sz w:val="36"/>
          <w:szCs w:val="36"/>
        </w:rPr>
      </w:pPr>
    </w:p>
    <w:p w:rsidR="0050320C" w:rsidRDefault="0050320C" w:rsidP="0050320C">
      <w:pPr>
        <w:tabs>
          <w:tab w:val="left" w:pos="3185"/>
          <w:tab w:val="center" w:pos="5452"/>
        </w:tabs>
        <w:snapToGrid w:val="0"/>
        <w:spacing w:beforeLines="50"/>
        <w:jc w:val="left"/>
        <w:rPr>
          <w:rFonts w:hAnsi="宋体" w:cs="黑体"/>
          <w:b/>
          <w:sz w:val="36"/>
          <w:szCs w:val="36"/>
        </w:rPr>
      </w:pPr>
    </w:p>
    <w:p w:rsidR="0050320C" w:rsidRDefault="0050320C" w:rsidP="0050320C">
      <w:pPr>
        <w:tabs>
          <w:tab w:val="left" w:pos="3185"/>
          <w:tab w:val="center" w:pos="5452"/>
        </w:tabs>
        <w:snapToGrid w:val="0"/>
        <w:spacing w:beforeLines="50"/>
        <w:jc w:val="left"/>
        <w:rPr>
          <w:rFonts w:hAnsi="宋体" w:cs="黑体"/>
          <w:b/>
          <w:sz w:val="36"/>
          <w:szCs w:val="36"/>
        </w:rPr>
      </w:pPr>
    </w:p>
    <w:p w:rsidR="0050320C" w:rsidRDefault="0050320C" w:rsidP="0050320C">
      <w:pPr>
        <w:tabs>
          <w:tab w:val="left" w:pos="3185"/>
          <w:tab w:val="center" w:pos="5452"/>
        </w:tabs>
        <w:snapToGrid w:val="0"/>
        <w:spacing w:beforeLines="50"/>
        <w:jc w:val="left"/>
        <w:rPr>
          <w:rFonts w:hAnsi="宋体" w:cs="黑体"/>
          <w:b/>
          <w:sz w:val="36"/>
          <w:szCs w:val="36"/>
        </w:rPr>
      </w:pPr>
    </w:p>
    <w:p w:rsidR="0050320C" w:rsidRDefault="0050320C" w:rsidP="0050320C">
      <w:pPr>
        <w:tabs>
          <w:tab w:val="left" w:pos="3185"/>
          <w:tab w:val="center" w:pos="5452"/>
        </w:tabs>
        <w:snapToGrid w:val="0"/>
        <w:spacing w:beforeLines="50"/>
        <w:jc w:val="left"/>
        <w:rPr>
          <w:rFonts w:hAnsi="宋体" w:cs="黑体"/>
          <w:b/>
          <w:sz w:val="36"/>
          <w:szCs w:val="36"/>
        </w:rPr>
        <w:sectPr w:rsidR="0050320C">
          <w:type w:val="continuous"/>
          <w:pgSz w:w="11906" w:h="16838"/>
          <w:pgMar w:top="1304" w:right="1134" w:bottom="1304" w:left="1134" w:header="851" w:footer="992" w:gutter="0"/>
          <w:cols w:space="720"/>
          <w:titlePg/>
          <w:docGrid w:type="linesAndChars" w:linePitch="312"/>
        </w:sectPr>
      </w:pPr>
    </w:p>
    <w:p w:rsidR="0050320C" w:rsidRDefault="0050320C" w:rsidP="0050320C">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rsidR="0050320C" w:rsidRDefault="00142DAA" w:rsidP="0050320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XCGC-F2020</w:t>
      </w:r>
      <w:r w:rsidR="00E430A9">
        <w:rPr>
          <w:rFonts w:hAnsi="宋体" w:cs="黑体" w:hint="eastAsia"/>
          <w:b/>
          <w:sz w:val="36"/>
          <w:szCs w:val="36"/>
        </w:rPr>
        <w:t>148</w:t>
      </w:r>
      <w:r>
        <w:rPr>
          <w:rFonts w:hAnsi="宋体" w:cs="黑体" w:hint="eastAsia"/>
          <w:b/>
          <w:sz w:val="36"/>
          <w:szCs w:val="36"/>
        </w:rPr>
        <w:t>号</w:t>
      </w:r>
      <w:r>
        <w:rPr>
          <w:rFonts w:hAnsi="宋体" w:cs="黑体" w:hint="eastAsia"/>
          <w:b/>
          <w:sz w:val="36"/>
          <w:szCs w:val="36"/>
        </w:rPr>
        <w:t xml:space="preserve"> </w:t>
      </w:r>
      <w:r>
        <w:rPr>
          <w:rFonts w:hAnsi="宋体" w:cs="黑体" w:hint="eastAsia"/>
          <w:b/>
          <w:sz w:val="36"/>
          <w:szCs w:val="36"/>
        </w:rPr>
        <w:t>许昌市魏都区水利局</w:t>
      </w:r>
    </w:p>
    <w:p w:rsidR="0050320C" w:rsidRDefault="00142DAA" w:rsidP="0050320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w:t>
      </w:r>
      <w:r>
        <w:rPr>
          <w:rFonts w:hAnsi="宋体" w:cs="黑体" w:hint="eastAsia"/>
          <w:b/>
          <w:sz w:val="36"/>
          <w:szCs w:val="36"/>
        </w:rPr>
        <w:t>许昌市供水排水设施改造项目</w:t>
      </w:r>
      <w:r>
        <w:rPr>
          <w:rFonts w:hAnsi="宋体" w:cs="黑体" w:hint="eastAsia"/>
          <w:b/>
          <w:sz w:val="36"/>
          <w:szCs w:val="36"/>
        </w:rPr>
        <w:t>-</w:t>
      </w:r>
      <w:r>
        <w:rPr>
          <w:rFonts w:hAnsi="宋体" w:cs="黑体" w:hint="eastAsia"/>
          <w:b/>
          <w:sz w:val="36"/>
          <w:szCs w:val="36"/>
        </w:rPr>
        <w:t>文萃街给水工程</w:t>
      </w:r>
      <w:r>
        <w:rPr>
          <w:rFonts w:hAnsi="宋体" w:cs="黑体" w:hint="eastAsia"/>
          <w:b/>
          <w:sz w:val="36"/>
          <w:szCs w:val="36"/>
        </w:rPr>
        <w:t>”</w:t>
      </w:r>
    </w:p>
    <w:p w:rsidR="0050320C" w:rsidRDefault="00142DAA" w:rsidP="0050320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（不见面开标）招标公告</w:t>
      </w:r>
    </w:p>
    <w:p w:rsidR="0050320C" w:rsidRDefault="00142DAA">
      <w:pPr>
        <w:widowControl/>
        <w:numPr>
          <w:ilvl w:val="0"/>
          <w:numId w:val="2"/>
        </w:numPr>
        <w:spacing w:line="312" w:lineRule="auto"/>
        <w:rPr>
          <w:rFonts w:hAnsi="宋体"/>
          <w:b/>
          <w:sz w:val="24"/>
        </w:rPr>
      </w:pPr>
      <w:r>
        <w:rPr>
          <w:rFonts w:hAnsi="宋体" w:hint="eastAsia"/>
          <w:b/>
          <w:sz w:val="24"/>
        </w:rPr>
        <w:t>招标条件</w:t>
      </w:r>
    </w:p>
    <w:p w:rsidR="0050320C" w:rsidRDefault="00142DAA">
      <w:pPr>
        <w:widowControl/>
        <w:spacing w:line="312" w:lineRule="auto"/>
        <w:ind w:firstLineChars="200" w:firstLine="480"/>
        <w:rPr>
          <w:rFonts w:hAnsi="宋体"/>
          <w:sz w:val="24"/>
          <w:szCs w:val="24"/>
        </w:rPr>
      </w:pPr>
      <w:r>
        <w:rPr>
          <w:rFonts w:hAnsi="宋体" w:hint="eastAsia"/>
          <w:sz w:val="24"/>
        </w:rPr>
        <w:t>许昌市魏都区水利局“</w:t>
      </w:r>
      <w:r>
        <w:rPr>
          <w:rFonts w:hAnsi="宋体" w:hint="eastAsia"/>
          <w:sz w:val="24"/>
        </w:rPr>
        <w:t>许昌市供水排水设施改造项目</w:t>
      </w:r>
      <w:r>
        <w:rPr>
          <w:rFonts w:hAnsi="宋体" w:hint="eastAsia"/>
          <w:sz w:val="24"/>
        </w:rPr>
        <w:t>-</w:t>
      </w:r>
      <w:r>
        <w:rPr>
          <w:rFonts w:hAnsi="宋体" w:hint="eastAsia"/>
          <w:sz w:val="24"/>
        </w:rPr>
        <w:t>文萃街给水工程</w:t>
      </w:r>
      <w:r>
        <w:rPr>
          <w:rFonts w:hAnsi="宋体" w:hint="eastAsia"/>
          <w:sz w:val="24"/>
        </w:rPr>
        <w:t>”，已由许昌市魏都区发展和改革委员会以许发改城市审【</w:t>
      </w:r>
      <w:r>
        <w:rPr>
          <w:rFonts w:hAnsi="宋体" w:hint="eastAsia"/>
          <w:sz w:val="24"/>
        </w:rPr>
        <w:t>2019</w:t>
      </w:r>
      <w:r>
        <w:rPr>
          <w:rFonts w:hAnsi="宋体" w:hint="eastAsia"/>
          <w:sz w:val="24"/>
        </w:rPr>
        <w:t>】</w:t>
      </w:r>
      <w:r>
        <w:rPr>
          <w:rFonts w:hAnsi="宋体" w:hint="eastAsia"/>
          <w:sz w:val="24"/>
        </w:rPr>
        <w:t>17</w:t>
      </w:r>
      <w:r>
        <w:rPr>
          <w:rFonts w:hAnsi="宋体" w:hint="eastAsia"/>
          <w:sz w:val="24"/>
        </w:rPr>
        <w:t>号文批准建设，建设资金已落实。招标人为许昌市魏都区水利局，建设资金为财政资金。项目已具备招标条件，现对该项目施工进行公开招标。</w:t>
      </w:r>
    </w:p>
    <w:p w:rsidR="0050320C" w:rsidRDefault="00142DAA">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50320C" w:rsidRDefault="00142DAA">
      <w:pPr>
        <w:widowControl/>
        <w:spacing w:line="312" w:lineRule="auto"/>
        <w:ind w:firstLineChars="200" w:firstLine="480"/>
        <w:rPr>
          <w:rFonts w:hAnsi="宋体"/>
          <w:sz w:val="24"/>
        </w:rPr>
      </w:pPr>
      <w:r>
        <w:rPr>
          <w:rFonts w:hAnsi="宋体" w:hint="eastAsia"/>
          <w:sz w:val="24"/>
        </w:rPr>
        <w:t>2.1</w:t>
      </w:r>
      <w:r>
        <w:rPr>
          <w:rFonts w:hAnsi="宋体" w:hint="eastAsia"/>
          <w:sz w:val="24"/>
        </w:rPr>
        <w:t>项目编号：</w:t>
      </w:r>
      <w:r>
        <w:rPr>
          <w:rFonts w:hAnsi="宋体" w:hint="eastAsia"/>
          <w:sz w:val="24"/>
        </w:rPr>
        <w:t>XCGC-F2020</w:t>
      </w:r>
      <w:r w:rsidR="00E430A9">
        <w:rPr>
          <w:rFonts w:hAnsi="宋体" w:hint="eastAsia"/>
          <w:sz w:val="24"/>
        </w:rPr>
        <w:t>148</w:t>
      </w:r>
      <w:r>
        <w:rPr>
          <w:rFonts w:hAnsi="宋体" w:hint="eastAsia"/>
          <w:sz w:val="24"/>
        </w:rPr>
        <w:t>号</w:t>
      </w:r>
    </w:p>
    <w:p w:rsidR="0050320C" w:rsidRDefault="00142DAA">
      <w:pPr>
        <w:widowControl/>
        <w:spacing w:line="312" w:lineRule="auto"/>
        <w:ind w:firstLineChars="200" w:firstLine="480"/>
        <w:rPr>
          <w:rFonts w:hAnsi="宋体"/>
          <w:sz w:val="24"/>
        </w:rPr>
      </w:pPr>
      <w:r>
        <w:rPr>
          <w:rFonts w:hAnsi="宋体" w:hint="eastAsia"/>
          <w:sz w:val="24"/>
        </w:rPr>
        <w:t>2.2</w:t>
      </w:r>
      <w:r>
        <w:rPr>
          <w:rFonts w:hAnsi="宋体" w:hint="eastAsia"/>
          <w:sz w:val="24"/>
        </w:rPr>
        <w:t>项目建设地点：许昌市文萃街。</w:t>
      </w:r>
    </w:p>
    <w:p w:rsidR="0050320C" w:rsidRDefault="00142DAA">
      <w:pPr>
        <w:widowControl/>
        <w:spacing w:line="312" w:lineRule="auto"/>
        <w:ind w:firstLineChars="200" w:firstLine="480"/>
        <w:rPr>
          <w:rFonts w:hAnsi="宋体"/>
          <w:sz w:val="24"/>
        </w:rPr>
      </w:pPr>
      <w:r>
        <w:rPr>
          <w:rFonts w:hAnsi="宋体" w:hint="eastAsia"/>
          <w:sz w:val="24"/>
        </w:rPr>
        <w:t>2.3</w:t>
      </w:r>
      <w:r>
        <w:rPr>
          <w:rFonts w:hAnsi="宋体" w:hint="eastAsia"/>
          <w:sz w:val="24"/>
        </w:rPr>
        <w:t>工程概况：本项目位于许昌市魏都区，本项目主要包括人行道破除及恢复、沥青路面破除及恢复、路缘石破除及恢复、水泥地坪破除及恢复、新建</w:t>
      </w:r>
      <w:r>
        <w:rPr>
          <w:rFonts w:hAnsi="宋体" w:hint="eastAsia"/>
          <w:sz w:val="24"/>
        </w:rPr>
        <w:t>PE</w:t>
      </w:r>
      <w:r>
        <w:rPr>
          <w:rFonts w:hAnsi="宋体" w:hint="eastAsia"/>
          <w:sz w:val="24"/>
        </w:rPr>
        <w:t>给水管及相关管件、消火栓及砌筑井、工程降水等</w:t>
      </w:r>
    </w:p>
    <w:p w:rsidR="0050320C" w:rsidRDefault="00142DAA">
      <w:pPr>
        <w:widowControl/>
        <w:spacing w:line="312" w:lineRule="auto"/>
        <w:ind w:firstLineChars="200" w:firstLine="480"/>
        <w:rPr>
          <w:rFonts w:hAnsi="宋体"/>
          <w:sz w:val="24"/>
        </w:rPr>
      </w:pPr>
      <w:r>
        <w:rPr>
          <w:rFonts w:hAnsi="宋体" w:hint="eastAsia"/>
          <w:sz w:val="24"/>
        </w:rPr>
        <w:t>2.4</w:t>
      </w:r>
      <w:r>
        <w:rPr>
          <w:rFonts w:hAnsi="宋体" w:hint="eastAsia"/>
          <w:sz w:val="24"/>
        </w:rPr>
        <w:t>招标范围：招标文件、工程量清单、施工图纸、答疑纪要和补充文件（如有）范围内的所有建设内容。</w:t>
      </w:r>
    </w:p>
    <w:p w:rsidR="0050320C" w:rsidRDefault="00142DAA">
      <w:pPr>
        <w:widowControl/>
        <w:spacing w:line="312" w:lineRule="auto"/>
        <w:ind w:firstLineChars="200" w:firstLine="480"/>
        <w:rPr>
          <w:rFonts w:hAnsi="宋体"/>
          <w:sz w:val="24"/>
        </w:rPr>
      </w:pPr>
      <w:r>
        <w:rPr>
          <w:rFonts w:hAnsi="宋体" w:hint="eastAsia"/>
          <w:sz w:val="24"/>
        </w:rPr>
        <w:t>2.5</w:t>
      </w:r>
      <w:r>
        <w:rPr>
          <w:rFonts w:hAnsi="宋体" w:hint="eastAsia"/>
          <w:sz w:val="24"/>
        </w:rPr>
        <w:t>标段划分：本工程共设一个标段分别为。</w:t>
      </w:r>
    </w:p>
    <w:p w:rsidR="0050320C" w:rsidRDefault="00142DAA">
      <w:pPr>
        <w:widowControl/>
        <w:spacing w:line="312" w:lineRule="auto"/>
        <w:ind w:firstLineChars="200" w:firstLine="480"/>
        <w:rPr>
          <w:rFonts w:hAnsi="宋体"/>
          <w:sz w:val="24"/>
        </w:rPr>
      </w:pPr>
      <w:r>
        <w:rPr>
          <w:rFonts w:hAnsi="宋体" w:hint="eastAsia"/>
          <w:sz w:val="24"/>
        </w:rPr>
        <w:t>2.6</w:t>
      </w:r>
      <w:r>
        <w:rPr>
          <w:rFonts w:hAnsi="宋体" w:hint="eastAsia"/>
          <w:sz w:val="24"/>
        </w:rPr>
        <w:t>招标控制价</w:t>
      </w:r>
      <w:r>
        <w:rPr>
          <w:rFonts w:hAnsi="宋体" w:hint="eastAsia"/>
          <w:sz w:val="24"/>
        </w:rPr>
        <w:t>:1267658.85</w:t>
      </w:r>
      <w:r>
        <w:rPr>
          <w:rFonts w:hAnsi="宋体" w:hint="eastAsia"/>
          <w:sz w:val="24"/>
        </w:rPr>
        <w:t>元。</w:t>
      </w:r>
    </w:p>
    <w:p w:rsidR="0050320C" w:rsidRDefault="00142DAA">
      <w:pPr>
        <w:widowControl/>
        <w:spacing w:line="312" w:lineRule="auto"/>
        <w:ind w:firstLineChars="200" w:firstLine="480"/>
        <w:rPr>
          <w:rFonts w:hAnsi="宋体"/>
          <w:sz w:val="24"/>
        </w:rPr>
      </w:pPr>
      <w:r>
        <w:rPr>
          <w:rFonts w:hAnsi="宋体" w:hint="eastAsia"/>
          <w:sz w:val="24"/>
        </w:rPr>
        <w:t>2.7</w:t>
      </w:r>
      <w:r>
        <w:rPr>
          <w:rFonts w:hAnsi="宋体" w:hint="eastAsia"/>
          <w:sz w:val="24"/>
        </w:rPr>
        <w:t>计划工期：</w:t>
      </w:r>
      <w:r>
        <w:rPr>
          <w:rFonts w:hAnsi="宋体" w:hint="eastAsia"/>
          <w:sz w:val="24"/>
        </w:rPr>
        <w:t>60</w:t>
      </w:r>
      <w:r>
        <w:rPr>
          <w:rFonts w:eastAsia="宋体" w:hAnsi="宋体" w:cs="Times New Roman" w:hint="eastAsia"/>
          <w:sz w:val="24"/>
          <w:szCs w:val="24"/>
        </w:rPr>
        <w:t>日历天</w:t>
      </w:r>
      <w:r>
        <w:rPr>
          <w:rFonts w:hAnsi="宋体" w:hint="eastAsia"/>
          <w:sz w:val="24"/>
        </w:rPr>
        <w:t>。</w:t>
      </w:r>
    </w:p>
    <w:p w:rsidR="0050320C" w:rsidRDefault="00142DAA">
      <w:pPr>
        <w:widowControl/>
        <w:spacing w:line="312" w:lineRule="auto"/>
        <w:ind w:firstLineChars="200" w:firstLine="480"/>
        <w:rPr>
          <w:rFonts w:hAnsi="宋体"/>
          <w:sz w:val="24"/>
        </w:rPr>
      </w:pPr>
      <w:r>
        <w:rPr>
          <w:rFonts w:hAnsi="宋体" w:hint="eastAsia"/>
          <w:sz w:val="24"/>
        </w:rPr>
        <w:t>2.8</w:t>
      </w:r>
      <w:r>
        <w:rPr>
          <w:rFonts w:hAnsi="宋体" w:hint="eastAsia"/>
          <w:sz w:val="24"/>
        </w:rPr>
        <w:t>质量要求：合格（符合国家现行的验收规范和标准）。</w:t>
      </w:r>
    </w:p>
    <w:p w:rsidR="0050320C" w:rsidRDefault="00142DAA">
      <w:pPr>
        <w:widowControl/>
        <w:numPr>
          <w:ilvl w:val="0"/>
          <w:numId w:val="3"/>
        </w:numPr>
        <w:spacing w:line="360" w:lineRule="auto"/>
        <w:rPr>
          <w:rFonts w:hAnsi="宋体"/>
          <w:b/>
          <w:sz w:val="24"/>
        </w:rPr>
      </w:pPr>
      <w:r>
        <w:rPr>
          <w:rFonts w:hAnsi="宋体" w:hint="eastAsia"/>
          <w:b/>
          <w:sz w:val="24"/>
        </w:rPr>
        <w:t>资格要求</w:t>
      </w:r>
    </w:p>
    <w:p w:rsidR="0050320C" w:rsidRDefault="00142DAA">
      <w:pPr>
        <w:pStyle w:val="a8"/>
        <w:spacing w:beforeAutospacing="0" w:afterAutospacing="0" w:line="360" w:lineRule="auto"/>
        <w:ind w:firstLineChars="200" w:firstLine="480"/>
        <w:contextualSpacing/>
        <w:rPr>
          <w:bCs/>
        </w:rPr>
      </w:pPr>
      <w:r>
        <w:rPr>
          <w:rFonts w:hint="eastAsia"/>
          <w:bCs/>
        </w:rPr>
        <w:t>3.1</w:t>
      </w:r>
      <w:r>
        <w:rPr>
          <w:rFonts w:hint="eastAsia"/>
          <w:bCs/>
        </w:rPr>
        <w:t>投标人须具有独立法人资格，须具备市政公用</w:t>
      </w:r>
      <w:r>
        <w:rPr>
          <w:rFonts w:hint="eastAsia"/>
          <w:bCs/>
        </w:rPr>
        <w:t>工程施工总承包叁级（及以上）资质且具有有效的安全生产许可证；拟派项目负责人必须具备市政工程专业二级及以上注册建造师资格和安全生产考核合格证，且未担任其他在施建设工程项目的项目负责人。</w:t>
      </w:r>
    </w:p>
    <w:p w:rsidR="0050320C" w:rsidRDefault="00142DAA">
      <w:pPr>
        <w:pStyle w:val="a8"/>
        <w:wordWrap w:val="0"/>
        <w:spacing w:beforeAutospacing="0" w:afterAutospacing="0" w:line="440" w:lineRule="exact"/>
        <w:ind w:firstLineChars="200" w:firstLine="480"/>
        <w:rPr>
          <w:rFonts w:cs="Times New Roman"/>
          <w:szCs w:val="24"/>
        </w:rPr>
      </w:pPr>
      <w:r>
        <w:rPr>
          <w:rFonts w:cs="Times New Roman" w:hint="eastAsia"/>
          <w:szCs w:val="24"/>
        </w:rPr>
        <w:t>3.2</w:t>
      </w:r>
      <w:r>
        <w:rPr>
          <w:rFonts w:cs="Times New Roman" w:hint="eastAsia"/>
          <w:szCs w:val="24"/>
        </w:rPr>
        <w:t>投标人未被列入“信用中国”网站（</w:t>
      </w:r>
      <w:r>
        <w:rPr>
          <w:rFonts w:cs="Times New Roman" w:hint="eastAsia"/>
          <w:szCs w:val="24"/>
        </w:rPr>
        <w:t>www.creditchina.gov.cn</w:t>
      </w:r>
      <w:r>
        <w:rPr>
          <w:rFonts w:cs="Times New Roman" w:hint="eastAsia"/>
          <w:szCs w:val="24"/>
        </w:rPr>
        <w:t>）失信被执行人、重大税收违法案件当事人名单；未被“信用河南”网站信用信息栏列入黑名单，以及未被</w:t>
      </w:r>
      <w:r>
        <w:rPr>
          <w:rFonts w:cs="Times New Roman" w:hint="eastAsia"/>
          <w:szCs w:val="24"/>
        </w:rPr>
        <w:t xml:space="preserve"> </w:t>
      </w:r>
      <w:r>
        <w:rPr>
          <w:rFonts w:cs="Times New Roman" w:hint="eastAsia"/>
          <w:szCs w:val="24"/>
        </w:rPr>
        <w:t>“国家企业信用信息公示系统”网站（</w:t>
      </w:r>
      <w:r>
        <w:rPr>
          <w:rFonts w:cs="Times New Roman" w:hint="eastAsia"/>
          <w:szCs w:val="24"/>
        </w:rPr>
        <w:t>www.gsxt.gov.cn</w:t>
      </w:r>
      <w:r>
        <w:rPr>
          <w:rFonts w:cs="Times New Roman" w:hint="eastAsia"/>
          <w:szCs w:val="24"/>
        </w:rPr>
        <w:t>）列入经营异常名录或严重失信黑名单；（招标人、代理机构或评标专家委员会评标现场查询）。</w:t>
      </w:r>
      <w:r>
        <w:rPr>
          <w:rFonts w:cs="Times New Roman" w:hint="eastAsia"/>
          <w:szCs w:val="24"/>
        </w:rPr>
        <w:t>信用信息查询记录和证据留存具体方式：经评标专家委员会确认的查询结果网页截图作为查询记录和证据，与其他文件一并保存。</w:t>
      </w:r>
    </w:p>
    <w:p w:rsidR="0050320C" w:rsidRDefault="00142DAA">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lastRenderedPageBreak/>
        <w:t>3.3</w:t>
      </w:r>
      <w:r>
        <w:rPr>
          <w:rFonts w:cs="Times New Roman" w:hint="eastAsia"/>
          <w:szCs w:val="24"/>
        </w:rPr>
        <w:t>本次招标不接受联合体投标。</w:t>
      </w:r>
    </w:p>
    <w:p w:rsidR="0050320C" w:rsidRDefault="00142DAA">
      <w:pPr>
        <w:pStyle w:val="a8"/>
        <w:spacing w:beforeAutospacing="0" w:afterAutospacing="0" w:line="360" w:lineRule="auto"/>
        <w:ind w:firstLineChars="200" w:firstLine="480"/>
        <w:contextualSpacing/>
        <w:jc w:val="both"/>
        <w:rPr>
          <w:rFonts w:cs="Times New Roman"/>
          <w:szCs w:val="24"/>
        </w:rPr>
      </w:pPr>
      <w:r>
        <w:rPr>
          <w:rFonts w:cs="Times New Roman" w:hint="eastAsia"/>
          <w:szCs w:val="24"/>
        </w:rPr>
        <w:t>3.4</w:t>
      </w:r>
      <w:r>
        <w:rPr>
          <w:rFonts w:cs="Times New Roman" w:hint="eastAsia"/>
          <w:szCs w:val="24"/>
        </w:rPr>
        <w:t>本次招标实行资格后审。</w:t>
      </w:r>
    </w:p>
    <w:p w:rsidR="0050320C" w:rsidRDefault="00142DAA">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50320C" w:rsidRDefault="00142DAA">
      <w:pPr>
        <w:pStyle w:val="a8"/>
        <w:wordWrap w:val="0"/>
        <w:spacing w:beforeAutospacing="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50320C" w:rsidRDefault="00142DAA">
      <w:pPr>
        <w:pStyle w:val="a8"/>
        <w:wordWrap w:val="0"/>
        <w:spacing w:beforeAutospacing="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50320C" w:rsidRDefault="00142DAA">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r>
        <w:rPr>
          <w:rFonts w:hAnsi="宋体" w:hint="eastAsia"/>
          <w:b/>
          <w:sz w:val="24"/>
        </w:rPr>
        <w:t xml:space="preserve">                                                                                            </w:t>
      </w:r>
    </w:p>
    <w:p w:rsidR="0050320C" w:rsidRDefault="00142DAA">
      <w:pPr>
        <w:widowControl/>
        <w:spacing w:line="360" w:lineRule="auto"/>
        <w:ind w:firstLineChars="200" w:firstLine="480"/>
        <w:rPr>
          <w:rFonts w:hAnsi="宋体"/>
          <w:bCs/>
          <w:sz w:val="24"/>
        </w:rPr>
      </w:pPr>
      <w:r>
        <w:rPr>
          <w:rFonts w:hAnsi="宋体" w:hint="eastAsia"/>
          <w:bCs/>
          <w:sz w:val="24"/>
        </w:rPr>
        <w:t>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50320C" w:rsidRDefault="00142DAA">
      <w:pPr>
        <w:widowControl/>
        <w:spacing w:line="312" w:lineRule="auto"/>
        <w:ind w:firstLineChars="200" w:firstLine="480"/>
        <w:rPr>
          <w:rFonts w:hAnsi="宋体"/>
          <w:bCs/>
          <w:sz w:val="24"/>
        </w:rPr>
      </w:pPr>
      <w:r>
        <w:rPr>
          <w:rFonts w:hAnsi="宋体" w:hint="eastAsia"/>
          <w:bCs/>
          <w:sz w:val="24"/>
        </w:rPr>
        <w:t>5.2</w:t>
      </w:r>
      <w:r>
        <w:rPr>
          <w:rFonts w:hAnsi="宋体" w:hint="eastAsia"/>
          <w:bCs/>
          <w:sz w:val="24"/>
        </w:rPr>
        <w:t>施工图纸下载：按照招标文件中第二章投标人须知前附表自行下载。</w:t>
      </w:r>
    </w:p>
    <w:p w:rsidR="0050320C" w:rsidRDefault="00142DAA">
      <w:pPr>
        <w:widowControl/>
        <w:spacing w:line="312" w:lineRule="auto"/>
        <w:ind w:firstLineChars="200" w:firstLine="480"/>
        <w:rPr>
          <w:rFonts w:hAnsi="宋体"/>
          <w:bCs/>
          <w:sz w:val="24"/>
        </w:rPr>
      </w:pPr>
      <w:r>
        <w:rPr>
          <w:rFonts w:hAnsi="宋体" w:hint="eastAsia"/>
          <w:bCs/>
          <w:sz w:val="24"/>
        </w:rPr>
        <w:t>5.3</w:t>
      </w:r>
      <w:r>
        <w:rPr>
          <w:rFonts w:hAnsi="宋体" w:hint="eastAsia"/>
          <w:bCs/>
          <w:sz w:val="24"/>
        </w:rPr>
        <w:t>招标文件每套售价</w:t>
      </w:r>
      <w:r>
        <w:rPr>
          <w:rFonts w:hAnsi="宋体" w:hint="eastAsia"/>
          <w:bCs/>
          <w:sz w:val="24"/>
          <w:u w:val="single"/>
        </w:rPr>
        <w:t xml:space="preserve"> 300 </w:t>
      </w:r>
      <w:r>
        <w:rPr>
          <w:rFonts w:hAnsi="宋体" w:hint="eastAsia"/>
          <w:bCs/>
          <w:sz w:val="24"/>
        </w:rPr>
        <w:t>元，投标人于开标结束后转账至支付宝账户：</w:t>
      </w:r>
      <w:r>
        <w:rPr>
          <w:rFonts w:hAnsi="宋体" w:hint="eastAsia"/>
          <w:bCs/>
          <w:sz w:val="24"/>
        </w:rPr>
        <w:t>18137829783</w:t>
      </w:r>
      <w:r>
        <w:rPr>
          <w:rFonts w:hAnsi="宋体" w:hint="eastAsia"/>
          <w:bCs/>
          <w:sz w:val="24"/>
        </w:rPr>
        <w:t>（转账时请注明项目编号、标段及公司名称）。</w:t>
      </w:r>
    </w:p>
    <w:p w:rsidR="0050320C" w:rsidRDefault="00142DAA">
      <w:pPr>
        <w:widowControl/>
        <w:numPr>
          <w:ilvl w:val="0"/>
          <w:numId w:val="4"/>
        </w:numPr>
        <w:spacing w:line="312" w:lineRule="auto"/>
        <w:rPr>
          <w:rFonts w:hAnsi="宋体"/>
          <w:b/>
          <w:sz w:val="24"/>
        </w:rPr>
      </w:pPr>
      <w:r>
        <w:rPr>
          <w:rFonts w:hAnsi="宋体" w:hint="eastAsia"/>
          <w:b/>
          <w:sz w:val="24"/>
        </w:rPr>
        <w:t>投标文件的递交</w:t>
      </w:r>
    </w:p>
    <w:p w:rsidR="0050320C" w:rsidRDefault="00142DAA">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50320C" w:rsidRDefault="00142DAA">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投标截止时间及开标时间：</w:t>
      </w:r>
      <w:r>
        <w:rPr>
          <w:rFonts w:hAnsi="宋体" w:hint="eastAsia"/>
          <w:bCs/>
          <w:sz w:val="24"/>
        </w:rPr>
        <w:t>2020</w:t>
      </w:r>
      <w:r>
        <w:rPr>
          <w:rFonts w:hAnsi="宋体" w:hint="eastAsia"/>
          <w:bCs/>
          <w:sz w:val="24"/>
        </w:rPr>
        <w:t>年</w:t>
      </w:r>
      <w:r w:rsidR="00E430A9">
        <w:rPr>
          <w:rFonts w:hAnsi="宋体" w:hint="eastAsia"/>
          <w:bCs/>
          <w:sz w:val="24"/>
        </w:rPr>
        <w:t>7</w:t>
      </w:r>
      <w:r>
        <w:rPr>
          <w:rFonts w:hAnsi="宋体" w:hint="eastAsia"/>
          <w:bCs/>
          <w:sz w:val="24"/>
        </w:rPr>
        <w:t>月</w:t>
      </w:r>
      <w:r w:rsidR="00E430A9">
        <w:rPr>
          <w:rFonts w:hAnsi="宋体" w:hint="eastAsia"/>
          <w:bCs/>
          <w:sz w:val="24"/>
        </w:rPr>
        <w:t>21</w:t>
      </w:r>
      <w:r>
        <w:rPr>
          <w:rFonts w:hAnsi="宋体" w:hint="eastAsia"/>
          <w:bCs/>
          <w:sz w:val="24"/>
        </w:rPr>
        <w:t>日</w:t>
      </w:r>
      <w:r>
        <w:rPr>
          <w:rFonts w:hAnsi="宋体" w:hint="eastAsia"/>
          <w:bCs/>
          <w:sz w:val="24"/>
        </w:rPr>
        <w:t>8</w:t>
      </w:r>
      <w:r>
        <w:rPr>
          <w:rFonts w:hAnsi="宋体" w:hint="eastAsia"/>
          <w:bCs/>
          <w:sz w:val="24"/>
        </w:rPr>
        <w:t>时</w:t>
      </w:r>
      <w:r>
        <w:rPr>
          <w:rFonts w:hAnsi="宋体" w:hint="eastAsia"/>
          <w:bCs/>
          <w:sz w:val="24"/>
        </w:rPr>
        <w:t>30</w:t>
      </w:r>
      <w:r>
        <w:rPr>
          <w:rFonts w:hAnsi="宋体" w:hint="eastAsia"/>
          <w:bCs/>
          <w:sz w:val="24"/>
        </w:rPr>
        <w:t>分。</w:t>
      </w:r>
    </w:p>
    <w:p w:rsidR="0050320C" w:rsidRDefault="00142DAA">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招标人（代理机构）线上开标地点：许昌市公共资源交易中心（龙兴路与竹林路交汇处创业服务中心</w:t>
      </w:r>
      <w:r>
        <w:rPr>
          <w:rFonts w:hAnsi="宋体" w:hint="eastAsia"/>
          <w:bCs/>
          <w:sz w:val="24"/>
        </w:rPr>
        <w:t xml:space="preserve">C </w:t>
      </w:r>
      <w:r>
        <w:rPr>
          <w:rFonts w:hAnsi="宋体" w:hint="eastAsia"/>
          <w:bCs/>
          <w:sz w:val="24"/>
        </w:rPr>
        <w:t>座）三楼开标</w:t>
      </w:r>
      <w:r w:rsidR="00E430A9">
        <w:rPr>
          <w:rFonts w:hAnsi="宋体" w:hint="eastAsia"/>
          <w:bCs/>
          <w:sz w:val="24"/>
        </w:rPr>
        <w:t>二</w:t>
      </w:r>
      <w:r>
        <w:rPr>
          <w:rFonts w:hAnsi="宋体" w:hint="eastAsia"/>
          <w:bCs/>
          <w:sz w:val="24"/>
        </w:rPr>
        <w:t>室。本项目采用远程不见面开标，投标人无须到</w:t>
      </w:r>
      <w:r>
        <w:rPr>
          <w:rFonts w:hAnsi="宋体" w:hint="eastAsia"/>
          <w:bCs/>
          <w:sz w:val="24"/>
        </w:rPr>
        <w:t>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50320C" w:rsidRDefault="00142DAA">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50320C" w:rsidRDefault="00142DAA">
      <w:pPr>
        <w:widowControl/>
        <w:spacing w:line="312" w:lineRule="auto"/>
        <w:rPr>
          <w:rFonts w:hAnsi="宋体"/>
          <w:b/>
          <w:sz w:val="24"/>
        </w:rPr>
      </w:pPr>
      <w:r>
        <w:rPr>
          <w:rFonts w:hAnsi="宋体" w:hint="eastAsia"/>
          <w:b/>
          <w:sz w:val="24"/>
        </w:rPr>
        <w:t>7.</w:t>
      </w:r>
      <w:r>
        <w:rPr>
          <w:rFonts w:hAnsi="宋体" w:hint="eastAsia"/>
          <w:b/>
          <w:sz w:val="24"/>
        </w:rPr>
        <w:t>发布公告的媒介</w:t>
      </w:r>
    </w:p>
    <w:p w:rsidR="0050320C" w:rsidRDefault="00142DAA">
      <w:pPr>
        <w:widowControl/>
        <w:spacing w:line="312" w:lineRule="auto"/>
        <w:ind w:firstLineChars="200" w:firstLine="480"/>
        <w:rPr>
          <w:rFonts w:hAnsi="宋体"/>
          <w:sz w:val="24"/>
        </w:rPr>
      </w:pPr>
      <w:r>
        <w:rPr>
          <w:rFonts w:hAnsi="宋体" w:hint="eastAsia"/>
          <w:sz w:val="24"/>
        </w:rPr>
        <w:lastRenderedPageBreak/>
        <w:t>本公告同时在《全国公共资源交易平台</w:t>
      </w:r>
      <w:r>
        <w:rPr>
          <w:rFonts w:hAnsi="宋体" w:hint="eastAsia"/>
          <w:sz w:val="24"/>
        </w:rPr>
        <w:t>(</w:t>
      </w:r>
      <w:r>
        <w:rPr>
          <w:rFonts w:hAnsi="宋体" w:hint="eastAsia"/>
          <w:sz w:val="24"/>
        </w:rPr>
        <w:t>河南省▪许昌</w:t>
      </w:r>
      <w:r>
        <w:rPr>
          <w:rFonts w:hAnsi="宋体" w:hint="eastAsia"/>
          <w:sz w:val="24"/>
        </w:rPr>
        <w:t>市</w:t>
      </w:r>
      <w:r>
        <w:rPr>
          <w:rFonts w:hAnsi="宋体"/>
          <w:sz w:val="24"/>
        </w:rPr>
        <w:t>)</w:t>
      </w:r>
      <w:r>
        <w:rPr>
          <w:rFonts w:hAnsi="宋体" w:hint="eastAsia"/>
          <w:sz w:val="24"/>
        </w:rPr>
        <w:t>》、《河南省电子招标投标公共服务平台》上发布。</w:t>
      </w:r>
    </w:p>
    <w:p w:rsidR="0050320C" w:rsidRDefault="00142DAA">
      <w:pPr>
        <w:widowControl/>
        <w:spacing w:line="312" w:lineRule="auto"/>
        <w:rPr>
          <w:rFonts w:hAnsi="宋体"/>
          <w:b/>
          <w:sz w:val="24"/>
        </w:rPr>
      </w:pPr>
      <w:r>
        <w:rPr>
          <w:rFonts w:hAnsi="宋体" w:hint="eastAsia"/>
          <w:b/>
          <w:sz w:val="24"/>
        </w:rPr>
        <w:t>8.</w:t>
      </w:r>
      <w:r>
        <w:rPr>
          <w:rFonts w:hAnsi="宋体" w:hint="eastAsia"/>
          <w:b/>
          <w:sz w:val="24"/>
        </w:rPr>
        <w:t>联系事项</w:t>
      </w:r>
    </w:p>
    <w:p w:rsidR="0050320C" w:rsidRDefault="00142DAA">
      <w:pPr>
        <w:spacing w:line="560" w:lineRule="exact"/>
        <w:ind w:firstLineChars="100" w:firstLine="240"/>
        <w:rPr>
          <w:rFonts w:hAnsi="宋体" w:cs="宋体"/>
          <w:sz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w:t>
      </w:r>
      <w:r>
        <w:rPr>
          <w:rFonts w:hAnsi="宋体" w:cs="宋体" w:hint="eastAsia"/>
          <w:sz w:val="24"/>
        </w:rPr>
        <w:t xml:space="preserve">许昌市魏都区水利局　</w:t>
      </w:r>
    </w:p>
    <w:p w:rsidR="0050320C" w:rsidRDefault="00142DAA">
      <w:pPr>
        <w:spacing w:line="5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址：许昌市天宝路中段</w:t>
      </w:r>
    </w:p>
    <w:p w:rsidR="0050320C" w:rsidRDefault="00142DAA">
      <w:pPr>
        <w:spacing w:line="560" w:lineRule="exact"/>
        <w:ind w:firstLineChars="100" w:firstLine="24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人：任先生</w:t>
      </w:r>
    </w:p>
    <w:p w:rsidR="0050320C" w:rsidRDefault="00142DAA">
      <w:pPr>
        <w:spacing w:line="560" w:lineRule="exact"/>
        <w:ind w:firstLineChars="100" w:firstLine="240"/>
        <w:rPr>
          <w:rFonts w:hAnsi="宋体" w:cs="宋体"/>
          <w:sz w:val="24"/>
          <w:szCs w:val="24"/>
        </w:rPr>
      </w:pPr>
      <w:r>
        <w:rPr>
          <w:rFonts w:hAnsi="宋体" w:cs="宋体" w:hint="eastAsia"/>
          <w:sz w:val="24"/>
          <w:szCs w:val="24"/>
        </w:rPr>
        <w:t>联系电话：</w:t>
      </w:r>
      <w:r>
        <w:rPr>
          <w:rFonts w:hAnsi="宋体" w:cs="宋体" w:hint="eastAsia"/>
          <w:sz w:val="24"/>
          <w:szCs w:val="24"/>
        </w:rPr>
        <w:t>0374-5056679</w:t>
      </w:r>
    </w:p>
    <w:p w:rsidR="0050320C" w:rsidRDefault="00142DAA">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中鼎誉润工程咨询有限公司</w:t>
      </w:r>
    </w:p>
    <w:p w:rsidR="0050320C" w:rsidRDefault="00142DAA">
      <w:pPr>
        <w:widowControl/>
        <w:spacing w:line="560" w:lineRule="exact"/>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址：郑州市中原区建设西路</w:t>
      </w:r>
      <w:r>
        <w:rPr>
          <w:rFonts w:hAnsi="宋体" w:hint="eastAsia"/>
          <w:sz w:val="24"/>
        </w:rPr>
        <w:t>187</w:t>
      </w:r>
      <w:r>
        <w:rPr>
          <w:rFonts w:hAnsi="宋体" w:hint="eastAsia"/>
          <w:sz w:val="24"/>
        </w:rPr>
        <w:t>号</w:t>
      </w:r>
      <w:r>
        <w:rPr>
          <w:rFonts w:hAnsi="宋体" w:hint="eastAsia"/>
          <w:sz w:val="24"/>
        </w:rPr>
        <w:t>13</w:t>
      </w:r>
      <w:r>
        <w:rPr>
          <w:rFonts w:hAnsi="宋体" w:hint="eastAsia"/>
          <w:sz w:val="24"/>
        </w:rPr>
        <w:t>层</w:t>
      </w:r>
      <w:r>
        <w:rPr>
          <w:rFonts w:hAnsi="宋体" w:hint="eastAsia"/>
          <w:sz w:val="24"/>
        </w:rPr>
        <w:t>1311</w:t>
      </w:r>
      <w:r>
        <w:rPr>
          <w:rFonts w:hAnsi="宋体" w:hint="eastAsia"/>
          <w:sz w:val="24"/>
        </w:rPr>
        <w:t>号</w:t>
      </w:r>
    </w:p>
    <w:p w:rsidR="0050320C" w:rsidRDefault="00142DAA">
      <w:pPr>
        <w:widowControl/>
        <w:spacing w:line="560" w:lineRule="exact"/>
        <w:ind w:firstLineChars="100" w:firstLine="24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人：齐先生</w:t>
      </w:r>
    </w:p>
    <w:p w:rsidR="0050320C" w:rsidRDefault="00142DAA">
      <w:pPr>
        <w:widowControl/>
        <w:spacing w:line="560" w:lineRule="exact"/>
        <w:ind w:firstLineChars="100" w:firstLine="240"/>
        <w:rPr>
          <w:rFonts w:hAnsi="宋体"/>
          <w:b/>
          <w:sz w:val="28"/>
          <w:szCs w:val="28"/>
        </w:rPr>
      </w:pPr>
      <w:r>
        <w:rPr>
          <w:rFonts w:hAnsi="宋体" w:hint="eastAsia"/>
          <w:sz w:val="24"/>
        </w:rPr>
        <w:t>联系电话：</w:t>
      </w:r>
      <w:r>
        <w:rPr>
          <w:rFonts w:hAnsi="宋体" w:hint="eastAsia"/>
          <w:sz w:val="24"/>
        </w:rPr>
        <w:t>18539996125</w:t>
      </w:r>
    </w:p>
    <w:p w:rsidR="0050320C" w:rsidRDefault="00142DAA">
      <w:pPr>
        <w:spacing w:line="560" w:lineRule="exact"/>
        <w:ind w:firstLineChars="100" w:firstLine="240"/>
        <w:jc w:val="right"/>
        <w:rPr>
          <w:rFonts w:hAnsi="宋体" w:cs="宋体"/>
          <w:sz w:val="24"/>
          <w:szCs w:val="24"/>
        </w:rPr>
      </w:pPr>
      <w:r>
        <w:rPr>
          <w:rFonts w:hAnsi="宋体" w:cs="宋体" w:hint="eastAsia"/>
          <w:sz w:val="24"/>
        </w:rPr>
        <w:t>许昌市魏都区水利局</w:t>
      </w:r>
    </w:p>
    <w:p w:rsidR="0050320C" w:rsidRDefault="00142DAA">
      <w:pPr>
        <w:spacing w:line="560" w:lineRule="exact"/>
        <w:ind w:firstLineChars="100" w:firstLine="240"/>
        <w:jc w:val="right"/>
        <w:rPr>
          <w:rFonts w:hAnsi="宋体" w:cs="宋体"/>
          <w:sz w:val="24"/>
          <w:szCs w:val="24"/>
        </w:rPr>
      </w:pPr>
      <w:r>
        <w:rPr>
          <w:rFonts w:hAnsi="宋体" w:cs="宋体" w:hint="eastAsia"/>
          <w:sz w:val="24"/>
          <w:szCs w:val="24"/>
        </w:rPr>
        <w:t>2020</w:t>
      </w:r>
      <w:r>
        <w:rPr>
          <w:rFonts w:hAnsi="宋体" w:cs="宋体" w:hint="eastAsia"/>
          <w:sz w:val="24"/>
          <w:szCs w:val="24"/>
        </w:rPr>
        <w:t>年</w:t>
      </w:r>
      <w:r w:rsidR="00E430A9">
        <w:rPr>
          <w:rFonts w:hAnsi="宋体" w:cs="宋体" w:hint="eastAsia"/>
          <w:sz w:val="24"/>
          <w:szCs w:val="24"/>
        </w:rPr>
        <w:t>6</w:t>
      </w:r>
      <w:r>
        <w:rPr>
          <w:rFonts w:hAnsi="宋体" w:cs="宋体" w:hint="eastAsia"/>
          <w:sz w:val="24"/>
          <w:szCs w:val="24"/>
        </w:rPr>
        <w:t>月</w:t>
      </w:r>
      <w:r w:rsidR="00E430A9">
        <w:rPr>
          <w:rFonts w:hAnsi="宋体" w:cs="宋体" w:hint="eastAsia"/>
          <w:sz w:val="24"/>
          <w:szCs w:val="24"/>
        </w:rPr>
        <w:t>24</w:t>
      </w:r>
      <w:r>
        <w:rPr>
          <w:rFonts w:hAnsi="宋体" w:cs="宋体" w:hint="eastAsia"/>
          <w:sz w:val="24"/>
          <w:szCs w:val="24"/>
        </w:rPr>
        <w:t>日</w:t>
      </w:r>
    </w:p>
    <w:p w:rsidR="0050320C" w:rsidRDefault="00142DAA">
      <w:pPr>
        <w:rPr>
          <w:rFonts w:hAnsi="宋体" w:cs="宋体"/>
          <w:sz w:val="24"/>
          <w:szCs w:val="24"/>
        </w:rPr>
      </w:pPr>
      <w:r>
        <w:rPr>
          <w:rFonts w:hAnsi="宋体" w:cs="宋体" w:hint="eastAsia"/>
          <w:sz w:val="24"/>
          <w:szCs w:val="24"/>
        </w:rPr>
        <w:br w:type="page"/>
      </w:r>
    </w:p>
    <w:p w:rsidR="0050320C" w:rsidRDefault="00142DAA">
      <w:pPr>
        <w:spacing w:line="440" w:lineRule="exact"/>
        <w:rPr>
          <w:rFonts w:hAnsi="宋体"/>
          <w:b/>
          <w:sz w:val="28"/>
          <w:szCs w:val="28"/>
        </w:rPr>
      </w:pPr>
      <w:r>
        <w:rPr>
          <w:rFonts w:hAnsi="宋体" w:hint="eastAsia"/>
          <w:b/>
          <w:sz w:val="28"/>
          <w:szCs w:val="28"/>
        </w:rPr>
        <w:lastRenderedPageBreak/>
        <w:t>温馨提示：</w:t>
      </w:r>
    </w:p>
    <w:p w:rsidR="0050320C" w:rsidRDefault="00142DAA" w:rsidP="0050320C">
      <w:pPr>
        <w:spacing w:line="5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投标人应按招标文件规定编制、提交、解密电子投标文件。</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电子文件下载、制作、提交期间和远程不见面开标（电子投标文件的解密）环节，投标人须使用同一个</w:t>
      </w:r>
      <w:r>
        <w:rPr>
          <w:rFonts w:asciiTheme="minorEastAsia" w:hAnsiTheme="minorEastAsia" w:hint="eastAsia"/>
          <w:sz w:val="24"/>
          <w:szCs w:val="24"/>
        </w:rPr>
        <w:t>CA</w:t>
      </w:r>
      <w:r>
        <w:rPr>
          <w:rFonts w:asciiTheme="minorEastAsia" w:hAnsiTheme="minorEastAsia" w:hint="eastAsia"/>
          <w:sz w:val="24"/>
          <w:szCs w:val="24"/>
        </w:rPr>
        <w:t>数字证书（证书须在有效期内并可正常使用）。</w:t>
      </w:r>
    </w:p>
    <w:p w:rsidR="0050320C" w:rsidRDefault="00142DAA" w:rsidP="0050320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电子投标文件的制作</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3.1 </w:t>
      </w:r>
      <w:r>
        <w:rPr>
          <w:rFonts w:asciiTheme="minorEastAsia" w:hAnsiTheme="minorEastAsia" w:hint="eastAsia"/>
          <w:sz w:val="24"/>
          <w:szCs w:val="24"/>
        </w:rPr>
        <w:t>投标人登录《全国公共资源交易平台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5" w:history="1">
        <w:r>
          <w:rPr>
            <w:rFonts w:asciiTheme="minorEastAsia" w:hAnsiTheme="minorEastAsia" w:hint="eastAsia"/>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hint="eastAsia"/>
          <w:sz w:val="24"/>
          <w:szCs w:val="24"/>
        </w:rPr>
        <w:t xml:space="preserve">SEARUN </w:t>
      </w:r>
      <w:r>
        <w:rPr>
          <w:rFonts w:asciiTheme="minorEastAsia" w:hAnsiTheme="minorEastAsia" w:hint="eastAsia"/>
          <w:sz w:val="24"/>
          <w:szCs w:val="24"/>
        </w:rPr>
        <w:t>最新版本”，按招标文</w:t>
      </w:r>
      <w:r>
        <w:rPr>
          <w:rFonts w:asciiTheme="minorEastAsia" w:hAnsiTheme="minorEastAsia" w:hint="eastAsia"/>
          <w:sz w:val="24"/>
          <w:szCs w:val="24"/>
        </w:rPr>
        <w:t>件要求制作电子投标文件。</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电子投标文件的制作，参考《全国公共资源交易平台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》公共资源交易系统——组件下载——交易系统操作手册（投标人、供应商）。</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3.2 </w:t>
      </w:r>
      <w:r>
        <w:rPr>
          <w:rFonts w:asciiTheme="minorEastAsia" w:hAnsiTheme="minorEastAsia" w:hint="eastAsia"/>
          <w:sz w:val="24"/>
          <w:szCs w:val="24"/>
        </w:rPr>
        <w:t>投标人须将招标文件要求的资质、业绩、荣誉及相关人员证明材料等资料原件扫描件（或图片）制作到所提交的电子投标文件中。</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3.3</w:t>
      </w:r>
      <w:r>
        <w:rPr>
          <w:rFonts w:asciiTheme="minorEastAsia" w:hAnsiTheme="minorEastAsia" w:hint="eastAsia"/>
          <w:sz w:val="24"/>
          <w:szCs w:val="24"/>
        </w:rPr>
        <w:t>投标人对同一项目多个标段进行投标的，应分别下载所投标段的招标文件，按标段制作电子投标文件，并按招标文件要求在相应位置加盖投标人电子印章和法人电子印章。</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hint="eastAsia"/>
          <w:sz w:val="24"/>
          <w:szCs w:val="24"/>
        </w:rPr>
        <w:t>xxxx</w:t>
      </w:r>
      <w:r>
        <w:rPr>
          <w:rFonts w:asciiTheme="minorEastAsia" w:hAnsiTheme="minorEastAsia" w:hint="eastAsia"/>
          <w:sz w:val="24"/>
          <w:szCs w:val="24"/>
        </w:rPr>
        <w:t>项目</w:t>
      </w:r>
      <w:r>
        <w:rPr>
          <w:rFonts w:asciiTheme="minorEastAsia" w:hAnsiTheme="minorEastAsia" w:hint="eastAsia"/>
          <w:sz w:val="24"/>
          <w:szCs w:val="24"/>
        </w:rPr>
        <w:t>xx</w:t>
      </w:r>
      <w:r>
        <w:rPr>
          <w:rFonts w:asciiTheme="minorEastAsia" w:hAnsiTheme="minorEastAsia" w:hint="eastAsia"/>
          <w:sz w:val="24"/>
          <w:szCs w:val="24"/>
        </w:rPr>
        <w:t>标段）</w:t>
      </w:r>
      <w:r>
        <w:rPr>
          <w:rFonts w:asciiTheme="minorEastAsia" w:hAnsiTheme="minorEastAsia" w:hint="eastAsia"/>
          <w:sz w:val="24"/>
          <w:szCs w:val="24"/>
        </w:rPr>
        <w:t>,</w:t>
      </w:r>
      <w:r>
        <w:rPr>
          <w:rFonts w:asciiTheme="minorEastAsia" w:hAnsiTheme="minorEastAsia" w:hint="eastAsia"/>
          <w:sz w:val="24"/>
          <w:szCs w:val="24"/>
        </w:rPr>
        <w:t>其中后缀名为“</w:t>
      </w:r>
      <w:r>
        <w:rPr>
          <w:rFonts w:asciiTheme="minorEastAsia" w:hAnsiTheme="minorEastAsia" w:hint="eastAsia"/>
          <w:sz w:val="24"/>
          <w:szCs w:val="24"/>
        </w:rPr>
        <w:t>.</w:t>
      </w:r>
      <w:r>
        <w:rPr>
          <w:rFonts w:asciiTheme="minorEastAsia" w:hAnsiTheme="minorEastAsia" w:hint="eastAsia"/>
          <w:sz w:val="24"/>
          <w:szCs w:val="24"/>
        </w:rPr>
        <w:t>file</w:t>
      </w:r>
      <w:r>
        <w:rPr>
          <w:rFonts w:asciiTheme="minorEastAsia" w:hAnsiTheme="minorEastAsia" w:hint="eastAsia"/>
          <w:sz w:val="24"/>
          <w:szCs w:val="24"/>
        </w:rPr>
        <w:t>”的文件用于电子投标使用。</w:t>
      </w:r>
    </w:p>
    <w:p w:rsidR="0050320C" w:rsidRDefault="00142DAA" w:rsidP="0050320C">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w:t>
      </w:r>
      <w:r>
        <w:rPr>
          <w:rFonts w:asciiTheme="minorEastAsia" w:hAnsiTheme="minorEastAsia" w:hint="eastAsia"/>
          <w:sz w:val="24"/>
          <w:szCs w:val="24"/>
        </w:rPr>
        <w:t>使用银行转帐方式提交的，投标人通过基本账户将款项一次足额递交、成功绑定，以收款人到账时间为准。</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4.1.1</w:t>
      </w:r>
      <w:r>
        <w:rPr>
          <w:rFonts w:asciiTheme="minorEastAsia" w:hAnsiTheme="minorEastAsia" w:hint="eastAsia"/>
          <w:sz w:val="24"/>
          <w:szCs w:val="24"/>
        </w:rPr>
        <w:t>投标人网上下载招标文件并根据每个标段的缴纳说明单在开标截止时间前提交。每个投标人每个项目每个标段只有唯一缴纳账号，切勿重复缴纳或错误缴纳。</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4.1.2</w:t>
      </w:r>
      <w:r>
        <w:rPr>
          <w:rFonts w:asciiTheme="minorEastAsia" w:hAnsiTheme="minorEastAsia" w:hint="eastAsia"/>
          <w:sz w:val="24"/>
          <w:szCs w:val="24"/>
        </w:rPr>
        <w:t>提交后再次登录</w:t>
      </w:r>
      <w:hyperlink r:id="rId16" w:history="1">
        <w:r>
          <w:rPr>
            <w:rFonts w:asciiTheme="minorEastAsia" w:hAnsiTheme="minorEastAsia" w:hint="eastAsia"/>
            <w:sz w:val="24"/>
            <w:szCs w:val="24"/>
          </w:rPr>
          <w:t>http://221.14.6.70:8088/ggzy</w:t>
        </w:r>
      </w:hyperlink>
      <w:r>
        <w:rPr>
          <w:rFonts w:ascii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lastRenderedPageBreak/>
        <w:t>4.1.3</w:t>
      </w:r>
      <w:r>
        <w:rPr>
          <w:rFonts w:asciiTheme="minorEastAsia" w:hAnsiTheme="minorEastAsia" w:hint="eastAsia"/>
          <w:sz w:val="24"/>
          <w:szCs w:val="24"/>
        </w:rPr>
        <w:t>投标人按照所投项目及标段将缴纳凭证“许昌公共资源交易中心保证金缴纳回执”附于投标文件中。</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4.2</w:t>
      </w:r>
      <w:r>
        <w:rPr>
          <w:rFonts w:asciiTheme="minorEastAsia" w:hAnsiTheme="minorEastAsia" w:hint="eastAsia"/>
          <w:sz w:val="24"/>
          <w:szCs w:val="24"/>
        </w:rPr>
        <w:t>使用银行保函方式提交的，投标人办理银行保函，银行保函应明确所投项目名称、项目编号及标段、受益人（招标人）、有效期（不低于本项目投标有效期）、担保金额（不低于本项目本标段投标保证金数额）。投标人应将银行保</w:t>
      </w:r>
      <w:r>
        <w:rPr>
          <w:rFonts w:asciiTheme="minorEastAsia" w:hAnsiTheme="minorEastAsia" w:hint="eastAsia"/>
          <w:sz w:val="24"/>
          <w:szCs w:val="24"/>
        </w:rPr>
        <w:t>函原件扫描件附于投标文件中，否则视为未按规定提交投标保证金。</w:t>
      </w:r>
    </w:p>
    <w:p w:rsidR="0050320C" w:rsidRDefault="00142DAA" w:rsidP="0050320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hint="eastAsia"/>
          <w:b/>
          <w:sz w:val="24"/>
          <w:szCs w:val="24"/>
        </w:rPr>
        <w:t>加密电子投标文件的提交</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5.1</w:t>
      </w:r>
      <w:r>
        <w:rPr>
          <w:rFonts w:asciiTheme="minorEastAsia" w:hAnsiTheme="minorEastAsia" w:hint="eastAsia"/>
          <w:sz w:val="24"/>
          <w:szCs w:val="24"/>
        </w:rPr>
        <w:t>电子投标文件应在规定的投标截止时间（开标时间）之前成功提交至【全国公共资源交易平台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7" w:history="1">
        <w:r>
          <w:rPr>
            <w:rFonts w:asciiTheme="minorEastAsia" w:hAnsiTheme="minorEastAsia" w:hint="eastAsia"/>
            <w:sz w:val="24"/>
            <w:szCs w:val="24"/>
          </w:rPr>
          <w:t>http://221.14.6.70:8088/ggzy/</w:t>
        </w:r>
      </w:hyperlink>
      <w:r>
        <w:rPr>
          <w:rFonts w:asciiTheme="minorEastAsia" w:hAnsiTheme="minorEastAsia" w:hint="eastAsia"/>
          <w:sz w:val="24"/>
          <w:szCs w:val="24"/>
        </w:rPr>
        <w:t>）。</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5.2 </w:t>
      </w:r>
      <w:r>
        <w:rPr>
          <w:rFonts w:asciiTheme="minorEastAsia" w:hAnsiTheme="minorEastAsia" w:hint="eastAsia"/>
          <w:sz w:val="24"/>
          <w:szCs w:val="24"/>
        </w:rPr>
        <w:t>投标人对同一项目多个标段进行投标的，电子投标文件应按标段分别提交。</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5.3</w:t>
      </w:r>
      <w:r>
        <w:rPr>
          <w:rFonts w:asciiTheme="minorEastAsia" w:hAnsiTheme="minorEastAsia" w:hint="eastAsia"/>
          <w:sz w:val="24"/>
          <w:szCs w:val="24"/>
        </w:rPr>
        <w:t>加密电子</w:t>
      </w:r>
      <w:r>
        <w:rPr>
          <w:rFonts w:asciiTheme="minorEastAsia" w:hAnsiTheme="minorEastAsia" w:hint="eastAsia"/>
          <w:sz w:val="24"/>
          <w:szCs w:val="24"/>
        </w:rPr>
        <w:t>投标文件成功提交后，《全国公共资源交易平台（河南省·许昌市）》公共资源交易系统（</w:t>
      </w:r>
      <w:hyperlink r:id="rId18" w:history="1">
        <w:r>
          <w:rPr>
            <w:rFonts w:asciiTheme="minorEastAsia" w:hAnsiTheme="minorEastAsia" w:hint="eastAsia"/>
            <w:sz w:val="24"/>
            <w:szCs w:val="24"/>
          </w:rPr>
          <w:t>http://221.14.6.70</w:t>
        </w:r>
      </w:hyperlink>
      <w:r>
        <w:rPr>
          <w:rFonts w:asciiTheme="minorEastAsia" w:hAnsiTheme="minorEastAsia" w:hint="eastAsia"/>
          <w:sz w:val="24"/>
          <w:szCs w:val="24"/>
        </w:rPr>
        <w:t>：</w:t>
      </w:r>
      <w:r>
        <w:rPr>
          <w:rFonts w:asciiTheme="minorEastAsia" w:hAnsiTheme="minorEastAsia" w:hint="eastAsia"/>
          <w:sz w:val="24"/>
          <w:szCs w:val="24"/>
        </w:rPr>
        <w:t>8088/ggzy/</w:t>
      </w:r>
      <w:r>
        <w:rPr>
          <w:rFonts w:asciiTheme="minorEastAsia" w:hAnsiTheme="minorEastAsia" w:hint="eastAsia"/>
          <w:sz w:val="24"/>
          <w:szCs w:val="24"/>
        </w:rPr>
        <w:t>）生成“投标文件提交回执单”。</w:t>
      </w:r>
    </w:p>
    <w:p w:rsidR="0050320C" w:rsidRDefault="00142DAA" w:rsidP="0050320C">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6.</w:t>
      </w:r>
      <w:r>
        <w:rPr>
          <w:rFonts w:asciiTheme="minorEastAsia" w:hAnsiTheme="minorEastAsia" w:hint="eastAsia"/>
          <w:b/>
          <w:sz w:val="24"/>
          <w:szCs w:val="24"/>
        </w:rPr>
        <w:t>远程不见面开标</w:t>
      </w:r>
      <w:r>
        <w:rPr>
          <w:rFonts w:asciiTheme="minorEastAsia" w:hAnsiTheme="minorEastAsia" w:hint="eastAsia"/>
          <w:b/>
          <w:sz w:val="24"/>
          <w:szCs w:val="24"/>
        </w:rPr>
        <w:t>(</w:t>
      </w:r>
      <w:r>
        <w:rPr>
          <w:rFonts w:asciiTheme="minorEastAsia" w:hAnsiTheme="minorEastAsia" w:hint="eastAsia"/>
          <w:b/>
          <w:sz w:val="24"/>
          <w:szCs w:val="24"/>
        </w:rPr>
        <w:t>电子投标文件的解密</w:t>
      </w:r>
      <w:r>
        <w:rPr>
          <w:rFonts w:asciiTheme="minorEastAsia" w:hAnsiTheme="minorEastAsia" w:hint="eastAsia"/>
          <w:b/>
          <w:sz w:val="24"/>
          <w:szCs w:val="24"/>
        </w:rPr>
        <w:t>)</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6.1 </w:t>
      </w:r>
      <w:r>
        <w:rPr>
          <w:rFonts w:asciiTheme="minorEastAsia" w:hAnsiTheme="minorEastAsia" w:hint="eastAsia"/>
          <w:sz w:val="24"/>
          <w:szCs w:val="24"/>
        </w:rPr>
        <w:t>投标人应熟悉《许昌市不见面开标操作手册》，并提前设置不见面开标浏览器（设置流程详见《许昌市不见面开标操作手册》）。</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6.2 </w:t>
      </w:r>
      <w:r>
        <w:rPr>
          <w:rFonts w:asciiTheme="minorEastAsia" w:hAnsiTheme="minorEastAsia" w:hint="eastAsia"/>
          <w:sz w:val="24"/>
          <w:szCs w:val="24"/>
        </w:rPr>
        <w:t>《许昌市不见面开标操作手册》下载路径：全国公共资源交易平台（河南省·许昌市）—“资料下载”栏目。</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6.3</w:t>
      </w:r>
      <w:r>
        <w:rPr>
          <w:rFonts w:asciiTheme="minorEastAsia" w:hAnsiTheme="minorEastAsia" w:hint="eastAsia"/>
          <w:sz w:val="24"/>
          <w:szCs w:val="24"/>
        </w:rPr>
        <w:t>开标时间前投标人应登录本项目不见面开标大厅，按照招标文件确定的开标时间准时参加网上开标。</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6.4</w:t>
      </w:r>
      <w:r>
        <w:rPr>
          <w:rFonts w:asciiTheme="minorEastAsia" w:hAnsiTheme="minorEastAsia" w:hint="eastAsia"/>
          <w:sz w:val="24"/>
          <w:szCs w:val="24"/>
        </w:rPr>
        <w:t>投标人对开标过程和开标记录如有疑义，可在本项目不见面开标大厅“文字互动”对话框或“新增质疑”处在线提出询问。</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6.5</w:t>
      </w:r>
      <w:r>
        <w:rPr>
          <w:rFonts w:asciiTheme="minorEastAsia" w:hAnsiTheme="minorEastAsia"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asciiTheme="minorEastAsia" w:hAnsiTheme="minorEastAsia" w:hint="eastAsia"/>
          <w:sz w:val="24"/>
          <w:szCs w:val="24"/>
        </w:rPr>
        <w:t>60</w:t>
      </w:r>
      <w:r>
        <w:rPr>
          <w:rFonts w:asciiTheme="minorEastAsia" w:hAnsiTheme="minorEastAsia" w:hint="eastAsia"/>
          <w:sz w:val="24"/>
          <w:szCs w:val="24"/>
        </w:rPr>
        <w:t>分钟内完成）。投标人未解密或因投标人原因解密失败的，其投标</w:t>
      </w:r>
      <w:r>
        <w:rPr>
          <w:rFonts w:asciiTheme="minorEastAsia" w:hAnsiTheme="minorEastAsia" w:hint="eastAsia"/>
          <w:sz w:val="24"/>
          <w:szCs w:val="24"/>
        </w:rPr>
        <w:lastRenderedPageBreak/>
        <w:t>将被拒绝。</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6.6</w:t>
      </w:r>
      <w:r>
        <w:rPr>
          <w:rFonts w:asciiTheme="minorEastAsia" w:hAnsiTheme="minorEastAsia" w:hint="eastAsia"/>
          <w:sz w:val="24"/>
          <w:szCs w:val="24"/>
        </w:rPr>
        <w:t>项目远程不见面开标活动结束时，投标人应在《</w:t>
      </w:r>
      <w:r>
        <w:rPr>
          <w:rFonts w:asciiTheme="minorEastAsia" w:hAnsiTheme="minorEastAsia" w:hint="eastAsia"/>
          <w:sz w:val="24"/>
          <w:szCs w:val="24"/>
        </w:rPr>
        <w:t>开标记录表》上进行电子签章。投标人未签章的，视同认可开标结果。</w:t>
      </w:r>
    </w:p>
    <w:p w:rsidR="0050320C" w:rsidRDefault="00142DAA" w:rsidP="0050320C">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7.1</w:t>
      </w:r>
      <w:r>
        <w:rPr>
          <w:rFonts w:asciiTheme="minorEastAsia" w:hAnsiTheme="minorEastAsia" w:hint="eastAsia"/>
          <w:sz w:val="24"/>
          <w:szCs w:val="24"/>
        </w:rPr>
        <w:t>全流程电子化交易（远程不见面开标）项目，评标委员会以成功上传、解密的电子投标文件为评标依据。</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7.2 </w:t>
      </w:r>
      <w:r>
        <w:rPr>
          <w:rFonts w:asciiTheme="minorEastAsia" w:hAnsiTheme="minorEastAsia" w:hint="eastAsia"/>
          <w:sz w:val="24"/>
          <w:szCs w:val="24"/>
        </w:rPr>
        <w:t>评审期间，保持投标文件提供的联系方式畅通，评标委员会随时可能对投标文件内容质询，投标人应及时进行答复（包括但不限于电子文档、电子邮件等）。</w:t>
      </w:r>
    </w:p>
    <w:p w:rsidR="0050320C" w:rsidRDefault="00142DAA">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7.3 </w:t>
      </w:r>
      <w:r>
        <w:rPr>
          <w:rFonts w:asciiTheme="minorEastAsia" w:hAnsiTheme="minorEastAsia" w:hint="eastAsia"/>
          <w:sz w:val="24"/>
          <w:szCs w:val="24"/>
        </w:rPr>
        <w:t>有多轮报价的，各投标人应提前准备好分项报价，为多轮报价做好准备，在谈判小组发起报价通知后，在规定时间内提交有效报价。</w:t>
      </w:r>
    </w:p>
    <w:p w:rsidR="0050320C" w:rsidRDefault="0050320C">
      <w:pPr>
        <w:tabs>
          <w:tab w:val="left" w:pos="4140"/>
          <w:tab w:val="left" w:pos="4260"/>
        </w:tabs>
        <w:spacing w:line="360" w:lineRule="auto"/>
        <w:ind w:rightChars="-170" w:right="-578"/>
        <w:rPr>
          <w:rFonts w:hAnsi="宋体" w:cs="宋体"/>
          <w:b/>
          <w:sz w:val="36"/>
          <w:szCs w:val="36"/>
        </w:rPr>
      </w:pPr>
    </w:p>
    <w:p w:rsidR="0050320C" w:rsidRDefault="00142DAA">
      <w:pPr>
        <w:rPr>
          <w:rFonts w:hAnsi="宋体" w:cs="宋体"/>
          <w:b/>
          <w:sz w:val="36"/>
          <w:szCs w:val="36"/>
        </w:rPr>
      </w:pPr>
      <w:r>
        <w:rPr>
          <w:rFonts w:hAnsi="宋体" w:cs="宋体" w:hint="eastAsia"/>
          <w:b/>
          <w:sz w:val="36"/>
          <w:szCs w:val="36"/>
        </w:rPr>
        <w:br w:type="page"/>
      </w:r>
    </w:p>
    <w:p w:rsidR="0050320C" w:rsidRDefault="00142DAA">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50320C" w:rsidRDefault="00142DAA">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50320C">
        <w:trPr>
          <w:trHeight w:val="153"/>
          <w:jc w:val="center"/>
        </w:trPr>
        <w:tc>
          <w:tcPr>
            <w:tcW w:w="1003" w:type="dxa"/>
            <w:vAlign w:val="center"/>
          </w:tcPr>
          <w:p w:rsidR="0050320C" w:rsidRDefault="00142DAA">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50320C" w:rsidRDefault="00142DA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50320C">
        <w:trPr>
          <w:trHeight w:val="860"/>
          <w:jc w:val="center"/>
        </w:trPr>
        <w:tc>
          <w:tcPr>
            <w:tcW w:w="1003" w:type="dxa"/>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50320C" w:rsidRDefault="00142DAA">
            <w:pPr>
              <w:spacing w:line="360" w:lineRule="auto"/>
              <w:rPr>
                <w:rFonts w:hAnsi="宋体"/>
                <w:sz w:val="24"/>
              </w:rPr>
            </w:pPr>
            <w:r>
              <w:rPr>
                <w:rFonts w:hAnsi="宋体" w:hint="eastAsia"/>
                <w:sz w:val="24"/>
              </w:rPr>
              <w:t>招标人：许昌市魏都区水利局</w:t>
            </w:r>
          </w:p>
          <w:p w:rsidR="0050320C" w:rsidRDefault="00142DAA">
            <w:pPr>
              <w:spacing w:line="360" w:lineRule="auto"/>
              <w:rPr>
                <w:rFonts w:eastAsia="宋体" w:hAnsi="宋体"/>
                <w:sz w:val="24"/>
              </w:rPr>
            </w:pPr>
            <w:r>
              <w:rPr>
                <w:rFonts w:hAnsi="宋体" w:hint="eastAsia"/>
                <w:sz w:val="24"/>
              </w:rPr>
              <w:t>地</w:t>
            </w:r>
            <w:r>
              <w:rPr>
                <w:rFonts w:hAnsi="宋体" w:hint="eastAsia"/>
                <w:sz w:val="24"/>
              </w:rPr>
              <w:t xml:space="preserve">  </w:t>
            </w:r>
            <w:r>
              <w:rPr>
                <w:rFonts w:hAnsi="宋体" w:hint="eastAsia"/>
                <w:sz w:val="24"/>
              </w:rPr>
              <w:t>址：许昌市天宝路中段</w:t>
            </w:r>
          </w:p>
          <w:p w:rsidR="0050320C" w:rsidRDefault="00142DAA">
            <w:pPr>
              <w:spacing w:line="360" w:lineRule="auto"/>
              <w:rPr>
                <w:rFonts w:hAnsi="宋体"/>
                <w:sz w:val="24"/>
              </w:rPr>
            </w:pPr>
            <w:r>
              <w:rPr>
                <w:rFonts w:hAnsi="宋体" w:hint="eastAsia"/>
                <w:sz w:val="24"/>
              </w:rPr>
              <w:t>联系人：任先生</w:t>
            </w:r>
          </w:p>
          <w:p w:rsidR="0050320C" w:rsidRDefault="00142DAA">
            <w:pPr>
              <w:autoSpaceDE w:val="0"/>
              <w:autoSpaceDN w:val="0"/>
              <w:adjustRightInd w:val="0"/>
              <w:spacing w:line="420" w:lineRule="exact"/>
              <w:jc w:val="left"/>
              <w:rPr>
                <w:rFonts w:hAnsi="宋体" w:cs="宋体"/>
                <w:sz w:val="24"/>
                <w:szCs w:val="24"/>
              </w:rPr>
            </w:pPr>
            <w:r>
              <w:rPr>
                <w:rFonts w:hAnsi="宋体" w:hint="eastAsia"/>
                <w:sz w:val="24"/>
              </w:rPr>
              <w:t>联系电话：</w:t>
            </w:r>
            <w:r>
              <w:rPr>
                <w:rFonts w:hAnsi="宋体" w:hint="eastAsia"/>
                <w:sz w:val="24"/>
              </w:rPr>
              <w:t>0374-5056679</w:t>
            </w:r>
          </w:p>
        </w:tc>
      </w:tr>
      <w:tr w:rsidR="0050320C">
        <w:trPr>
          <w:trHeight w:val="860"/>
          <w:jc w:val="center"/>
        </w:trPr>
        <w:tc>
          <w:tcPr>
            <w:tcW w:w="1003" w:type="dxa"/>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50320C" w:rsidRDefault="00142DAA">
            <w:pPr>
              <w:autoSpaceDE w:val="0"/>
              <w:autoSpaceDN w:val="0"/>
              <w:adjustRightInd w:val="0"/>
              <w:spacing w:line="420" w:lineRule="exact"/>
              <w:jc w:val="left"/>
              <w:rPr>
                <w:rFonts w:hAnsi="宋体"/>
                <w:sz w:val="24"/>
              </w:rPr>
            </w:pPr>
            <w:r>
              <w:rPr>
                <w:rFonts w:hAnsi="宋体" w:hint="eastAsia"/>
                <w:sz w:val="24"/>
              </w:rPr>
              <w:t>招标代理机构名称：中鼎誉润工程咨询有限公司</w:t>
            </w:r>
          </w:p>
          <w:p w:rsidR="0050320C" w:rsidRDefault="00142DAA">
            <w:pPr>
              <w:autoSpaceDE w:val="0"/>
              <w:autoSpaceDN w:val="0"/>
              <w:adjustRightInd w:val="0"/>
              <w:spacing w:line="420" w:lineRule="exact"/>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址：郑州市中原区建设西路</w:t>
            </w:r>
            <w:r>
              <w:rPr>
                <w:rFonts w:hAnsi="宋体" w:hint="eastAsia"/>
                <w:sz w:val="24"/>
              </w:rPr>
              <w:t>187</w:t>
            </w:r>
            <w:r>
              <w:rPr>
                <w:rFonts w:hAnsi="宋体" w:hint="eastAsia"/>
                <w:sz w:val="24"/>
              </w:rPr>
              <w:t>号</w:t>
            </w:r>
            <w:r>
              <w:rPr>
                <w:rFonts w:hAnsi="宋体" w:hint="eastAsia"/>
                <w:sz w:val="24"/>
              </w:rPr>
              <w:t>13</w:t>
            </w:r>
            <w:r>
              <w:rPr>
                <w:rFonts w:hAnsi="宋体" w:hint="eastAsia"/>
                <w:sz w:val="24"/>
              </w:rPr>
              <w:t>层</w:t>
            </w:r>
            <w:r>
              <w:rPr>
                <w:rFonts w:hAnsi="宋体" w:hint="eastAsia"/>
                <w:sz w:val="24"/>
              </w:rPr>
              <w:t>1311</w:t>
            </w:r>
            <w:r>
              <w:rPr>
                <w:rFonts w:hAnsi="宋体" w:hint="eastAsia"/>
                <w:sz w:val="24"/>
              </w:rPr>
              <w:t>号</w:t>
            </w:r>
          </w:p>
          <w:p w:rsidR="0050320C" w:rsidRDefault="00142DAA">
            <w:pPr>
              <w:autoSpaceDE w:val="0"/>
              <w:autoSpaceDN w:val="0"/>
              <w:adjustRightInd w:val="0"/>
              <w:spacing w:line="420" w:lineRule="exact"/>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人：齐先生</w:t>
            </w:r>
          </w:p>
          <w:p w:rsidR="0050320C" w:rsidRDefault="00142DAA">
            <w:pPr>
              <w:autoSpaceDE w:val="0"/>
              <w:autoSpaceDN w:val="0"/>
              <w:adjustRightInd w:val="0"/>
              <w:spacing w:line="420" w:lineRule="exact"/>
              <w:jc w:val="left"/>
              <w:rPr>
                <w:rFonts w:eastAsia="宋体" w:hAnsi="宋体" w:cs="宋体"/>
                <w:sz w:val="24"/>
              </w:rPr>
            </w:pPr>
            <w:r>
              <w:rPr>
                <w:rFonts w:hAnsi="宋体" w:hint="eastAsia"/>
                <w:sz w:val="24"/>
              </w:rPr>
              <w:t>联系电话：</w:t>
            </w:r>
            <w:r>
              <w:rPr>
                <w:rFonts w:hAnsi="宋体" w:hint="eastAsia"/>
                <w:sz w:val="24"/>
              </w:rPr>
              <w:t>18539996125</w:t>
            </w:r>
          </w:p>
        </w:tc>
      </w:tr>
      <w:tr w:rsidR="0050320C">
        <w:trPr>
          <w:trHeight w:val="439"/>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4"/>
            <w:vAlign w:val="center"/>
          </w:tcPr>
          <w:p w:rsidR="0050320C" w:rsidRDefault="00142DAA">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50320C" w:rsidRDefault="00142DAA">
            <w:pPr>
              <w:spacing w:line="440" w:lineRule="exact"/>
              <w:outlineLvl w:val="0"/>
              <w:rPr>
                <w:rFonts w:hAnsi="宋体" w:cs="宋体"/>
                <w:b/>
                <w:sz w:val="30"/>
                <w:szCs w:val="30"/>
              </w:rPr>
            </w:pPr>
            <w:r>
              <w:rPr>
                <w:rFonts w:eastAsia="宋体" w:hAnsi="宋体" w:cs="宋体" w:hint="eastAsia"/>
                <w:sz w:val="24"/>
              </w:rPr>
              <w:t>许昌市供水排水设施改造项目</w:t>
            </w:r>
            <w:r>
              <w:rPr>
                <w:rFonts w:eastAsia="宋体" w:hAnsi="宋体" w:cs="宋体" w:hint="eastAsia"/>
                <w:sz w:val="24"/>
              </w:rPr>
              <w:t>-</w:t>
            </w:r>
            <w:r>
              <w:rPr>
                <w:rFonts w:eastAsia="宋体" w:hAnsi="宋体" w:cs="宋体" w:hint="eastAsia"/>
                <w:sz w:val="24"/>
              </w:rPr>
              <w:t>文萃街给水工程</w:t>
            </w:r>
          </w:p>
        </w:tc>
      </w:tr>
      <w:tr w:rsidR="0050320C">
        <w:trPr>
          <w:trHeight w:val="90"/>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50320C" w:rsidRDefault="00142DAA">
            <w:pPr>
              <w:rPr>
                <w:rFonts w:eastAsia="宋体" w:hAnsi="宋体" w:cs="宋体"/>
                <w:sz w:val="24"/>
              </w:rPr>
            </w:pPr>
            <w:r>
              <w:rPr>
                <w:rFonts w:eastAsia="宋体" w:hAnsi="宋体" w:cs="宋体" w:hint="eastAsia"/>
                <w:color w:val="000000" w:themeColor="text1"/>
                <w:sz w:val="24"/>
              </w:rPr>
              <w:t>许昌市文萃街</w:t>
            </w:r>
          </w:p>
        </w:tc>
      </w:tr>
      <w:tr w:rsidR="0050320C">
        <w:trPr>
          <w:trHeight w:val="41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hAnsi="宋体" w:cs="仿宋_GB2312" w:hint="eastAsia"/>
                <w:sz w:val="24"/>
                <w:szCs w:val="24"/>
              </w:rPr>
              <w:t>财政资金</w:t>
            </w:r>
          </w:p>
        </w:tc>
      </w:tr>
      <w:tr w:rsidR="0050320C">
        <w:trPr>
          <w:trHeight w:val="402"/>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50320C" w:rsidRDefault="00142DAA">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50320C">
        <w:trPr>
          <w:trHeight w:val="48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50320C">
        <w:trPr>
          <w:trHeight w:val="15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50320C">
        <w:trPr>
          <w:trHeight w:val="558"/>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4"/>
            <w:tcBorders>
              <w:right w:val="single" w:sz="4" w:space="0" w:color="auto"/>
            </w:tcBorders>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50320C" w:rsidRDefault="00142DAA">
            <w:pPr>
              <w:spacing w:line="360" w:lineRule="auto"/>
              <w:rPr>
                <w:rFonts w:eastAsia="宋体" w:hAnsi="宋体" w:cs="宋体"/>
                <w:sz w:val="24"/>
                <w:szCs w:val="24"/>
              </w:rPr>
            </w:pPr>
            <w:r>
              <w:rPr>
                <w:rFonts w:eastAsia="宋体" w:hAnsi="宋体" w:cs="Times New Roman" w:hint="eastAsia"/>
                <w:sz w:val="24"/>
                <w:szCs w:val="24"/>
              </w:rPr>
              <w:t>60</w:t>
            </w:r>
            <w:r>
              <w:rPr>
                <w:rFonts w:eastAsia="宋体" w:hAnsi="宋体" w:cs="Times New Roman" w:hint="eastAsia"/>
                <w:sz w:val="24"/>
                <w:szCs w:val="24"/>
              </w:rPr>
              <w:t>日历天</w:t>
            </w:r>
          </w:p>
        </w:tc>
      </w:tr>
      <w:tr w:rsidR="0050320C">
        <w:trPr>
          <w:trHeight w:val="599"/>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50320C" w:rsidRDefault="00142DAA">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50320C">
        <w:trPr>
          <w:trHeight w:val="412"/>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50320C" w:rsidRDefault="00142DAA">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50320C">
        <w:trPr>
          <w:trHeight w:val="54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50320C">
        <w:trPr>
          <w:trHeight w:val="370"/>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50320C">
        <w:trPr>
          <w:trHeight w:val="60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50320C">
        <w:trPr>
          <w:trHeight w:val="860"/>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4"/>
            <w:vAlign w:val="center"/>
          </w:tcPr>
          <w:p w:rsidR="0050320C" w:rsidRDefault="00142DAA">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50320C" w:rsidRDefault="00142DAA">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50320C" w:rsidRDefault="00142DAA">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50320C">
        <w:trPr>
          <w:trHeight w:val="472"/>
          <w:jc w:val="center"/>
        </w:trPr>
        <w:tc>
          <w:tcPr>
            <w:tcW w:w="1003" w:type="dxa"/>
            <w:vAlign w:val="center"/>
          </w:tcPr>
          <w:p w:rsidR="0050320C" w:rsidRDefault="00142DAA">
            <w:pPr>
              <w:jc w:val="center"/>
              <w:rPr>
                <w:rFonts w:eastAsia="宋体" w:hAnsi="宋体" w:cs="宋体"/>
                <w:sz w:val="24"/>
              </w:rPr>
            </w:pPr>
            <w:r>
              <w:rPr>
                <w:rFonts w:eastAsia="宋体" w:hAnsi="宋体" w:cs="宋体" w:hint="eastAsia"/>
                <w:sz w:val="24"/>
              </w:rPr>
              <w:t>1.10.3</w:t>
            </w:r>
          </w:p>
        </w:tc>
        <w:tc>
          <w:tcPr>
            <w:tcW w:w="2590" w:type="dxa"/>
            <w:gridSpan w:val="4"/>
            <w:vAlign w:val="center"/>
          </w:tcPr>
          <w:p w:rsidR="0050320C" w:rsidRDefault="00142DAA">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50320C" w:rsidRDefault="00142DAA">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50320C">
        <w:trPr>
          <w:trHeight w:val="15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50320C">
        <w:trPr>
          <w:trHeight w:val="15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50320C">
        <w:trPr>
          <w:trHeight w:val="116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4"/>
            <w:vAlign w:val="center"/>
          </w:tcPr>
          <w:p w:rsidR="0050320C" w:rsidRDefault="00142DAA">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50320C" w:rsidRDefault="00142DAA">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50320C" w:rsidRDefault="00142DAA">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hint="eastAsia"/>
                <w:sz w:val="24"/>
              </w:rPr>
              <w:t>)</w:t>
            </w:r>
            <w:r>
              <w:rPr>
                <w:rFonts w:eastAsia="宋体" w:hAnsi="宋体" w:cs="宋体" w:hint="eastAsia"/>
                <w:sz w:val="24"/>
              </w:rPr>
              <w:t>】（</w:t>
            </w:r>
            <w:r>
              <w:rPr>
                <w:rFonts w:eastAsia="宋体" w:hAnsi="宋体" w:cs="宋体" w:hint="eastAsia"/>
                <w:sz w:val="24"/>
              </w:rPr>
              <w:t>http://www.xcggzy.gov.cn/</w:t>
            </w:r>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tc>
      </w:tr>
      <w:tr w:rsidR="0050320C">
        <w:trPr>
          <w:trHeight w:val="90"/>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50320C" w:rsidRDefault="00142DAA">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50320C">
        <w:trPr>
          <w:trHeight w:val="1129"/>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50320C" w:rsidRDefault="00142DAA">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50320C">
        <w:trPr>
          <w:trHeight w:val="15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2020</w:t>
            </w:r>
            <w:r>
              <w:rPr>
                <w:rFonts w:eastAsia="宋体" w:hAnsi="宋体" w:cs="宋体" w:hint="eastAsia"/>
                <w:sz w:val="24"/>
              </w:rPr>
              <w:t>年</w:t>
            </w:r>
            <w:r w:rsidR="00E430A9">
              <w:rPr>
                <w:rFonts w:eastAsia="宋体" w:hAnsi="宋体" w:cs="宋体" w:hint="eastAsia"/>
                <w:sz w:val="24"/>
              </w:rPr>
              <w:t>7</w:t>
            </w:r>
            <w:r>
              <w:rPr>
                <w:rFonts w:eastAsia="宋体" w:hAnsi="宋体" w:cs="宋体" w:hint="eastAsia"/>
                <w:sz w:val="24"/>
              </w:rPr>
              <w:t>月</w:t>
            </w:r>
            <w:bookmarkStart w:id="2" w:name="_GoBack"/>
            <w:bookmarkEnd w:id="2"/>
            <w:r w:rsidR="00E430A9">
              <w:rPr>
                <w:rFonts w:eastAsia="宋体" w:hAnsi="宋体" w:cs="宋体" w:hint="eastAsia"/>
                <w:sz w:val="24"/>
              </w:rPr>
              <w:t>21日</w:t>
            </w:r>
            <w:r>
              <w:rPr>
                <w:rFonts w:eastAsia="宋体" w:hAnsi="宋体" w:cs="宋体" w:hint="eastAsia"/>
                <w:sz w:val="24"/>
              </w:rPr>
              <w:t>8</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w:t>
            </w:r>
          </w:p>
        </w:tc>
      </w:tr>
      <w:tr w:rsidR="0050320C">
        <w:trPr>
          <w:trHeight w:val="15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50320C" w:rsidRDefault="00142DAA">
            <w:pPr>
              <w:autoSpaceDE w:val="0"/>
              <w:autoSpaceDN w:val="0"/>
              <w:adjustRightInd w:val="0"/>
              <w:rPr>
                <w:rFonts w:eastAsia="宋体" w:hAnsi="宋体" w:cs="宋体"/>
                <w:sz w:val="24"/>
              </w:rPr>
            </w:pPr>
            <w:r>
              <w:rPr>
                <w:rFonts w:eastAsia="宋体" w:hAnsi="宋体" w:cs="宋体" w:hint="eastAsia"/>
                <w:sz w:val="24"/>
              </w:rPr>
              <w:t>/</w:t>
            </w:r>
          </w:p>
        </w:tc>
      </w:tr>
      <w:tr w:rsidR="0050320C">
        <w:trPr>
          <w:trHeight w:val="15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50320C" w:rsidRDefault="00142DAA">
            <w:pPr>
              <w:autoSpaceDE w:val="0"/>
              <w:autoSpaceDN w:val="0"/>
              <w:adjustRightInd w:val="0"/>
              <w:rPr>
                <w:rFonts w:eastAsia="宋体" w:hAnsi="宋体" w:cs="宋体"/>
                <w:sz w:val="24"/>
              </w:rPr>
            </w:pPr>
            <w:r>
              <w:rPr>
                <w:rFonts w:eastAsia="宋体" w:hAnsi="宋体" w:cs="宋体" w:hint="eastAsia"/>
                <w:sz w:val="24"/>
              </w:rPr>
              <w:t>/</w:t>
            </w:r>
          </w:p>
        </w:tc>
      </w:tr>
      <w:tr w:rsidR="0050320C">
        <w:trPr>
          <w:trHeight w:val="503"/>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4"/>
            <w:vAlign w:val="center"/>
          </w:tcPr>
          <w:p w:rsidR="0050320C" w:rsidRDefault="00142DAA">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50320C">
        <w:trPr>
          <w:trHeight w:val="347"/>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50320C">
        <w:trPr>
          <w:trHeight w:val="347"/>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50320C" w:rsidRDefault="00142DAA">
            <w:pPr>
              <w:autoSpaceDE w:val="0"/>
              <w:autoSpaceDN w:val="0"/>
              <w:adjustRightInd w:val="0"/>
              <w:rPr>
                <w:rFonts w:eastAsia="宋体" w:hAnsi="宋体" w:cs="宋体"/>
                <w:sz w:val="24"/>
              </w:rPr>
            </w:pPr>
            <w:r>
              <w:rPr>
                <w:rFonts w:eastAsia="宋体" w:hAnsi="宋体" w:cs="宋体" w:hint="eastAsia"/>
                <w:sz w:val="24"/>
              </w:rPr>
              <w:t>1</w:t>
            </w:r>
            <w:r>
              <w:rPr>
                <w:rFonts w:eastAsia="宋体" w:hAnsi="宋体" w:cs="宋体" w:hint="eastAsia"/>
                <w:sz w:val="24"/>
              </w:rPr>
              <w:t>、自文件发布之日起，投标人需进行基本户备案（建设工程项目），已备案的基本户开户银行、账户发生变化的，须在投标保证金缴纳前办理变更手续。</w:t>
            </w:r>
          </w:p>
          <w:p w:rsidR="0050320C" w:rsidRDefault="00142DAA">
            <w:pPr>
              <w:autoSpaceDE w:val="0"/>
              <w:autoSpaceDN w:val="0"/>
              <w:adjustRightInd w:val="0"/>
              <w:rPr>
                <w:rFonts w:eastAsia="宋体" w:hAnsi="宋体" w:cs="宋体"/>
                <w:sz w:val="24"/>
              </w:rPr>
            </w:pPr>
            <w:r>
              <w:rPr>
                <w:rFonts w:eastAsia="宋体" w:hAnsi="宋体" w:cs="宋体" w:hint="eastAsia"/>
                <w:sz w:val="24"/>
              </w:rPr>
              <w:t>2</w:t>
            </w:r>
            <w:r>
              <w:rPr>
                <w:rFonts w:eastAsia="宋体" w:hAnsi="宋体" w:cs="宋体" w:hint="eastAsia"/>
                <w:sz w:val="24"/>
              </w:rPr>
              <w:t>、基本户备案流程：</w:t>
            </w:r>
            <w:r>
              <w:rPr>
                <w:rFonts w:eastAsia="宋体" w:hAnsi="宋体" w:cs="宋体" w:hint="eastAsia"/>
                <w:sz w:val="24"/>
              </w:rPr>
              <w:t xml:space="preserve"> </w:t>
            </w:r>
          </w:p>
          <w:p w:rsidR="0050320C" w:rsidRDefault="00142DAA">
            <w:pPr>
              <w:autoSpaceDE w:val="0"/>
              <w:autoSpaceDN w:val="0"/>
              <w:adjustRightInd w:val="0"/>
              <w:rPr>
                <w:rFonts w:eastAsia="宋体" w:hAnsi="宋体" w:cs="宋体"/>
                <w:sz w:val="24"/>
              </w:rPr>
            </w:pPr>
            <w:r>
              <w:rPr>
                <w:rFonts w:eastAsia="宋体" w:hAnsi="宋体" w:cs="宋体" w:hint="eastAsia"/>
                <w:sz w:val="24"/>
              </w:rPr>
              <w:t>工程建设项目的投标人登录注册网址：</w:t>
            </w:r>
            <w:r>
              <w:rPr>
                <w:rFonts w:eastAsia="宋体" w:hAnsi="宋体" w:cs="宋体" w:hint="eastAsia"/>
                <w:sz w:val="24"/>
              </w:rPr>
              <w:t>http://221.14.6.70:8088/ggzy/</w:t>
            </w:r>
            <w:r>
              <w:rPr>
                <w:rFonts w:eastAsia="宋体" w:hAnsi="宋体" w:cs="宋体" w:hint="eastAsia"/>
                <w:sz w:val="24"/>
              </w:rPr>
              <w:t>，进行系统用户注册，在注册流程中“银行账户”环节，增加“账户类别</w:t>
            </w:r>
            <w:r>
              <w:rPr>
                <w:rFonts w:eastAsia="宋体" w:hAnsi="宋体" w:cs="宋体" w:hint="eastAsia"/>
                <w:sz w:val="24"/>
              </w:rPr>
              <w:t>-</w:t>
            </w:r>
            <w:r>
              <w:rPr>
                <w:rFonts w:eastAsia="宋体" w:hAnsi="宋体" w:cs="宋体" w:hint="eastAsia"/>
                <w:sz w:val="24"/>
              </w:rPr>
              <w:t>基本账户”，填写投标人基本账户信息，扫描上传基本户开户许可证（两者信息必须相符），保存备案信息，提交并绑定</w:t>
            </w:r>
            <w:r>
              <w:rPr>
                <w:rFonts w:eastAsia="宋体" w:hAnsi="宋体" w:cs="宋体" w:hint="eastAsia"/>
                <w:sz w:val="24"/>
              </w:rPr>
              <w:t>CA</w:t>
            </w:r>
            <w:r>
              <w:rPr>
                <w:rFonts w:eastAsia="宋体" w:hAnsi="宋体" w:cs="宋体" w:hint="eastAsia"/>
                <w:sz w:val="24"/>
              </w:rPr>
              <w:t>后可缴纳、绑定投标保证金。</w:t>
            </w:r>
          </w:p>
          <w:p w:rsidR="0050320C" w:rsidRDefault="00142DAA">
            <w:pPr>
              <w:autoSpaceDE w:val="0"/>
              <w:autoSpaceDN w:val="0"/>
              <w:adjustRightInd w:val="0"/>
              <w:rPr>
                <w:rFonts w:eastAsia="宋体" w:hAnsi="宋体" w:cs="宋体"/>
                <w:sz w:val="24"/>
              </w:rPr>
            </w:pPr>
            <w:r>
              <w:rPr>
                <w:rFonts w:eastAsia="宋体" w:hAnsi="宋体" w:cs="宋体" w:hint="eastAsia"/>
                <w:sz w:val="24"/>
              </w:rPr>
              <w:t>3</w:t>
            </w:r>
            <w:r>
              <w:rPr>
                <w:rFonts w:eastAsia="宋体" w:hAnsi="宋体" w:cs="宋体" w:hint="eastAsia"/>
                <w:sz w:val="24"/>
              </w:rPr>
              <w:t>、特殊情况处理：</w:t>
            </w:r>
          </w:p>
          <w:p w:rsidR="0050320C" w:rsidRDefault="00142DAA">
            <w:pPr>
              <w:autoSpaceDE w:val="0"/>
              <w:autoSpaceDN w:val="0"/>
              <w:adjustRightInd w:val="0"/>
              <w:rPr>
                <w:rFonts w:eastAsia="宋体" w:hAnsi="宋体" w:cs="宋体"/>
                <w:sz w:val="24"/>
              </w:rPr>
            </w:pPr>
            <w:r>
              <w:rPr>
                <w:rFonts w:eastAsia="宋体" w:hAnsi="宋体" w:cs="宋体" w:hint="eastAsia"/>
                <w:sz w:val="24"/>
              </w:rPr>
              <w:t>投标人投标过程中因账户开户银行、银</w:t>
            </w:r>
            <w:r>
              <w:rPr>
                <w:rFonts w:eastAsia="宋体" w:hAnsi="宋体" w:cs="宋体" w:hint="eastAsia"/>
                <w:sz w:val="24"/>
              </w:rPr>
              <w:t>行账号发生变化，不能按照来款途径原路返还投标保证金的，投标人须提供原账户开户银行相关证明及新开账户开户许可证，到中心五楼保证金管理科办理退款手续（</w:t>
            </w:r>
            <w:r>
              <w:rPr>
                <w:rFonts w:eastAsia="宋体" w:hAnsi="宋体" w:cs="宋体" w:hint="eastAsia"/>
                <w:sz w:val="24"/>
              </w:rPr>
              <w:t>0374-2968027</w:t>
            </w:r>
            <w:r>
              <w:rPr>
                <w:rFonts w:eastAsia="宋体" w:hAnsi="宋体" w:cs="宋体" w:hint="eastAsia"/>
                <w:sz w:val="24"/>
              </w:rPr>
              <w:t>）。</w:t>
            </w:r>
          </w:p>
          <w:p w:rsidR="0050320C" w:rsidRDefault="00142DAA">
            <w:pPr>
              <w:autoSpaceDE w:val="0"/>
              <w:autoSpaceDN w:val="0"/>
              <w:adjustRightInd w:val="0"/>
              <w:rPr>
                <w:rFonts w:eastAsia="宋体" w:hAnsi="宋体" w:cs="宋体"/>
                <w:sz w:val="24"/>
              </w:rPr>
            </w:pPr>
            <w:r>
              <w:rPr>
                <w:rFonts w:eastAsia="宋体" w:hAnsi="宋体" w:cs="宋体" w:hint="eastAsia"/>
                <w:sz w:val="24"/>
              </w:rPr>
              <w:t>4</w:t>
            </w:r>
            <w:r>
              <w:rPr>
                <w:rFonts w:eastAsia="宋体" w:hAnsi="宋体" w:cs="宋体" w:hint="eastAsia"/>
                <w:sz w:val="24"/>
              </w:rPr>
              <w:t>、因投标人的原因无法及时退还投标（竞买）保证金、滞留三年以上的，投标（竞买）保证金上缴同级国库。</w:t>
            </w:r>
          </w:p>
        </w:tc>
      </w:tr>
      <w:tr w:rsidR="0050320C">
        <w:trPr>
          <w:trHeight w:val="35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Pr>
                <w:rFonts w:eastAsia="宋体" w:hAnsi="宋体" w:cs="宋体" w:hint="eastAsia"/>
                <w:sz w:val="24"/>
              </w:rPr>
              <w:t>3.4.2</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50320C" w:rsidRDefault="00142DAA">
            <w:pPr>
              <w:autoSpaceDE w:val="0"/>
              <w:autoSpaceDN w:val="0"/>
              <w:adjustRightInd w:val="0"/>
              <w:spacing w:line="276" w:lineRule="auto"/>
              <w:jc w:val="left"/>
              <w:rPr>
                <w:rFonts w:eastAsia="宋体" w:hAnsi="宋体" w:cs="宋体"/>
                <w:sz w:val="24"/>
              </w:rPr>
            </w:pPr>
            <w:r>
              <w:rPr>
                <w:rFonts w:eastAsia="宋体" w:hAnsi="宋体" w:cs="宋体" w:hint="eastAsia"/>
                <w:b/>
                <w:bCs/>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50320C" w:rsidRDefault="00142DAA">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金额：人民币贰万伍仟元整（￥</w:t>
            </w:r>
            <w:r>
              <w:rPr>
                <w:rFonts w:eastAsia="宋体" w:hAnsi="宋体" w:cs="宋体" w:hint="eastAsia"/>
                <w:b/>
                <w:bCs/>
                <w:sz w:val="24"/>
              </w:rPr>
              <w:t>25000</w:t>
            </w:r>
            <w:r>
              <w:rPr>
                <w:rFonts w:eastAsia="宋体" w:hAnsi="宋体" w:cs="宋体" w:hint="eastAsia"/>
                <w:b/>
                <w:bCs/>
                <w:sz w:val="24"/>
              </w:rPr>
              <w:t>元）</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w:t>
            </w:r>
            <w:r>
              <w:rPr>
                <w:rFonts w:hAnsi="宋体" w:cs="宋体" w:hint="eastAsia"/>
                <w:sz w:val="24"/>
                <w:lang w:val="zh-CN"/>
              </w:rPr>
              <w:lastRenderedPageBreak/>
              <w:t>行系统不能支付的风险。</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w:t>
            </w:r>
            <w:r>
              <w:rPr>
                <w:rFonts w:hAnsi="宋体" w:cs="宋体" w:hint="eastAsia"/>
                <w:sz w:val="24"/>
                <w:lang w:val="zh-CN"/>
              </w:rPr>
              <w:t>法的银行保函原件扫描件附于投标文件中，否则视为未按</w:t>
            </w:r>
            <w:r>
              <w:rPr>
                <w:rFonts w:hAnsi="宋体" w:cs="宋体" w:hint="eastAsia"/>
                <w:sz w:val="24"/>
              </w:rPr>
              <w:t>规定提交</w:t>
            </w:r>
            <w:r>
              <w:rPr>
                <w:rFonts w:hAnsi="宋体" w:cs="宋体" w:hint="eastAsia"/>
                <w:sz w:val="24"/>
                <w:lang w:val="zh-CN"/>
              </w:rPr>
              <w:t>。</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50320C" w:rsidRDefault="00142DAA">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0320C" w:rsidRDefault="00142DAA">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50320C" w:rsidRDefault="00142DAA">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50320C" w:rsidRDefault="00142DAA">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50320C" w:rsidRDefault="00142DAA">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50320C" w:rsidRDefault="00142DAA">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50320C" w:rsidRDefault="00142DAA">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50320C" w:rsidRDefault="00142DAA">
            <w:pPr>
              <w:autoSpaceDE w:val="0"/>
              <w:autoSpaceDN w:val="0"/>
              <w:adjustRightInd w:val="0"/>
              <w:spacing w:line="276" w:lineRule="auto"/>
              <w:jc w:val="left"/>
              <w:rPr>
                <w:rFonts w:hAnsi="宋体" w:cs="宋体"/>
                <w:sz w:val="24"/>
                <w:lang w:val="zh-CN"/>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50320C">
        <w:trPr>
          <w:trHeight w:val="567"/>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4"/>
            <w:vAlign w:val="center"/>
          </w:tcPr>
          <w:p w:rsidR="0050320C" w:rsidRDefault="00142DAA">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50320C" w:rsidRDefault="00142DAA">
            <w:pPr>
              <w:autoSpaceDE w:val="0"/>
              <w:autoSpaceDN w:val="0"/>
              <w:adjustRightInd w:val="0"/>
              <w:spacing w:line="276" w:lineRule="auto"/>
              <w:jc w:val="left"/>
              <w:rPr>
                <w:rFonts w:eastAsia="宋体" w:hAnsi="宋体" w:cs="宋体"/>
                <w:b/>
                <w:szCs w:val="21"/>
              </w:rPr>
            </w:pPr>
            <w:r>
              <w:rPr>
                <w:rFonts w:hAnsi="宋体" w:cs="仿宋_GB2312" w:hint="eastAsia"/>
                <w:sz w:val="24"/>
              </w:rPr>
              <w:t>近年，指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年。（若公司成立未满三年，需提供自成立起至</w:t>
            </w:r>
            <w:r>
              <w:rPr>
                <w:rFonts w:hAnsi="宋体" w:cs="仿宋_GB2312" w:hint="eastAsia"/>
                <w:sz w:val="24"/>
              </w:rPr>
              <w:t>2018</w:t>
            </w:r>
            <w:r>
              <w:rPr>
                <w:rFonts w:hAnsi="宋体" w:cs="仿宋_GB2312" w:hint="eastAsia"/>
                <w:sz w:val="24"/>
              </w:rPr>
              <w:t>年度财务状况））</w:t>
            </w:r>
          </w:p>
        </w:tc>
      </w:tr>
      <w:tr w:rsidR="0050320C">
        <w:trPr>
          <w:trHeight w:val="577"/>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50320C" w:rsidRDefault="00142DAA">
            <w:pPr>
              <w:autoSpaceDE w:val="0"/>
              <w:autoSpaceDN w:val="0"/>
              <w:adjustRightInd w:val="0"/>
              <w:spacing w:line="276" w:lineRule="auto"/>
              <w:rPr>
                <w:rFonts w:eastAsia="宋体" w:hAnsi="宋体" w:cs="宋体"/>
                <w:sz w:val="24"/>
              </w:rPr>
            </w:pPr>
            <w:r>
              <w:rPr>
                <w:rFonts w:hAnsi="宋体" w:cs="仿宋_GB2312" w:hint="eastAsia"/>
                <w:sz w:val="24"/>
              </w:rPr>
              <w:t>近年，指</w:t>
            </w:r>
            <w:r>
              <w:rPr>
                <w:rFonts w:hAnsi="宋体" w:cs="仿宋_GB2312" w:hint="eastAsia"/>
                <w:sz w:val="24"/>
              </w:rPr>
              <w:t>2017</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50320C">
        <w:trPr>
          <w:trHeight w:val="426"/>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50320C" w:rsidRDefault="00142DAA">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50320C">
        <w:trPr>
          <w:trHeight w:val="500"/>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4"/>
            <w:vAlign w:val="center"/>
          </w:tcPr>
          <w:p w:rsidR="0050320C" w:rsidRDefault="00142DAA">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50320C" w:rsidRDefault="00142DAA">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50320C">
        <w:trPr>
          <w:trHeight w:val="532"/>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50320C" w:rsidRDefault="00142DAA">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50320C">
        <w:trPr>
          <w:trHeight w:val="25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50320C" w:rsidRDefault="00142DAA">
            <w:pPr>
              <w:autoSpaceDE w:val="0"/>
              <w:autoSpaceDN w:val="0"/>
              <w:adjustRightInd w:val="0"/>
              <w:spacing w:line="360" w:lineRule="auto"/>
              <w:rPr>
                <w:rFonts w:eastAsia="宋体" w:hAnsi="宋体" w:cs="宋体"/>
                <w:sz w:val="24"/>
              </w:rPr>
            </w:pPr>
            <w:r>
              <w:rPr>
                <w:rFonts w:eastAsia="宋体" w:hAnsi="宋体" w:cs="宋体" w:hint="eastAsia"/>
                <w:sz w:val="24"/>
              </w:rPr>
              <w:t>电子投标文件</w:t>
            </w:r>
          </w:p>
          <w:p w:rsidR="0050320C" w:rsidRDefault="00142DAA">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50320C" w:rsidRDefault="00142DAA">
            <w:pPr>
              <w:spacing w:line="360" w:lineRule="auto"/>
              <w:rPr>
                <w:rFonts w:eastAsia="宋体" w:hAnsi="宋体" w:cs="宋体"/>
                <w:sz w:val="24"/>
              </w:rPr>
            </w:pPr>
            <w:r>
              <w:rPr>
                <w:rFonts w:eastAsia="宋体" w:hAnsi="宋体" w:cs="宋体" w:hint="eastAsia"/>
                <w:b/>
                <w:sz w:val="24"/>
              </w:rPr>
              <w:t>注</w:t>
            </w:r>
            <w:r>
              <w:rPr>
                <w:rFonts w:eastAsia="宋体" w:hAnsi="宋体" w:cs="宋体" w:hint="eastAsia"/>
                <w:b/>
                <w:sz w:val="24"/>
              </w:rPr>
              <w:t>:</w:t>
            </w:r>
            <w:r>
              <w:rPr>
                <w:rFonts w:eastAsia="宋体" w:hAnsi="宋体" w:cs="宋体" w:hint="eastAsia"/>
                <w:b/>
                <w:sz w:val="24"/>
              </w:rPr>
              <w:t>投标人提交的电子投标文件，必须是通过“许昌投标文件制作系统</w:t>
            </w:r>
            <w:r>
              <w:rPr>
                <w:rFonts w:eastAsia="宋体" w:hAnsi="宋体" w:cs="宋体" w:hint="eastAsia"/>
                <w:b/>
                <w:sz w:val="24"/>
              </w:rPr>
              <w:t>SEARUNV1.1</w:t>
            </w:r>
            <w:r>
              <w:rPr>
                <w:rFonts w:eastAsia="宋体" w:hAnsi="宋体" w:cs="宋体" w:hint="eastAsia"/>
                <w:b/>
                <w:sz w:val="24"/>
              </w:rPr>
              <w:t>”制作，并经过签章和加密后生成的电子投标文件。</w:t>
            </w:r>
          </w:p>
        </w:tc>
      </w:tr>
      <w:tr w:rsidR="0050320C">
        <w:trPr>
          <w:trHeight w:val="421"/>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50320C" w:rsidRDefault="00142DAA">
            <w:pPr>
              <w:autoSpaceDE w:val="0"/>
              <w:autoSpaceDN w:val="0"/>
              <w:adjustRightInd w:val="0"/>
              <w:spacing w:line="360" w:lineRule="auto"/>
              <w:rPr>
                <w:rFonts w:eastAsia="宋体" w:hAnsi="宋体"/>
                <w:sz w:val="24"/>
                <w:szCs w:val="24"/>
              </w:rPr>
            </w:pPr>
            <w:r>
              <w:rPr>
                <w:rFonts w:eastAsia="宋体" w:hAnsi="宋体" w:cs="宋体" w:hint="eastAsia"/>
                <w:sz w:val="24"/>
              </w:rPr>
              <w:t>本项目采用不见面开标。</w:t>
            </w:r>
          </w:p>
        </w:tc>
      </w:tr>
      <w:tr w:rsidR="0050320C">
        <w:trPr>
          <w:trHeight w:val="457"/>
          <w:jc w:val="center"/>
        </w:trPr>
        <w:tc>
          <w:tcPr>
            <w:tcW w:w="1003" w:type="dxa"/>
            <w:vAlign w:val="center"/>
          </w:tcPr>
          <w:p w:rsidR="0050320C" w:rsidRDefault="00142DAA">
            <w:pPr>
              <w:autoSpaceDE w:val="0"/>
              <w:autoSpaceDN w:val="0"/>
              <w:adjustRightInd w:val="0"/>
              <w:spacing w:line="360" w:lineRule="exact"/>
              <w:jc w:val="left"/>
              <w:rPr>
                <w:rFonts w:eastAsia="宋体" w:hAnsi="宋体" w:cs="宋体"/>
                <w:sz w:val="24"/>
              </w:rPr>
            </w:pPr>
            <w:r>
              <w:rPr>
                <w:rFonts w:eastAsia="宋体" w:hAnsi="宋体" w:cs="宋体" w:hint="eastAsia"/>
                <w:sz w:val="24"/>
              </w:rPr>
              <w:t>4.2.2</w:t>
            </w:r>
          </w:p>
        </w:tc>
        <w:tc>
          <w:tcPr>
            <w:tcW w:w="2590" w:type="dxa"/>
            <w:gridSpan w:val="4"/>
            <w:vAlign w:val="center"/>
          </w:tcPr>
          <w:p w:rsidR="0050320C" w:rsidRDefault="00142DAA">
            <w:pPr>
              <w:autoSpaceDE w:val="0"/>
              <w:autoSpaceDN w:val="0"/>
              <w:adjustRightInd w:val="0"/>
              <w:spacing w:line="360" w:lineRule="exact"/>
              <w:jc w:val="left"/>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50320C" w:rsidRDefault="00142DAA">
            <w:pPr>
              <w:autoSpaceDE w:val="0"/>
              <w:autoSpaceDN w:val="0"/>
              <w:adjustRightInd w:val="0"/>
              <w:spacing w:line="420" w:lineRule="exact"/>
              <w:rPr>
                <w:rFonts w:eastAsia="宋体" w:hAnsi="宋体" w:cs="宋体"/>
                <w:sz w:val="24"/>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50320C">
        <w:trPr>
          <w:trHeight w:val="592"/>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50320C" w:rsidRDefault="00142DAA">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50320C">
        <w:trPr>
          <w:trHeight w:val="1577"/>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b/>
                <w:bCs/>
                <w:sz w:val="24"/>
              </w:rPr>
              <w:t>开标时间：</w:t>
            </w:r>
            <w:r>
              <w:rPr>
                <w:rFonts w:eastAsia="宋体" w:hAnsi="宋体" w:cs="宋体" w:hint="eastAsia"/>
                <w:b/>
                <w:sz w:val="24"/>
                <w:u w:val="single"/>
              </w:rPr>
              <w:t>同投标截止时间</w:t>
            </w:r>
          </w:p>
          <w:p w:rsidR="0050320C" w:rsidRDefault="00142DAA">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w:t>
            </w:r>
            <w:r>
              <w:rPr>
                <w:rFonts w:hAnsi="宋体" w:cs="宋体" w:hint="eastAsia"/>
                <w:sz w:val="24"/>
                <w:szCs w:val="24"/>
              </w:rPr>
              <w:t xml:space="preserve">C </w:t>
            </w:r>
            <w:r>
              <w:rPr>
                <w:rFonts w:hAnsi="宋体" w:cs="宋体" w:hint="eastAsia"/>
                <w:sz w:val="24"/>
                <w:szCs w:val="24"/>
              </w:rPr>
              <w:t>座）三楼开标</w:t>
            </w:r>
            <w:r w:rsidR="00E430A9">
              <w:rPr>
                <w:rFonts w:hAnsi="宋体" w:cs="宋体" w:hint="eastAsia"/>
                <w:sz w:val="24"/>
                <w:szCs w:val="24"/>
              </w:rPr>
              <w:t>二</w:t>
            </w:r>
            <w:r>
              <w:rPr>
                <w:rFonts w:hAnsi="宋体" w:cs="宋体" w:hint="eastAsia"/>
                <w:sz w:val="24"/>
                <w:szCs w:val="24"/>
              </w:rPr>
              <w:t>室。</w:t>
            </w:r>
          </w:p>
        </w:tc>
      </w:tr>
      <w:tr w:rsidR="0050320C">
        <w:trPr>
          <w:trHeight w:val="457"/>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50320C" w:rsidRDefault="00142DAA">
            <w:pPr>
              <w:spacing w:line="360" w:lineRule="auto"/>
              <w:rPr>
                <w:rFonts w:hAnsi="宋体"/>
                <w:sz w:val="24"/>
              </w:rPr>
            </w:pPr>
            <w:r>
              <w:rPr>
                <w:rFonts w:eastAsia="宋体" w:hAnsi="宋体" w:cs="宋体" w:hint="eastAsia"/>
                <w:sz w:val="24"/>
              </w:rPr>
              <w:t>(1</w:t>
            </w:r>
            <w:r>
              <w:rPr>
                <w:rFonts w:hAnsi="宋体" w:hint="eastAsia"/>
                <w:sz w:val="24"/>
              </w:rPr>
              <w:t xml:space="preserve">) </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50320C" w:rsidRDefault="00142DAA">
            <w:pPr>
              <w:spacing w:line="360" w:lineRule="auto"/>
              <w:rPr>
                <w:rFonts w:hAnsi="宋体"/>
                <w:sz w:val="24"/>
              </w:rPr>
            </w:pP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w:t>
            </w:r>
            <w:r>
              <w:rPr>
                <w:rFonts w:hAnsi="宋体" w:hint="eastAsia"/>
                <w:sz w:val="24"/>
              </w:rPr>
              <w:lastRenderedPageBreak/>
              <w:t>行解密的，视为放弃投标。待全部投标人解密完成后，招标人（代理机构）进行一键解密。</w:t>
            </w:r>
          </w:p>
          <w:p w:rsidR="0050320C" w:rsidRDefault="00142DAA">
            <w:pPr>
              <w:spacing w:line="360" w:lineRule="auto"/>
              <w:rPr>
                <w:rFonts w:hAnsi="宋体"/>
                <w:sz w:val="24"/>
              </w:rPr>
            </w:pPr>
            <w:r>
              <w:rPr>
                <w:rFonts w:hAnsi="宋体" w:hint="eastAsia"/>
                <w:sz w:val="24"/>
              </w:rPr>
              <w:t>(3)</w:t>
            </w:r>
            <w:r>
              <w:rPr>
                <w:rFonts w:hAnsi="宋体" w:hint="eastAsia"/>
                <w:sz w:val="24"/>
              </w:rPr>
              <w:t>解密完成后，招标人（代理机构）点击“系数抽取”按钮进行系数抽取，系数抽取情况在“公告通知”处显示。</w:t>
            </w:r>
            <w:r>
              <w:rPr>
                <w:rFonts w:hAnsi="宋体" w:hint="eastAsia"/>
                <w:sz w:val="24"/>
              </w:rPr>
              <w:t xml:space="preserve"> </w:t>
            </w:r>
          </w:p>
          <w:p w:rsidR="0050320C" w:rsidRDefault="00142DAA">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w:t>
            </w:r>
            <w:r>
              <w:rPr>
                <w:rFonts w:hAnsi="宋体" w:hint="eastAsia"/>
                <w:sz w:val="24"/>
              </w:rPr>
              <w:t>厅“文字互动”对话框或“新增质疑”处在线询问和发起异议（质疑），招标人（代理机构）在线进行回复。</w:t>
            </w:r>
          </w:p>
          <w:p w:rsidR="0050320C" w:rsidRDefault="00142DAA">
            <w:pPr>
              <w:spacing w:line="360" w:lineRule="auto"/>
              <w:rPr>
                <w:rFonts w:hAnsi="宋体"/>
                <w:sz w:val="24"/>
              </w:rPr>
            </w:pPr>
            <w:r>
              <w:rPr>
                <w:rFonts w:hAnsi="宋体" w:hint="eastAsia"/>
                <w:sz w:val="24"/>
              </w:rPr>
              <w:t xml:space="preserve"> (5)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50320C" w:rsidRDefault="00142DAA">
            <w:pPr>
              <w:autoSpaceDE w:val="0"/>
              <w:autoSpaceDN w:val="0"/>
              <w:adjustRightInd w:val="0"/>
              <w:spacing w:line="420" w:lineRule="exact"/>
              <w:jc w:val="left"/>
            </w:pPr>
            <w:r>
              <w:rPr>
                <w:rFonts w:hAnsi="宋体" w:hint="eastAsia"/>
                <w:sz w:val="24"/>
              </w:rPr>
              <w:t>（</w:t>
            </w:r>
            <w:r>
              <w:rPr>
                <w:rFonts w:hAnsi="宋体" w:hint="eastAsia"/>
                <w:sz w:val="24"/>
              </w:rPr>
              <w:t>6</w:t>
            </w:r>
            <w:r>
              <w:rPr>
                <w:rFonts w:hAnsi="宋体" w:hint="eastAsia"/>
                <w:sz w:val="24"/>
              </w:rPr>
              <w:t>）招标人（代理机构）签章并上传《开标记录表》，不见面开标活动结束。</w:t>
            </w:r>
          </w:p>
        </w:tc>
      </w:tr>
      <w:tr w:rsidR="0050320C">
        <w:trPr>
          <w:trHeight w:val="114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50320C" w:rsidRDefault="00142DAA">
            <w:pPr>
              <w:spacing w:line="288" w:lineRule="auto"/>
              <w:rPr>
                <w:sz w:val="24"/>
              </w:rPr>
            </w:pPr>
            <w:r>
              <w:rPr>
                <w:rFonts w:hint="eastAsia"/>
                <w:sz w:val="24"/>
              </w:rPr>
              <w:t>评标委员会构成：</w:t>
            </w:r>
            <w:r>
              <w:rPr>
                <w:rFonts w:hint="eastAsia"/>
                <w:sz w:val="24"/>
              </w:rPr>
              <w:t>5</w:t>
            </w:r>
            <w:r>
              <w:rPr>
                <w:rFonts w:hint="eastAsia"/>
                <w:sz w:val="24"/>
              </w:rPr>
              <w:t>人，从河南省综合评标专家库中随机抽取</w:t>
            </w:r>
            <w:r>
              <w:rPr>
                <w:rFonts w:hint="eastAsia"/>
                <w:sz w:val="24"/>
              </w:rPr>
              <w:t>4</w:t>
            </w:r>
            <w:r>
              <w:rPr>
                <w:rFonts w:hint="eastAsia"/>
                <w:sz w:val="24"/>
              </w:rPr>
              <w:t>人和招标人代表</w:t>
            </w:r>
            <w:r>
              <w:rPr>
                <w:rFonts w:hint="eastAsia"/>
                <w:sz w:val="24"/>
              </w:rPr>
              <w:t>1</w:t>
            </w:r>
            <w:r>
              <w:rPr>
                <w:rFonts w:hint="eastAsia"/>
                <w:sz w:val="24"/>
              </w:rPr>
              <w:t>人（其中注册造价工程师不少于</w:t>
            </w:r>
            <w:r>
              <w:rPr>
                <w:rFonts w:hint="eastAsia"/>
                <w:sz w:val="24"/>
              </w:rPr>
              <w:t>2</w:t>
            </w:r>
            <w:r>
              <w:rPr>
                <w:rFonts w:hint="eastAsia"/>
                <w:sz w:val="24"/>
              </w:rPr>
              <w:t>人）。</w:t>
            </w:r>
          </w:p>
        </w:tc>
      </w:tr>
      <w:tr w:rsidR="0050320C">
        <w:trPr>
          <w:trHeight w:val="435"/>
          <w:jc w:val="center"/>
        </w:trPr>
        <w:tc>
          <w:tcPr>
            <w:tcW w:w="1003" w:type="dxa"/>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4"/>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50320C" w:rsidRDefault="00142DAA">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50320C">
        <w:trPr>
          <w:trHeight w:val="475"/>
          <w:jc w:val="center"/>
        </w:trPr>
        <w:tc>
          <w:tcPr>
            <w:tcW w:w="9867" w:type="dxa"/>
            <w:gridSpan w:val="7"/>
            <w:vAlign w:val="center"/>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50320C">
        <w:trPr>
          <w:trHeight w:val="437"/>
          <w:jc w:val="center"/>
        </w:trPr>
        <w:tc>
          <w:tcPr>
            <w:tcW w:w="9867" w:type="dxa"/>
            <w:gridSpan w:val="7"/>
            <w:tcBorders>
              <w:bottom w:val="single" w:sz="4" w:space="0" w:color="auto"/>
            </w:tcBorders>
            <w:vAlign w:val="center"/>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50320C">
        <w:trPr>
          <w:trHeight w:val="416"/>
          <w:jc w:val="center"/>
        </w:trPr>
        <w:tc>
          <w:tcPr>
            <w:tcW w:w="1077" w:type="dxa"/>
            <w:gridSpan w:val="2"/>
            <w:shd w:val="clear" w:color="auto" w:fill="FFFFFF" w:themeFill="background1"/>
            <w:vAlign w:val="center"/>
          </w:tcPr>
          <w:p w:rsidR="0050320C" w:rsidRDefault="00142DAA">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gridSpan w:val="2"/>
            <w:shd w:val="clear" w:color="auto" w:fill="FFFFFF" w:themeFill="background1"/>
            <w:vAlign w:val="center"/>
          </w:tcPr>
          <w:p w:rsidR="0050320C" w:rsidRDefault="00142DA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50320C" w:rsidRDefault="00142DAA">
            <w:pPr>
              <w:pStyle w:val="a9"/>
              <w:ind w:firstLineChars="0" w:firstLine="0"/>
              <w:rPr>
                <w:rFonts w:eastAsia="宋体" w:hAnsi="宋体" w:cs="宋体"/>
                <w:sz w:val="24"/>
              </w:rPr>
            </w:pPr>
            <w:r>
              <w:rPr>
                <w:rFonts w:eastAsia="宋体" w:hAnsi="宋体" w:cs="宋体" w:hint="eastAsia"/>
                <w:sz w:val="24"/>
              </w:rPr>
              <w:t>指</w:t>
            </w:r>
            <w:r>
              <w:rPr>
                <w:rFonts w:eastAsia="宋体" w:hAnsi="宋体" w:cs="宋体" w:hint="eastAsia"/>
                <w:sz w:val="24"/>
              </w:rPr>
              <w:t>2017</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日以来承接过的市政公用工程建设项目。</w:t>
            </w:r>
          </w:p>
        </w:tc>
      </w:tr>
      <w:tr w:rsidR="0050320C">
        <w:trPr>
          <w:trHeight w:val="475"/>
          <w:jc w:val="center"/>
        </w:trPr>
        <w:tc>
          <w:tcPr>
            <w:tcW w:w="9867" w:type="dxa"/>
            <w:gridSpan w:val="7"/>
            <w:vAlign w:val="center"/>
          </w:tcPr>
          <w:p w:rsidR="0050320C" w:rsidRDefault="00142DAA">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50320C">
        <w:trPr>
          <w:trHeight w:val="475"/>
          <w:jc w:val="center"/>
        </w:trPr>
        <w:tc>
          <w:tcPr>
            <w:tcW w:w="1077" w:type="dxa"/>
            <w:gridSpan w:val="2"/>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gridSpan w:val="2"/>
            <w:vAlign w:val="center"/>
          </w:tcPr>
          <w:p w:rsidR="0050320C" w:rsidRDefault="00142DAA">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50320C" w:rsidRDefault="00142DAA">
            <w:pPr>
              <w:keepNext/>
              <w:spacing w:line="276" w:lineRule="auto"/>
              <w:rPr>
                <w:rFonts w:hAnsi="宋体" w:cs="宋体"/>
                <w:sz w:val="24"/>
              </w:rPr>
            </w:pPr>
            <w:r>
              <w:rPr>
                <w:rFonts w:hAnsi="宋体" w:cs="宋体" w:hint="eastAsia"/>
                <w:sz w:val="24"/>
              </w:rPr>
              <w:t>本工程设招标控制价：</w:t>
            </w:r>
          </w:p>
          <w:p w:rsidR="0050320C" w:rsidRDefault="00142DAA">
            <w:pPr>
              <w:autoSpaceDE w:val="0"/>
              <w:autoSpaceDN w:val="0"/>
              <w:adjustRightInd w:val="0"/>
              <w:spacing w:line="420" w:lineRule="exact"/>
              <w:rPr>
                <w:rFonts w:hAnsi="宋体" w:cs="宋体"/>
                <w:b/>
                <w:bCs/>
                <w:sz w:val="24"/>
              </w:rPr>
            </w:pPr>
            <w:r>
              <w:rPr>
                <w:rFonts w:hAnsi="宋体" w:cs="宋体" w:hint="eastAsia"/>
                <w:b/>
                <w:bCs/>
                <w:sz w:val="24"/>
              </w:rPr>
              <w:t>大写：壹佰贰拾陆万柒仟陆佰伍拾捌元捌角伍分</w:t>
            </w:r>
          </w:p>
          <w:p w:rsidR="0050320C" w:rsidRDefault="00142DAA">
            <w:pPr>
              <w:autoSpaceDE w:val="0"/>
              <w:autoSpaceDN w:val="0"/>
              <w:adjustRightInd w:val="0"/>
              <w:spacing w:line="420" w:lineRule="exact"/>
              <w:rPr>
                <w:rFonts w:hAnsi="宋体" w:cs="宋体"/>
                <w:b/>
                <w:bCs/>
                <w:sz w:val="24"/>
              </w:rPr>
            </w:pPr>
            <w:r>
              <w:rPr>
                <w:rFonts w:hAnsi="宋体" w:cs="宋体" w:hint="eastAsia"/>
                <w:b/>
                <w:bCs/>
                <w:sz w:val="24"/>
              </w:rPr>
              <w:t>小写：</w:t>
            </w:r>
            <w:r>
              <w:rPr>
                <w:rFonts w:hAnsi="宋体" w:cs="宋体" w:hint="eastAsia"/>
                <w:b/>
                <w:bCs/>
                <w:sz w:val="24"/>
              </w:rPr>
              <w:t>1267658.85</w:t>
            </w:r>
            <w:r>
              <w:rPr>
                <w:rFonts w:hAnsi="宋体" w:cs="宋体" w:hint="eastAsia"/>
                <w:b/>
                <w:bCs/>
                <w:sz w:val="24"/>
              </w:rPr>
              <w:t>元</w:t>
            </w:r>
          </w:p>
          <w:p w:rsidR="0050320C" w:rsidRDefault="00142DAA">
            <w:pPr>
              <w:autoSpaceDE w:val="0"/>
              <w:autoSpaceDN w:val="0"/>
              <w:adjustRightInd w:val="0"/>
              <w:spacing w:line="420" w:lineRule="exact"/>
              <w:rPr>
                <w:rFonts w:eastAsia="宋体" w:hAnsi="宋体" w:cs="宋体"/>
                <w:sz w:val="24"/>
              </w:rPr>
            </w:pPr>
            <w:r>
              <w:rPr>
                <w:rFonts w:ascii="新宋体" w:eastAsia="新宋体" w:hAnsi="新宋体" w:hint="eastAsia"/>
                <w:b/>
                <w:sz w:val="24"/>
              </w:rPr>
              <w:t>凡投标人的投标报价高于招标控制价（不含等于“招标控制价”）的，该投标人的投标文件应予拒绝。</w:t>
            </w:r>
          </w:p>
        </w:tc>
      </w:tr>
      <w:tr w:rsidR="0050320C">
        <w:trPr>
          <w:trHeight w:val="83"/>
          <w:jc w:val="center"/>
        </w:trPr>
        <w:tc>
          <w:tcPr>
            <w:tcW w:w="9867" w:type="dxa"/>
            <w:gridSpan w:val="7"/>
            <w:vAlign w:val="center"/>
          </w:tcPr>
          <w:p w:rsidR="0050320C" w:rsidRDefault="00142DAA">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50320C">
        <w:trPr>
          <w:trHeight w:val="680"/>
          <w:jc w:val="center"/>
        </w:trPr>
        <w:tc>
          <w:tcPr>
            <w:tcW w:w="1077" w:type="dxa"/>
            <w:gridSpan w:val="2"/>
            <w:vAlign w:val="center"/>
          </w:tcPr>
          <w:p w:rsidR="0050320C" w:rsidRDefault="0050320C">
            <w:pPr>
              <w:spacing w:line="312" w:lineRule="auto"/>
              <w:rPr>
                <w:rFonts w:eastAsia="宋体" w:hAnsi="宋体" w:cs="宋体"/>
                <w:sz w:val="24"/>
              </w:rPr>
            </w:pPr>
          </w:p>
        </w:tc>
        <w:tc>
          <w:tcPr>
            <w:tcW w:w="3037" w:type="dxa"/>
            <w:gridSpan w:val="4"/>
            <w:vAlign w:val="center"/>
          </w:tcPr>
          <w:p w:rsidR="0050320C" w:rsidRDefault="00142DAA">
            <w:pPr>
              <w:spacing w:line="260" w:lineRule="exact"/>
              <w:jc w:val="center"/>
              <w:rPr>
                <w:rFonts w:eastAsia="宋体" w:hAnsi="宋体" w:cs="宋体"/>
                <w:sz w:val="24"/>
              </w:rPr>
            </w:pPr>
            <w:r>
              <w:rPr>
                <w:rFonts w:eastAsia="宋体" w:hAnsi="宋体" w:cs="宋体" w:hint="eastAsia"/>
                <w:sz w:val="24"/>
              </w:rPr>
              <w:t>技术标是否采用“暗标”</w:t>
            </w:r>
          </w:p>
          <w:p w:rsidR="0050320C" w:rsidRDefault="00142DAA">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50320C" w:rsidRDefault="00142DAA">
            <w:pPr>
              <w:spacing w:line="312" w:lineRule="auto"/>
              <w:rPr>
                <w:rFonts w:eastAsia="宋体" w:hAnsi="宋体" w:cs="宋体"/>
                <w:sz w:val="24"/>
              </w:rPr>
            </w:pPr>
            <w:r>
              <w:rPr>
                <w:rFonts w:eastAsia="宋体" w:hAnsi="宋体" w:cs="宋体" w:hint="eastAsia"/>
                <w:sz w:val="24"/>
              </w:rPr>
              <w:t>不采用</w:t>
            </w:r>
          </w:p>
        </w:tc>
      </w:tr>
      <w:tr w:rsidR="0050320C">
        <w:trPr>
          <w:trHeight w:val="320"/>
          <w:jc w:val="center"/>
        </w:trPr>
        <w:tc>
          <w:tcPr>
            <w:tcW w:w="9867" w:type="dxa"/>
            <w:gridSpan w:val="7"/>
            <w:vAlign w:val="center"/>
          </w:tcPr>
          <w:p w:rsidR="0050320C" w:rsidRDefault="00142DAA">
            <w:pPr>
              <w:spacing w:line="312" w:lineRule="auto"/>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50320C">
        <w:trPr>
          <w:trHeight w:val="515"/>
          <w:jc w:val="center"/>
        </w:trPr>
        <w:tc>
          <w:tcPr>
            <w:tcW w:w="1077" w:type="dxa"/>
            <w:gridSpan w:val="2"/>
            <w:vAlign w:val="center"/>
          </w:tcPr>
          <w:p w:rsidR="0050320C" w:rsidRDefault="0050320C">
            <w:pPr>
              <w:spacing w:line="260" w:lineRule="exact"/>
              <w:jc w:val="center"/>
              <w:rPr>
                <w:rFonts w:eastAsia="宋体" w:hAnsi="宋体" w:cs="宋体"/>
                <w:sz w:val="24"/>
              </w:rPr>
            </w:pPr>
          </w:p>
        </w:tc>
        <w:tc>
          <w:tcPr>
            <w:tcW w:w="8790" w:type="dxa"/>
            <w:gridSpan w:val="5"/>
            <w:vAlign w:val="center"/>
          </w:tcPr>
          <w:p w:rsidR="0050320C" w:rsidRDefault="00142DAA">
            <w:pPr>
              <w:autoSpaceDE w:val="0"/>
              <w:autoSpaceDN w:val="0"/>
              <w:spacing w:line="360" w:lineRule="auto"/>
              <w:jc w:val="left"/>
              <w:outlineLvl w:val="0"/>
              <w:rPr>
                <w:rFonts w:eastAsia="宋体" w:hAnsi="宋体" w:cs="宋体"/>
                <w:sz w:val="24"/>
              </w:rPr>
            </w:pPr>
            <w:r>
              <w:rPr>
                <w:rFonts w:hAnsi="宋体" w:cs="宋体" w:hint="eastAsia"/>
                <w:sz w:val="24"/>
              </w:rPr>
              <w:t>投标人准时在网上参加投标、开标活动。</w:t>
            </w:r>
          </w:p>
        </w:tc>
      </w:tr>
      <w:tr w:rsidR="0050320C">
        <w:trPr>
          <w:trHeight w:val="83"/>
          <w:jc w:val="center"/>
        </w:trPr>
        <w:tc>
          <w:tcPr>
            <w:tcW w:w="9867" w:type="dxa"/>
            <w:gridSpan w:val="7"/>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50320C">
        <w:trPr>
          <w:trHeight w:val="470"/>
          <w:jc w:val="center"/>
        </w:trPr>
        <w:tc>
          <w:tcPr>
            <w:tcW w:w="1077" w:type="dxa"/>
            <w:gridSpan w:val="2"/>
            <w:vAlign w:val="center"/>
          </w:tcPr>
          <w:p w:rsidR="0050320C" w:rsidRDefault="0050320C">
            <w:pPr>
              <w:spacing w:line="312" w:lineRule="auto"/>
              <w:rPr>
                <w:rFonts w:eastAsia="宋体" w:hAnsi="宋体" w:cs="宋体"/>
                <w:sz w:val="24"/>
              </w:rPr>
            </w:pPr>
          </w:p>
        </w:tc>
        <w:tc>
          <w:tcPr>
            <w:tcW w:w="8790" w:type="dxa"/>
            <w:gridSpan w:val="5"/>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在中标通知书发出前，招标人将中标候选人的情况在《全国公共资源交易平台（河南省·许昌市）》、《河南省电子招标投标公共服务平台》予以公示，公示期不少于</w:t>
            </w:r>
            <w:r>
              <w:rPr>
                <w:rFonts w:eastAsia="宋体" w:hAnsi="宋体" w:cs="宋体" w:hint="eastAsia"/>
                <w:sz w:val="24"/>
              </w:rPr>
              <w:t>3</w:t>
            </w:r>
            <w:r>
              <w:rPr>
                <w:rFonts w:eastAsia="宋体" w:hAnsi="宋体" w:cs="宋体" w:hint="eastAsia"/>
                <w:sz w:val="24"/>
              </w:rPr>
              <w:t>日。</w:t>
            </w:r>
          </w:p>
        </w:tc>
      </w:tr>
      <w:tr w:rsidR="0050320C">
        <w:trPr>
          <w:trHeight w:val="83"/>
          <w:jc w:val="center"/>
        </w:trPr>
        <w:tc>
          <w:tcPr>
            <w:tcW w:w="9867" w:type="dxa"/>
            <w:gridSpan w:val="7"/>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50320C">
        <w:trPr>
          <w:trHeight w:val="83"/>
          <w:jc w:val="center"/>
        </w:trPr>
        <w:tc>
          <w:tcPr>
            <w:tcW w:w="1077" w:type="dxa"/>
            <w:gridSpan w:val="2"/>
            <w:vAlign w:val="center"/>
          </w:tcPr>
          <w:p w:rsidR="0050320C" w:rsidRDefault="0050320C">
            <w:pPr>
              <w:spacing w:line="312" w:lineRule="auto"/>
              <w:rPr>
                <w:rFonts w:eastAsia="宋体" w:hAnsi="宋体" w:cs="宋体"/>
                <w:sz w:val="24"/>
              </w:rPr>
            </w:pPr>
          </w:p>
        </w:tc>
        <w:tc>
          <w:tcPr>
            <w:tcW w:w="8790" w:type="dxa"/>
            <w:gridSpan w:val="5"/>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0320C">
        <w:trPr>
          <w:trHeight w:val="83"/>
          <w:jc w:val="center"/>
        </w:trPr>
        <w:tc>
          <w:tcPr>
            <w:tcW w:w="9867" w:type="dxa"/>
            <w:gridSpan w:val="7"/>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50320C">
        <w:trPr>
          <w:trHeight w:val="83"/>
          <w:jc w:val="center"/>
        </w:trPr>
        <w:tc>
          <w:tcPr>
            <w:tcW w:w="1077" w:type="dxa"/>
            <w:gridSpan w:val="2"/>
            <w:vAlign w:val="center"/>
          </w:tcPr>
          <w:p w:rsidR="0050320C" w:rsidRDefault="0050320C">
            <w:pPr>
              <w:spacing w:line="312" w:lineRule="auto"/>
              <w:rPr>
                <w:rFonts w:eastAsia="宋体" w:hAnsi="宋体" w:cs="宋体"/>
                <w:sz w:val="24"/>
              </w:rPr>
            </w:pPr>
          </w:p>
        </w:tc>
        <w:tc>
          <w:tcPr>
            <w:tcW w:w="8790" w:type="dxa"/>
            <w:gridSpan w:val="5"/>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50320C">
        <w:trPr>
          <w:trHeight w:val="83"/>
          <w:jc w:val="center"/>
        </w:trPr>
        <w:tc>
          <w:tcPr>
            <w:tcW w:w="9867" w:type="dxa"/>
            <w:gridSpan w:val="7"/>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50320C">
        <w:trPr>
          <w:trHeight w:val="1373"/>
          <w:jc w:val="center"/>
        </w:trPr>
        <w:tc>
          <w:tcPr>
            <w:tcW w:w="1077" w:type="dxa"/>
            <w:gridSpan w:val="2"/>
            <w:vAlign w:val="center"/>
          </w:tcPr>
          <w:p w:rsidR="0050320C" w:rsidRDefault="0050320C">
            <w:pPr>
              <w:spacing w:line="312" w:lineRule="auto"/>
              <w:rPr>
                <w:rFonts w:eastAsia="宋体" w:hAnsi="宋体" w:cs="宋体"/>
                <w:sz w:val="24"/>
              </w:rPr>
            </w:pPr>
          </w:p>
        </w:tc>
        <w:tc>
          <w:tcPr>
            <w:tcW w:w="8790" w:type="dxa"/>
            <w:gridSpan w:val="5"/>
            <w:vAlign w:val="center"/>
          </w:tcPr>
          <w:p w:rsidR="0050320C" w:rsidRDefault="00142DAA">
            <w:pPr>
              <w:autoSpaceDE w:val="0"/>
              <w:autoSpaceDN w:val="0"/>
              <w:spacing w:line="360" w:lineRule="auto"/>
              <w:jc w:val="left"/>
              <w:outlineLvl w:val="0"/>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0320C">
        <w:trPr>
          <w:trHeight w:val="83"/>
          <w:jc w:val="center"/>
        </w:trPr>
        <w:tc>
          <w:tcPr>
            <w:tcW w:w="9867" w:type="dxa"/>
            <w:gridSpan w:val="7"/>
            <w:vAlign w:val="center"/>
          </w:tcPr>
          <w:p w:rsidR="0050320C" w:rsidRDefault="00142DAA">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50320C">
        <w:trPr>
          <w:trHeight w:val="950"/>
          <w:jc w:val="center"/>
        </w:trPr>
        <w:tc>
          <w:tcPr>
            <w:tcW w:w="1077" w:type="dxa"/>
            <w:gridSpan w:val="2"/>
            <w:vAlign w:val="center"/>
          </w:tcPr>
          <w:p w:rsidR="0050320C" w:rsidRDefault="0050320C">
            <w:pPr>
              <w:spacing w:line="312" w:lineRule="auto"/>
              <w:rPr>
                <w:rFonts w:eastAsia="宋体" w:hAnsi="宋体" w:cs="宋体"/>
                <w:sz w:val="24"/>
              </w:rPr>
            </w:pPr>
          </w:p>
        </w:tc>
        <w:tc>
          <w:tcPr>
            <w:tcW w:w="8790" w:type="dxa"/>
            <w:gridSpan w:val="5"/>
            <w:vAlign w:val="center"/>
          </w:tcPr>
          <w:p w:rsidR="0050320C" w:rsidRDefault="00142DAA">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50320C">
        <w:trPr>
          <w:trHeight w:val="83"/>
          <w:jc w:val="center"/>
        </w:trPr>
        <w:tc>
          <w:tcPr>
            <w:tcW w:w="9867" w:type="dxa"/>
            <w:gridSpan w:val="7"/>
            <w:vAlign w:val="center"/>
          </w:tcPr>
          <w:p w:rsidR="0050320C" w:rsidRDefault="00142DAA">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50320C">
        <w:trPr>
          <w:trHeight w:val="83"/>
          <w:jc w:val="center"/>
        </w:trPr>
        <w:tc>
          <w:tcPr>
            <w:tcW w:w="1077" w:type="dxa"/>
            <w:gridSpan w:val="2"/>
            <w:vAlign w:val="center"/>
          </w:tcPr>
          <w:p w:rsidR="0050320C" w:rsidRDefault="0050320C">
            <w:pPr>
              <w:spacing w:line="312" w:lineRule="auto"/>
              <w:rPr>
                <w:rFonts w:eastAsia="宋体" w:hAnsi="宋体" w:cs="宋体"/>
                <w:sz w:val="24"/>
              </w:rPr>
            </w:pPr>
          </w:p>
        </w:tc>
        <w:tc>
          <w:tcPr>
            <w:tcW w:w="8790" w:type="dxa"/>
            <w:gridSpan w:val="5"/>
            <w:vAlign w:val="center"/>
          </w:tcPr>
          <w:p w:rsidR="0050320C" w:rsidRDefault="00142DAA">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50320C" w:rsidRDefault="00142DAA">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50320C" w:rsidRDefault="00142DAA">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50320C" w:rsidRDefault="00142DAA">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50320C" w:rsidRDefault="00142DAA">
            <w:pPr>
              <w:spacing w:line="360" w:lineRule="auto"/>
              <w:rPr>
                <w:rFonts w:eastAsia="宋体" w:hAnsi="宋体" w:cs="宋体"/>
                <w:sz w:val="24"/>
              </w:rPr>
            </w:pPr>
            <w:r>
              <w:rPr>
                <w:rFonts w:eastAsia="宋体" w:hAnsi="宋体" w:cs="宋体" w:hint="eastAsia"/>
                <w:sz w:val="24"/>
              </w:rPr>
              <w:lastRenderedPageBreak/>
              <w:t>4</w:t>
            </w:r>
            <w:r>
              <w:rPr>
                <w:rFonts w:eastAsia="宋体" w:hAnsi="宋体" w:cs="宋体" w:hint="eastAsia"/>
                <w:sz w:val="24"/>
              </w:rPr>
              <w:t>、同一组成文件不同版本之间有不一致的，以形成时间在后者为准。</w:t>
            </w:r>
          </w:p>
          <w:p w:rsidR="0050320C" w:rsidRDefault="00142DAA">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50320C">
        <w:trPr>
          <w:trHeight w:val="83"/>
          <w:jc w:val="center"/>
        </w:trPr>
        <w:tc>
          <w:tcPr>
            <w:tcW w:w="1077" w:type="dxa"/>
            <w:gridSpan w:val="2"/>
            <w:vAlign w:val="center"/>
          </w:tcPr>
          <w:p w:rsidR="0050320C" w:rsidRDefault="00142DAA">
            <w:pPr>
              <w:spacing w:line="312" w:lineRule="auto"/>
              <w:rPr>
                <w:rFonts w:eastAsia="宋体" w:hAnsi="宋体" w:cs="宋体"/>
                <w:sz w:val="24"/>
              </w:rPr>
            </w:pPr>
            <w:r>
              <w:rPr>
                <w:rFonts w:eastAsia="宋体" w:hAnsi="宋体" w:cs="宋体" w:hint="eastAsia"/>
                <w:sz w:val="24"/>
              </w:rPr>
              <w:lastRenderedPageBreak/>
              <w:t>10.11</w:t>
            </w:r>
          </w:p>
        </w:tc>
        <w:tc>
          <w:tcPr>
            <w:tcW w:w="8790" w:type="dxa"/>
            <w:gridSpan w:val="5"/>
            <w:vAlign w:val="center"/>
          </w:tcPr>
          <w:p w:rsidR="0050320C" w:rsidRDefault="00142DAA">
            <w:pPr>
              <w:spacing w:line="360" w:lineRule="auto"/>
              <w:rPr>
                <w:rFonts w:eastAsia="宋体" w:hAnsi="宋体" w:cs="宋体"/>
                <w:sz w:val="24"/>
              </w:rPr>
            </w:pPr>
            <w:r>
              <w:rPr>
                <w:rFonts w:eastAsia="宋体" w:hAnsi="宋体" w:cs="宋体" w:hint="eastAsia"/>
                <w:sz w:val="24"/>
              </w:rPr>
              <w:t>招标人补充的其他内容</w:t>
            </w:r>
          </w:p>
        </w:tc>
      </w:tr>
      <w:tr w:rsidR="0050320C">
        <w:trPr>
          <w:trHeight w:val="83"/>
          <w:jc w:val="center"/>
        </w:trPr>
        <w:tc>
          <w:tcPr>
            <w:tcW w:w="9867" w:type="dxa"/>
            <w:gridSpan w:val="7"/>
            <w:vAlign w:val="center"/>
          </w:tcPr>
          <w:p w:rsidR="0050320C" w:rsidRDefault="00142DAA">
            <w:pPr>
              <w:spacing w:line="360" w:lineRule="auto"/>
              <w:rPr>
                <w:rFonts w:eastAsia="宋体" w:hAnsi="宋体" w:cs="宋体"/>
                <w:sz w:val="24"/>
              </w:rPr>
            </w:pPr>
            <w:r>
              <w:rPr>
                <w:rFonts w:eastAsia="宋体" w:hAnsi="宋体" w:cs="宋体" w:hint="eastAsia"/>
                <w:sz w:val="24"/>
              </w:rPr>
              <w:t>10.11.1</w:t>
            </w:r>
            <w:r>
              <w:rPr>
                <w:rFonts w:eastAsia="宋体" w:hAnsi="宋体" w:cs="宋体" w:hint="eastAsia"/>
                <w:sz w:val="24"/>
              </w:rPr>
              <w:t>投标文件的拒收</w:t>
            </w:r>
          </w:p>
        </w:tc>
      </w:tr>
      <w:tr w:rsidR="0050320C">
        <w:trPr>
          <w:trHeight w:val="83"/>
          <w:jc w:val="center"/>
        </w:trPr>
        <w:tc>
          <w:tcPr>
            <w:tcW w:w="1108" w:type="dxa"/>
            <w:gridSpan w:val="3"/>
            <w:vMerge w:val="restart"/>
            <w:vAlign w:val="center"/>
          </w:tcPr>
          <w:p w:rsidR="0050320C" w:rsidRDefault="0050320C">
            <w:pPr>
              <w:spacing w:line="360" w:lineRule="auto"/>
              <w:rPr>
                <w:rFonts w:eastAsia="宋体" w:hAnsi="宋体" w:cs="宋体"/>
                <w:sz w:val="24"/>
              </w:rPr>
            </w:pPr>
          </w:p>
        </w:tc>
        <w:tc>
          <w:tcPr>
            <w:tcW w:w="8759" w:type="dxa"/>
            <w:gridSpan w:val="4"/>
            <w:vAlign w:val="center"/>
          </w:tcPr>
          <w:p w:rsidR="0050320C" w:rsidRDefault="00142DAA">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、未成功上传的投标文件；</w:t>
            </w:r>
          </w:p>
        </w:tc>
      </w:tr>
      <w:tr w:rsidR="0050320C">
        <w:trPr>
          <w:trHeight w:val="83"/>
          <w:jc w:val="center"/>
        </w:trPr>
        <w:tc>
          <w:tcPr>
            <w:tcW w:w="1108" w:type="dxa"/>
            <w:gridSpan w:val="3"/>
            <w:vMerge/>
            <w:vAlign w:val="center"/>
          </w:tcPr>
          <w:p w:rsidR="0050320C" w:rsidRDefault="0050320C">
            <w:pPr>
              <w:spacing w:line="360" w:lineRule="auto"/>
              <w:rPr>
                <w:rFonts w:eastAsia="宋体" w:hAnsi="宋体" w:cs="宋体"/>
                <w:sz w:val="24"/>
              </w:rPr>
            </w:pPr>
          </w:p>
        </w:tc>
        <w:tc>
          <w:tcPr>
            <w:tcW w:w="8759" w:type="dxa"/>
            <w:gridSpan w:val="4"/>
            <w:vAlign w:val="center"/>
          </w:tcPr>
          <w:p w:rsidR="0050320C" w:rsidRDefault="00142DAA">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、未进行解密或未按要求成功解密的投标文件。</w:t>
            </w:r>
          </w:p>
        </w:tc>
      </w:tr>
      <w:tr w:rsidR="0050320C">
        <w:trPr>
          <w:trHeight w:val="83"/>
          <w:jc w:val="center"/>
        </w:trPr>
        <w:tc>
          <w:tcPr>
            <w:tcW w:w="9867" w:type="dxa"/>
            <w:gridSpan w:val="7"/>
            <w:vAlign w:val="center"/>
          </w:tcPr>
          <w:p w:rsidR="0050320C" w:rsidRDefault="00142DAA">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50320C">
        <w:trPr>
          <w:trHeight w:val="83"/>
          <w:jc w:val="center"/>
        </w:trPr>
        <w:tc>
          <w:tcPr>
            <w:tcW w:w="1077" w:type="dxa"/>
            <w:gridSpan w:val="2"/>
            <w:vAlign w:val="center"/>
          </w:tcPr>
          <w:p w:rsidR="0050320C" w:rsidRDefault="0050320C">
            <w:pPr>
              <w:autoSpaceDE w:val="0"/>
              <w:autoSpaceDN w:val="0"/>
              <w:spacing w:line="440" w:lineRule="exact"/>
              <w:jc w:val="left"/>
              <w:outlineLvl w:val="0"/>
              <w:rPr>
                <w:rFonts w:eastAsia="宋体" w:hAnsi="宋体" w:cs="宋体"/>
                <w:sz w:val="24"/>
              </w:rPr>
            </w:pPr>
          </w:p>
        </w:tc>
        <w:tc>
          <w:tcPr>
            <w:tcW w:w="8790" w:type="dxa"/>
            <w:gridSpan w:val="5"/>
            <w:vAlign w:val="center"/>
          </w:tcPr>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50320C" w:rsidRDefault="00142DAA">
            <w:pPr>
              <w:tabs>
                <w:tab w:val="left" w:pos="7095"/>
              </w:tabs>
              <w:spacing w:line="360" w:lineRule="auto"/>
              <w:ind w:firstLineChars="100" w:firstLine="240"/>
              <w:rPr>
                <w:rFonts w:eastAsia="宋体" w:hAnsi="宋体" w:cs="宋体"/>
                <w:sz w:val="24"/>
              </w:rPr>
            </w:pPr>
            <w:r>
              <w:rPr>
                <w:rFonts w:eastAsia="宋体" w:hAnsi="宋体" w:cs="宋体" w:hint="eastAsia"/>
                <w:sz w:val="24"/>
              </w:rPr>
              <w:t>5</w:t>
            </w:r>
            <w:r>
              <w:rPr>
                <w:rFonts w:eastAsia="宋体" w:hAnsi="宋体" w:cs="宋体" w:hint="eastAsia"/>
                <w:sz w:val="24"/>
              </w:rPr>
              <w:t>、招标人及其代理机构需留存项目电子档案时，可在质疑期满后使用</w:t>
            </w:r>
            <w:r>
              <w:rPr>
                <w:rFonts w:eastAsia="宋体" w:hAnsi="宋体" w:cs="宋体"/>
                <w:sz w:val="24"/>
              </w:rPr>
              <w:t>CA</w:t>
            </w:r>
            <w:r>
              <w:rPr>
                <w:rFonts w:eastAsia="宋体" w:hAnsi="宋体" w:cs="宋体"/>
                <w:sz w:val="24"/>
              </w:rPr>
              <w:t>锁从交易平台自行下载。</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w:t>
            </w:r>
            <w:r>
              <w:rPr>
                <w:rFonts w:eastAsia="宋体" w:hAnsi="宋体" w:cs="宋体" w:hint="eastAsia"/>
                <w:sz w:val="24"/>
              </w:rPr>
              <w:t>、商务标投标文件制作注意事项：</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 V1.1</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 xml:space="preserve">6.2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w:t>
            </w:r>
            <w:r>
              <w:rPr>
                <w:rFonts w:eastAsia="宋体" w:hAnsi="宋体" w:cs="宋体" w:hint="eastAsia"/>
                <w:sz w:val="24"/>
              </w:rPr>
              <w:t>投标人应在投标文件递交的截止时间之前通过【全国公共资源交易平台（河</w:t>
            </w:r>
            <w:r>
              <w:rPr>
                <w:rFonts w:eastAsia="宋体" w:hAnsi="宋体" w:cs="宋体" w:hint="eastAsia"/>
                <w:sz w:val="24"/>
              </w:rPr>
              <w:lastRenderedPageBreak/>
              <w:t>南省·许昌市）】公共资源交易系统（</w:t>
            </w:r>
            <w:r>
              <w:rPr>
                <w:rFonts w:eastAsia="宋体" w:hAnsi="宋体" w:cs="宋体" w:hint="eastAsia"/>
                <w:sz w:val="24"/>
              </w:rPr>
              <w:t>http://www.xcggzy.gov.cn/</w:t>
            </w:r>
            <w:r>
              <w:rPr>
                <w:rFonts w:eastAsia="宋体" w:hAnsi="宋体" w:cs="宋体" w:hint="eastAsia"/>
                <w:sz w:val="24"/>
              </w:rPr>
              <w:t>）递交电子投标文件；</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w:t>
            </w:r>
            <w:r>
              <w:rPr>
                <w:rFonts w:eastAsia="宋体" w:hAnsi="宋体" w:cs="宋体" w:hint="eastAsia"/>
                <w:sz w:val="24"/>
              </w:rPr>
              <w:t>请投标人在上传电子投标文件时认真检查上传投标文件是否完整、正确。</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w:t>
            </w:r>
            <w:r>
              <w:rPr>
                <w:rFonts w:eastAsia="宋体" w:hAnsi="宋体" w:cs="宋体" w:hint="eastAsia"/>
                <w:sz w:val="24"/>
              </w:rPr>
              <w:t>加密电子投标文件逾期上传的，招标人不予受理。</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w:t>
            </w:r>
            <w:r>
              <w:rPr>
                <w:rFonts w:eastAsia="宋体" w:hAnsi="宋体" w:cs="宋体" w:hint="eastAsia"/>
                <w:sz w:val="24"/>
              </w:rPr>
              <w:t>投标人采用银行转账方式提交投标保证金的，应在投标文件递交的截止时间之前按程序完成投标保证金绑定。</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、投标人需提前熟悉招标文件相关事项及《许昌市不见面开标操作手册》，并设置不见面开标浏览器（设置流程详见《许昌市不见面开标操作手册》）。</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w:t>
            </w:r>
            <w:r>
              <w:rPr>
                <w:rFonts w:eastAsia="宋体" w:hAnsi="宋体" w:cs="宋体" w:hint="eastAsia"/>
                <w:sz w:val="24"/>
              </w:rPr>
              <w:t>、投标人上传、解密投标文件需使用同一个</w:t>
            </w:r>
            <w:r>
              <w:rPr>
                <w:rFonts w:eastAsia="宋体" w:hAnsi="宋体" w:cs="宋体" w:hint="eastAsia"/>
                <w:sz w:val="24"/>
              </w:rPr>
              <w:t>CA</w:t>
            </w:r>
            <w:r>
              <w:rPr>
                <w:rFonts w:eastAsia="宋体" w:hAnsi="宋体" w:cs="宋体" w:hint="eastAsia"/>
                <w:sz w:val="24"/>
              </w:rPr>
              <w:t>数字证书，需确保用于解密的</w:t>
            </w:r>
            <w:r>
              <w:rPr>
                <w:rFonts w:eastAsia="宋体" w:hAnsi="宋体" w:cs="宋体" w:hint="eastAsia"/>
                <w:sz w:val="24"/>
              </w:rPr>
              <w:t>CA</w:t>
            </w:r>
            <w:r>
              <w:rPr>
                <w:rFonts w:eastAsia="宋体" w:hAnsi="宋体" w:cs="宋体" w:hint="eastAsia"/>
                <w:sz w:val="24"/>
              </w:rPr>
              <w:t>数字证书在有效期内、可正常使用，并在规定时间内完成电子投标文件解密。评标时仅以成功上传、解密的投标文件为准。</w:t>
            </w:r>
          </w:p>
          <w:p w:rsidR="0050320C" w:rsidRDefault="00142DAA">
            <w:pPr>
              <w:tabs>
                <w:tab w:val="left" w:pos="7095"/>
              </w:tabs>
              <w:spacing w:line="360" w:lineRule="auto"/>
              <w:ind w:firstLineChars="100" w:firstLine="240"/>
              <w:rPr>
                <w:rFonts w:eastAsia="宋体" w:hAnsi="宋体" w:cs="宋体"/>
                <w:sz w:val="24"/>
              </w:rPr>
            </w:pPr>
            <w:r>
              <w:rPr>
                <w:rFonts w:eastAsia="宋体" w:hAnsi="宋体" w:cs="宋体" w:hint="eastAsia"/>
                <w:sz w:val="24"/>
              </w:rPr>
              <w:t>9</w:t>
            </w:r>
            <w:r>
              <w:rPr>
                <w:rFonts w:eastAsia="宋体" w:hAnsi="宋体" w:cs="宋体" w:hint="eastAsia"/>
                <w:sz w:val="24"/>
              </w:rPr>
              <w:t>、对开标过程有关内容有异议（质疑）的，投标人可在本项目的不见面开标大厅通过“文字互动”功能或“新增质疑”处提出异议（质疑），招标人（代理机构）及时进行线上答复。</w:t>
            </w:r>
          </w:p>
          <w:p w:rsidR="0050320C" w:rsidRDefault="00142DAA">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w:t>
            </w:r>
            <w:r>
              <w:rPr>
                <w:rFonts w:eastAsia="宋体" w:hAnsi="宋体" w:cs="宋体" w:hint="eastAsia"/>
                <w:sz w:val="24"/>
              </w:rPr>
              <w:t>人应在《开标记录表》上进行电子签章，未进行电子签章的视为对开标结果无异议。</w:t>
            </w:r>
          </w:p>
          <w:p w:rsidR="0050320C" w:rsidRDefault="00142DAA">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w:t>
            </w:r>
            <w:r>
              <w:rPr>
                <w:rFonts w:eastAsia="宋体"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eastAsia="宋体" w:hAnsi="宋体" w:cs="宋体" w:hint="eastAsia"/>
                <w:sz w:val="24"/>
              </w:rPr>
              <w:t>30</w:t>
            </w:r>
            <w:r>
              <w:rPr>
                <w:rFonts w:eastAsia="宋体" w:hAnsi="宋体" w:cs="宋体" w:hint="eastAsia"/>
                <w:sz w:val="24"/>
              </w:rPr>
              <w:t>分钟内做出）等重要信息的，后果由投标（响应）人自行承担。</w:t>
            </w:r>
          </w:p>
          <w:p w:rsidR="0050320C" w:rsidRDefault="00142DAA" w:rsidP="0050320C">
            <w:pPr>
              <w:autoSpaceDE w:val="0"/>
              <w:autoSpaceDN w:val="0"/>
              <w:spacing w:line="360" w:lineRule="auto"/>
              <w:ind w:firstLineChars="100" w:firstLine="241"/>
              <w:jc w:val="left"/>
              <w:outlineLvl w:val="0"/>
            </w:pPr>
            <w:r>
              <w:rPr>
                <w:rFonts w:eastAsia="宋体" w:hAnsi="宋体" w:cs="宋体" w:hint="eastAsia"/>
                <w:b/>
                <w:sz w:val="24"/>
              </w:rPr>
              <w:t>11</w:t>
            </w:r>
            <w:r>
              <w:rPr>
                <w:rFonts w:eastAsia="宋体" w:hAnsi="宋体" w:cs="宋体" w:hint="eastAsia"/>
                <w:b/>
                <w:sz w:val="24"/>
              </w:rPr>
              <w:t>、不同投标人电子投标文件制作硬件特征码（网卡</w:t>
            </w:r>
            <w:r>
              <w:rPr>
                <w:rFonts w:eastAsia="宋体" w:hAnsi="宋体" w:cs="宋体" w:hint="eastAsia"/>
                <w:b/>
                <w:sz w:val="24"/>
              </w:rPr>
              <w:t>MAC</w:t>
            </w:r>
            <w:r>
              <w:rPr>
                <w:rFonts w:eastAsia="宋体" w:hAnsi="宋体" w:cs="宋体" w:hint="eastAsia"/>
                <w:b/>
                <w:sz w:val="24"/>
              </w:rPr>
              <w:t>地址、</w:t>
            </w:r>
            <w:r>
              <w:rPr>
                <w:rFonts w:eastAsia="宋体" w:hAnsi="宋体" w:cs="宋体" w:hint="eastAsia"/>
                <w:b/>
                <w:sz w:val="24"/>
              </w:rPr>
              <w:t>CPU</w:t>
            </w:r>
            <w:r>
              <w:rPr>
                <w:rFonts w:eastAsia="宋体"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0320C" w:rsidRDefault="00142DAA">
      <w:pPr>
        <w:rPr>
          <w:rFonts w:hAnsi="宋体" w:cs="宋体"/>
          <w:sz w:val="24"/>
        </w:rPr>
      </w:pPr>
      <w:bookmarkStart w:id="6" w:name="_Toc283559947"/>
      <w:r>
        <w:rPr>
          <w:rFonts w:hAnsi="宋体" w:cs="宋体" w:hint="eastAsia"/>
          <w:sz w:val="24"/>
        </w:rPr>
        <w:lastRenderedPageBreak/>
        <w:br w:type="page"/>
      </w:r>
    </w:p>
    <w:p w:rsidR="0050320C" w:rsidRDefault="00142DAA">
      <w:pPr>
        <w:autoSpaceDE w:val="0"/>
        <w:autoSpaceDN w:val="0"/>
        <w:spacing w:line="440" w:lineRule="exact"/>
        <w:jc w:val="left"/>
        <w:outlineLvl w:val="0"/>
        <w:rPr>
          <w:rFonts w:hAnsi="宋体" w:cs="宋体"/>
          <w:sz w:val="24"/>
        </w:rPr>
      </w:pPr>
      <w:r>
        <w:rPr>
          <w:rFonts w:hAnsi="宋体" w:cs="宋体" w:hint="eastAsia"/>
          <w:sz w:val="24"/>
        </w:rPr>
        <w:lastRenderedPageBreak/>
        <w:t xml:space="preserve">1. </w:t>
      </w:r>
      <w:r>
        <w:rPr>
          <w:rFonts w:hAnsi="宋体" w:cs="宋体" w:hint="eastAsia"/>
          <w:sz w:val="24"/>
        </w:rPr>
        <w:t>总则</w:t>
      </w:r>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w:t>
      </w:r>
      <w:r>
        <w:rPr>
          <w:rFonts w:hAnsi="宋体" w:cs="宋体" w:hint="eastAsia"/>
          <w:sz w:val="24"/>
        </w:rPr>
        <w:t>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w:t>
      </w:r>
      <w:r>
        <w:rPr>
          <w:rFonts w:hAnsi="宋体" w:cs="宋体" w:hint="eastAsia"/>
          <w:sz w:val="24"/>
        </w:rPr>
        <w:t>议书，明确联合体牵头人和各方的权利义务；</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）与本标段的监理人或代建人或招标代理机构相互任职或工作的；</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50320C" w:rsidRDefault="00142D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50320C" w:rsidRDefault="00142DAA">
      <w:pPr>
        <w:autoSpaceDE w:val="0"/>
        <w:autoSpaceDN w:val="0"/>
        <w:spacing w:line="440" w:lineRule="exact"/>
        <w:jc w:val="left"/>
        <w:outlineLvl w:val="0"/>
        <w:rPr>
          <w:rFonts w:hAnsi="宋体" w:cs="宋体"/>
          <w:b/>
          <w:sz w:val="24"/>
        </w:rPr>
      </w:pPr>
      <w:bookmarkStart w:id="7" w:name="_Toc144974503"/>
      <w:bookmarkStart w:id="8" w:name="_Toc152042311"/>
      <w:bookmarkStart w:id="9" w:name="_Toc152045535"/>
      <w:bookmarkStart w:id="10" w:name="_Toc179632552"/>
      <w:r>
        <w:rPr>
          <w:rFonts w:hAnsi="宋体" w:cs="宋体" w:hint="eastAsia"/>
          <w:b/>
          <w:sz w:val="24"/>
        </w:rPr>
        <w:t xml:space="preserve">1.5 </w:t>
      </w:r>
      <w:r>
        <w:rPr>
          <w:rFonts w:hAnsi="宋体" w:cs="宋体" w:hint="eastAsia"/>
          <w:b/>
          <w:sz w:val="24"/>
        </w:rPr>
        <w:t>费用承担</w:t>
      </w:r>
      <w:bookmarkEnd w:id="7"/>
      <w:bookmarkEnd w:id="8"/>
      <w:bookmarkEnd w:id="9"/>
      <w:bookmarkEnd w:id="10"/>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0320C" w:rsidRDefault="00142DAA">
      <w:pPr>
        <w:autoSpaceDE w:val="0"/>
        <w:autoSpaceDN w:val="0"/>
        <w:spacing w:line="440" w:lineRule="exact"/>
        <w:jc w:val="left"/>
        <w:outlineLvl w:val="0"/>
        <w:rPr>
          <w:rFonts w:hAnsi="宋体" w:cs="宋体"/>
          <w:b/>
          <w:sz w:val="24"/>
        </w:rPr>
      </w:pPr>
      <w:bookmarkStart w:id="11" w:name="_Toc152042312"/>
      <w:bookmarkStart w:id="12" w:name="_Toc179632553"/>
      <w:bookmarkStart w:id="13" w:name="_Toc144974504"/>
      <w:bookmarkStart w:id="14" w:name="_Toc152045536"/>
      <w:r>
        <w:rPr>
          <w:rFonts w:hAnsi="宋体" w:cs="宋体" w:hint="eastAsia"/>
          <w:b/>
          <w:sz w:val="24"/>
        </w:rPr>
        <w:t xml:space="preserve">1.6 </w:t>
      </w:r>
      <w:r>
        <w:rPr>
          <w:rFonts w:hAnsi="宋体" w:cs="宋体" w:hint="eastAsia"/>
          <w:b/>
          <w:sz w:val="24"/>
        </w:rPr>
        <w:t>保密</w:t>
      </w:r>
      <w:bookmarkEnd w:id="11"/>
      <w:bookmarkEnd w:id="12"/>
      <w:bookmarkEnd w:id="13"/>
      <w:bookmarkEnd w:id="14"/>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50320C" w:rsidRDefault="00142DAA">
      <w:pPr>
        <w:autoSpaceDE w:val="0"/>
        <w:autoSpaceDN w:val="0"/>
        <w:spacing w:line="440" w:lineRule="exact"/>
        <w:jc w:val="left"/>
        <w:outlineLvl w:val="0"/>
        <w:rPr>
          <w:rFonts w:hAnsi="宋体" w:cs="宋体"/>
          <w:b/>
          <w:sz w:val="24"/>
        </w:rPr>
      </w:pPr>
      <w:bookmarkStart w:id="15" w:name="_Toc144974505"/>
      <w:bookmarkStart w:id="16" w:name="_Toc152045537"/>
      <w:bookmarkStart w:id="17" w:name="_Toc152042313"/>
      <w:bookmarkStart w:id="18" w:name="_Toc179632554"/>
      <w:r>
        <w:rPr>
          <w:rFonts w:hAnsi="宋体" w:cs="宋体" w:hint="eastAsia"/>
          <w:b/>
          <w:sz w:val="24"/>
        </w:rPr>
        <w:t xml:space="preserve">1.7 </w:t>
      </w:r>
      <w:r>
        <w:rPr>
          <w:rFonts w:hAnsi="宋体" w:cs="宋体" w:hint="eastAsia"/>
          <w:b/>
          <w:sz w:val="24"/>
        </w:rPr>
        <w:t>语言</w:t>
      </w:r>
      <w:bookmarkEnd w:id="15"/>
      <w:r>
        <w:rPr>
          <w:rFonts w:hAnsi="宋体" w:cs="宋体" w:hint="eastAsia"/>
          <w:b/>
          <w:sz w:val="24"/>
        </w:rPr>
        <w:t>文字</w:t>
      </w:r>
      <w:bookmarkEnd w:id="16"/>
      <w:bookmarkEnd w:id="17"/>
      <w:bookmarkEnd w:id="18"/>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0320C" w:rsidRDefault="00142DAA">
      <w:pPr>
        <w:autoSpaceDE w:val="0"/>
        <w:autoSpaceDN w:val="0"/>
        <w:spacing w:line="440" w:lineRule="exact"/>
        <w:jc w:val="left"/>
        <w:outlineLvl w:val="0"/>
        <w:rPr>
          <w:rFonts w:hAnsi="宋体" w:cs="宋体"/>
          <w:b/>
          <w:sz w:val="24"/>
        </w:rPr>
      </w:pPr>
      <w:bookmarkStart w:id="19" w:name="_Toc152042314"/>
      <w:bookmarkStart w:id="20" w:name="_Toc152045538"/>
      <w:bookmarkStart w:id="21" w:name="_Toc179632555"/>
      <w:bookmarkStart w:id="22" w:name="_Toc144974506"/>
      <w:r>
        <w:rPr>
          <w:rFonts w:hAnsi="宋体" w:cs="宋体" w:hint="eastAsia"/>
          <w:b/>
          <w:sz w:val="24"/>
        </w:rPr>
        <w:t xml:space="preserve">1.8 </w:t>
      </w:r>
      <w:r>
        <w:rPr>
          <w:rFonts w:hAnsi="宋体" w:cs="宋体" w:hint="eastAsia"/>
          <w:b/>
          <w:sz w:val="24"/>
        </w:rPr>
        <w:t>计量单位</w:t>
      </w:r>
      <w:bookmarkEnd w:id="19"/>
      <w:bookmarkEnd w:id="20"/>
      <w:bookmarkEnd w:id="21"/>
      <w:bookmarkEnd w:id="22"/>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6"/>
    </w:p>
    <w:p w:rsidR="0050320C" w:rsidRDefault="00142DAA">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50320C" w:rsidRDefault="00142DAA">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50320C" w:rsidRDefault="00142DAA">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0320C" w:rsidRDefault="00142DAA">
      <w:pPr>
        <w:autoSpaceDE w:val="0"/>
        <w:autoSpaceDN w:val="0"/>
        <w:spacing w:line="440" w:lineRule="exact"/>
        <w:jc w:val="left"/>
        <w:outlineLvl w:val="0"/>
        <w:rPr>
          <w:rFonts w:hAnsi="宋体" w:cs="宋体"/>
          <w:b/>
          <w:sz w:val="24"/>
        </w:rPr>
      </w:pPr>
      <w:bookmarkStart w:id="23" w:name="_Toc283559948"/>
      <w:r>
        <w:rPr>
          <w:rFonts w:hAnsi="宋体" w:cs="宋体" w:hint="eastAsia"/>
          <w:b/>
          <w:sz w:val="24"/>
        </w:rPr>
        <w:t xml:space="preserve">1.10 </w:t>
      </w:r>
      <w:r>
        <w:rPr>
          <w:rFonts w:hAnsi="宋体" w:cs="宋体" w:hint="eastAsia"/>
          <w:b/>
          <w:sz w:val="24"/>
        </w:rPr>
        <w:t>投标预备</w:t>
      </w:r>
      <w:r>
        <w:rPr>
          <w:rFonts w:hAnsi="宋体" w:cs="宋体" w:hint="eastAsia"/>
          <w:b/>
          <w:sz w:val="24"/>
        </w:rPr>
        <w:t>会</w:t>
      </w:r>
      <w:bookmarkEnd w:id="23"/>
    </w:p>
    <w:p w:rsidR="0050320C" w:rsidRDefault="00142DAA">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50320C" w:rsidRDefault="00142DAA">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50320C" w:rsidRDefault="00142DAA">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50320C" w:rsidRDefault="00142DAA">
      <w:pPr>
        <w:autoSpaceDE w:val="0"/>
        <w:autoSpaceDN w:val="0"/>
        <w:spacing w:line="450" w:lineRule="exact"/>
        <w:jc w:val="left"/>
        <w:outlineLvl w:val="0"/>
        <w:rPr>
          <w:rFonts w:hAnsi="宋体" w:cs="宋体"/>
          <w:b/>
          <w:sz w:val="24"/>
        </w:rPr>
      </w:pPr>
      <w:bookmarkStart w:id="24" w:name="_Toc283559949"/>
      <w:r>
        <w:rPr>
          <w:rFonts w:hAnsi="宋体" w:cs="宋体" w:hint="eastAsia"/>
          <w:b/>
          <w:sz w:val="24"/>
        </w:rPr>
        <w:t xml:space="preserve">1.11 </w:t>
      </w:r>
      <w:r>
        <w:rPr>
          <w:rFonts w:hAnsi="宋体" w:cs="宋体" w:hint="eastAsia"/>
          <w:b/>
          <w:sz w:val="24"/>
        </w:rPr>
        <w:t>分包</w:t>
      </w:r>
      <w:bookmarkEnd w:id="24"/>
    </w:p>
    <w:p w:rsidR="0050320C" w:rsidRDefault="00142DAA">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50320C" w:rsidRDefault="00142DAA">
      <w:pPr>
        <w:autoSpaceDE w:val="0"/>
        <w:autoSpaceDN w:val="0"/>
        <w:adjustRightInd w:val="0"/>
        <w:spacing w:line="450" w:lineRule="exact"/>
        <w:jc w:val="left"/>
        <w:outlineLvl w:val="0"/>
        <w:rPr>
          <w:rFonts w:hAnsi="宋体" w:cs="宋体"/>
          <w:b/>
          <w:sz w:val="24"/>
        </w:rPr>
      </w:pPr>
      <w:bookmarkStart w:id="25" w:name="_Toc283559950"/>
      <w:r>
        <w:rPr>
          <w:rFonts w:hAnsi="宋体" w:cs="宋体" w:hint="eastAsia"/>
          <w:b/>
          <w:sz w:val="24"/>
        </w:rPr>
        <w:t xml:space="preserve">1.12 </w:t>
      </w:r>
      <w:r>
        <w:rPr>
          <w:rFonts w:hAnsi="宋体" w:cs="宋体" w:hint="eastAsia"/>
          <w:b/>
          <w:sz w:val="24"/>
        </w:rPr>
        <w:t>偏离</w:t>
      </w:r>
      <w:bookmarkEnd w:id="25"/>
    </w:p>
    <w:p w:rsidR="0050320C" w:rsidRDefault="00142DAA">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50320C" w:rsidRDefault="00142DAA">
      <w:pPr>
        <w:pStyle w:val="Default"/>
        <w:spacing w:line="450" w:lineRule="exact"/>
        <w:jc w:val="both"/>
        <w:outlineLvl w:val="0"/>
        <w:rPr>
          <w:rFonts w:hAnsi="宋体"/>
          <w:b/>
          <w:color w:val="auto"/>
        </w:rPr>
      </w:pPr>
      <w:bookmarkStart w:id="26" w:name="_Toc283559951"/>
      <w:r>
        <w:rPr>
          <w:rFonts w:hAnsi="宋体" w:hint="eastAsia"/>
          <w:b/>
          <w:color w:val="auto"/>
        </w:rPr>
        <w:lastRenderedPageBreak/>
        <w:t xml:space="preserve">2. </w:t>
      </w:r>
      <w:r>
        <w:rPr>
          <w:rFonts w:hAnsi="宋体" w:hint="eastAsia"/>
          <w:b/>
          <w:color w:val="auto"/>
        </w:rPr>
        <w:t>招标文件</w:t>
      </w:r>
      <w:bookmarkEnd w:id="26"/>
    </w:p>
    <w:p w:rsidR="0050320C" w:rsidRDefault="00142DAA">
      <w:pPr>
        <w:autoSpaceDE w:val="0"/>
        <w:autoSpaceDN w:val="0"/>
        <w:spacing w:line="450" w:lineRule="exact"/>
        <w:jc w:val="left"/>
        <w:outlineLvl w:val="0"/>
        <w:rPr>
          <w:rFonts w:hAnsi="宋体" w:cs="宋体"/>
          <w:b/>
          <w:sz w:val="24"/>
        </w:rPr>
      </w:pPr>
      <w:bookmarkStart w:id="27" w:name="_Toc283559952"/>
      <w:r>
        <w:rPr>
          <w:rFonts w:hAnsi="宋体" w:cs="宋体" w:hint="eastAsia"/>
          <w:b/>
          <w:sz w:val="24"/>
        </w:rPr>
        <w:t xml:space="preserve">2.1 </w:t>
      </w:r>
      <w:r>
        <w:rPr>
          <w:rFonts w:hAnsi="宋体" w:cs="宋体" w:hint="eastAsia"/>
          <w:b/>
          <w:sz w:val="24"/>
        </w:rPr>
        <w:t>招标文件的组成</w:t>
      </w:r>
      <w:bookmarkEnd w:id="27"/>
    </w:p>
    <w:p w:rsidR="0050320C" w:rsidRDefault="00142DA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50320C" w:rsidRDefault="00142DA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50320C" w:rsidRDefault="00142DA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50320C" w:rsidRDefault="00142DAA">
      <w:pPr>
        <w:autoSpaceDE w:val="0"/>
        <w:autoSpaceDN w:val="0"/>
        <w:spacing w:line="450" w:lineRule="exact"/>
        <w:jc w:val="left"/>
        <w:outlineLvl w:val="0"/>
        <w:rPr>
          <w:rFonts w:hAnsi="宋体" w:cs="宋体"/>
          <w:b/>
          <w:sz w:val="24"/>
        </w:rPr>
      </w:pPr>
      <w:bookmarkStart w:id="28" w:name="_Toc283559953"/>
      <w:r>
        <w:rPr>
          <w:rFonts w:hAnsi="宋体" w:cs="宋体" w:hint="eastAsia"/>
          <w:b/>
          <w:sz w:val="24"/>
        </w:rPr>
        <w:t xml:space="preserve">2.2 </w:t>
      </w:r>
      <w:r>
        <w:rPr>
          <w:rFonts w:hAnsi="宋体" w:cs="宋体" w:hint="eastAsia"/>
          <w:b/>
          <w:sz w:val="24"/>
        </w:rPr>
        <w:t>招标文件的澄清</w:t>
      </w:r>
      <w:bookmarkEnd w:id="28"/>
    </w:p>
    <w:p w:rsidR="0050320C" w:rsidRDefault="00142DAA" w:rsidP="0050320C">
      <w:pPr>
        <w:autoSpaceDE w:val="0"/>
        <w:autoSpaceDN w:val="0"/>
        <w:adjustRightInd w:val="0"/>
        <w:spacing w:line="450" w:lineRule="exact"/>
        <w:ind w:firstLineChars="257" w:firstLine="617"/>
        <w:jc w:val="left"/>
        <w:rPr>
          <w:rFonts w:hAnsi="宋体" w:cs="宋体"/>
          <w:sz w:val="24"/>
        </w:rPr>
      </w:pPr>
      <w:bookmarkStart w:id="29"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50320C" w:rsidRDefault="00142DAA" w:rsidP="0050320C">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50320C" w:rsidRDefault="00142DAA" w:rsidP="0050320C">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50320C" w:rsidRDefault="00142DAA">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29"/>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w:t>
      </w:r>
      <w:r>
        <w:rPr>
          <w:rFonts w:hAnsi="宋体" w:cs="宋体" w:hint="eastAsia"/>
          <w:sz w:val="24"/>
        </w:rPr>
        <w:t>时间距投标截止时间不足</w:t>
      </w:r>
      <w:r>
        <w:rPr>
          <w:rFonts w:hAnsi="宋体" w:cs="宋体" w:hint="eastAsia"/>
          <w:sz w:val="24"/>
        </w:rPr>
        <w:t xml:space="preserve">15 </w:t>
      </w:r>
      <w:r>
        <w:rPr>
          <w:rFonts w:hAnsi="宋体" w:cs="宋体" w:hint="eastAsia"/>
          <w:sz w:val="24"/>
        </w:rPr>
        <w:t>天，相应延长投标截止时间。</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50320C" w:rsidRDefault="00142DAA">
      <w:pPr>
        <w:autoSpaceDE w:val="0"/>
        <w:autoSpaceDN w:val="0"/>
        <w:spacing w:line="420" w:lineRule="exact"/>
        <w:jc w:val="left"/>
        <w:outlineLvl w:val="0"/>
        <w:rPr>
          <w:rFonts w:hAnsi="宋体" w:cs="宋体"/>
          <w:b/>
          <w:sz w:val="24"/>
        </w:rPr>
      </w:pPr>
      <w:bookmarkStart w:id="30" w:name="_Toc179632564"/>
      <w:bookmarkStart w:id="31" w:name="_Toc144974514"/>
      <w:bookmarkStart w:id="32" w:name="_Toc152045546"/>
      <w:bookmarkStart w:id="33" w:name="_Toc152042322"/>
      <w:r>
        <w:rPr>
          <w:rFonts w:hAnsi="宋体" w:cs="宋体" w:hint="eastAsia"/>
          <w:b/>
          <w:sz w:val="24"/>
        </w:rPr>
        <w:t xml:space="preserve">3. </w:t>
      </w:r>
      <w:r>
        <w:rPr>
          <w:rFonts w:hAnsi="宋体" w:cs="宋体" w:hint="eastAsia"/>
          <w:b/>
          <w:sz w:val="24"/>
        </w:rPr>
        <w:t>投标文件</w:t>
      </w:r>
      <w:bookmarkEnd w:id="30"/>
      <w:bookmarkEnd w:id="31"/>
      <w:bookmarkEnd w:id="32"/>
      <w:bookmarkEnd w:id="33"/>
    </w:p>
    <w:p w:rsidR="0050320C" w:rsidRDefault="00142DAA">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w:t>
      </w:r>
      <w:r>
        <w:rPr>
          <w:rFonts w:hAnsi="宋体" w:cs="宋体" w:hint="eastAsia"/>
          <w:b/>
          <w:sz w:val="24"/>
        </w:rPr>
        <w:t>投标文件由商务标、综合（信用）标和技术标三部分组成。</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）投标函；</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）法定代表人身份证明、授权委托书及项目负责人承诺书；</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）投标单位基本信息表</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w:t>
      </w:r>
      <w:r>
        <w:rPr>
          <w:rFonts w:hAnsi="宋体" w:cs="宋体" w:hint="eastAsia"/>
          <w:sz w:val="24"/>
        </w:rPr>
        <w:t>的和新承接的项目情况；</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50320C" w:rsidRDefault="00142DAA">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w:t>
      </w:r>
      <w:r>
        <w:rPr>
          <w:rFonts w:hAnsi="宋体" w:cs="宋体" w:hint="eastAsia"/>
          <w:sz w:val="24"/>
        </w:rPr>
        <w:t>）内容完整性</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）质量管理体系与措施</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）安全管理体系与措施</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6</w:t>
      </w:r>
      <w:r>
        <w:rPr>
          <w:rFonts w:hAnsi="宋体" w:cs="宋体" w:hint="eastAsia"/>
          <w:sz w:val="24"/>
        </w:rPr>
        <w:t>）工期保证措施</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7</w:t>
      </w:r>
      <w:r>
        <w:rPr>
          <w:rFonts w:hAnsi="宋体" w:cs="宋体" w:hint="eastAsia"/>
          <w:sz w:val="24"/>
        </w:rPr>
        <w:t>）拟投入资源配备计划</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9</w:t>
      </w:r>
      <w:r>
        <w:rPr>
          <w:rFonts w:hAnsi="宋体" w:cs="宋体" w:hint="eastAsia"/>
          <w:sz w:val="24"/>
        </w:rPr>
        <w:t>）施工总平面图布置</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50320C" w:rsidRDefault="00142DAA">
      <w:pPr>
        <w:autoSpaceDE w:val="0"/>
        <w:autoSpaceDN w:val="0"/>
        <w:spacing w:line="420" w:lineRule="exact"/>
        <w:jc w:val="left"/>
        <w:outlineLvl w:val="1"/>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13</w:t>
      </w:r>
      <w:r>
        <w:rPr>
          <w:rFonts w:hAnsi="宋体" w:cs="宋体" w:hint="eastAsia"/>
          <w:sz w:val="24"/>
        </w:rPr>
        <w:t>）风险管理措施</w:t>
      </w:r>
    </w:p>
    <w:p w:rsidR="0050320C" w:rsidRDefault="00142DAA">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Pr>
          <w:rFonts w:hAnsi="宋体" w:cs="宋体" w:hint="eastAsia"/>
          <w:sz w:val="24"/>
        </w:rPr>
        <w:t xml:space="preserve">3.2.1 </w:t>
      </w:r>
      <w:r>
        <w:rPr>
          <w:rFonts w:hAnsi="宋体" w:cs="宋体" w:hint="eastAsia"/>
          <w:sz w:val="24"/>
        </w:rPr>
        <w:t>投标人应按第五章“工程量清单”的要求填写相应表格。</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50320C" w:rsidRDefault="00142DAA" w:rsidP="0050320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50320C" w:rsidRDefault="00142DA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0320C" w:rsidRDefault="00142DAA" w:rsidP="0050320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w:t>
      </w:r>
    </w:p>
    <w:p w:rsidR="0050320C" w:rsidRDefault="00142DAA" w:rsidP="0050320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bookmarkEnd w:id="35"/>
    <w:p w:rsidR="0050320C" w:rsidRDefault="00142DAA">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4"/>
      <w:r>
        <w:rPr>
          <w:rFonts w:hAnsi="宋体" w:cs="宋体" w:hint="eastAsia"/>
          <w:b/>
          <w:bCs/>
          <w:sz w:val="24"/>
        </w:rPr>
        <w:tab/>
      </w:r>
    </w:p>
    <w:p w:rsidR="0050320C" w:rsidRDefault="00142DA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50320C" w:rsidRDefault="00142DA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0320C" w:rsidRDefault="00142DAA">
      <w:pPr>
        <w:autoSpaceDE w:val="0"/>
        <w:autoSpaceDN w:val="0"/>
        <w:spacing w:line="420" w:lineRule="exact"/>
        <w:jc w:val="left"/>
        <w:outlineLvl w:val="0"/>
        <w:rPr>
          <w:rFonts w:hAnsi="宋体" w:cs="宋体"/>
          <w:b/>
          <w:bCs/>
          <w:sz w:val="24"/>
        </w:rPr>
      </w:pPr>
      <w:bookmarkStart w:id="36" w:name="_Toc282436964"/>
      <w:bookmarkStart w:id="37" w:name="_Toc283559960"/>
      <w:r>
        <w:rPr>
          <w:rFonts w:hAnsi="宋体" w:cs="宋体" w:hint="eastAsia"/>
          <w:b/>
          <w:bCs/>
          <w:sz w:val="24"/>
        </w:rPr>
        <w:t xml:space="preserve">3.4 </w:t>
      </w:r>
      <w:bookmarkEnd w:id="36"/>
      <w:r>
        <w:rPr>
          <w:rFonts w:hAnsi="宋体" w:cs="宋体" w:hint="eastAsia"/>
          <w:b/>
          <w:bCs/>
          <w:sz w:val="24"/>
        </w:rPr>
        <w:t>投标保证金</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w:t>
      </w:r>
      <w:r>
        <w:rPr>
          <w:rFonts w:ascii="新宋体" w:eastAsia="新宋体" w:hAnsi="新宋体" w:cs="仿宋_GB2312" w:hint="eastAsia"/>
          <w:sz w:val="24"/>
        </w:rPr>
        <w:t>续。备案后方可提交投标（竞买）保证金（使用银行保函方式的除外）。</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投标保证金提交：按《投标人须知前附表》</w:t>
      </w:r>
      <w:r>
        <w:rPr>
          <w:rFonts w:ascii="新宋体" w:eastAsia="新宋体" w:hAnsi="新宋体" w:cs="仿宋_GB2312" w:hint="eastAsia"/>
          <w:sz w:val="24"/>
        </w:rPr>
        <w:t>3.4.2</w:t>
      </w:r>
      <w:r>
        <w:rPr>
          <w:rFonts w:ascii="新宋体" w:eastAsia="新宋体" w:hAnsi="新宋体" w:cs="仿宋_GB2312" w:hint="eastAsia"/>
          <w:sz w:val="24"/>
        </w:rPr>
        <w:t>条规定。</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w:t>
      </w:r>
      <w:r>
        <w:rPr>
          <w:rFonts w:ascii="新宋体" w:eastAsia="新宋体" w:hAnsi="新宋体" w:cs="仿宋_GB2312" w:hint="eastAsia"/>
          <w:sz w:val="24"/>
          <w:lang w:val="zh-CN"/>
        </w:rPr>
        <w:t>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方式：银行转账、银行电汇、银行保函，不接受以现金方式缴纳的投标保证金。凡以现金方式缴纳投标保证金而影响其投标结果的，由投标人自行负责。</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ascii="新宋体" w:eastAsia="新宋体" w:hAnsi="新宋体" w:cs="仿宋_GB2312" w:hint="eastAsia"/>
          <w:sz w:val="24"/>
        </w:rPr>
        <w:t>真实</w:t>
      </w:r>
      <w:r>
        <w:rPr>
          <w:rFonts w:ascii="新宋体" w:eastAsia="新宋体" w:hAnsi="新宋体" w:cs="仿宋_GB2312" w:hint="eastAsia"/>
          <w:sz w:val="24"/>
          <w:lang w:val="zh-CN"/>
        </w:rPr>
        <w:t>合法的银行</w:t>
      </w:r>
      <w:r>
        <w:rPr>
          <w:rFonts w:ascii="新宋体" w:eastAsia="新宋体" w:hAnsi="新宋体" w:cs="仿宋_GB2312" w:hint="eastAsia"/>
          <w:sz w:val="24"/>
          <w:lang w:val="zh-CN"/>
        </w:rPr>
        <w:t>保函原件扫描件附于投标文件中，否则视为未按</w:t>
      </w:r>
      <w:r>
        <w:rPr>
          <w:rFonts w:ascii="新宋体" w:eastAsia="新宋体" w:hAnsi="新宋体" w:cs="仿宋_GB2312" w:hint="eastAsia"/>
          <w:sz w:val="24"/>
        </w:rPr>
        <w:t>规定提交</w:t>
      </w:r>
      <w:r>
        <w:rPr>
          <w:rFonts w:ascii="新宋体" w:eastAsia="新宋体" w:hAnsi="新宋体" w:cs="仿宋_GB2312" w:hint="eastAsia"/>
          <w:sz w:val="24"/>
          <w:lang w:val="zh-CN"/>
        </w:rPr>
        <w:t>。</w:t>
      </w:r>
      <w:r>
        <w:rPr>
          <w:rFonts w:ascii="新宋体" w:eastAsia="新宋体" w:hAnsi="新宋体" w:cs="仿宋_GB2312" w:hint="eastAsia"/>
          <w:sz w:val="24"/>
        </w:rPr>
        <w:t>针对银行保函，投标时扫描件不再退还；其追偿按照有关规定执行。</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w:t>
      </w:r>
      <w:r>
        <w:rPr>
          <w:rFonts w:ascii="新宋体" w:eastAsia="新宋体" w:hAnsi="新宋体" w:cs="仿宋_GB2312" w:hint="eastAsia"/>
          <w:sz w:val="24"/>
        </w:rPr>
        <w:t>规定</w:t>
      </w:r>
      <w:r>
        <w:rPr>
          <w:rFonts w:ascii="新宋体" w:eastAsia="新宋体" w:hAnsi="新宋体" w:cs="仿宋_GB2312" w:hint="eastAsia"/>
          <w:sz w:val="24"/>
          <w:lang w:val="zh-CN"/>
        </w:rPr>
        <w:t>交纳。</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投标人未按规定提交投标保证金的，由评标委员会否决其投标。</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w:t>
      </w:r>
      <w:r>
        <w:rPr>
          <w:rFonts w:ascii="新宋体" w:eastAsia="新宋体" w:hAnsi="新宋体" w:cs="仿宋_GB2312" w:hint="eastAsia"/>
          <w:sz w:val="24"/>
        </w:rPr>
        <w:t>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50320C" w:rsidRDefault="00142DAA">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50320C" w:rsidRDefault="00142DA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50320C" w:rsidRDefault="00142DA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r>
        <w:rPr>
          <w:rFonts w:hAnsi="宋体" w:cs="宋体" w:hint="eastAsia"/>
          <w:sz w:val="24"/>
        </w:rPr>
        <w:t>：</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50320C" w:rsidRDefault="00142DA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50320C" w:rsidRDefault="00142DAA">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资格审查资料（具体依据第三章评标办法）</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3.5.1 </w:t>
      </w:r>
      <w:r>
        <w:rPr>
          <w:rFonts w:hAnsi="宋体" w:cs="宋体" w:hint="eastAsia"/>
          <w:sz w:val="24"/>
          <w:lang w:val="zh-CN"/>
        </w:rPr>
        <w:t>“投标人基本情况表”应附投标人营业执照副本、资质证书副本和安全生产许可证等材料的原件扫描件</w:t>
      </w:r>
      <w:r>
        <w:rPr>
          <w:rFonts w:hAnsi="宋体" w:cs="宋体" w:hint="eastAsia"/>
          <w:sz w:val="24"/>
        </w:rPr>
        <w:t>。</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3.5.2 </w:t>
      </w:r>
      <w:r>
        <w:rPr>
          <w:rFonts w:hAnsi="宋体" w:cs="宋体" w:hint="eastAsia"/>
          <w:sz w:val="24"/>
          <w:lang w:val="zh-CN"/>
        </w:rPr>
        <w:t>“近年财务状况表”应附经会计师事务所或审计机构审计的财务会计报表，包括资产负债表、现金流量表、利润表等的原件扫描件，具体年份要求见投标人须知前附表。</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“近年完成的类似项目情况表”应附以施工合同和中标通知书或施工合同和竣工备案表的原件扫描件，具体年份要求见投标人须知前附表。每张表格只填写一个项目，并标明序号。</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3.5.4 </w:t>
      </w:r>
      <w:r>
        <w:rPr>
          <w:rFonts w:hAnsi="宋体" w:cs="宋体" w:hint="eastAsia"/>
          <w:sz w:val="24"/>
          <w:lang w:val="zh-CN"/>
        </w:rPr>
        <w:t>“正在施工和新承接的项目情况表”应附中标通知书和合同协议书的原件扫描件。每张表格只填写一个项目，并标明序号。</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lastRenderedPageBreak/>
        <w:t xml:space="preserve">3.5.5 </w:t>
      </w:r>
      <w:r>
        <w:rPr>
          <w:rFonts w:hAnsi="宋体" w:cs="宋体" w:hint="eastAsia"/>
          <w:sz w:val="24"/>
          <w:lang w:val="zh-CN"/>
        </w:rPr>
        <w:t>“近年发生的诉讼及仲裁情况”应说明相关情况，并附法院或仲</w:t>
      </w:r>
      <w:r>
        <w:rPr>
          <w:rFonts w:hAnsi="宋体" w:cs="宋体" w:hint="eastAsia"/>
          <w:sz w:val="24"/>
          <w:lang w:val="zh-CN"/>
        </w:rPr>
        <w:t>裁机构作出的判决、裁决等有关法律文书原件扫描件，具体年份要求见投标人须知前附表。</w:t>
      </w:r>
    </w:p>
    <w:p w:rsidR="0050320C" w:rsidRDefault="00142DAA">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3.5.6  </w:t>
      </w:r>
      <w:r>
        <w:rPr>
          <w:rFonts w:hAnsi="宋体" w:cs="宋体" w:hint="eastAsia"/>
          <w:sz w:val="24"/>
          <w:lang w:val="zh-CN"/>
        </w:rPr>
        <w:t>未按规定提交投标保证金的，由评标委员会否决其投标。</w:t>
      </w:r>
    </w:p>
    <w:p w:rsidR="0050320C" w:rsidRDefault="00142DAA">
      <w:pPr>
        <w:pStyle w:val="1"/>
        <w:spacing w:line="240" w:lineRule="auto"/>
      </w:pPr>
      <w:r>
        <w:rPr>
          <w:rFonts w:ascii="新宋体" w:eastAsia="新宋体" w:hAnsi="新宋体" w:cs="仿宋_GB2312" w:hint="eastAsia"/>
          <w:sz w:val="24"/>
        </w:rPr>
        <w:t>注：具体评审内容依据第三章评标办法。</w:t>
      </w:r>
    </w:p>
    <w:p w:rsidR="0050320C" w:rsidRDefault="00142DAA">
      <w:pPr>
        <w:autoSpaceDE w:val="0"/>
        <w:autoSpaceDN w:val="0"/>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52045553"/>
      <w:bookmarkStart w:id="41" w:name="_Toc179632571"/>
      <w:r>
        <w:rPr>
          <w:rFonts w:hAnsi="宋体" w:cs="宋体" w:hint="eastAsia"/>
          <w:b/>
          <w:sz w:val="24"/>
        </w:rPr>
        <w:t>备选投标方案</w:t>
      </w:r>
    </w:p>
    <w:bookmarkEnd w:id="38"/>
    <w:bookmarkEnd w:id="39"/>
    <w:bookmarkEnd w:id="40"/>
    <w:bookmarkEnd w:id="41"/>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7"/>
    </w:p>
    <w:p w:rsidR="0050320C" w:rsidRDefault="00142DAA">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50320C" w:rsidRDefault="00142DAA">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50320C" w:rsidRDefault="00142DAA">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w:t>
      </w:r>
      <w:r>
        <w:rPr>
          <w:rFonts w:hAnsi="宋体" w:hint="eastAsia"/>
          <w:sz w:val="24"/>
          <w:szCs w:val="24"/>
        </w:rPr>
        <w:t>（包括含工程量清单的商务标投标文件）。</w:t>
      </w:r>
    </w:p>
    <w:p w:rsidR="0050320C" w:rsidRDefault="00142DAA">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bookmarkStart w:id="42" w:name="_Toc283559961"/>
      <w:r>
        <w:rPr>
          <w:rFonts w:hAnsi="宋体" w:hint="eastAsia"/>
          <w:sz w:val="24"/>
          <w:szCs w:val="24"/>
        </w:rPr>
        <w:t>当生成的电子投标文件投标报价大小写不一致时，以大写为准。</w:t>
      </w:r>
    </w:p>
    <w:p w:rsidR="0050320C" w:rsidRDefault="00142DAA">
      <w:pPr>
        <w:autoSpaceDE w:val="0"/>
        <w:autoSpaceDN w:val="0"/>
        <w:adjustRightInd w:val="0"/>
        <w:spacing w:line="460" w:lineRule="exact"/>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50320C" w:rsidRDefault="00142DAA">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50320C" w:rsidRDefault="00142DAA">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50320C" w:rsidRDefault="00142DAA">
      <w:pPr>
        <w:pStyle w:val="Default"/>
        <w:spacing w:line="440" w:lineRule="exact"/>
        <w:jc w:val="both"/>
        <w:outlineLvl w:val="0"/>
        <w:rPr>
          <w:rFonts w:hAnsi="宋体"/>
          <w:b/>
          <w:color w:val="auto"/>
        </w:rPr>
      </w:pPr>
      <w:r>
        <w:rPr>
          <w:rFonts w:hAnsi="宋体" w:hint="eastAsia"/>
          <w:b/>
          <w:color w:val="auto"/>
        </w:rPr>
        <w:t xml:space="preserve">4. </w:t>
      </w:r>
      <w:r>
        <w:rPr>
          <w:rFonts w:hAnsi="宋体" w:hint="eastAsia"/>
          <w:b/>
          <w:color w:val="auto"/>
        </w:rPr>
        <w:t>投标</w:t>
      </w:r>
      <w:bookmarkEnd w:id="42"/>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4.1</w:t>
      </w:r>
      <w:r>
        <w:rPr>
          <w:rFonts w:hAnsi="宋体" w:cs="宋体" w:hint="eastAsia"/>
          <w:b/>
          <w:sz w:val="24"/>
        </w:rPr>
        <w:t>投标文件的提交</w:t>
      </w:r>
    </w:p>
    <w:p w:rsidR="0050320C" w:rsidRDefault="00142DAA">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50320C" w:rsidRDefault="00142DAA">
      <w:pPr>
        <w:autoSpaceDE w:val="0"/>
        <w:autoSpaceDN w:val="0"/>
        <w:spacing w:line="440" w:lineRule="exact"/>
        <w:jc w:val="left"/>
        <w:outlineLvl w:val="0"/>
        <w:rPr>
          <w:rFonts w:hAnsi="宋体" w:cs="宋体"/>
          <w:b/>
          <w:sz w:val="24"/>
        </w:rPr>
      </w:pPr>
      <w:bookmarkStart w:id="43" w:name="_Toc283559964"/>
      <w:r>
        <w:rPr>
          <w:rFonts w:hAnsi="宋体" w:cs="宋体" w:hint="eastAsia"/>
          <w:b/>
          <w:sz w:val="24"/>
        </w:rPr>
        <w:t xml:space="preserve">4.2 </w:t>
      </w:r>
      <w:r>
        <w:rPr>
          <w:rFonts w:hAnsi="宋体" w:cs="宋体" w:hint="eastAsia"/>
          <w:b/>
          <w:sz w:val="24"/>
        </w:rPr>
        <w:t>投标文件的修改与撤回</w:t>
      </w:r>
      <w:bookmarkEnd w:id="43"/>
    </w:p>
    <w:p w:rsidR="0050320C" w:rsidRDefault="00142DAA">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50320C" w:rsidRDefault="00142DAA">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lastRenderedPageBreak/>
        <w:t xml:space="preserve">3.7.3 </w:t>
      </w:r>
      <w:r>
        <w:rPr>
          <w:rFonts w:hAnsi="宋体" w:cs="宋体" w:hint="eastAsia"/>
          <w:sz w:val="24"/>
        </w:rPr>
        <w:t>项的要求签字或盖章。招标人收到书面通知后，向投</w:t>
      </w:r>
      <w:r>
        <w:rPr>
          <w:rFonts w:hAnsi="宋体" w:cs="宋体" w:hint="eastAsia"/>
          <w:sz w:val="24"/>
        </w:rPr>
        <w:t>标人出具签收凭证。</w:t>
      </w:r>
    </w:p>
    <w:p w:rsidR="0050320C" w:rsidRDefault="00142DAA">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0320C" w:rsidRDefault="00142DAA">
      <w:pPr>
        <w:pStyle w:val="Default"/>
        <w:spacing w:line="440" w:lineRule="exact"/>
        <w:jc w:val="both"/>
        <w:outlineLvl w:val="0"/>
        <w:rPr>
          <w:rFonts w:hAnsi="宋体"/>
          <w:b/>
          <w:color w:val="auto"/>
        </w:rPr>
      </w:pPr>
      <w:bookmarkStart w:id="44" w:name="_Toc283559967"/>
      <w:r>
        <w:rPr>
          <w:rFonts w:hAnsi="宋体" w:hint="eastAsia"/>
          <w:b/>
          <w:color w:val="auto"/>
        </w:rPr>
        <w:t xml:space="preserve">5. </w:t>
      </w:r>
      <w:r>
        <w:rPr>
          <w:rFonts w:hAnsi="宋体" w:hint="eastAsia"/>
          <w:b/>
          <w:color w:val="auto"/>
        </w:rPr>
        <w:t>开标</w:t>
      </w:r>
      <w:bookmarkEnd w:id="44"/>
    </w:p>
    <w:p w:rsidR="0050320C" w:rsidRDefault="00142DAA">
      <w:pPr>
        <w:autoSpaceDE w:val="0"/>
        <w:autoSpaceDN w:val="0"/>
        <w:adjustRightInd w:val="0"/>
        <w:spacing w:line="440" w:lineRule="exact"/>
        <w:jc w:val="left"/>
        <w:outlineLvl w:val="0"/>
        <w:rPr>
          <w:rFonts w:hAnsi="宋体" w:cs="宋体"/>
          <w:b/>
          <w:sz w:val="24"/>
        </w:rPr>
      </w:pPr>
      <w:bookmarkStart w:id="45" w:name="_Toc283559968"/>
      <w:r>
        <w:rPr>
          <w:rFonts w:hAnsi="宋体" w:cs="宋体" w:hint="eastAsia"/>
          <w:b/>
          <w:sz w:val="24"/>
        </w:rPr>
        <w:t xml:space="preserve">5.1 </w:t>
      </w:r>
      <w:r>
        <w:rPr>
          <w:rFonts w:hAnsi="宋体" w:cs="宋体" w:hint="eastAsia"/>
          <w:b/>
          <w:sz w:val="24"/>
        </w:rPr>
        <w:t>开标时间和地点</w:t>
      </w:r>
      <w:bookmarkEnd w:id="45"/>
    </w:p>
    <w:p w:rsidR="0050320C" w:rsidRDefault="00142DAA">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w:t>
      </w:r>
      <w:r>
        <w:rPr>
          <w:rFonts w:hAnsi="宋体" w:cs="宋体" w:hint="eastAsia"/>
          <w:sz w:val="24"/>
        </w:rPr>
        <w:t>上参加投标、开标活动。</w:t>
      </w:r>
    </w:p>
    <w:p w:rsidR="0050320C" w:rsidRDefault="00142DAA">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50320C" w:rsidRDefault="00142DAA">
      <w:pPr>
        <w:spacing w:line="360" w:lineRule="auto"/>
        <w:ind w:firstLineChars="200" w:firstLine="480"/>
        <w:rPr>
          <w:rFonts w:hAnsi="宋体"/>
          <w:sz w:val="24"/>
        </w:rPr>
      </w:pPr>
      <w:bookmarkStart w:id="46" w:name="_Toc283559970"/>
      <w:r>
        <w:rPr>
          <w:rFonts w:eastAsia="宋体" w:hAnsi="宋体" w:cs="宋体" w:hint="eastAsia"/>
          <w:sz w:val="24"/>
        </w:rPr>
        <w:t>(1</w:t>
      </w:r>
      <w:r>
        <w:rPr>
          <w:rFonts w:hAnsi="宋体" w:hint="eastAsia"/>
          <w:sz w:val="24"/>
        </w:rPr>
        <w:t xml:space="preserve">) </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50320C" w:rsidRDefault="00142DAA">
      <w:pPr>
        <w:spacing w:line="360" w:lineRule="auto"/>
        <w:ind w:firstLineChars="200" w:firstLine="480"/>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投标截止时间到达时，招标代理机构点击“开标”按钮，开标开始并进行解密，解密时限为</w:t>
      </w:r>
      <w:r>
        <w:rPr>
          <w:rFonts w:eastAsia="宋体" w:hAnsi="宋体" w:cs="宋体" w:hint="eastAsia"/>
          <w:sz w:val="24"/>
        </w:rPr>
        <w:t>60</w:t>
      </w:r>
      <w:r>
        <w:rPr>
          <w:rFonts w:eastAsia="宋体" w:hAnsi="宋体" w:cs="宋体" w:hint="eastAsia"/>
          <w:sz w:val="24"/>
        </w:rPr>
        <w:t>分钟，各投标人可以远程进行解密投标文件。投标人未进行解密或未按规定进行解密的，视为放弃投标。待全部投标人解密完成后，招标人（代理机构）进行一键解密。</w:t>
      </w:r>
    </w:p>
    <w:p w:rsidR="0050320C" w:rsidRDefault="00142DAA">
      <w:pPr>
        <w:spacing w:line="360" w:lineRule="auto"/>
        <w:ind w:firstLineChars="200" w:firstLine="480"/>
        <w:rPr>
          <w:rFonts w:eastAsia="宋体" w:hAnsi="宋体" w:cs="宋体"/>
          <w:sz w:val="24"/>
        </w:rPr>
      </w:pPr>
      <w:r>
        <w:rPr>
          <w:rFonts w:eastAsia="宋体" w:hAnsi="宋体" w:cs="宋体" w:hint="eastAsia"/>
          <w:sz w:val="24"/>
        </w:rPr>
        <w:t>(3)</w:t>
      </w:r>
      <w:r>
        <w:rPr>
          <w:rFonts w:eastAsia="宋体" w:hAnsi="宋体" w:cs="宋体" w:hint="eastAsia"/>
          <w:sz w:val="24"/>
        </w:rPr>
        <w:t>解密完成后，招标人（代理机构）点击“系数抽取”按钮进行系数抽取，系数抽取情况在“公告通知”处显示。</w:t>
      </w:r>
      <w:r>
        <w:rPr>
          <w:rFonts w:eastAsia="宋体" w:hAnsi="宋体" w:cs="宋体" w:hint="eastAsia"/>
          <w:sz w:val="24"/>
        </w:rPr>
        <w:t xml:space="preserve"> </w:t>
      </w:r>
    </w:p>
    <w:p w:rsidR="0050320C" w:rsidRDefault="00142DAA">
      <w:pPr>
        <w:spacing w:line="360" w:lineRule="auto"/>
        <w:ind w:firstLineChars="200" w:firstLine="480"/>
        <w:rPr>
          <w:rFonts w:eastAsia="宋体" w:hAnsi="宋体" w:cs="宋体"/>
          <w:sz w:val="24"/>
        </w:rPr>
      </w:pPr>
      <w:r>
        <w:rPr>
          <w:rFonts w:eastAsia="宋体" w:hAnsi="宋体" w:cs="宋体" w:hint="eastAsia"/>
          <w:sz w:val="24"/>
        </w:rPr>
        <w:t>（</w:t>
      </w:r>
      <w:r>
        <w:rPr>
          <w:rFonts w:eastAsia="宋体" w:hAnsi="宋体" w:cs="宋体" w:hint="eastAsia"/>
          <w:sz w:val="24"/>
        </w:rPr>
        <w:t>4</w:t>
      </w:r>
      <w:r>
        <w:rPr>
          <w:rFonts w:eastAsia="宋体" w:hAnsi="宋体" w:cs="宋体" w:hint="eastAsia"/>
          <w:sz w:val="24"/>
        </w:rPr>
        <w:t>）系数抽取完成后，投标人可点击“开标记录”查看各投标人投标报价等信息，对开标过程或有关内容有异议（质疑）的，按照《许昌市不见面开标操作手册》在本项目不见面开标大</w:t>
      </w:r>
      <w:r>
        <w:rPr>
          <w:rFonts w:eastAsia="宋体" w:hAnsi="宋体" w:cs="宋体" w:hint="eastAsia"/>
          <w:sz w:val="24"/>
        </w:rPr>
        <w:t>厅“文字互动”对话框或“新增质疑”处在线询问和发起异议（质疑），招标人（代理机构）在线进行回复。</w:t>
      </w:r>
    </w:p>
    <w:p w:rsidR="0050320C" w:rsidRDefault="00142DAA">
      <w:pPr>
        <w:spacing w:line="360" w:lineRule="auto"/>
        <w:ind w:firstLineChars="200" w:firstLine="480"/>
        <w:rPr>
          <w:rFonts w:eastAsia="宋体" w:hAnsi="宋体" w:cs="宋体"/>
          <w:sz w:val="24"/>
        </w:rPr>
      </w:pPr>
      <w:r>
        <w:rPr>
          <w:rFonts w:eastAsia="宋体" w:hAnsi="宋体" w:cs="宋体" w:hint="eastAsia"/>
          <w:sz w:val="24"/>
        </w:rPr>
        <w:t>(5)</w:t>
      </w:r>
      <w:r>
        <w:rPr>
          <w:rFonts w:eastAsia="宋体"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50320C" w:rsidRDefault="00142DAA">
      <w:pPr>
        <w:spacing w:line="360" w:lineRule="auto"/>
        <w:ind w:firstLineChars="200" w:firstLine="480"/>
        <w:rPr>
          <w:rFonts w:eastAsia="宋体" w:hAnsi="宋体" w:cs="宋体"/>
          <w:sz w:val="24"/>
        </w:rPr>
      </w:pPr>
      <w:r>
        <w:rPr>
          <w:rFonts w:eastAsia="宋体" w:hAnsi="宋体" w:cs="宋体" w:hint="eastAsia"/>
          <w:sz w:val="24"/>
        </w:rPr>
        <w:t>（</w:t>
      </w:r>
      <w:r>
        <w:rPr>
          <w:rFonts w:eastAsia="宋体" w:hAnsi="宋体" w:cs="宋体" w:hint="eastAsia"/>
          <w:sz w:val="24"/>
        </w:rPr>
        <w:t>6</w:t>
      </w:r>
      <w:r>
        <w:rPr>
          <w:rFonts w:eastAsia="宋体" w:hAnsi="宋体" w:cs="宋体" w:hint="eastAsia"/>
          <w:sz w:val="24"/>
        </w:rPr>
        <w:t>）招标人（代理机构）签章并上传《开标记录表》，不见面开标活动结束。</w:t>
      </w:r>
    </w:p>
    <w:p w:rsidR="0050320C" w:rsidRDefault="00142DAA">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6"/>
    </w:p>
    <w:p w:rsidR="0050320C" w:rsidRDefault="00142DAA">
      <w:pPr>
        <w:autoSpaceDE w:val="0"/>
        <w:autoSpaceDN w:val="0"/>
        <w:adjustRightInd w:val="0"/>
        <w:spacing w:line="440" w:lineRule="exact"/>
        <w:jc w:val="left"/>
        <w:outlineLvl w:val="0"/>
        <w:rPr>
          <w:rFonts w:hAnsi="宋体" w:cs="宋体"/>
          <w:b/>
          <w:sz w:val="24"/>
        </w:rPr>
      </w:pPr>
      <w:bookmarkStart w:id="47" w:name="_Toc283559971"/>
      <w:r>
        <w:rPr>
          <w:rFonts w:hAnsi="宋体" w:cs="宋体" w:hint="eastAsia"/>
          <w:b/>
          <w:sz w:val="24"/>
        </w:rPr>
        <w:t xml:space="preserve">6.1 </w:t>
      </w:r>
      <w:r>
        <w:rPr>
          <w:rFonts w:hAnsi="宋体" w:cs="宋体" w:hint="eastAsia"/>
          <w:b/>
          <w:sz w:val="24"/>
        </w:rPr>
        <w:t>评标委员会</w:t>
      </w:r>
      <w:bookmarkEnd w:id="47"/>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w:t>
      </w:r>
      <w:r>
        <w:rPr>
          <w:rFonts w:hAnsi="宋体" w:cs="宋体" w:hint="eastAsia"/>
          <w:sz w:val="24"/>
        </w:rPr>
        <w:t>委员会成员有下列情形之一的，应当回避：</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50320C" w:rsidRDefault="00142DAA">
      <w:pPr>
        <w:autoSpaceDE w:val="0"/>
        <w:autoSpaceDN w:val="0"/>
        <w:spacing w:line="440" w:lineRule="exact"/>
        <w:jc w:val="left"/>
        <w:outlineLvl w:val="0"/>
        <w:rPr>
          <w:rFonts w:hAnsi="宋体" w:cs="宋体"/>
          <w:b/>
          <w:sz w:val="24"/>
        </w:rPr>
      </w:pPr>
      <w:bookmarkStart w:id="48" w:name="_Toc283559972"/>
      <w:r>
        <w:rPr>
          <w:rFonts w:hAnsi="宋体" w:cs="宋体" w:hint="eastAsia"/>
          <w:b/>
          <w:sz w:val="24"/>
        </w:rPr>
        <w:t xml:space="preserve">6.2 </w:t>
      </w:r>
      <w:r>
        <w:rPr>
          <w:rFonts w:hAnsi="宋体" w:cs="宋体" w:hint="eastAsia"/>
          <w:b/>
          <w:sz w:val="24"/>
        </w:rPr>
        <w:t>评标原则</w:t>
      </w:r>
      <w:bookmarkEnd w:id="48"/>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0320C" w:rsidRDefault="00142DAA">
      <w:pPr>
        <w:autoSpaceDE w:val="0"/>
        <w:autoSpaceDN w:val="0"/>
        <w:spacing w:line="440" w:lineRule="exact"/>
        <w:jc w:val="left"/>
        <w:outlineLvl w:val="0"/>
        <w:rPr>
          <w:rFonts w:hAnsi="宋体" w:cs="宋体"/>
          <w:b/>
          <w:sz w:val="24"/>
        </w:rPr>
      </w:pPr>
      <w:bookmarkStart w:id="49" w:name="_Toc283559973"/>
      <w:r>
        <w:rPr>
          <w:rFonts w:hAnsi="宋体" w:cs="宋体" w:hint="eastAsia"/>
          <w:b/>
          <w:sz w:val="24"/>
        </w:rPr>
        <w:t xml:space="preserve">6.3 </w:t>
      </w:r>
      <w:r>
        <w:rPr>
          <w:rFonts w:hAnsi="宋体" w:cs="宋体" w:hint="eastAsia"/>
          <w:b/>
          <w:sz w:val="24"/>
        </w:rPr>
        <w:t>评标</w:t>
      </w:r>
      <w:bookmarkEnd w:id="49"/>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0320C" w:rsidRDefault="00142DAA">
      <w:pPr>
        <w:pStyle w:val="Default"/>
        <w:spacing w:line="440" w:lineRule="exact"/>
        <w:jc w:val="both"/>
        <w:outlineLvl w:val="0"/>
        <w:rPr>
          <w:rFonts w:hAnsi="宋体"/>
          <w:b/>
          <w:color w:val="auto"/>
        </w:rPr>
      </w:pPr>
      <w:bookmarkStart w:id="50" w:name="_Toc283559974"/>
      <w:r>
        <w:rPr>
          <w:rFonts w:hAnsi="宋体" w:hint="eastAsia"/>
          <w:b/>
          <w:color w:val="auto"/>
        </w:rPr>
        <w:t xml:space="preserve">7. </w:t>
      </w:r>
      <w:r>
        <w:rPr>
          <w:rFonts w:hAnsi="宋体" w:hint="eastAsia"/>
          <w:b/>
          <w:color w:val="auto"/>
        </w:rPr>
        <w:t>合同授予</w:t>
      </w:r>
      <w:bookmarkEnd w:id="50"/>
    </w:p>
    <w:p w:rsidR="0050320C" w:rsidRDefault="00142DAA">
      <w:pPr>
        <w:autoSpaceDE w:val="0"/>
        <w:autoSpaceDN w:val="0"/>
        <w:spacing w:line="440" w:lineRule="exact"/>
        <w:jc w:val="left"/>
        <w:outlineLvl w:val="0"/>
        <w:rPr>
          <w:rFonts w:hAnsi="宋体" w:cs="宋体"/>
          <w:b/>
          <w:sz w:val="24"/>
        </w:rPr>
      </w:pPr>
      <w:bookmarkStart w:id="51" w:name="_Toc283559975"/>
      <w:r>
        <w:rPr>
          <w:rFonts w:hAnsi="宋体" w:cs="宋体" w:hint="eastAsia"/>
          <w:b/>
          <w:sz w:val="24"/>
        </w:rPr>
        <w:t xml:space="preserve">7.1 </w:t>
      </w:r>
      <w:r>
        <w:rPr>
          <w:rFonts w:hAnsi="宋体" w:cs="宋体" w:hint="eastAsia"/>
          <w:b/>
          <w:sz w:val="24"/>
        </w:rPr>
        <w:t>定标方式</w:t>
      </w:r>
      <w:bookmarkEnd w:id="51"/>
    </w:p>
    <w:p w:rsidR="0050320C" w:rsidRDefault="00142DAA">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0320C" w:rsidRDefault="00142DAA">
      <w:pPr>
        <w:autoSpaceDE w:val="0"/>
        <w:autoSpaceDN w:val="0"/>
        <w:spacing w:line="440" w:lineRule="exact"/>
        <w:jc w:val="left"/>
        <w:outlineLvl w:val="0"/>
        <w:rPr>
          <w:rFonts w:hAnsi="宋体" w:cs="宋体"/>
          <w:b/>
          <w:sz w:val="24"/>
        </w:rPr>
      </w:pPr>
      <w:bookmarkStart w:id="52" w:name="_Toc283559976"/>
      <w:r>
        <w:rPr>
          <w:rFonts w:hAnsi="宋体" w:cs="宋体" w:hint="eastAsia"/>
          <w:b/>
          <w:sz w:val="24"/>
        </w:rPr>
        <w:t xml:space="preserve">7.2 </w:t>
      </w:r>
      <w:r>
        <w:rPr>
          <w:rFonts w:hAnsi="宋体" w:cs="宋体" w:hint="eastAsia"/>
          <w:b/>
          <w:sz w:val="24"/>
        </w:rPr>
        <w:t>中标通知</w:t>
      </w:r>
      <w:bookmarkEnd w:id="52"/>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44974537"/>
      <w:bookmarkStart w:id="54" w:name="_Toc152045569"/>
      <w:bookmarkStart w:id="55" w:name="_Toc179632587"/>
      <w:bookmarkStart w:id="56" w:name="_Toc152042345"/>
    </w:p>
    <w:p w:rsidR="0050320C" w:rsidRDefault="00142DAA">
      <w:pPr>
        <w:autoSpaceDE w:val="0"/>
        <w:autoSpaceDN w:val="0"/>
        <w:spacing w:line="440" w:lineRule="exact"/>
        <w:jc w:val="left"/>
        <w:outlineLvl w:val="0"/>
        <w:rPr>
          <w:rFonts w:hAnsi="宋体" w:cs="宋体"/>
          <w:b/>
          <w:sz w:val="24"/>
        </w:rPr>
      </w:pPr>
      <w:r>
        <w:rPr>
          <w:rFonts w:hAnsi="宋体" w:cs="宋体" w:hint="eastAsia"/>
          <w:b/>
          <w:sz w:val="24"/>
        </w:rPr>
        <w:t>7.</w:t>
      </w:r>
      <w:bookmarkStart w:id="57" w:name="_Toc283559977"/>
      <w:bookmarkEnd w:id="53"/>
      <w:bookmarkEnd w:id="54"/>
      <w:bookmarkEnd w:id="55"/>
      <w:bookmarkEnd w:id="56"/>
      <w:r>
        <w:rPr>
          <w:rFonts w:hAnsi="宋体" w:cs="宋体" w:hint="eastAsia"/>
          <w:b/>
          <w:sz w:val="24"/>
        </w:rPr>
        <w:t>3</w:t>
      </w:r>
      <w:r>
        <w:rPr>
          <w:rFonts w:hAnsi="宋体" w:cs="宋体" w:hint="eastAsia"/>
          <w:b/>
          <w:sz w:val="24"/>
        </w:rPr>
        <w:t>签订合同</w:t>
      </w:r>
      <w:bookmarkEnd w:id="57"/>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0320C" w:rsidRDefault="00142DA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50320C" w:rsidRDefault="00142DAA">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 xml:space="preserve">8. </w:t>
      </w:r>
      <w:r>
        <w:rPr>
          <w:rFonts w:hAnsi="宋体" w:cs="宋体" w:hint="eastAsia"/>
          <w:b/>
          <w:sz w:val="24"/>
        </w:rPr>
        <w:t>重新招标和不再招标</w:t>
      </w:r>
      <w:bookmarkEnd w:id="58"/>
    </w:p>
    <w:p w:rsidR="0050320C" w:rsidRDefault="00142DAA">
      <w:pPr>
        <w:autoSpaceDE w:val="0"/>
        <w:autoSpaceDN w:val="0"/>
        <w:adjustRightInd w:val="0"/>
        <w:spacing w:line="440" w:lineRule="exact"/>
        <w:jc w:val="left"/>
        <w:outlineLvl w:val="0"/>
        <w:rPr>
          <w:rFonts w:hAnsi="宋体" w:cs="宋体"/>
          <w:b/>
          <w:sz w:val="24"/>
        </w:rPr>
      </w:pPr>
      <w:bookmarkStart w:id="59" w:name="_Toc283559979"/>
      <w:r>
        <w:rPr>
          <w:rFonts w:hAnsi="宋体" w:cs="宋体" w:hint="eastAsia"/>
          <w:b/>
          <w:sz w:val="24"/>
        </w:rPr>
        <w:t xml:space="preserve">8.1 </w:t>
      </w:r>
      <w:r>
        <w:rPr>
          <w:rFonts w:hAnsi="宋体" w:cs="宋体" w:hint="eastAsia"/>
          <w:b/>
          <w:sz w:val="24"/>
        </w:rPr>
        <w:t>重新招标</w:t>
      </w:r>
      <w:bookmarkEnd w:id="59"/>
    </w:p>
    <w:p w:rsidR="0050320C" w:rsidRDefault="00142DA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0320C" w:rsidRDefault="00142DA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50320C" w:rsidRDefault="00142DA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50320C" w:rsidRDefault="00142DAA">
      <w:pPr>
        <w:autoSpaceDE w:val="0"/>
        <w:autoSpaceDN w:val="0"/>
        <w:adjustRightInd w:val="0"/>
        <w:spacing w:line="440" w:lineRule="exact"/>
        <w:jc w:val="left"/>
        <w:outlineLvl w:val="0"/>
        <w:rPr>
          <w:rFonts w:hAnsi="宋体" w:cs="宋体"/>
          <w:b/>
          <w:sz w:val="24"/>
        </w:rPr>
      </w:pPr>
      <w:bookmarkStart w:id="60" w:name="_Toc283559980"/>
      <w:r>
        <w:rPr>
          <w:rFonts w:hAnsi="宋体" w:cs="宋体" w:hint="eastAsia"/>
          <w:b/>
          <w:sz w:val="24"/>
        </w:rPr>
        <w:lastRenderedPageBreak/>
        <w:t xml:space="preserve">8.2 </w:t>
      </w:r>
      <w:r>
        <w:rPr>
          <w:rFonts w:hAnsi="宋体" w:cs="宋体" w:hint="eastAsia"/>
          <w:b/>
          <w:sz w:val="24"/>
        </w:rPr>
        <w:t>不再招标</w:t>
      </w:r>
      <w:bookmarkEnd w:id="60"/>
    </w:p>
    <w:p w:rsidR="0050320C" w:rsidRDefault="00142DA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w:t>
      </w:r>
      <w:r>
        <w:rPr>
          <w:rFonts w:hAnsi="宋体" w:cs="宋体" w:hint="eastAsia"/>
          <w:sz w:val="24"/>
        </w:rPr>
        <w:t>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50320C" w:rsidRDefault="00142DAA">
      <w:pPr>
        <w:pStyle w:val="Default"/>
        <w:spacing w:line="440" w:lineRule="exact"/>
        <w:jc w:val="both"/>
        <w:outlineLvl w:val="0"/>
        <w:rPr>
          <w:rFonts w:hAnsi="宋体"/>
          <w:b/>
          <w:color w:val="auto"/>
        </w:rPr>
      </w:pPr>
      <w:bookmarkStart w:id="61" w:name="_Toc283559981"/>
      <w:r>
        <w:rPr>
          <w:rFonts w:hAnsi="宋体" w:hint="eastAsia"/>
          <w:b/>
          <w:color w:val="auto"/>
        </w:rPr>
        <w:t xml:space="preserve">9. </w:t>
      </w:r>
      <w:r>
        <w:rPr>
          <w:rFonts w:hAnsi="宋体" w:hint="eastAsia"/>
          <w:b/>
          <w:color w:val="auto"/>
        </w:rPr>
        <w:t>纪律和监督</w:t>
      </w:r>
      <w:bookmarkEnd w:id="61"/>
    </w:p>
    <w:p w:rsidR="0050320C" w:rsidRDefault="00142DAA">
      <w:pPr>
        <w:autoSpaceDE w:val="0"/>
        <w:autoSpaceDN w:val="0"/>
        <w:adjustRightInd w:val="0"/>
        <w:spacing w:line="440" w:lineRule="exact"/>
        <w:jc w:val="left"/>
        <w:outlineLvl w:val="0"/>
        <w:rPr>
          <w:rFonts w:hAnsi="宋体" w:cs="宋体"/>
          <w:b/>
          <w:sz w:val="24"/>
        </w:rPr>
      </w:pPr>
      <w:bookmarkStart w:id="62" w:name="_Toc283559982"/>
      <w:r>
        <w:rPr>
          <w:rFonts w:hAnsi="宋体" w:cs="宋体" w:hint="eastAsia"/>
          <w:b/>
          <w:sz w:val="24"/>
        </w:rPr>
        <w:t xml:space="preserve">9.1 </w:t>
      </w:r>
      <w:r>
        <w:rPr>
          <w:rFonts w:hAnsi="宋体" w:cs="宋体" w:hint="eastAsia"/>
          <w:b/>
          <w:sz w:val="24"/>
        </w:rPr>
        <w:t>对招标人的纪律要求</w:t>
      </w:r>
      <w:bookmarkEnd w:id="62"/>
    </w:p>
    <w:p w:rsidR="0050320C" w:rsidRDefault="00142D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0320C" w:rsidRDefault="00142DAA">
      <w:pPr>
        <w:autoSpaceDE w:val="0"/>
        <w:autoSpaceDN w:val="0"/>
        <w:adjustRightInd w:val="0"/>
        <w:spacing w:line="440" w:lineRule="exact"/>
        <w:jc w:val="left"/>
        <w:outlineLvl w:val="0"/>
        <w:rPr>
          <w:rFonts w:hAnsi="宋体" w:cs="宋体"/>
          <w:b/>
          <w:sz w:val="24"/>
        </w:rPr>
      </w:pPr>
      <w:bookmarkStart w:id="63" w:name="_Toc283559983"/>
      <w:r>
        <w:rPr>
          <w:rFonts w:hAnsi="宋体" w:cs="宋体" w:hint="eastAsia"/>
          <w:b/>
          <w:sz w:val="24"/>
        </w:rPr>
        <w:t xml:space="preserve">9.2 </w:t>
      </w:r>
      <w:r>
        <w:rPr>
          <w:rFonts w:hAnsi="宋体" w:cs="宋体" w:hint="eastAsia"/>
          <w:b/>
          <w:sz w:val="24"/>
        </w:rPr>
        <w:t>对投标人的纪律要求</w:t>
      </w:r>
      <w:bookmarkEnd w:id="63"/>
    </w:p>
    <w:p w:rsidR="0050320C" w:rsidRDefault="00142D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0320C" w:rsidRDefault="00142DAA">
      <w:pPr>
        <w:autoSpaceDE w:val="0"/>
        <w:autoSpaceDN w:val="0"/>
        <w:adjustRightInd w:val="0"/>
        <w:spacing w:line="440" w:lineRule="exact"/>
        <w:jc w:val="left"/>
        <w:outlineLvl w:val="0"/>
        <w:rPr>
          <w:rFonts w:hAnsi="宋体" w:cs="宋体"/>
          <w:b/>
          <w:sz w:val="24"/>
        </w:rPr>
      </w:pPr>
      <w:bookmarkStart w:id="64" w:name="_Toc283559984"/>
      <w:r>
        <w:rPr>
          <w:rFonts w:hAnsi="宋体" w:cs="宋体" w:hint="eastAsia"/>
          <w:b/>
          <w:sz w:val="24"/>
        </w:rPr>
        <w:t xml:space="preserve">9.3 </w:t>
      </w:r>
      <w:r>
        <w:rPr>
          <w:rFonts w:hAnsi="宋体" w:cs="宋体" w:hint="eastAsia"/>
          <w:b/>
          <w:sz w:val="24"/>
        </w:rPr>
        <w:t>对评标委员会成员的纪律要求</w:t>
      </w:r>
      <w:bookmarkEnd w:id="64"/>
    </w:p>
    <w:p w:rsidR="0050320C" w:rsidRDefault="00142D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0320C" w:rsidRDefault="00142DAA">
      <w:pPr>
        <w:autoSpaceDE w:val="0"/>
        <w:autoSpaceDN w:val="0"/>
        <w:adjustRightInd w:val="0"/>
        <w:spacing w:line="440" w:lineRule="exact"/>
        <w:jc w:val="left"/>
        <w:outlineLvl w:val="0"/>
        <w:rPr>
          <w:rFonts w:hAnsi="宋体" w:cs="宋体"/>
          <w:b/>
          <w:sz w:val="24"/>
        </w:rPr>
      </w:pPr>
      <w:bookmarkStart w:id="65" w:name="_Toc283559985"/>
      <w:r>
        <w:rPr>
          <w:rFonts w:hAnsi="宋体" w:cs="宋体" w:hint="eastAsia"/>
          <w:b/>
          <w:sz w:val="24"/>
        </w:rPr>
        <w:t xml:space="preserve">9.4 </w:t>
      </w:r>
      <w:r>
        <w:rPr>
          <w:rFonts w:hAnsi="宋体" w:cs="宋体" w:hint="eastAsia"/>
          <w:b/>
          <w:sz w:val="24"/>
        </w:rPr>
        <w:t>对与评标活动有关的工作人员的纪律要求</w:t>
      </w:r>
      <w:bookmarkEnd w:id="65"/>
    </w:p>
    <w:p w:rsidR="0050320C" w:rsidRDefault="00142D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w:t>
      </w:r>
      <w:r>
        <w:rPr>
          <w:rFonts w:hAnsi="宋体" w:cs="宋体" w:hint="eastAsia"/>
          <w:sz w:val="24"/>
        </w:rPr>
        <w:t>行。</w:t>
      </w:r>
    </w:p>
    <w:p w:rsidR="0050320C" w:rsidRDefault="00142DAA">
      <w:pPr>
        <w:autoSpaceDE w:val="0"/>
        <w:autoSpaceDN w:val="0"/>
        <w:adjustRightInd w:val="0"/>
        <w:spacing w:line="440" w:lineRule="exact"/>
        <w:jc w:val="left"/>
        <w:outlineLvl w:val="0"/>
        <w:rPr>
          <w:rFonts w:hAnsi="宋体" w:cs="宋体"/>
          <w:b/>
          <w:sz w:val="24"/>
        </w:rPr>
      </w:pPr>
      <w:bookmarkStart w:id="66" w:name="_Toc283559986"/>
      <w:r>
        <w:rPr>
          <w:rFonts w:hAnsi="宋体" w:cs="宋体" w:hint="eastAsia"/>
          <w:b/>
          <w:sz w:val="24"/>
        </w:rPr>
        <w:t xml:space="preserve">9.5 </w:t>
      </w:r>
      <w:r>
        <w:rPr>
          <w:rFonts w:hAnsi="宋体" w:cs="宋体" w:hint="eastAsia"/>
          <w:b/>
          <w:sz w:val="24"/>
        </w:rPr>
        <w:t>投诉</w:t>
      </w:r>
      <w:bookmarkEnd w:id="66"/>
    </w:p>
    <w:p w:rsidR="0050320C" w:rsidRDefault="00142D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0320C" w:rsidRDefault="00142DAA">
      <w:pPr>
        <w:pStyle w:val="Default"/>
        <w:spacing w:line="440" w:lineRule="exact"/>
        <w:jc w:val="both"/>
        <w:outlineLvl w:val="0"/>
        <w:rPr>
          <w:rFonts w:hAnsi="宋体"/>
          <w:b/>
          <w:color w:val="auto"/>
        </w:rPr>
      </w:pPr>
      <w:bookmarkStart w:id="67" w:name="_Toc283559987"/>
      <w:r>
        <w:rPr>
          <w:rFonts w:hAnsi="宋体" w:hint="eastAsia"/>
          <w:b/>
          <w:color w:val="auto"/>
        </w:rPr>
        <w:t xml:space="preserve">10. </w:t>
      </w:r>
      <w:r>
        <w:rPr>
          <w:rFonts w:hAnsi="宋体" w:hint="eastAsia"/>
          <w:b/>
          <w:color w:val="auto"/>
        </w:rPr>
        <w:t>需要补充的其他内容</w:t>
      </w:r>
      <w:bookmarkEnd w:id="67"/>
    </w:p>
    <w:p w:rsidR="0050320C" w:rsidRDefault="00142D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50320C" w:rsidRDefault="00142DAA" w:rsidP="0050320C">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50320C" w:rsidRDefault="00142DAA" w:rsidP="0050320C">
      <w:pPr>
        <w:spacing w:beforeLines="100" w:afterLines="100" w:line="400" w:lineRule="exact"/>
        <w:jc w:val="center"/>
        <w:rPr>
          <w:rFonts w:hAnsi="宋体" w:cs="宋体"/>
          <w:sz w:val="28"/>
          <w:szCs w:val="28"/>
        </w:rPr>
      </w:pPr>
      <w:r>
        <w:rPr>
          <w:rFonts w:hAnsi="宋体" w:cs="宋体" w:hint="eastAsia"/>
          <w:sz w:val="28"/>
          <w:szCs w:val="28"/>
        </w:rPr>
        <w:t>问题澄清通知</w:t>
      </w:r>
    </w:p>
    <w:p w:rsidR="0050320C" w:rsidRDefault="00142DAA">
      <w:pPr>
        <w:spacing w:line="400" w:lineRule="exact"/>
        <w:ind w:firstLineChars="2550" w:firstLine="6120"/>
        <w:rPr>
          <w:rFonts w:hAnsi="宋体" w:cs="宋体"/>
          <w:sz w:val="24"/>
          <w:u w:val="single"/>
        </w:rPr>
      </w:pPr>
      <w:r>
        <w:rPr>
          <w:rFonts w:hAnsi="宋体" w:cs="宋体" w:hint="eastAsia"/>
          <w:sz w:val="24"/>
        </w:rPr>
        <w:t>编号：</w:t>
      </w:r>
    </w:p>
    <w:p w:rsidR="0050320C" w:rsidRDefault="00142DAA">
      <w:pPr>
        <w:spacing w:line="480" w:lineRule="exact"/>
        <w:ind w:firstLineChars="200" w:firstLine="480"/>
        <w:rPr>
          <w:rFonts w:hAnsi="宋体" w:cs="宋体"/>
          <w:sz w:val="24"/>
        </w:rPr>
      </w:pPr>
      <w:r>
        <w:rPr>
          <w:rFonts w:hAnsi="宋体" w:cs="宋体" w:hint="eastAsia"/>
          <w:sz w:val="24"/>
        </w:rPr>
        <w:t>（投标人名称）：</w:t>
      </w:r>
    </w:p>
    <w:p w:rsidR="0050320C" w:rsidRDefault="00142DA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0320C" w:rsidRDefault="0050320C">
      <w:pPr>
        <w:spacing w:line="480" w:lineRule="exact"/>
        <w:ind w:firstLineChars="200" w:firstLine="480"/>
        <w:rPr>
          <w:rFonts w:hAnsi="宋体" w:cs="宋体"/>
          <w:sz w:val="24"/>
        </w:rPr>
      </w:pPr>
    </w:p>
    <w:p w:rsidR="0050320C" w:rsidRDefault="00142DAA">
      <w:pPr>
        <w:spacing w:line="480" w:lineRule="exact"/>
        <w:ind w:firstLineChars="200" w:firstLine="480"/>
        <w:rPr>
          <w:rFonts w:hAnsi="宋体" w:cs="宋体"/>
          <w:sz w:val="24"/>
        </w:rPr>
      </w:pPr>
      <w:r>
        <w:rPr>
          <w:rFonts w:hAnsi="宋体" w:cs="宋体" w:hint="eastAsia"/>
          <w:sz w:val="24"/>
        </w:rPr>
        <w:t>1.</w:t>
      </w:r>
    </w:p>
    <w:p w:rsidR="0050320C" w:rsidRDefault="00142DAA">
      <w:pPr>
        <w:spacing w:line="480" w:lineRule="exact"/>
        <w:ind w:firstLineChars="200" w:firstLine="480"/>
        <w:rPr>
          <w:rFonts w:hAnsi="宋体" w:cs="宋体"/>
          <w:sz w:val="24"/>
        </w:rPr>
      </w:pPr>
      <w:r>
        <w:rPr>
          <w:rFonts w:hAnsi="宋体" w:cs="宋体" w:hint="eastAsia"/>
          <w:sz w:val="24"/>
        </w:rPr>
        <w:t>2.</w:t>
      </w:r>
    </w:p>
    <w:p w:rsidR="0050320C" w:rsidRDefault="0050320C">
      <w:pPr>
        <w:spacing w:line="480" w:lineRule="exact"/>
        <w:ind w:firstLineChars="200" w:firstLine="480"/>
        <w:rPr>
          <w:rFonts w:hAnsi="宋体" w:cs="宋体"/>
          <w:sz w:val="24"/>
        </w:rPr>
      </w:pPr>
    </w:p>
    <w:p w:rsidR="0050320C" w:rsidRDefault="00142DAA">
      <w:pPr>
        <w:spacing w:line="480" w:lineRule="exact"/>
        <w:ind w:firstLineChars="200" w:firstLine="480"/>
        <w:rPr>
          <w:rFonts w:hAnsi="宋体" w:cs="宋体"/>
          <w:sz w:val="24"/>
        </w:rPr>
      </w:pPr>
      <w:r>
        <w:rPr>
          <w:rFonts w:hAnsi="宋体" w:cs="宋体" w:hint="eastAsia"/>
          <w:sz w:val="24"/>
        </w:rPr>
        <w:t>……</w:t>
      </w:r>
    </w:p>
    <w:p w:rsidR="0050320C" w:rsidRDefault="0050320C">
      <w:pPr>
        <w:spacing w:line="480" w:lineRule="exact"/>
        <w:ind w:firstLineChars="200" w:firstLine="480"/>
        <w:rPr>
          <w:rFonts w:hAnsi="宋体" w:cs="宋体"/>
          <w:sz w:val="24"/>
        </w:rPr>
      </w:pPr>
    </w:p>
    <w:p w:rsidR="0050320C" w:rsidRDefault="00142DA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50320C" w:rsidRDefault="0050320C">
      <w:pPr>
        <w:spacing w:line="480" w:lineRule="exact"/>
        <w:rPr>
          <w:rFonts w:hAnsi="宋体" w:cs="宋体"/>
          <w:sz w:val="24"/>
        </w:rPr>
      </w:pPr>
    </w:p>
    <w:p w:rsidR="0050320C" w:rsidRDefault="00142DAA">
      <w:pPr>
        <w:spacing w:line="480" w:lineRule="exact"/>
        <w:rPr>
          <w:rFonts w:hAnsi="宋体" w:cs="宋体"/>
          <w:sz w:val="24"/>
        </w:rPr>
      </w:pPr>
      <w:r>
        <w:rPr>
          <w:rFonts w:hAnsi="宋体" w:cs="宋体" w:hint="eastAsia"/>
          <w:sz w:val="24"/>
        </w:rPr>
        <w:t>附件：质疑问卷</w:t>
      </w:r>
    </w:p>
    <w:p w:rsidR="0050320C" w:rsidRDefault="0050320C">
      <w:pPr>
        <w:spacing w:line="480" w:lineRule="exact"/>
        <w:ind w:firstLineChars="1700" w:firstLine="4080"/>
        <w:rPr>
          <w:rFonts w:hAnsi="宋体" w:cs="宋体"/>
          <w:sz w:val="24"/>
          <w:u w:val="single"/>
        </w:rPr>
      </w:pPr>
    </w:p>
    <w:p w:rsidR="0050320C" w:rsidRDefault="0050320C">
      <w:pPr>
        <w:spacing w:line="480" w:lineRule="exact"/>
        <w:ind w:firstLineChars="1700" w:firstLine="4080"/>
        <w:rPr>
          <w:rFonts w:hAnsi="宋体" w:cs="宋体"/>
          <w:sz w:val="24"/>
          <w:u w:val="single"/>
        </w:rPr>
      </w:pPr>
    </w:p>
    <w:p w:rsidR="0050320C" w:rsidRDefault="0050320C">
      <w:pPr>
        <w:spacing w:line="480" w:lineRule="exact"/>
        <w:ind w:firstLineChars="1700" w:firstLine="4080"/>
        <w:rPr>
          <w:rFonts w:hAnsi="宋体" w:cs="宋体"/>
          <w:sz w:val="24"/>
          <w:u w:val="single"/>
        </w:rPr>
      </w:pPr>
    </w:p>
    <w:p w:rsidR="0050320C" w:rsidRDefault="0050320C">
      <w:pPr>
        <w:spacing w:line="480" w:lineRule="exact"/>
        <w:rPr>
          <w:rFonts w:hAnsi="宋体" w:cs="宋体"/>
          <w:sz w:val="24"/>
          <w:u w:val="single"/>
        </w:rPr>
      </w:pPr>
    </w:p>
    <w:p w:rsidR="0050320C" w:rsidRDefault="0050320C">
      <w:pPr>
        <w:spacing w:line="480" w:lineRule="exact"/>
        <w:ind w:firstLineChars="1700" w:firstLine="4080"/>
        <w:rPr>
          <w:rFonts w:hAnsi="宋体" w:cs="宋体"/>
          <w:sz w:val="24"/>
          <w:u w:val="single"/>
        </w:rPr>
      </w:pPr>
    </w:p>
    <w:p w:rsidR="0050320C" w:rsidRDefault="00142DAA">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50320C" w:rsidRDefault="00142DAA">
      <w:pPr>
        <w:spacing w:line="480" w:lineRule="exact"/>
        <w:ind w:firstLineChars="1200" w:firstLine="2880"/>
        <w:rPr>
          <w:sz w:val="24"/>
        </w:rPr>
      </w:pPr>
      <w:r>
        <w:rPr>
          <w:rFonts w:hint="eastAsia"/>
          <w:sz w:val="24"/>
        </w:rPr>
        <w:t>（经评标委员会授权的招标人代表签字或招标人加盖单位章）</w:t>
      </w:r>
    </w:p>
    <w:p w:rsidR="0050320C" w:rsidRDefault="00142DAA">
      <w:pPr>
        <w:spacing w:line="480" w:lineRule="exact"/>
        <w:ind w:firstLineChars="2200" w:firstLine="5280"/>
        <w:rPr>
          <w:rFonts w:hAnsi="宋体" w:cs="宋体"/>
          <w:sz w:val="24"/>
        </w:rPr>
      </w:pPr>
      <w:r>
        <w:rPr>
          <w:rFonts w:hint="eastAsia"/>
          <w:sz w:val="24"/>
        </w:rPr>
        <w:t>年月日</w:t>
      </w:r>
    </w:p>
    <w:p w:rsidR="0050320C" w:rsidRDefault="0050320C">
      <w:pPr>
        <w:spacing w:line="480" w:lineRule="exact"/>
        <w:rPr>
          <w:rFonts w:hAnsi="宋体" w:cs="宋体"/>
          <w:sz w:val="24"/>
        </w:rPr>
      </w:pPr>
    </w:p>
    <w:p w:rsidR="0050320C" w:rsidRDefault="0050320C">
      <w:pPr>
        <w:spacing w:line="400" w:lineRule="exact"/>
        <w:ind w:firstLineChars="200" w:firstLine="480"/>
        <w:rPr>
          <w:rFonts w:hAnsi="宋体" w:cs="宋体"/>
          <w:sz w:val="24"/>
        </w:rPr>
      </w:pPr>
    </w:p>
    <w:p w:rsidR="0050320C" w:rsidRDefault="0050320C">
      <w:pPr>
        <w:spacing w:line="400" w:lineRule="exact"/>
        <w:ind w:firstLineChars="200" w:firstLine="480"/>
        <w:rPr>
          <w:rFonts w:hAnsi="宋体" w:cs="宋体"/>
          <w:sz w:val="24"/>
        </w:rPr>
      </w:pPr>
    </w:p>
    <w:p w:rsidR="0050320C" w:rsidRDefault="0050320C">
      <w:pPr>
        <w:spacing w:line="400" w:lineRule="exact"/>
        <w:ind w:firstLineChars="200" w:firstLine="480"/>
        <w:rPr>
          <w:rFonts w:hAnsi="宋体" w:cs="宋体"/>
          <w:sz w:val="24"/>
        </w:rPr>
      </w:pPr>
    </w:p>
    <w:p w:rsidR="0050320C" w:rsidRDefault="0050320C">
      <w:pPr>
        <w:spacing w:line="400" w:lineRule="exact"/>
        <w:ind w:firstLineChars="200" w:firstLine="480"/>
        <w:rPr>
          <w:rFonts w:hAnsi="宋体" w:cs="宋体"/>
          <w:sz w:val="24"/>
        </w:rPr>
      </w:pPr>
    </w:p>
    <w:p w:rsidR="0050320C" w:rsidRDefault="0050320C">
      <w:pPr>
        <w:spacing w:line="400" w:lineRule="exact"/>
        <w:ind w:firstLineChars="200" w:firstLine="480"/>
        <w:rPr>
          <w:rFonts w:hAnsi="宋体" w:cs="宋体"/>
          <w:sz w:val="24"/>
        </w:rPr>
      </w:pPr>
    </w:p>
    <w:p w:rsidR="0050320C" w:rsidRDefault="00142DAA">
      <w:pPr>
        <w:spacing w:line="400" w:lineRule="exact"/>
        <w:ind w:firstLineChars="200" w:firstLine="480"/>
        <w:rPr>
          <w:rFonts w:hAnsi="宋体" w:cs="宋体"/>
          <w:sz w:val="24"/>
        </w:rPr>
      </w:pPr>
      <w:r>
        <w:rPr>
          <w:rFonts w:hAnsi="宋体" w:cs="宋体" w:hint="eastAsia"/>
          <w:sz w:val="24"/>
        </w:rPr>
        <w:lastRenderedPageBreak/>
        <w:t>附表二：问题的澄清</w:t>
      </w:r>
    </w:p>
    <w:p w:rsidR="0050320C" w:rsidRDefault="00142DAA" w:rsidP="0050320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0320C" w:rsidRDefault="00142DAA">
      <w:pPr>
        <w:spacing w:line="400" w:lineRule="exact"/>
        <w:ind w:firstLineChars="2550" w:firstLine="6120"/>
        <w:rPr>
          <w:rFonts w:hAnsi="宋体" w:cs="宋体"/>
          <w:sz w:val="24"/>
          <w:u w:val="single"/>
        </w:rPr>
      </w:pPr>
      <w:r>
        <w:rPr>
          <w:rFonts w:hAnsi="宋体" w:cs="宋体" w:hint="eastAsia"/>
          <w:sz w:val="24"/>
        </w:rPr>
        <w:t>编号：</w:t>
      </w:r>
    </w:p>
    <w:p w:rsidR="0050320C" w:rsidRDefault="00142DAA">
      <w:pPr>
        <w:spacing w:line="480" w:lineRule="exact"/>
        <w:rPr>
          <w:rFonts w:hAnsi="宋体" w:cs="宋体"/>
          <w:sz w:val="24"/>
        </w:rPr>
      </w:pPr>
      <w:r>
        <w:rPr>
          <w:rFonts w:hAnsi="宋体" w:cs="宋体" w:hint="eastAsia"/>
          <w:sz w:val="24"/>
        </w:rPr>
        <w:t>（项目名称）招标评标委员会：</w:t>
      </w:r>
    </w:p>
    <w:p w:rsidR="0050320C" w:rsidRDefault="00142DA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0320C" w:rsidRDefault="00142DAA">
      <w:pPr>
        <w:spacing w:line="480" w:lineRule="exact"/>
        <w:ind w:firstLineChars="200" w:firstLine="480"/>
        <w:rPr>
          <w:rFonts w:hAnsi="宋体" w:cs="宋体"/>
          <w:sz w:val="24"/>
        </w:rPr>
      </w:pPr>
      <w:r>
        <w:rPr>
          <w:rFonts w:hAnsi="宋体" w:cs="宋体" w:hint="eastAsia"/>
          <w:sz w:val="24"/>
        </w:rPr>
        <w:t>1.</w:t>
      </w:r>
    </w:p>
    <w:p w:rsidR="0050320C" w:rsidRDefault="00142DAA">
      <w:pPr>
        <w:spacing w:line="480" w:lineRule="exact"/>
        <w:ind w:firstLineChars="200" w:firstLine="480"/>
        <w:rPr>
          <w:rFonts w:hAnsi="宋体" w:cs="宋体"/>
          <w:sz w:val="24"/>
        </w:rPr>
      </w:pPr>
      <w:r>
        <w:rPr>
          <w:rFonts w:hAnsi="宋体" w:cs="宋体" w:hint="eastAsia"/>
          <w:sz w:val="24"/>
        </w:rPr>
        <w:t>2.</w:t>
      </w:r>
    </w:p>
    <w:p w:rsidR="0050320C" w:rsidRDefault="0050320C">
      <w:pPr>
        <w:spacing w:line="480" w:lineRule="exact"/>
        <w:ind w:firstLineChars="200" w:firstLine="480"/>
        <w:rPr>
          <w:rFonts w:hAnsi="宋体" w:cs="宋体"/>
          <w:sz w:val="24"/>
        </w:rPr>
      </w:pPr>
    </w:p>
    <w:p w:rsidR="0050320C" w:rsidRDefault="00142DAA">
      <w:pPr>
        <w:spacing w:line="480" w:lineRule="exact"/>
        <w:ind w:firstLineChars="200" w:firstLine="480"/>
        <w:rPr>
          <w:rFonts w:hAnsi="宋体" w:cs="宋体"/>
          <w:sz w:val="24"/>
        </w:rPr>
      </w:pPr>
      <w:r>
        <w:rPr>
          <w:rFonts w:hAnsi="宋体" w:cs="宋体" w:hint="eastAsia"/>
          <w:sz w:val="24"/>
        </w:rPr>
        <w:t>……</w:t>
      </w:r>
    </w:p>
    <w:p w:rsidR="0050320C" w:rsidRDefault="0050320C">
      <w:pPr>
        <w:spacing w:line="480" w:lineRule="exact"/>
        <w:ind w:firstLineChars="200" w:firstLine="480"/>
        <w:rPr>
          <w:rFonts w:hAnsi="宋体" w:cs="宋体"/>
          <w:sz w:val="24"/>
        </w:rPr>
      </w:pPr>
    </w:p>
    <w:p w:rsidR="0050320C" w:rsidRDefault="0050320C">
      <w:pPr>
        <w:spacing w:line="480" w:lineRule="exact"/>
        <w:ind w:firstLineChars="200" w:firstLine="480"/>
        <w:rPr>
          <w:rFonts w:hAnsi="宋体" w:cs="宋体"/>
          <w:sz w:val="24"/>
        </w:rPr>
      </w:pPr>
    </w:p>
    <w:p w:rsidR="0050320C" w:rsidRDefault="0050320C">
      <w:pPr>
        <w:spacing w:line="480" w:lineRule="exact"/>
        <w:ind w:firstLineChars="200" w:firstLine="480"/>
        <w:rPr>
          <w:rFonts w:hAnsi="宋体" w:cs="宋体"/>
          <w:sz w:val="24"/>
        </w:rPr>
      </w:pPr>
    </w:p>
    <w:p w:rsidR="0050320C" w:rsidRDefault="0050320C">
      <w:pPr>
        <w:spacing w:line="480" w:lineRule="exact"/>
        <w:ind w:firstLineChars="200" w:firstLine="480"/>
        <w:rPr>
          <w:rFonts w:hAnsi="宋体" w:cs="宋体"/>
          <w:sz w:val="24"/>
        </w:rPr>
      </w:pPr>
    </w:p>
    <w:p w:rsidR="0050320C" w:rsidRDefault="0050320C">
      <w:pPr>
        <w:spacing w:line="480" w:lineRule="exact"/>
        <w:ind w:firstLineChars="200" w:firstLine="480"/>
        <w:rPr>
          <w:rFonts w:hAnsi="宋体" w:cs="宋体"/>
          <w:sz w:val="24"/>
        </w:rPr>
      </w:pPr>
    </w:p>
    <w:p w:rsidR="0050320C" w:rsidRDefault="0050320C">
      <w:pPr>
        <w:spacing w:line="480" w:lineRule="exact"/>
        <w:ind w:firstLineChars="200" w:firstLine="480"/>
        <w:rPr>
          <w:rFonts w:hAnsi="宋体" w:cs="宋体"/>
          <w:sz w:val="24"/>
        </w:rPr>
      </w:pPr>
    </w:p>
    <w:p w:rsidR="0050320C" w:rsidRDefault="00142DAA">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50320C" w:rsidRDefault="00142DAA" w:rsidP="0050320C">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50320C" w:rsidRDefault="00142DAA">
      <w:pPr>
        <w:spacing w:line="48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50320C" w:rsidRDefault="0050320C">
      <w:pPr>
        <w:spacing w:line="480" w:lineRule="exact"/>
        <w:rPr>
          <w:rFonts w:hAnsi="宋体" w:cs="宋体"/>
          <w:sz w:val="24"/>
        </w:rPr>
      </w:pPr>
    </w:p>
    <w:p w:rsidR="0050320C" w:rsidRDefault="0050320C">
      <w:pPr>
        <w:spacing w:line="480" w:lineRule="exact"/>
        <w:rPr>
          <w:rFonts w:hAnsi="宋体" w:cs="宋体"/>
        </w:rPr>
      </w:pPr>
    </w:p>
    <w:p w:rsidR="0050320C" w:rsidRDefault="0050320C">
      <w:pPr>
        <w:spacing w:line="400" w:lineRule="exact"/>
        <w:ind w:firstLineChars="50" w:firstLine="120"/>
        <w:rPr>
          <w:rFonts w:hAnsi="宋体" w:cs="宋体"/>
          <w:sz w:val="24"/>
        </w:rPr>
      </w:pPr>
    </w:p>
    <w:p w:rsidR="0050320C" w:rsidRDefault="0050320C">
      <w:pPr>
        <w:spacing w:line="400" w:lineRule="exact"/>
        <w:rPr>
          <w:rFonts w:hAnsi="宋体" w:cs="宋体"/>
          <w:sz w:val="24"/>
          <w:u w:val="single"/>
        </w:rPr>
      </w:pPr>
    </w:p>
    <w:p w:rsidR="0050320C" w:rsidRDefault="0050320C">
      <w:pPr>
        <w:spacing w:line="400" w:lineRule="exact"/>
        <w:rPr>
          <w:rFonts w:hAnsi="宋体" w:cs="宋体"/>
          <w:sz w:val="24"/>
          <w:u w:val="single"/>
        </w:rPr>
      </w:pPr>
    </w:p>
    <w:p w:rsidR="0050320C" w:rsidRDefault="0050320C">
      <w:pPr>
        <w:spacing w:line="400" w:lineRule="exact"/>
        <w:rPr>
          <w:rFonts w:hAnsi="宋体" w:cs="宋体"/>
          <w:sz w:val="24"/>
          <w:u w:val="single"/>
        </w:rPr>
      </w:pPr>
    </w:p>
    <w:p w:rsidR="0050320C" w:rsidRDefault="0050320C">
      <w:pPr>
        <w:spacing w:line="400" w:lineRule="exact"/>
        <w:rPr>
          <w:rFonts w:hAnsi="宋体" w:cs="宋体"/>
          <w:sz w:val="24"/>
          <w:u w:val="single"/>
        </w:rPr>
      </w:pPr>
    </w:p>
    <w:p w:rsidR="0050320C" w:rsidRDefault="0050320C">
      <w:pPr>
        <w:spacing w:line="400" w:lineRule="exact"/>
        <w:rPr>
          <w:rFonts w:hAnsi="宋体" w:cs="宋体"/>
          <w:sz w:val="24"/>
          <w:u w:val="single"/>
        </w:rPr>
      </w:pPr>
    </w:p>
    <w:p w:rsidR="0050320C" w:rsidRDefault="0050320C">
      <w:pPr>
        <w:spacing w:line="400" w:lineRule="exact"/>
        <w:rPr>
          <w:rFonts w:hAnsi="宋体" w:cs="宋体"/>
          <w:sz w:val="24"/>
          <w:u w:val="single"/>
        </w:rPr>
      </w:pPr>
    </w:p>
    <w:p w:rsidR="0050320C" w:rsidRDefault="0050320C">
      <w:pPr>
        <w:snapToGrid w:val="0"/>
        <w:spacing w:line="360" w:lineRule="auto"/>
        <w:jc w:val="center"/>
        <w:rPr>
          <w:rFonts w:hAnsi="宋体" w:cs="宋体"/>
          <w:b/>
          <w:bCs/>
          <w:sz w:val="36"/>
          <w:szCs w:val="36"/>
        </w:rPr>
      </w:pPr>
    </w:p>
    <w:p w:rsidR="0050320C" w:rsidRDefault="00142DAA">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50320C" w:rsidRDefault="00142DAA">
      <w:pPr>
        <w:spacing w:line="360" w:lineRule="auto"/>
        <w:ind w:firstLineChars="200" w:firstLine="480"/>
        <w:rPr>
          <w:rFonts w:ascii="新宋体" w:eastAsia="新宋体" w:hAnsi="新宋体"/>
          <w:sz w:val="24"/>
        </w:rPr>
      </w:pPr>
      <w:bookmarkStart w:id="68" w:name="_Toc283559990"/>
      <w:r>
        <w:rPr>
          <w:rFonts w:ascii="新宋体" w:eastAsia="新宋体" w:hAnsi="新宋体" w:hint="eastAsia"/>
          <w:sz w:val="24"/>
        </w:rPr>
        <w:t>一、评标应遵循公正、公平、择优的原则严格按照招标文件进行。</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人组成，其中注册造价工程师不少于</w:t>
      </w:r>
      <w:r>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50320C" w:rsidRDefault="00142DAA">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50320C" w:rsidRDefault="00142DAA">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50320C" w:rsidRDefault="00142DA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w:t>
      </w:r>
      <w:r>
        <w:rPr>
          <w:rFonts w:ascii="新宋体" w:eastAsia="新宋体" w:hAnsi="新宋体" w:cs="宋体" w:hint="eastAsia"/>
          <w:bCs/>
          <w:sz w:val="24"/>
        </w:rPr>
        <w:t>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0320C" w:rsidRDefault="00142DA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5.1</w:t>
      </w:r>
      <w:r>
        <w:rPr>
          <w:rFonts w:ascii="新宋体" w:eastAsia="新宋体" w:hAnsi="新宋体" w:cs="宋体" w:hint="eastAsia"/>
          <w:bCs/>
          <w:sz w:val="24"/>
        </w:rPr>
        <w:t>初步评审主要包括以下内容：</w:t>
      </w:r>
      <w:r>
        <w:rPr>
          <w:rFonts w:ascii="新宋体" w:eastAsia="新宋体" w:hAnsi="新宋体" w:cs="宋体" w:hint="eastAsia"/>
          <w:bCs/>
          <w:sz w:val="24"/>
        </w:rPr>
        <w:t xml:space="preserve">  </w:t>
      </w:r>
    </w:p>
    <w:p w:rsidR="0050320C" w:rsidRDefault="00142DAA">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）投标文件是否对招标文件的实质性要求和条件作出响应（包括是否按规定缴纳投标保证金）；</w:t>
      </w:r>
    </w:p>
    <w:p w:rsidR="0050320C" w:rsidRDefault="00142DA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5.2</w:t>
      </w:r>
      <w:r>
        <w:rPr>
          <w:rFonts w:ascii="新宋体" w:eastAsia="新宋体" w:hAnsi="新宋体" w:hint="eastAsia"/>
          <w:bCs/>
          <w:sz w:val="24"/>
        </w:rPr>
        <w:t>投标文件存在下列情形之一的，按废标处理：</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w:t>
      </w:r>
      <w:r>
        <w:rPr>
          <w:rFonts w:ascii="新宋体" w:eastAsia="新宋体" w:hAnsi="新宋体" w:hint="eastAsia"/>
          <w:bCs/>
          <w:sz w:val="24"/>
        </w:rPr>
        <w:t>规定编制各项报价的；</w:t>
      </w:r>
      <w:r>
        <w:rPr>
          <w:rFonts w:ascii="新宋体" w:eastAsia="新宋体" w:hAnsi="新宋体" w:hint="eastAsia"/>
          <w:bCs/>
          <w:sz w:val="24"/>
        </w:rPr>
        <w:t xml:space="preserve"> </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）规费和安全文明施工措施费违背工程造价计价有关规定的；</w:t>
      </w:r>
      <w:r>
        <w:rPr>
          <w:rFonts w:ascii="新宋体" w:eastAsia="新宋体" w:hAnsi="新宋体" w:hint="eastAsia"/>
          <w:bCs/>
          <w:sz w:val="24"/>
        </w:rPr>
        <w:t xml:space="preserve"> </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）未按照招标文件所列明的暂列金额、暂估价编制投标报价的。</w:t>
      </w:r>
    </w:p>
    <w:p w:rsidR="0050320C" w:rsidRDefault="00142DAA">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6</w:t>
      </w:r>
      <w:r>
        <w:rPr>
          <w:rFonts w:ascii="新宋体" w:eastAsia="新宋体" w:hAnsi="新宋体" w:hint="eastAsia"/>
          <w:bCs/>
          <w:sz w:val="24"/>
        </w:rPr>
        <w:t>）住房和城乡建设部《标准施工招标文件》规定的其他否决条件。</w:t>
      </w:r>
    </w:p>
    <w:p w:rsidR="0050320C" w:rsidRDefault="00142DAA">
      <w:pPr>
        <w:spacing w:line="440" w:lineRule="exact"/>
        <w:rPr>
          <w:rFonts w:ascii="新宋体" w:eastAsia="新宋体" w:hAnsi="新宋体"/>
          <w:b/>
          <w:sz w:val="24"/>
        </w:rPr>
      </w:pPr>
      <w:r>
        <w:rPr>
          <w:rFonts w:ascii="新宋体" w:eastAsia="新宋体" w:hAnsi="新宋体" w:hint="eastAsia"/>
          <w:b/>
          <w:sz w:val="24"/>
        </w:rPr>
        <w:t>5.3</w:t>
      </w: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50320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50320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0320C" w:rsidRDefault="0050320C">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50320C" w:rsidRDefault="0050320C">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50320C" w:rsidRDefault="0050320C">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0320C">
        <w:tc>
          <w:tcPr>
            <w:tcW w:w="468" w:type="dxa"/>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r w:rsidR="0050320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val="restart"/>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vMerge/>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spacing w:line="440" w:lineRule="exact"/>
              <w:jc w:val="center"/>
              <w:rPr>
                <w:rFonts w:ascii="新宋体" w:eastAsia="新宋体" w:hAnsi="新宋体" w:cs="新宋体"/>
                <w:b/>
                <w:sz w:val="21"/>
                <w:szCs w:val="21"/>
              </w:rPr>
            </w:pPr>
          </w:p>
        </w:tc>
      </w:tr>
      <w:tr w:rsidR="0050320C">
        <w:tc>
          <w:tcPr>
            <w:tcW w:w="468"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r w:rsidR="0050320C">
        <w:tc>
          <w:tcPr>
            <w:tcW w:w="468"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r w:rsidR="0050320C">
        <w:tc>
          <w:tcPr>
            <w:tcW w:w="468"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0320C" w:rsidRDefault="00142DAA">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0320C" w:rsidRDefault="0050320C">
            <w:pPr>
              <w:jc w:val="center"/>
              <w:rPr>
                <w:rFonts w:ascii="新宋体" w:eastAsia="新宋体" w:hAnsi="新宋体" w:cs="新宋体"/>
                <w:b/>
                <w:sz w:val="21"/>
                <w:szCs w:val="21"/>
              </w:rPr>
            </w:pPr>
          </w:p>
        </w:tc>
      </w:tr>
    </w:tbl>
    <w:p w:rsidR="0050320C" w:rsidRDefault="00142DAA" w:rsidP="0050320C">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50320C" w:rsidRDefault="00142DAA" w:rsidP="0050320C">
      <w:pPr>
        <w:pStyle w:val="a9"/>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50320C" w:rsidRDefault="00142DAA">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0320C" w:rsidRDefault="00142DAA">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w:t>
      </w:r>
      <w:r>
        <w:rPr>
          <w:rFonts w:ascii="新宋体" w:eastAsia="新宋体" w:hAnsi="新宋体" w:hint="eastAsia"/>
          <w:bCs/>
          <w:sz w:val="24"/>
        </w:rPr>
        <w:t>不公平的结果。细微偏差不影响投标文件的有效性。</w:t>
      </w:r>
    </w:p>
    <w:p w:rsidR="0050320C" w:rsidRDefault="00142DAA">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0320C" w:rsidRDefault="00142DAA">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0320C" w:rsidRDefault="00142DAA" w:rsidP="0050320C">
      <w:pPr>
        <w:pStyle w:val="a9"/>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w:t>
      </w:r>
      <w:r>
        <w:rPr>
          <w:rFonts w:hAnsi="宋体" w:cs="宋体" w:hint="eastAsia"/>
          <w:b/>
          <w:sz w:val="24"/>
          <w:szCs w:val="24"/>
        </w:rPr>
        <w:t>MAC</w:t>
      </w:r>
      <w:r>
        <w:rPr>
          <w:rFonts w:hAnsi="宋体" w:cs="宋体" w:hint="eastAsia"/>
          <w:b/>
          <w:sz w:val="24"/>
          <w:szCs w:val="24"/>
        </w:rPr>
        <w:t>地址、</w:t>
      </w:r>
      <w:r>
        <w:rPr>
          <w:rFonts w:hAnsi="宋体" w:cs="宋体" w:hint="eastAsia"/>
          <w:b/>
          <w:sz w:val="24"/>
          <w:szCs w:val="24"/>
        </w:rPr>
        <w:t>CPU</w:t>
      </w:r>
      <w:r>
        <w:rPr>
          <w:rFonts w:hAnsi="宋体" w:cs="宋体" w:hint="eastAsia"/>
          <w:b/>
          <w:sz w:val="24"/>
          <w:szCs w:val="24"/>
        </w:rPr>
        <w:t>序号、硬盘序列号等均一致时，视为‘不同投标人的投标文件由同一单位</w:t>
      </w:r>
      <w:r>
        <w:rPr>
          <w:rFonts w:hAnsi="宋体" w:cs="宋体" w:hint="eastAsia"/>
          <w:b/>
          <w:sz w:val="24"/>
          <w:szCs w:val="24"/>
        </w:rPr>
        <w:t>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0320C" w:rsidRDefault="00142DAA" w:rsidP="0050320C">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50320C" w:rsidRDefault="00142DAA">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，综合标的权重占</w:t>
      </w:r>
      <w:r>
        <w:rPr>
          <w:rFonts w:ascii="新宋体" w:eastAsia="新宋体" w:hAnsi="新宋体" w:cs="宋体" w:hint="eastAsia"/>
          <w:bCs/>
          <w:sz w:val="24"/>
        </w:rPr>
        <w:t>25%</w:t>
      </w:r>
      <w:r>
        <w:rPr>
          <w:rFonts w:ascii="新宋体" w:eastAsia="新宋体" w:hAnsi="新宋体" w:cs="宋体" w:hint="eastAsia"/>
          <w:bCs/>
          <w:sz w:val="24"/>
        </w:rPr>
        <w:t>。</w:t>
      </w:r>
    </w:p>
    <w:p w:rsidR="0050320C" w:rsidRDefault="00142DAA">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50320C" w:rsidRDefault="00142DAA">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50320C">
        <w:trPr>
          <w:trHeight w:val="621"/>
          <w:jc w:val="center"/>
        </w:trPr>
        <w:tc>
          <w:tcPr>
            <w:tcW w:w="552" w:type="dxa"/>
            <w:tcBorders>
              <w:tl2br w:val="nil"/>
              <w:tr2bl w:val="nil"/>
            </w:tcBorders>
            <w:vAlign w:val="center"/>
          </w:tcPr>
          <w:p w:rsidR="0050320C" w:rsidRDefault="00142DAA">
            <w:pPr>
              <w:jc w:val="center"/>
              <w:rPr>
                <w:rFonts w:eastAsia="宋体" w:hAnsi="宋体" w:cs="宋体"/>
                <w:b/>
                <w:bCs/>
                <w:sz w:val="21"/>
                <w:szCs w:val="21"/>
              </w:rPr>
            </w:pPr>
            <w:r>
              <w:rPr>
                <w:rFonts w:eastAsia="宋体" w:hAnsi="宋体" w:cs="宋体" w:hint="eastAsia"/>
                <w:b/>
                <w:bCs/>
                <w:sz w:val="21"/>
                <w:szCs w:val="21"/>
              </w:rPr>
              <w:t>序号</w:t>
            </w:r>
          </w:p>
        </w:tc>
        <w:tc>
          <w:tcPr>
            <w:tcW w:w="1123" w:type="dxa"/>
            <w:tcBorders>
              <w:tl2br w:val="nil"/>
              <w:tr2bl w:val="nil"/>
            </w:tcBorders>
            <w:vAlign w:val="center"/>
          </w:tcPr>
          <w:p w:rsidR="0050320C" w:rsidRDefault="00142DAA">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50320C" w:rsidRDefault="00142DAA">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50320C" w:rsidRDefault="00142DAA">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50320C" w:rsidRDefault="00142DAA">
            <w:pPr>
              <w:jc w:val="center"/>
              <w:rPr>
                <w:rFonts w:eastAsia="宋体" w:hAnsi="宋体" w:cs="宋体"/>
                <w:b/>
                <w:bCs/>
                <w:sz w:val="21"/>
                <w:szCs w:val="21"/>
              </w:rPr>
            </w:pPr>
            <w:r>
              <w:rPr>
                <w:rFonts w:eastAsia="宋体" w:hAnsi="宋体" w:cs="宋体" w:hint="eastAsia"/>
                <w:b/>
                <w:bCs/>
                <w:sz w:val="21"/>
                <w:szCs w:val="21"/>
              </w:rPr>
              <w:t>评审得分</w:t>
            </w:r>
          </w:p>
        </w:tc>
      </w:tr>
      <w:tr w:rsidR="0050320C">
        <w:trPr>
          <w:trHeight w:val="313"/>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1</w:t>
            </w:r>
          </w:p>
        </w:tc>
        <w:tc>
          <w:tcPr>
            <w:tcW w:w="1123" w:type="dxa"/>
            <w:vMerge w:val="restart"/>
            <w:tcBorders>
              <w:tl2br w:val="nil"/>
              <w:tr2bl w:val="nil"/>
            </w:tcBorders>
            <w:vAlign w:val="center"/>
          </w:tcPr>
          <w:p w:rsidR="0050320C" w:rsidRDefault="00142DAA">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50320C" w:rsidRDefault="00142DAA">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50320C" w:rsidRDefault="00142DAA">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50320C" w:rsidRDefault="00142DAA">
            <w:pPr>
              <w:jc w:val="center"/>
              <w:rPr>
                <w:sz w:val="21"/>
                <w:szCs w:val="21"/>
              </w:rPr>
            </w:pPr>
            <w:r>
              <w:rPr>
                <w:sz w:val="21"/>
                <w:szCs w:val="21"/>
              </w:rPr>
              <w:t>0.5</w:t>
            </w:r>
          </w:p>
        </w:tc>
      </w:tr>
      <w:tr w:rsidR="0050320C">
        <w:trPr>
          <w:trHeight w:val="313"/>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50320C" w:rsidRDefault="00142DAA">
            <w:pPr>
              <w:jc w:val="center"/>
              <w:rPr>
                <w:sz w:val="21"/>
                <w:szCs w:val="21"/>
              </w:rPr>
            </w:pPr>
            <w:r>
              <w:rPr>
                <w:sz w:val="21"/>
                <w:szCs w:val="21"/>
              </w:rPr>
              <w:t>0</w:t>
            </w:r>
          </w:p>
        </w:tc>
      </w:tr>
      <w:tr w:rsidR="0050320C">
        <w:trPr>
          <w:trHeight w:val="928"/>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lastRenderedPageBreak/>
              <w:t>2</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50320C" w:rsidRDefault="00142DAA">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50320C" w:rsidRDefault="00142DAA">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0320C">
        <w:trPr>
          <w:trHeight w:val="928"/>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50320C" w:rsidRDefault="00142DAA">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50320C">
        <w:trPr>
          <w:trHeight w:val="1780"/>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3</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0320C" w:rsidRDefault="00142DAA">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50320C" w:rsidRDefault="00142DAA">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0320C">
        <w:trPr>
          <w:trHeight w:val="1425"/>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0320C">
        <w:trPr>
          <w:trHeight w:val="2135"/>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4</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50320C" w:rsidRDefault="00142DAA">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50320C" w:rsidRDefault="00142DAA">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0320C">
        <w:trPr>
          <w:trHeight w:val="2017"/>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0320C">
        <w:trPr>
          <w:trHeight w:val="2822"/>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5</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50320C" w:rsidRDefault="00142DAA">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50320C">
        <w:trPr>
          <w:trHeight w:val="1978"/>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0320C">
        <w:trPr>
          <w:trHeight w:val="794"/>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lastRenderedPageBreak/>
              <w:t>6</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50320C" w:rsidRDefault="00142DAA">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0320C">
        <w:trPr>
          <w:trHeight w:val="794"/>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0320C">
        <w:trPr>
          <w:trHeight w:val="2701"/>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7</w:t>
            </w:r>
          </w:p>
        </w:tc>
        <w:tc>
          <w:tcPr>
            <w:tcW w:w="1123" w:type="dxa"/>
            <w:vMerge w:val="restart"/>
            <w:tcBorders>
              <w:tl2br w:val="nil"/>
              <w:tr2bl w:val="nil"/>
            </w:tcBorders>
            <w:vAlign w:val="center"/>
          </w:tcPr>
          <w:p w:rsidR="0050320C" w:rsidRDefault="00142DAA">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50320C" w:rsidRDefault="00142DAA">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0320C" w:rsidRDefault="00142DAA">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50320C" w:rsidRDefault="00142DAA">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50320C" w:rsidRDefault="00142DAA">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50320C" w:rsidRDefault="00142DAA">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0320C">
        <w:trPr>
          <w:trHeight w:val="2311"/>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50320C" w:rsidRDefault="00142DAA">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50320C" w:rsidRDefault="00142DAA">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50320C" w:rsidRDefault="00142DAA">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0320C">
        <w:trPr>
          <w:trHeight w:val="794"/>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8</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50320C" w:rsidRDefault="00142DAA">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50320C" w:rsidRDefault="00142DAA">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0320C">
        <w:trPr>
          <w:trHeight w:val="400"/>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50320C" w:rsidRDefault="00142DAA">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0320C">
        <w:trPr>
          <w:trHeight w:val="794"/>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9</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50320C" w:rsidRDefault="00142DAA">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50320C" w:rsidRDefault="00142DAA">
            <w:pPr>
              <w:jc w:val="center"/>
              <w:rPr>
                <w:sz w:val="21"/>
                <w:szCs w:val="21"/>
              </w:rPr>
            </w:pPr>
            <w:r>
              <w:rPr>
                <w:sz w:val="21"/>
                <w:szCs w:val="21"/>
              </w:rPr>
              <w:t>1</w:t>
            </w:r>
          </w:p>
        </w:tc>
      </w:tr>
      <w:tr w:rsidR="0050320C">
        <w:trPr>
          <w:trHeight w:val="400"/>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50320C" w:rsidRDefault="00142DAA">
            <w:pPr>
              <w:jc w:val="center"/>
              <w:rPr>
                <w:sz w:val="21"/>
                <w:szCs w:val="21"/>
              </w:rPr>
            </w:pPr>
            <w:r>
              <w:rPr>
                <w:sz w:val="21"/>
                <w:szCs w:val="21"/>
              </w:rPr>
              <w:t>0.5</w:t>
            </w:r>
          </w:p>
        </w:tc>
      </w:tr>
      <w:tr w:rsidR="0050320C">
        <w:trPr>
          <w:trHeight w:val="1189"/>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10</w:t>
            </w:r>
          </w:p>
        </w:tc>
        <w:tc>
          <w:tcPr>
            <w:tcW w:w="1123" w:type="dxa"/>
            <w:vMerge w:val="restart"/>
            <w:tcBorders>
              <w:tl2br w:val="nil"/>
              <w:tr2bl w:val="nil"/>
            </w:tcBorders>
            <w:vAlign w:val="center"/>
          </w:tcPr>
          <w:p w:rsidR="0050320C" w:rsidRDefault="00142DAA">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0320C" w:rsidRDefault="00142DAA">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50320C" w:rsidRDefault="00142DAA">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0320C">
        <w:trPr>
          <w:trHeight w:val="400"/>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0320C">
        <w:trPr>
          <w:trHeight w:val="377"/>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11</w:t>
            </w:r>
          </w:p>
        </w:tc>
        <w:tc>
          <w:tcPr>
            <w:tcW w:w="1123" w:type="dxa"/>
            <w:vMerge w:val="restart"/>
            <w:tcBorders>
              <w:tl2br w:val="nil"/>
              <w:tr2bl w:val="nil"/>
            </w:tcBorders>
            <w:vAlign w:val="center"/>
          </w:tcPr>
          <w:p w:rsidR="0050320C" w:rsidRDefault="00142DAA">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50320C" w:rsidRDefault="00142DAA">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0320C" w:rsidRDefault="00142DAA">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50320C" w:rsidRDefault="00142DAA">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50320C">
        <w:trPr>
          <w:trHeight w:val="1217"/>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50320C" w:rsidRDefault="00142DAA">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50320C">
        <w:trPr>
          <w:trHeight w:val="794"/>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lastRenderedPageBreak/>
              <w:t>12</w:t>
            </w:r>
          </w:p>
        </w:tc>
        <w:tc>
          <w:tcPr>
            <w:tcW w:w="1123" w:type="dxa"/>
            <w:vMerge w:val="restart"/>
            <w:tcBorders>
              <w:tl2br w:val="nil"/>
              <w:tr2bl w:val="nil"/>
            </w:tcBorders>
            <w:vAlign w:val="center"/>
          </w:tcPr>
          <w:p w:rsidR="0050320C" w:rsidRDefault="00142DAA">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50320C" w:rsidRDefault="00142DAA">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50320C" w:rsidRDefault="00142DAA">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0320C">
        <w:trPr>
          <w:trHeight w:val="794"/>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50320C" w:rsidRDefault="00142DAA">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50320C">
        <w:trPr>
          <w:trHeight w:val="794"/>
          <w:jc w:val="center"/>
        </w:trPr>
        <w:tc>
          <w:tcPr>
            <w:tcW w:w="552" w:type="dxa"/>
            <w:vMerge w:val="restart"/>
            <w:tcBorders>
              <w:tl2br w:val="nil"/>
              <w:tr2bl w:val="nil"/>
            </w:tcBorders>
            <w:vAlign w:val="center"/>
          </w:tcPr>
          <w:p w:rsidR="0050320C" w:rsidRDefault="00142DAA">
            <w:pPr>
              <w:jc w:val="center"/>
              <w:rPr>
                <w:sz w:val="21"/>
                <w:szCs w:val="21"/>
              </w:rPr>
            </w:pPr>
            <w:r>
              <w:rPr>
                <w:sz w:val="21"/>
                <w:szCs w:val="21"/>
              </w:rPr>
              <w:t>13</w:t>
            </w:r>
          </w:p>
        </w:tc>
        <w:tc>
          <w:tcPr>
            <w:tcW w:w="1123" w:type="dxa"/>
            <w:vMerge w:val="restart"/>
            <w:tcBorders>
              <w:tl2br w:val="nil"/>
              <w:tr2bl w:val="nil"/>
            </w:tcBorders>
            <w:vAlign w:val="center"/>
          </w:tcPr>
          <w:p w:rsidR="0050320C" w:rsidRDefault="00142DAA">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50320C" w:rsidRDefault="00142DAA">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0320C" w:rsidRDefault="00142DAA">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50320C" w:rsidRDefault="00142DAA">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0320C">
        <w:trPr>
          <w:trHeight w:val="794"/>
          <w:jc w:val="center"/>
        </w:trPr>
        <w:tc>
          <w:tcPr>
            <w:tcW w:w="552" w:type="dxa"/>
            <w:vMerge/>
            <w:tcBorders>
              <w:tl2br w:val="nil"/>
              <w:tr2bl w:val="nil"/>
            </w:tcBorders>
            <w:vAlign w:val="center"/>
          </w:tcPr>
          <w:p w:rsidR="0050320C" w:rsidRDefault="0050320C">
            <w:pPr>
              <w:jc w:val="left"/>
              <w:rPr>
                <w:sz w:val="21"/>
                <w:szCs w:val="21"/>
              </w:rPr>
            </w:pPr>
          </w:p>
        </w:tc>
        <w:tc>
          <w:tcPr>
            <w:tcW w:w="1123" w:type="dxa"/>
            <w:vMerge/>
            <w:tcBorders>
              <w:tl2br w:val="nil"/>
              <w:tr2bl w:val="nil"/>
            </w:tcBorders>
            <w:vAlign w:val="center"/>
          </w:tcPr>
          <w:p w:rsidR="0050320C" w:rsidRDefault="0050320C">
            <w:pPr>
              <w:jc w:val="left"/>
              <w:rPr>
                <w:sz w:val="21"/>
                <w:szCs w:val="21"/>
              </w:rPr>
            </w:pPr>
          </w:p>
        </w:tc>
        <w:tc>
          <w:tcPr>
            <w:tcW w:w="980" w:type="dxa"/>
            <w:vMerge/>
            <w:tcBorders>
              <w:tl2br w:val="nil"/>
              <w:tr2bl w:val="nil"/>
            </w:tcBorders>
            <w:vAlign w:val="center"/>
          </w:tcPr>
          <w:p w:rsidR="0050320C" w:rsidRDefault="0050320C">
            <w:pPr>
              <w:jc w:val="left"/>
              <w:rPr>
                <w:sz w:val="21"/>
                <w:szCs w:val="21"/>
              </w:rPr>
            </w:pPr>
          </w:p>
        </w:tc>
        <w:tc>
          <w:tcPr>
            <w:tcW w:w="5344" w:type="dxa"/>
            <w:tcBorders>
              <w:tl2br w:val="nil"/>
              <w:tr2bl w:val="nil"/>
            </w:tcBorders>
            <w:vAlign w:val="center"/>
          </w:tcPr>
          <w:p w:rsidR="0050320C" w:rsidRDefault="00142DAA">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50320C" w:rsidRDefault="00142DAA">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0320C">
        <w:trPr>
          <w:trHeight w:val="799"/>
          <w:jc w:val="center"/>
        </w:trPr>
        <w:tc>
          <w:tcPr>
            <w:tcW w:w="1675" w:type="dxa"/>
            <w:gridSpan w:val="2"/>
            <w:tcBorders>
              <w:tl2br w:val="nil"/>
              <w:tr2bl w:val="nil"/>
            </w:tcBorders>
            <w:vAlign w:val="center"/>
          </w:tcPr>
          <w:p w:rsidR="0050320C" w:rsidRDefault="00142DAA">
            <w:pPr>
              <w:jc w:val="center"/>
              <w:rPr>
                <w:sz w:val="21"/>
                <w:szCs w:val="21"/>
              </w:rPr>
            </w:pPr>
            <w:r>
              <w:rPr>
                <w:rFonts w:hint="eastAsia"/>
                <w:sz w:val="21"/>
                <w:szCs w:val="21"/>
              </w:rPr>
              <w:t>合计</w:t>
            </w:r>
          </w:p>
        </w:tc>
        <w:tc>
          <w:tcPr>
            <w:tcW w:w="980" w:type="dxa"/>
            <w:tcBorders>
              <w:tl2br w:val="nil"/>
              <w:tr2bl w:val="nil"/>
            </w:tcBorders>
            <w:vAlign w:val="center"/>
          </w:tcPr>
          <w:p w:rsidR="0050320C" w:rsidRDefault="00142DAA">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50320C" w:rsidRDefault="0050320C">
            <w:pPr>
              <w:rPr>
                <w:sz w:val="21"/>
                <w:szCs w:val="21"/>
              </w:rPr>
            </w:pPr>
          </w:p>
        </w:tc>
        <w:tc>
          <w:tcPr>
            <w:tcW w:w="1241" w:type="dxa"/>
            <w:tcBorders>
              <w:tl2br w:val="nil"/>
              <w:tr2bl w:val="nil"/>
            </w:tcBorders>
            <w:vAlign w:val="center"/>
          </w:tcPr>
          <w:p w:rsidR="0050320C" w:rsidRDefault="00142DAA">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50320C" w:rsidRDefault="00142DAA">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50320C" w:rsidRDefault="00142DAA">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50320C" w:rsidRDefault="00142DAA">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50320C" w:rsidRDefault="00142DAA">
      <w:pPr>
        <w:snapToGrid w:val="0"/>
        <w:spacing w:line="360" w:lineRule="auto"/>
        <w:ind w:firstLine="484"/>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）工程量清单报价评标基准价计算公式为：</w:t>
      </w:r>
    </w:p>
    <w:p w:rsidR="0050320C" w:rsidRDefault="00142DAA">
      <w:pPr>
        <w:snapToGrid w:val="0"/>
        <w:spacing w:line="360" w:lineRule="auto"/>
        <w:ind w:firstLine="484"/>
        <w:rPr>
          <w:rFonts w:hAnsi="宋体" w:cs="宋体"/>
          <w:sz w:val="24"/>
          <w:szCs w:val="24"/>
        </w:rPr>
      </w:pPr>
      <w:r>
        <w:rPr>
          <w:rFonts w:hAnsi="宋体" w:cs="宋体" w:hint="eastAsia"/>
          <w:sz w:val="24"/>
          <w:szCs w:val="24"/>
        </w:rPr>
        <w:t>评标基准价＝最高投标限价×</w:t>
      </w:r>
      <w:r>
        <w:rPr>
          <w:rFonts w:hAnsi="宋体" w:cs="宋体" w:hint="eastAsia"/>
          <w:sz w:val="24"/>
          <w:szCs w:val="24"/>
        </w:rPr>
        <w:t>K+</w:t>
      </w:r>
      <w:r>
        <w:rPr>
          <w:rFonts w:hAnsi="宋体" w:cs="宋体" w:hint="eastAsia"/>
          <w:sz w:val="24"/>
          <w:szCs w:val="24"/>
        </w:rPr>
        <w:t>投标报价×（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50320C" w:rsidRDefault="00142DAA">
      <w:pPr>
        <w:snapToGrid w:val="0"/>
        <w:spacing w:line="360" w:lineRule="auto"/>
        <w:ind w:firstLine="484"/>
        <w:rPr>
          <w:rFonts w:hAnsi="宋体" w:cs="宋体"/>
          <w:sz w:val="24"/>
          <w:szCs w:val="24"/>
        </w:rPr>
      </w:pPr>
      <w:r>
        <w:rPr>
          <w:rFonts w:hAnsi="宋体" w:cs="宋体" w:hint="eastAsia"/>
          <w:sz w:val="24"/>
          <w:szCs w:val="24"/>
        </w:rPr>
        <w:t>其中：</w:t>
      </w:r>
      <w:r>
        <w:rPr>
          <w:rFonts w:hAnsi="宋体" w:cs="宋体" w:hint="eastAsia"/>
          <w:sz w:val="24"/>
          <w:szCs w:val="24"/>
        </w:rPr>
        <w:t>K</w:t>
      </w:r>
      <w:r>
        <w:rPr>
          <w:rFonts w:hAnsi="宋体" w:cs="宋体" w:hint="eastAsia"/>
          <w:sz w:val="24"/>
          <w:szCs w:val="24"/>
        </w:rPr>
        <w:t>为最高投标限价权重系数，取值范围为（</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），在开标现场随机抽取。投标报价为各投标人有效投标报价去掉一个最高和一个最低报价后的算术平均值。当有效投标少于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家），则以所有有效投标报价的算术平均值作为投标报价。上述最高投标限价、投标报价、有效投标报价在参与评标基准价计算时，均不含</w:t>
      </w:r>
      <w:r>
        <w:rPr>
          <w:rFonts w:hAnsi="宋体" w:cs="宋体" w:hint="eastAsia"/>
          <w:sz w:val="24"/>
          <w:szCs w:val="24"/>
        </w:rPr>
        <w:t>:</w:t>
      </w:r>
      <w:r>
        <w:rPr>
          <w:rFonts w:hAnsi="宋体" w:cs="宋体" w:hint="eastAsia"/>
          <w:sz w:val="24"/>
          <w:szCs w:val="24"/>
        </w:rPr>
        <w:t>规费、安全文明施工费、暂列金额与专业暂估价、增值税。</w:t>
      </w:r>
    </w:p>
    <w:p w:rsidR="0050320C" w:rsidRDefault="00142DAA">
      <w:pPr>
        <w:snapToGrid w:val="0"/>
        <w:spacing w:line="360" w:lineRule="auto"/>
        <w:ind w:firstLine="484"/>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）当投标报价与评标基准价相等时，得基本分</w:t>
      </w:r>
      <w:r>
        <w:rPr>
          <w:rFonts w:hAnsi="宋体" w:cs="宋体" w:hint="eastAsia"/>
          <w:sz w:val="24"/>
          <w:szCs w:val="24"/>
        </w:rPr>
        <w:t>2</w:t>
      </w:r>
      <w:r>
        <w:rPr>
          <w:rFonts w:hAnsi="宋体" w:cs="宋体" w:hint="eastAsia"/>
          <w:sz w:val="24"/>
          <w:szCs w:val="24"/>
        </w:rPr>
        <w:t>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50320C" w:rsidRDefault="00142DAA">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w:t>
      </w:r>
      <w:r>
        <w:rPr>
          <w:rFonts w:hAnsi="宋体" w:cs="宋体" w:hint="eastAsia"/>
          <w:b/>
          <w:bCs/>
          <w:sz w:val="24"/>
          <w:szCs w:val="24"/>
        </w:rPr>
        <w:t>10</w:t>
      </w:r>
      <w:r>
        <w:rPr>
          <w:rFonts w:hAnsi="宋体" w:cs="宋体" w:hint="eastAsia"/>
          <w:b/>
          <w:bCs/>
          <w:sz w:val="24"/>
          <w:szCs w:val="24"/>
        </w:rPr>
        <w:t>分）</w:t>
      </w:r>
    </w:p>
    <w:p w:rsidR="0050320C" w:rsidRDefault="00142DAA">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50320C" w:rsidRDefault="00142DAA">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w:t>
      </w:r>
      <w:r>
        <w:rPr>
          <w:rFonts w:hAnsi="宋体" w:cs="宋体" w:hint="eastAsia"/>
          <w:sz w:val="24"/>
          <w:szCs w:val="24"/>
        </w:rPr>
        <w:t>最高、</w:t>
      </w:r>
      <w:r>
        <w:rPr>
          <w:rFonts w:hAnsi="宋体" w:cs="宋体" w:hint="eastAsia"/>
          <w:sz w:val="24"/>
          <w:szCs w:val="24"/>
        </w:rPr>
        <w:t>1</w:t>
      </w:r>
      <w:r>
        <w:rPr>
          <w:rFonts w:hAnsi="宋体" w:cs="宋体" w:hint="eastAsia"/>
          <w:sz w:val="24"/>
          <w:szCs w:val="24"/>
        </w:rPr>
        <w:t>个最低值）对应抽取清单项目综合单价的算术平均值。</w:t>
      </w:r>
    </w:p>
    <w:p w:rsidR="0050320C" w:rsidRDefault="00142DAA">
      <w:pPr>
        <w:snapToGrid w:val="0"/>
        <w:spacing w:line="360" w:lineRule="auto"/>
        <w:ind w:firstLine="484"/>
        <w:rPr>
          <w:rFonts w:hAnsi="宋体" w:cs="宋体"/>
          <w:b/>
          <w:bCs/>
          <w:sz w:val="24"/>
          <w:szCs w:val="24"/>
        </w:rPr>
      </w:pPr>
      <w:r>
        <w:rPr>
          <w:rFonts w:hAnsi="宋体" w:cs="宋体" w:hint="eastAsia"/>
          <w:sz w:val="24"/>
          <w:szCs w:val="24"/>
        </w:rPr>
        <w:t>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w:t>
      </w:r>
      <w:r>
        <w:rPr>
          <w:rFonts w:hAnsi="宋体" w:cs="宋体" w:hint="eastAsia"/>
          <w:sz w:val="24"/>
          <w:szCs w:val="24"/>
        </w:rPr>
        <w:lastRenderedPageBreak/>
        <w:t>该范围的不得分。</w:t>
      </w:r>
    </w:p>
    <w:p w:rsidR="0050320C" w:rsidRDefault="00142DAA">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w:t>
      </w:r>
      <w:r>
        <w:rPr>
          <w:rFonts w:hAnsi="宋体" w:cs="宋体" w:hint="eastAsia"/>
          <w:b/>
          <w:bCs/>
          <w:sz w:val="24"/>
          <w:szCs w:val="24"/>
        </w:rPr>
        <w:t>5</w:t>
      </w:r>
      <w:r>
        <w:rPr>
          <w:rFonts w:hAnsi="宋体" w:cs="宋体" w:hint="eastAsia"/>
          <w:b/>
          <w:bCs/>
          <w:sz w:val="24"/>
          <w:szCs w:val="24"/>
        </w:rPr>
        <w:t>分）</w:t>
      </w:r>
    </w:p>
    <w:p w:rsidR="0050320C" w:rsidRDefault="00142DAA">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w:t>
      </w:r>
      <w:r>
        <w:rPr>
          <w:rFonts w:hAnsi="宋体" w:cs="宋体" w:hint="eastAsia"/>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50320C" w:rsidRDefault="00142DAA">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主要材料单价的评审（</w:t>
      </w:r>
      <w:r>
        <w:rPr>
          <w:rFonts w:hAnsi="宋体" w:cs="宋体" w:hint="eastAsia"/>
          <w:b/>
          <w:bCs/>
          <w:sz w:val="24"/>
          <w:szCs w:val="24"/>
        </w:rPr>
        <w:t>5</w:t>
      </w:r>
      <w:r>
        <w:rPr>
          <w:rFonts w:hAnsi="宋体" w:cs="宋体" w:hint="eastAsia"/>
          <w:b/>
          <w:bCs/>
          <w:sz w:val="24"/>
          <w:szCs w:val="24"/>
        </w:rPr>
        <w:t>分）</w:t>
      </w:r>
    </w:p>
    <w:p w:rsidR="0050320C" w:rsidRDefault="00142DAA">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50320C" w:rsidRDefault="00142DAA">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w:t>
      </w:r>
      <w:r>
        <w:rPr>
          <w:rFonts w:hAnsi="宋体" w:cs="宋体" w:hint="eastAsia"/>
          <w:sz w:val="24"/>
          <w:szCs w:val="24"/>
        </w:rPr>
        <w:t>5</w:t>
      </w:r>
      <w:r>
        <w:rPr>
          <w:rFonts w:hAnsi="宋体" w:cs="宋体" w:hint="eastAsia"/>
          <w:sz w:val="24"/>
          <w:szCs w:val="24"/>
        </w:rPr>
        <w:t>名及以上时，</w:t>
      </w:r>
      <w:r>
        <w:rPr>
          <w:rFonts w:hAnsi="宋体" w:cs="宋体" w:hint="eastAsia"/>
          <w:sz w:val="24"/>
          <w:szCs w:val="24"/>
        </w:rPr>
        <w:t>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个最低值）对应抽取材料单价的算术平均值。</w:t>
      </w:r>
    </w:p>
    <w:p w:rsidR="0050320C" w:rsidRDefault="00142DAA">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50320C" w:rsidRDefault="00142DAA">
      <w:pPr>
        <w:snapToGrid w:val="0"/>
        <w:spacing w:line="360" w:lineRule="auto"/>
        <w:ind w:firstLineChars="200" w:firstLine="480"/>
        <w:rPr>
          <w:rFonts w:hAnsi="宋体" w:cs="宋体"/>
          <w:sz w:val="24"/>
          <w:szCs w:val="24"/>
        </w:rPr>
      </w:pPr>
      <w:r>
        <w:rPr>
          <w:rFonts w:hAnsi="宋体" w:cs="宋体" w:hint="eastAsia"/>
          <w:sz w:val="24"/>
          <w:szCs w:val="24"/>
        </w:rPr>
        <w:t>针对上述</w:t>
      </w:r>
      <w:r>
        <w:rPr>
          <w:rFonts w:hAnsi="宋体" w:cs="宋体" w:hint="eastAsia"/>
          <w:sz w:val="24"/>
          <w:szCs w:val="24"/>
        </w:rPr>
        <w:t>2</w:t>
      </w:r>
      <w:r>
        <w:rPr>
          <w:rFonts w:hAnsi="宋体" w:cs="宋体" w:hint="eastAsia"/>
          <w:sz w:val="24"/>
          <w:szCs w:val="24"/>
        </w:rPr>
        <w:t>、</w:t>
      </w:r>
      <w:r>
        <w:rPr>
          <w:rFonts w:hAnsi="宋体" w:cs="宋体" w:hint="eastAsia"/>
          <w:sz w:val="24"/>
          <w:szCs w:val="24"/>
        </w:rPr>
        <w:t>4</w:t>
      </w:r>
      <w:r>
        <w:rPr>
          <w:rFonts w:hAnsi="宋体" w:cs="宋体" w:hint="eastAsia"/>
          <w:sz w:val="24"/>
          <w:szCs w:val="24"/>
        </w:rPr>
        <w:t>款项中部分分部分项工程项目数量较少、施工工艺简单、主材种类较少而不能满足最低抽项要求的，应将所有分部分项工程项目或主要材料项目纳入评审范围。</w:t>
      </w:r>
    </w:p>
    <w:p w:rsidR="0050320C" w:rsidRDefault="00142DAA">
      <w:pPr>
        <w:snapToGrid w:val="0"/>
        <w:spacing w:line="360" w:lineRule="auto"/>
        <w:rPr>
          <w:rFonts w:hAnsi="宋体" w:cs="宋体"/>
          <w:b/>
          <w:bCs/>
          <w:sz w:val="24"/>
          <w:szCs w:val="24"/>
        </w:rPr>
      </w:pPr>
      <w:r>
        <w:rPr>
          <w:rFonts w:hAnsi="宋体" w:cs="宋体" w:hint="eastAsia"/>
          <w:b/>
          <w:bCs/>
          <w:sz w:val="24"/>
          <w:szCs w:val="24"/>
        </w:rPr>
        <w:t>（三）综合标（</w:t>
      </w:r>
      <w:r>
        <w:rPr>
          <w:rFonts w:hAnsi="宋体" w:cs="宋体" w:hint="eastAsia"/>
          <w:b/>
          <w:bCs/>
          <w:sz w:val="24"/>
          <w:szCs w:val="24"/>
        </w:rPr>
        <w:t>25</w:t>
      </w:r>
      <w:r>
        <w:rPr>
          <w:rFonts w:hAnsi="宋体" w:cs="宋体" w:hint="eastAsia"/>
          <w:b/>
          <w:bCs/>
          <w:sz w:val="24"/>
          <w:szCs w:val="24"/>
        </w:rPr>
        <w:t>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50320C">
        <w:trPr>
          <w:trHeight w:val="989"/>
          <w:jc w:val="center"/>
        </w:trPr>
        <w:tc>
          <w:tcPr>
            <w:tcW w:w="662" w:type="dxa"/>
            <w:vAlign w:val="center"/>
          </w:tcPr>
          <w:p w:rsidR="0050320C" w:rsidRDefault="00142DAA">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50320C" w:rsidRDefault="00142DAA">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50320C" w:rsidRDefault="00142DAA">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50320C" w:rsidRDefault="00142DAA">
            <w:pPr>
              <w:jc w:val="center"/>
              <w:rPr>
                <w:rFonts w:eastAsia="宋体" w:hAnsi="宋体" w:cs="宋体"/>
                <w:b/>
                <w:sz w:val="24"/>
                <w:szCs w:val="24"/>
              </w:rPr>
            </w:pPr>
            <w:r>
              <w:rPr>
                <w:rFonts w:eastAsia="宋体" w:hAnsi="宋体" w:cs="宋体" w:hint="eastAsia"/>
                <w:b/>
                <w:sz w:val="24"/>
                <w:szCs w:val="24"/>
              </w:rPr>
              <w:t>评审得分</w:t>
            </w:r>
          </w:p>
        </w:tc>
      </w:tr>
      <w:tr w:rsidR="0050320C">
        <w:trPr>
          <w:trHeight w:val="937"/>
          <w:jc w:val="center"/>
        </w:trPr>
        <w:tc>
          <w:tcPr>
            <w:tcW w:w="662" w:type="dxa"/>
            <w:vAlign w:val="center"/>
          </w:tcPr>
          <w:p w:rsidR="0050320C" w:rsidRDefault="00142DAA">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50320C" w:rsidRDefault="00142DAA">
            <w:pPr>
              <w:autoSpaceDE w:val="0"/>
              <w:autoSpaceDN w:val="0"/>
              <w:adjustRightInd w:val="0"/>
              <w:rPr>
                <w:sz w:val="24"/>
                <w:szCs w:val="24"/>
              </w:rPr>
            </w:pPr>
            <w:r>
              <w:rPr>
                <w:rFonts w:hint="eastAsia"/>
                <w:sz w:val="24"/>
                <w:szCs w:val="24"/>
              </w:rPr>
              <w:t>企业业绩（</w:t>
            </w:r>
            <w:r>
              <w:rPr>
                <w:rFonts w:hint="eastAsia"/>
                <w:sz w:val="24"/>
                <w:szCs w:val="24"/>
              </w:rPr>
              <w:t>0-4</w:t>
            </w:r>
            <w:r>
              <w:rPr>
                <w:rFonts w:hint="eastAsia"/>
                <w:sz w:val="24"/>
                <w:szCs w:val="24"/>
              </w:rPr>
              <w:t>分）</w:t>
            </w:r>
          </w:p>
        </w:tc>
        <w:tc>
          <w:tcPr>
            <w:tcW w:w="4950" w:type="dxa"/>
            <w:vAlign w:val="center"/>
          </w:tcPr>
          <w:p w:rsidR="0050320C" w:rsidRDefault="00142DAA">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自</w:t>
            </w:r>
            <w:r>
              <w:rPr>
                <w:rFonts w:eastAsia="宋体" w:hAnsi="宋体" w:cs="宋体" w:hint="eastAsia"/>
                <w:color w:val="000000" w:themeColor="text1"/>
                <w:sz w:val="24"/>
                <w:szCs w:val="24"/>
              </w:rPr>
              <w:t>2017</w:t>
            </w:r>
            <w:r>
              <w:rPr>
                <w:rFonts w:eastAsia="宋体" w:hAnsi="宋体" w:cs="宋体" w:hint="eastAsia"/>
                <w:color w:val="000000" w:themeColor="text1"/>
                <w:sz w:val="24"/>
                <w:szCs w:val="24"/>
              </w:rPr>
              <w:t>年</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月</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日以来（以合同签订时间为准）企业具有类似业绩者每项得</w:t>
            </w:r>
            <w:r>
              <w:rPr>
                <w:rFonts w:eastAsia="宋体" w:hAnsi="宋体" w:cs="宋体" w:hint="eastAsia"/>
                <w:color w:val="000000" w:themeColor="text1"/>
                <w:sz w:val="24"/>
                <w:szCs w:val="24"/>
              </w:rPr>
              <w:t>4</w:t>
            </w:r>
            <w:r>
              <w:rPr>
                <w:rFonts w:eastAsia="宋体" w:hAnsi="宋体" w:cs="宋体" w:hint="eastAsia"/>
                <w:color w:val="000000" w:themeColor="text1"/>
                <w:sz w:val="24"/>
                <w:szCs w:val="24"/>
              </w:rPr>
              <w:t>分，本项最高得</w:t>
            </w:r>
            <w:r>
              <w:rPr>
                <w:rFonts w:eastAsia="宋体" w:hAnsi="宋体" w:cs="宋体" w:hint="eastAsia"/>
                <w:color w:val="000000" w:themeColor="text1"/>
                <w:sz w:val="24"/>
                <w:szCs w:val="24"/>
              </w:rPr>
              <w:t>4</w:t>
            </w:r>
            <w:r>
              <w:rPr>
                <w:rFonts w:eastAsia="宋体" w:hAnsi="宋体" w:cs="宋体" w:hint="eastAsia"/>
                <w:color w:val="000000" w:themeColor="text1"/>
                <w:sz w:val="24"/>
                <w:szCs w:val="24"/>
              </w:rPr>
              <w:t>分。（以施工合同和中标通知书或施工合同和竣工备案表为准，缺一项不得分）。</w:t>
            </w:r>
          </w:p>
        </w:tc>
        <w:tc>
          <w:tcPr>
            <w:tcW w:w="2074" w:type="dxa"/>
            <w:vAlign w:val="center"/>
          </w:tcPr>
          <w:p w:rsidR="0050320C" w:rsidRDefault="00142DAA">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50320C">
        <w:trPr>
          <w:trHeight w:val="985"/>
          <w:jc w:val="center"/>
        </w:trPr>
        <w:tc>
          <w:tcPr>
            <w:tcW w:w="662" w:type="dxa"/>
            <w:vAlign w:val="center"/>
          </w:tcPr>
          <w:p w:rsidR="0050320C" w:rsidRDefault="00142DAA">
            <w:pPr>
              <w:jc w:val="center"/>
              <w:rPr>
                <w:rFonts w:eastAsia="宋体"/>
                <w:sz w:val="24"/>
                <w:szCs w:val="24"/>
              </w:rPr>
            </w:pPr>
            <w:r>
              <w:rPr>
                <w:rFonts w:hint="eastAsia"/>
                <w:sz w:val="24"/>
                <w:szCs w:val="24"/>
              </w:rPr>
              <w:t>2</w:t>
            </w:r>
          </w:p>
        </w:tc>
        <w:tc>
          <w:tcPr>
            <w:tcW w:w="2050" w:type="dxa"/>
            <w:vAlign w:val="center"/>
          </w:tcPr>
          <w:p w:rsidR="0050320C" w:rsidRDefault="00142DAA">
            <w:pPr>
              <w:rPr>
                <w:sz w:val="24"/>
                <w:szCs w:val="24"/>
              </w:rPr>
            </w:pPr>
            <w:r>
              <w:rPr>
                <w:rFonts w:hint="eastAsia"/>
                <w:sz w:val="24"/>
                <w:szCs w:val="24"/>
              </w:rPr>
              <w:t>项目经理业绩</w:t>
            </w:r>
            <w:r>
              <w:rPr>
                <w:rFonts w:hint="eastAsia"/>
                <w:sz w:val="24"/>
                <w:szCs w:val="24"/>
              </w:rPr>
              <w:t>(0-6</w:t>
            </w:r>
            <w:r>
              <w:rPr>
                <w:rFonts w:hint="eastAsia"/>
                <w:sz w:val="24"/>
                <w:szCs w:val="24"/>
              </w:rPr>
              <w:t>分）</w:t>
            </w:r>
          </w:p>
        </w:tc>
        <w:tc>
          <w:tcPr>
            <w:tcW w:w="4950" w:type="dxa"/>
            <w:vAlign w:val="center"/>
          </w:tcPr>
          <w:p w:rsidR="0050320C" w:rsidRDefault="00142DAA">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自</w:t>
            </w:r>
            <w:r>
              <w:rPr>
                <w:rFonts w:eastAsia="宋体" w:hAnsi="宋体" w:cs="宋体" w:hint="eastAsia"/>
                <w:color w:val="000000" w:themeColor="text1"/>
                <w:sz w:val="24"/>
                <w:szCs w:val="24"/>
              </w:rPr>
              <w:t>2017</w:t>
            </w:r>
            <w:r>
              <w:rPr>
                <w:rFonts w:eastAsia="宋体" w:hAnsi="宋体" w:cs="宋体" w:hint="eastAsia"/>
                <w:color w:val="000000" w:themeColor="text1"/>
                <w:sz w:val="24"/>
                <w:szCs w:val="24"/>
              </w:rPr>
              <w:t>年</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月</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日以来（以合同签订时间为准）项目负责人具有类似业绩者每项得</w:t>
            </w:r>
            <w:r>
              <w:rPr>
                <w:rFonts w:eastAsia="宋体" w:hAnsi="宋体" w:cs="宋体" w:hint="eastAsia"/>
                <w:color w:val="000000" w:themeColor="text1"/>
                <w:sz w:val="24"/>
                <w:szCs w:val="24"/>
              </w:rPr>
              <w:t>6</w:t>
            </w:r>
            <w:r>
              <w:rPr>
                <w:rFonts w:eastAsia="宋体" w:hAnsi="宋体" w:cs="宋体" w:hint="eastAsia"/>
                <w:color w:val="000000" w:themeColor="text1"/>
                <w:sz w:val="24"/>
                <w:szCs w:val="24"/>
              </w:rPr>
              <w:t>分，本项最高得</w:t>
            </w:r>
            <w:r>
              <w:rPr>
                <w:rFonts w:eastAsia="宋体" w:hAnsi="宋体" w:cs="宋体" w:hint="eastAsia"/>
                <w:color w:val="000000" w:themeColor="text1"/>
                <w:sz w:val="24"/>
                <w:szCs w:val="24"/>
              </w:rPr>
              <w:t>6</w:t>
            </w:r>
            <w:r>
              <w:rPr>
                <w:rFonts w:eastAsia="宋体" w:hAnsi="宋体" w:cs="宋体" w:hint="eastAsia"/>
                <w:color w:val="000000" w:themeColor="text1"/>
                <w:sz w:val="24"/>
                <w:szCs w:val="24"/>
              </w:rPr>
              <w:t>分。（以施工合同和中标通知书或施工合同和竣工备案表为准，缺一项不得分）。</w:t>
            </w:r>
          </w:p>
        </w:tc>
        <w:tc>
          <w:tcPr>
            <w:tcW w:w="2074" w:type="dxa"/>
            <w:vAlign w:val="center"/>
          </w:tcPr>
          <w:p w:rsidR="0050320C" w:rsidRDefault="00142DAA">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50320C">
        <w:trPr>
          <w:trHeight w:val="949"/>
          <w:jc w:val="center"/>
        </w:trPr>
        <w:tc>
          <w:tcPr>
            <w:tcW w:w="662" w:type="dxa"/>
            <w:vMerge w:val="restart"/>
            <w:vAlign w:val="center"/>
          </w:tcPr>
          <w:p w:rsidR="0050320C" w:rsidRDefault="00142DAA">
            <w:pPr>
              <w:jc w:val="center"/>
              <w:rPr>
                <w:rFonts w:eastAsia="宋体"/>
                <w:sz w:val="24"/>
                <w:szCs w:val="24"/>
              </w:rPr>
            </w:pPr>
            <w:r>
              <w:rPr>
                <w:rFonts w:hint="eastAsia"/>
                <w:sz w:val="24"/>
                <w:szCs w:val="24"/>
              </w:rPr>
              <w:t>3</w:t>
            </w:r>
          </w:p>
        </w:tc>
        <w:tc>
          <w:tcPr>
            <w:tcW w:w="2050" w:type="dxa"/>
            <w:vMerge w:val="restart"/>
            <w:vAlign w:val="center"/>
          </w:tcPr>
          <w:p w:rsidR="0050320C" w:rsidRDefault="00142DAA">
            <w:pPr>
              <w:spacing w:line="240" w:lineRule="exact"/>
              <w:jc w:val="left"/>
              <w:rPr>
                <w:sz w:val="24"/>
                <w:szCs w:val="24"/>
              </w:rPr>
            </w:pPr>
            <w:r>
              <w:rPr>
                <w:rFonts w:hint="eastAsia"/>
                <w:sz w:val="24"/>
                <w:szCs w:val="24"/>
              </w:rPr>
              <w:t>优惠承诺（</w:t>
            </w:r>
            <w:r>
              <w:rPr>
                <w:rFonts w:hint="eastAsia"/>
                <w:sz w:val="24"/>
                <w:szCs w:val="24"/>
              </w:rPr>
              <w:t>1-4</w:t>
            </w:r>
            <w:r>
              <w:rPr>
                <w:rFonts w:hint="eastAsia"/>
                <w:sz w:val="24"/>
                <w:szCs w:val="24"/>
              </w:rPr>
              <w:t>分）</w:t>
            </w:r>
          </w:p>
        </w:tc>
        <w:tc>
          <w:tcPr>
            <w:tcW w:w="4950" w:type="dxa"/>
            <w:vAlign w:val="center"/>
          </w:tcPr>
          <w:p w:rsidR="0050320C" w:rsidRDefault="00142DAA">
            <w:pPr>
              <w:spacing w:line="360" w:lineRule="exact"/>
              <w:jc w:val="left"/>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50320C" w:rsidRDefault="00142DAA">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50320C">
        <w:trPr>
          <w:trHeight w:val="894"/>
          <w:jc w:val="center"/>
        </w:trPr>
        <w:tc>
          <w:tcPr>
            <w:tcW w:w="662" w:type="dxa"/>
            <w:vMerge/>
            <w:vAlign w:val="center"/>
          </w:tcPr>
          <w:p w:rsidR="0050320C" w:rsidRDefault="0050320C">
            <w:pPr>
              <w:jc w:val="left"/>
              <w:rPr>
                <w:sz w:val="24"/>
                <w:szCs w:val="24"/>
              </w:rPr>
            </w:pPr>
          </w:p>
        </w:tc>
        <w:tc>
          <w:tcPr>
            <w:tcW w:w="2050" w:type="dxa"/>
            <w:vMerge/>
            <w:vAlign w:val="center"/>
          </w:tcPr>
          <w:p w:rsidR="0050320C" w:rsidRDefault="0050320C">
            <w:pPr>
              <w:spacing w:line="240" w:lineRule="exact"/>
              <w:jc w:val="left"/>
              <w:rPr>
                <w:sz w:val="24"/>
                <w:szCs w:val="24"/>
              </w:rPr>
            </w:pPr>
          </w:p>
        </w:tc>
        <w:tc>
          <w:tcPr>
            <w:tcW w:w="4950" w:type="dxa"/>
            <w:vAlign w:val="center"/>
          </w:tcPr>
          <w:p w:rsidR="0050320C" w:rsidRDefault="00142DAA">
            <w:pPr>
              <w:spacing w:line="360" w:lineRule="exact"/>
              <w:jc w:val="left"/>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50320C" w:rsidRDefault="00142DAA">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50320C">
        <w:trPr>
          <w:trHeight w:val="839"/>
          <w:jc w:val="center"/>
        </w:trPr>
        <w:tc>
          <w:tcPr>
            <w:tcW w:w="662" w:type="dxa"/>
            <w:vMerge w:val="restart"/>
            <w:vAlign w:val="center"/>
          </w:tcPr>
          <w:p w:rsidR="0050320C" w:rsidRDefault="00142DAA">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50320C" w:rsidRDefault="00142DAA">
            <w:pPr>
              <w:jc w:val="left"/>
              <w:rPr>
                <w:sz w:val="24"/>
                <w:szCs w:val="24"/>
              </w:rPr>
            </w:pPr>
            <w:r>
              <w:rPr>
                <w:rFonts w:eastAsia="宋体" w:hAnsi="宋体" w:cs="宋体" w:hint="eastAsia"/>
                <w:color w:val="000000" w:themeColor="text1"/>
                <w:sz w:val="24"/>
                <w:szCs w:val="24"/>
              </w:rPr>
              <w:t>履职尽责承诺（</w:t>
            </w:r>
            <w:r>
              <w:rPr>
                <w:rFonts w:eastAsia="宋体" w:hAnsi="宋体" w:cs="宋体" w:hint="eastAsia"/>
                <w:color w:val="000000" w:themeColor="text1"/>
                <w:sz w:val="24"/>
                <w:szCs w:val="24"/>
              </w:rPr>
              <w:t>1-3</w:t>
            </w:r>
            <w:r>
              <w:rPr>
                <w:rFonts w:eastAsia="宋体" w:hAnsi="宋体" w:cs="宋体" w:hint="eastAsia"/>
                <w:color w:val="000000" w:themeColor="text1"/>
                <w:sz w:val="24"/>
                <w:szCs w:val="24"/>
              </w:rPr>
              <w:t>分）</w:t>
            </w:r>
          </w:p>
        </w:tc>
        <w:tc>
          <w:tcPr>
            <w:tcW w:w="4950" w:type="dxa"/>
            <w:vAlign w:val="center"/>
          </w:tcPr>
          <w:p w:rsidR="0050320C" w:rsidRDefault="00142DAA">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负责人、技术负责人及相关技术人员、质检（量）员、安全员、材料员、施工员等）的在岗、更换等履职尽责承诺，提供承包商履约保证。</w:t>
            </w:r>
          </w:p>
        </w:tc>
        <w:tc>
          <w:tcPr>
            <w:tcW w:w="2074" w:type="dxa"/>
            <w:vAlign w:val="center"/>
          </w:tcPr>
          <w:p w:rsidR="0050320C" w:rsidRDefault="00142DAA">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50320C">
        <w:trPr>
          <w:trHeight w:val="1088"/>
          <w:jc w:val="center"/>
        </w:trPr>
        <w:tc>
          <w:tcPr>
            <w:tcW w:w="662" w:type="dxa"/>
            <w:vMerge/>
            <w:vAlign w:val="center"/>
          </w:tcPr>
          <w:p w:rsidR="0050320C" w:rsidRDefault="0050320C">
            <w:pPr>
              <w:jc w:val="left"/>
              <w:rPr>
                <w:sz w:val="24"/>
                <w:szCs w:val="24"/>
              </w:rPr>
            </w:pPr>
          </w:p>
        </w:tc>
        <w:tc>
          <w:tcPr>
            <w:tcW w:w="2050" w:type="dxa"/>
            <w:vMerge/>
            <w:vAlign w:val="center"/>
          </w:tcPr>
          <w:p w:rsidR="0050320C" w:rsidRDefault="0050320C">
            <w:pPr>
              <w:spacing w:line="240" w:lineRule="exact"/>
              <w:jc w:val="left"/>
              <w:rPr>
                <w:sz w:val="24"/>
                <w:szCs w:val="24"/>
              </w:rPr>
            </w:pPr>
          </w:p>
        </w:tc>
        <w:tc>
          <w:tcPr>
            <w:tcW w:w="4950" w:type="dxa"/>
            <w:vAlign w:val="center"/>
          </w:tcPr>
          <w:p w:rsidR="0050320C" w:rsidRDefault="00142DAA">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负责人、技术负责人及相关技术人员、质检（量）员、安全员、材料员、施工员等）的在岗、更换等履职尽责承诺，提供承包商履约保证。</w:t>
            </w:r>
          </w:p>
        </w:tc>
        <w:tc>
          <w:tcPr>
            <w:tcW w:w="2074" w:type="dxa"/>
            <w:vAlign w:val="center"/>
          </w:tcPr>
          <w:p w:rsidR="0050320C" w:rsidRDefault="00142DAA">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50320C">
        <w:trPr>
          <w:trHeight w:val="279"/>
          <w:jc w:val="center"/>
        </w:trPr>
        <w:tc>
          <w:tcPr>
            <w:tcW w:w="662" w:type="dxa"/>
            <w:vAlign w:val="center"/>
          </w:tcPr>
          <w:p w:rsidR="0050320C" w:rsidRDefault="00142DAA">
            <w:pPr>
              <w:jc w:val="center"/>
              <w:rPr>
                <w:rFonts w:eastAsia="宋体"/>
                <w:sz w:val="24"/>
                <w:szCs w:val="24"/>
              </w:rPr>
            </w:pPr>
            <w:r>
              <w:rPr>
                <w:rFonts w:hint="eastAsia"/>
                <w:sz w:val="24"/>
                <w:szCs w:val="24"/>
              </w:rPr>
              <w:t>5</w:t>
            </w:r>
          </w:p>
        </w:tc>
        <w:tc>
          <w:tcPr>
            <w:tcW w:w="2050" w:type="dxa"/>
            <w:vAlign w:val="center"/>
          </w:tcPr>
          <w:p w:rsidR="0050320C" w:rsidRDefault="00142DAA">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w:t>
            </w:r>
            <w:r>
              <w:rPr>
                <w:rFonts w:eastAsia="宋体" w:hAnsi="宋体" w:cs="宋体" w:hint="eastAsia"/>
                <w:color w:val="000000" w:themeColor="text1"/>
                <w:sz w:val="24"/>
                <w:szCs w:val="24"/>
              </w:rPr>
              <w:t>0-4</w:t>
            </w:r>
            <w:r>
              <w:rPr>
                <w:rFonts w:eastAsia="宋体" w:hAnsi="宋体" w:cs="宋体" w:hint="eastAsia"/>
                <w:color w:val="000000" w:themeColor="text1"/>
                <w:sz w:val="24"/>
                <w:szCs w:val="24"/>
              </w:rPr>
              <w:t>分）</w:t>
            </w:r>
          </w:p>
        </w:tc>
        <w:tc>
          <w:tcPr>
            <w:tcW w:w="4950" w:type="dxa"/>
            <w:vAlign w:val="center"/>
          </w:tcPr>
          <w:p w:rsidR="0050320C" w:rsidRDefault="00142DAA">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无信用信息，得</w:t>
            </w:r>
            <w:r>
              <w:rPr>
                <w:rFonts w:eastAsia="宋体" w:hAnsi="宋体" w:cs="宋体" w:hint="eastAsia"/>
                <w:color w:val="000000" w:themeColor="text1"/>
                <w:sz w:val="24"/>
                <w:szCs w:val="24"/>
              </w:rPr>
              <w:t>0</w:t>
            </w:r>
            <w:r>
              <w:rPr>
                <w:rFonts w:eastAsia="宋体" w:hAnsi="宋体" w:cs="宋体" w:hint="eastAsia"/>
                <w:color w:val="000000" w:themeColor="text1"/>
                <w:sz w:val="24"/>
                <w:szCs w:val="24"/>
              </w:rPr>
              <w:t>分。</w:t>
            </w:r>
            <w:r>
              <w:rPr>
                <w:rFonts w:eastAsia="宋体" w:hAnsi="宋体" w:cs="宋体" w:hint="eastAsia"/>
                <w:color w:val="000000" w:themeColor="text1"/>
                <w:sz w:val="24"/>
                <w:szCs w:val="24"/>
              </w:rPr>
              <w:br/>
            </w:r>
            <w:r>
              <w:rPr>
                <w:rFonts w:eastAsia="宋体" w:hAnsi="宋体" w:cs="宋体" w:hint="eastAsia"/>
                <w:color w:val="000000" w:themeColor="text1"/>
                <w:sz w:val="24"/>
                <w:szCs w:val="24"/>
              </w:rPr>
              <w:t>企业</w:t>
            </w:r>
            <w:r>
              <w:rPr>
                <w:rFonts w:eastAsia="宋体" w:hAnsi="宋体" w:cs="宋体" w:hint="eastAsia"/>
                <w:color w:val="000000" w:themeColor="text1"/>
                <w:sz w:val="24"/>
                <w:szCs w:val="24"/>
              </w:rPr>
              <w:t>2017</w:t>
            </w:r>
            <w:r>
              <w:rPr>
                <w:rFonts w:eastAsia="宋体" w:hAnsi="宋体" w:cs="宋体" w:hint="eastAsia"/>
                <w:color w:val="000000" w:themeColor="text1"/>
                <w:sz w:val="24"/>
                <w:szCs w:val="24"/>
              </w:rPr>
              <w:t>年</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月</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日以来获得省级建设主管部门颁发的工程质量、安全先进企业奖项的，每项得</w:t>
            </w:r>
            <w:r>
              <w:rPr>
                <w:rFonts w:eastAsia="宋体" w:hAnsi="宋体" w:cs="宋体" w:hint="eastAsia"/>
                <w:color w:val="000000" w:themeColor="text1"/>
                <w:sz w:val="24"/>
                <w:szCs w:val="24"/>
              </w:rPr>
              <w:t>2</w:t>
            </w:r>
            <w:r>
              <w:rPr>
                <w:rFonts w:eastAsia="宋体" w:hAnsi="宋体" w:cs="宋体" w:hint="eastAsia"/>
                <w:color w:val="000000" w:themeColor="text1"/>
                <w:sz w:val="24"/>
                <w:szCs w:val="24"/>
              </w:rPr>
              <w:t>分，最高得</w:t>
            </w:r>
            <w:r>
              <w:rPr>
                <w:rFonts w:eastAsia="宋体" w:hAnsi="宋体" w:cs="宋体" w:hint="eastAsia"/>
                <w:color w:val="000000" w:themeColor="text1"/>
                <w:sz w:val="24"/>
                <w:szCs w:val="24"/>
              </w:rPr>
              <w:t>4</w:t>
            </w:r>
            <w:r>
              <w:rPr>
                <w:rFonts w:eastAsia="宋体" w:hAnsi="宋体" w:cs="宋体" w:hint="eastAsia"/>
                <w:color w:val="000000" w:themeColor="text1"/>
                <w:sz w:val="24"/>
                <w:szCs w:val="24"/>
              </w:rPr>
              <w:t>分；（提供相关奖项获奖证书原件的扫描件或图片，时间以颁发时间为准。）</w:t>
            </w:r>
          </w:p>
        </w:tc>
        <w:tc>
          <w:tcPr>
            <w:tcW w:w="2074" w:type="dxa"/>
            <w:vAlign w:val="center"/>
          </w:tcPr>
          <w:p w:rsidR="0050320C" w:rsidRDefault="00142DAA">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50320C">
        <w:trPr>
          <w:trHeight w:val="864"/>
          <w:jc w:val="center"/>
        </w:trPr>
        <w:tc>
          <w:tcPr>
            <w:tcW w:w="662" w:type="dxa"/>
            <w:vAlign w:val="center"/>
          </w:tcPr>
          <w:p w:rsidR="0050320C" w:rsidRDefault="00142DAA">
            <w:pPr>
              <w:jc w:val="center"/>
              <w:rPr>
                <w:sz w:val="24"/>
                <w:szCs w:val="24"/>
              </w:rPr>
            </w:pPr>
            <w:r>
              <w:rPr>
                <w:rFonts w:hint="eastAsia"/>
                <w:sz w:val="24"/>
                <w:szCs w:val="24"/>
              </w:rPr>
              <w:t>6</w:t>
            </w:r>
          </w:p>
        </w:tc>
        <w:tc>
          <w:tcPr>
            <w:tcW w:w="2050" w:type="dxa"/>
            <w:vAlign w:val="center"/>
          </w:tcPr>
          <w:p w:rsidR="0050320C" w:rsidRDefault="00142DAA">
            <w:pPr>
              <w:spacing w:line="240" w:lineRule="exact"/>
              <w:jc w:val="center"/>
              <w:rPr>
                <w:sz w:val="24"/>
                <w:szCs w:val="24"/>
              </w:rPr>
            </w:pPr>
            <w:r>
              <w:rPr>
                <w:rFonts w:hint="eastAsia"/>
                <w:sz w:val="24"/>
                <w:szCs w:val="24"/>
              </w:rPr>
              <w:t>项目经理信用</w:t>
            </w:r>
          </w:p>
          <w:p w:rsidR="0050320C" w:rsidRDefault="00142DAA">
            <w:pPr>
              <w:spacing w:line="240" w:lineRule="exact"/>
              <w:jc w:val="center"/>
              <w:rPr>
                <w:sz w:val="24"/>
                <w:szCs w:val="24"/>
              </w:rPr>
            </w:pPr>
            <w:r>
              <w:rPr>
                <w:rFonts w:hint="eastAsia"/>
                <w:sz w:val="24"/>
                <w:szCs w:val="24"/>
              </w:rPr>
              <w:t>（</w:t>
            </w:r>
            <w:r>
              <w:rPr>
                <w:rFonts w:hint="eastAsia"/>
                <w:sz w:val="24"/>
                <w:szCs w:val="24"/>
              </w:rPr>
              <w:t>0-2</w:t>
            </w:r>
            <w:r>
              <w:rPr>
                <w:rFonts w:hint="eastAsia"/>
                <w:sz w:val="24"/>
                <w:szCs w:val="24"/>
              </w:rPr>
              <w:t>分）</w:t>
            </w:r>
          </w:p>
        </w:tc>
        <w:tc>
          <w:tcPr>
            <w:tcW w:w="4950" w:type="dxa"/>
            <w:vAlign w:val="center"/>
          </w:tcPr>
          <w:p w:rsidR="0050320C" w:rsidRDefault="00142DAA">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项目经理获得过省级安全文明标准工地奖并附相关网页截图的得</w:t>
            </w:r>
            <w:r>
              <w:rPr>
                <w:rFonts w:eastAsia="宋体" w:hAnsi="宋体" w:cs="宋体" w:hint="eastAsia"/>
                <w:color w:val="000000" w:themeColor="text1"/>
                <w:sz w:val="24"/>
                <w:szCs w:val="24"/>
              </w:rPr>
              <w:t>2</w:t>
            </w:r>
            <w:r>
              <w:rPr>
                <w:rFonts w:eastAsia="宋体" w:hAnsi="宋体" w:cs="宋体" w:hint="eastAsia"/>
                <w:color w:val="000000" w:themeColor="text1"/>
                <w:sz w:val="24"/>
                <w:szCs w:val="24"/>
              </w:rPr>
              <w:t>分，本项最高得</w:t>
            </w:r>
            <w:r>
              <w:rPr>
                <w:rFonts w:eastAsia="宋体" w:hAnsi="宋体" w:cs="宋体" w:hint="eastAsia"/>
                <w:color w:val="000000" w:themeColor="text1"/>
                <w:sz w:val="24"/>
                <w:szCs w:val="24"/>
              </w:rPr>
              <w:t>2</w:t>
            </w:r>
            <w:r>
              <w:rPr>
                <w:rFonts w:eastAsia="宋体" w:hAnsi="宋体" w:cs="宋体" w:hint="eastAsia"/>
                <w:color w:val="000000" w:themeColor="text1"/>
                <w:sz w:val="24"/>
                <w:szCs w:val="24"/>
              </w:rPr>
              <w:t>分。（以有效期内的证书原件扫描件为准）。</w:t>
            </w:r>
          </w:p>
        </w:tc>
        <w:tc>
          <w:tcPr>
            <w:tcW w:w="2074" w:type="dxa"/>
            <w:vAlign w:val="center"/>
          </w:tcPr>
          <w:p w:rsidR="0050320C" w:rsidRDefault="00142DAA">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50320C">
        <w:trPr>
          <w:trHeight w:val="676"/>
          <w:jc w:val="center"/>
        </w:trPr>
        <w:tc>
          <w:tcPr>
            <w:tcW w:w="662" w:type="dxa"/>
            <w:vAlign w:val="center"/>
          </w:tcPr>
          <w:p w:rsidR="0050320C" w:rsidRDefault="00142DAA">
            <w:pPr>
              <w:tabs>
                <w:tab w:val="left" w:pos="379"/>
              </w:tabs>
              <w:jc w:val="center"/>
              <w:rPr>
                <w:sz w:val="24"/>
                <w:szCs w:val="24"/>
              </w:rPr>
            </w:pPr>
            <w:r>
              <w:rPr>
                <w:rFonts w:hint="eastAsia"/>
                <w:sz w:val="24"/>
                <w:szCs w:val="24"/>
              </w:rPr>
              <w:t>7</w:t>
            </w:r>
          </w:p>
        </w:tc>
        <w:tc>
          <w:tcPr>
            <w:tcW w:w="2050" w:type="dxa"/>
            <w:vAlign w:val="center"/>
          </w:tcPr>
          <w:p w:rsidR="0050320C" w:rsidRDefault="00142DAA">
            <w:pPr>
              <w:jc w:val="center"/>
              <w:rPr>
                <w:sz w:val="24"/>
                <w:szCs w:val="24"/>
              </w:rPr>
            </w:pPr>
            <w:r>
              <w:rPr>
                <w:rFonts w:hint="eastAsia"/>
                <w:sz w:val="24"/>
                <w:szCs w:val="24"/>
              </w:rPr>
              <w:t>招标人意见</w:t>
            </w:r>
          </w:p>
          <w:p w:rsidR="0050320C" w:rsidRDefault="00142DAA">
            <w:pPr>
              <w:jc w:val="center"/>
              <w:rPr>
                <w:sz w:val="24"/>
                <w:szCs w:val="24"/>
              </w:rPr>
            </w:pPr>
            <w:r>
              <w:rPr>
                <w:rFonts w:hint="eastAsia"/>
                <w:sz w:val="24"/>
                <w:szCs w:val="24"/>
              </w:rPr>
              <w:t>（</w:t>
            </w:r>
            <w:r>
              <w:rPr>
                <w:rFonts w:hint="eastAsia"/>
                <w:sz w:val="24"/>
                <w:szCs w:val="24"/>
              </w:rPr>
              <w:t>0-2</w:t>
            </w:r>
            <w:r>
              <w:rPr>
                <w:rFonts w:hint="eastAsia"/>
                <w:sz w:val="24"/>
                <w:szCs w:val="24"/>
              </w:rPr>
              <w:t>分）</w:t>
            </w:r>
          </w:p>
        </w:tc>
        <w:tc>
          <w:tcPr>
            <w:tcW w:w="4950" w:type="dxa"/>
            <w:vAlign w:val="center"/>
          </w:tcPr>
          <w:p w:rsidR="0050320C" w:rsidRDefault="00142DAA">
            <w:pPr>
              <w:snapToGrid w:val="0"/>
              <w:spacing w:line="360" w:lineRule="auto"/>
              <w:rPr>
                <w:rFonts w:eastAsia="宋体" w:hAnsi="宋体" w:cs="宋体"/>
                <w:color w:val="FF0000"/>
                <w:sz w:val="24"/>
                <w:szCs w:val="24"/>
              </w:rPr>
            </w:pPr>
            <w:r>
              <w:rPr>
                <w:rFonts w:hint="eastAsia"/>
                <w:sz w:val="24"/>
                <w:szCs w:val="24"/>
              </w:rPr>
              <w:t>招标人意见均为</w:t>
            </w:r>
            <w:r>
              <w:rPr>
                <w:rFonts w:hint="eastAsia"/>
                <w:sz w:val="24"/>
                <w:szCs w:val="24"/>
              </w:rPr>
              <w:t>2</w:t>
            </w:r>
            <w:r>
              <w:rPr>
                <w:rFonts w:hint="eastAsia"/>
                <w:sz w:val="24"/>
                <w:szCs w:val="24"/>
              </w:rPr>
              <w:t>分。</w:t>
            </w:r>
          </w:p>
        </w:tc>
        <w:tc>
          <w:tcPr>
            <w:tcW w:w="2074" w:type="dxa"/>
            <w:vAlign w:val="center"/>
          </w:tcPr>
          <w:p w:rsidR="0050320C" w:rsidRDefault="00142DAA">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50320C" w:rsidRDefault="00142DAA" w:rsidP="0050320C">
      <w:pPr>
        <w:snapToGrid w:val="0"/>
        <w:spacing w:line="420" w:lineRule="exact"/>
        <w:ind w:firstLineChars="200" w:firstLine="482"/>
        <w:rPr>
          <w:rFonts w:hAnsi="宋体" w:cs="宋体"/>
          <w:b/>
          <w:bCs/>
          <w:sz w:val="24"/>
        </w:rPr>
      </w:pPr>
      <w:r>
        <w:rPr>
          <w:rFonts w:hAnsi="宋体" w:cs="宋体" w:hint="eastAsia"/>
          <w:b/>
          <w:bCs/>
          <w:sz w:val="24"/>
        </w:rPr>
        <w:t>注：</w:t>
      </w:r>
      <w:r>
        <w:rPr>
          <w:rFonts w:hAnsi="宋体" w:cs="宋体" w:hint="eastAsia"/>
          <w:b/>
          <w:bCs/>
          <w:sz w:val="24"/>
        </w:rPr>
        <w:t>1</w:t>
      </w:r>
      <w:r>
        <w:rPr>
          <w:rFonts w:hAnsi="宋体" w:cs="宋体" w:hint="eastAsia"/>
          <w:b/>
          <w:bCs/>
          <w:sz w:val="24"/>
        </w:rPr>
        <w:t>）近年年份要求：</w:t>
      </w:r>
      <w:r>
        <w:rPr>
          <w:rFonts w:hAnsi="宋体" w:cs="宋体" w:hint="eastAsia"/>
          <w:b/>
          <w:bCs/>
          <w:sz w:val="24"/>
        </w:rPr>
        <w:t>2017</w:t>
      </w:r>
      <w:r>
        <w:rPr>
          <w:rFonts w:hAnsi="宋体" w:cs="宋体" w:hint="eastAsia"/>
          <w:b/>
          <w:bCs/>
          <w:sz w:val="24"/>
        </w:rPr>
        <w:t>年</w:t>
      </w:r>
      <w:r>
        <w:rPr>
          <w:rFonts w:hAnsi="宋体" w:cs="宋体" w:hint="eastAsia"/>
          <w:b/>
          <w:bCs/>
          <w:sz w:val="24"/>
        </w:rPr>
        <w:t>1</w:t>
      </w:r>
      <w:r>
        <w:rPr>
          <w:rFonts w:hAnsi="宋体" w:cs="宋体" w:hint="eastAsia"/>
          <w:b/>
          <w:bCs/>
          <w:sz w:val="24"/>
        </w:rPr>
        <w:t>月</w:t>
      </w:r>
      <w:r>
        <w:rPr>
          <w:rFonts w:hAnsi="宋体" w:cs="宋体" w:hint="eastAsia"/>
          <w:b/>
          <w:bCs/>
          <w:sz w:val="24"/>
        </w:rPr>
        <w:t>1</w:t>
      </w:r>
      <w:r>
        <w:rPr>
          <w:rFonts w:hAnsi="宋体" w:cs="宋体" w:hint="eastAsia"/>
          <w:b/>
          <w:bCs/>
          <w:sz w:val="24"/>
        </w:rPr>
        <w:t>日以来；</w:t>
      </w:r>
    </w:p>
    <w:p w:rsidR="0050320C" w:rsidRDefault="00142DAA" w:rsidP="0050320C">
      <w:pPr>
        <w:snapToGrid w:val="0"/>
        <w:spacing w:line="420" w:lineRule="exact"/>
        <w:ind w:firstLineChars="400" w:firstLine="964"/>
        <w:rPr>
          <w:rFonts w:hAnsi="宋体" w:cs="宋体"/>
          <w:b/>
          <w:bCs/>
          <w:sz w:val="24"/>
        </w:rPr>
      </w:pPr>
      <w:r>
        <w:rPr>
          <w:rFonts w:hAnsi="宋体" w:cs="宋体" w:hint="eastAsia"/>
          <w:b/>
          <w:bCs/>
          <w:sz w:val="24"/>
        </w:rPr>
        <w:t>2</w:t>
      </w:r>
      <w:r>
        <w:rPr>
          <w:rFonts w:hAnsi="宋体" w:cs="宋体" w:hint="eastAsia"/>
          <w:b/>
          <w:bCs/>
          <w:sz w:val="24"/>
        </w:rPr>
        <w:t>）类似工程：指</w:t>
      </w:r>
      <w:r>
        <w:rPr>
          <w:rFonts w:hAnsi="宋体" w:cs="宋体" w:hint="eastAsia"/>
          <w:b/>
          <w:bCs/>
          <w:sz w:val="24"/>
        </w:rPr>
        <w:t>2017</w:t>
      </w:r>
      <w:r>
        <w:rPr>
          <w:rFonts w:hAnsi="宋体" w:cs="宋体" w:hint="eastAsia"/>
          <w:b/>
          <w:bCs/>
          <w:sz w:val="24"/>
        </w:rPr>
        <w:t>年</w:t>
      </w:r>
      <w:r>
        <w:rPr>
          <w:rFonts w:hAnsi="宋体" w:cs="宋体" w:hint="eastAsia"/>
          <w:b/>
          <w:bCs/>
          <w:sz w:val="24"/>
        </w:rPr>
        <w:t>1</w:t>
      </w:r>
      <w:r>
        <w:rPr>
          <w:rFonts w:hAnsi="宋体" w:cs="宋体" w:hint="eastAsia"/>
          <w:b/>
          <w:bCs/>
          <w:sz w:val="24"/>
        </w:rPr>
        <w:t>月</w:t>
      </w:r>
      <w:r>
        <w:rPr>
          <w:rFonts w:hAnsi="宋体" w:cs="宋体" w:hint="eastAsia"/>
          <w:b/>
          <w:bCs/>
          <w:sz w:val="24"/>
        </w:rPr>
        <w:t>1</w:t>
      </w:r>
      <w:r>
        <w:rPr>
          <w:rFonts w:hAnsi="宋体" w:cs="宋体" w:hint="eastAsia"/>
          <w:b/>
          <w:bCs/>
          <w:sz w:val="24"/>
        </w:rPr>
        <w:t>日以来承接过的市政公用工程建设项目；</w:t>
      </w:r>
    </w:p>
    <w:p w:rsidR="0050320C" w:rsidRDefault="00142DAA" w:rsidP="0050320C">
      <w:pPr>
        <w:snapToGrid w:val="0"/>
        <w:spacing w:line="420" w:lineRule="exact"/>
        <w:ind w:firstLineChars="400" w:firstLine="964"/>
        <w:rPr>
          <w:rFonts w:hAnsi="宋体" w:cs="宋体"/>
          <w:b/>
          <w:bCs/>
          <w:sz w:val="24"/>
        </w:rPr>
      </w:pPr>
      <w:r>
        <w:rPr>
          <w:rFonts w:hAnsi="宋体" w:cs="宋体" w:hint="eastAsia"/>
          <w:b/>
          <w:bCs/>
          <w:sz w:val="24"/>
        </w:rPr>
        <w:t>3</w:t>
      </w:r>
      <w:r>
        <w:rPr>
          <w:rFonts w:hAnsi="宋体" w:cs="宋体" w:hint="eastAsia"/>
          <w:b/>
          <w:bCs/>
          <w:sz w:val="24"/>
        </w:rPr>
        <w:t>）业绩合同以合同签订日期为准，获奖证书以发证日期为准；</w:t>
      </w:r>
    </w:p>
    <w:p w:rsidR="0050320C" w:rsidRDefault="00142DAA" w:rsidP="0050320C">
      <w:pPr>
        <w:snapToGrid w:val="0"/>
        <w:spacing w:line="420" w:lineRule="exact"/>
        <w:ind w:firstLineChars="400" w:firstLine="964"/>
        <w:rPr>
          <w:rFonts w:hAnsi="宋体" w:cs="宋体"/>
          <w:b/>
          <w:bCs/>
          <w:sz w:val="24"/>
          <w:szCs w:val="24"/>
        </w:rPr>
      </w:pPr>
      <w:r>
        <w:rPr>
          <w:rFonts w:hAnsi="宋体" w:cs="宋体" w:hint="eastAsia"/>
          <w:b/>
          <w:bCs/>
          <w:sz w:val="24"/>
        </w:rPr>
        <w:t>4</w:t>
      </w:r>
      <w:r>
        <w:rPr>
          <w:rFonts w:hAnsi="宋体" w:cs="宋体" w:hint="eastAsia"/>
          <w:b/>
          <w:bCs/>
          <w:sz w:val="24"/>
        </w:rPr>
        <w:t>）企业业绩和建造师业绩不可累计使用。</w:t>
      </w:r>
    </w:p>
    <w:p w:rsidR="0050320C" w:rsidRDefault="00142DAA">
      <w:pPr>
        <w:snapToGrid w:val="0"/>
        <w:spacing w:line="360" w:lineRule="auto"/>
        <w:rPr>
          <w:rFonts w:hAnsi="宋体" w:cs="宋体"/>
          <w:sz w:val="24"/>
          <w:szCs w:val="24"/>
        </w:rPr>
      </w:pPr>
      <w:r>
        <w:rPr>
          <w:rFonts w:hAnsi="宋体" w:cs="宋体" w:hint="eastAsia"/>
          <w:b/>
          <w:bCs/>
          <w:sz w:val="24"/>
          <w:szCs w:val="24"/>
        </w:rPr>
        <w:t>（四）投标人综合得分</w:t>
      </w:r>
    </w:p>
    <w:p w:rsidR="0050320C" w:rsidRDefault="00142DAA">
      <w:pPr>
        <w:snapToGrid w:val="0"/>
        <w:spacing w:line="360" w:lineRule="auto"/>
        <w:ind w:firstLine="480"/>
        <w:rPr>
          <w:rFonts w:hAnsi="宋体" w:cs="宋体"/>
          <w:sz w:val="24"/>
          <w:szCs w:val="24"/>
        </w:rPr>
      </w:pPr>
      <w:r>
        <w:rPr>
          <w:rFonts w:hAnsi="宋体" w:cs="宋体" w:hint="eastAsia"/>
          <w:sz w:val="24"/>
          <w:szCs w:val="24"/>
        </w:rPr>
        <w:t>投标人综合得分＝技术标得分＋商务标得分＋综合标得分</w:t>
      </w:r>
      <w:r>
        <w:rPr>
          <w:rFonts w:hAnsi="宋体" w:cs="宋体" w:hint="eastAsia"/>
          <w:sz w:val="24"/>
          <w:szCs w:val="24"/>
        </w:rPr>
        <w:t xml:space="preserve"> </w:t>
      </w:r>
    </w:p>
    <w:p w:rsidR="0050320C" w:rsidRDefault="00142DAA">
      <w:pPr>
        <w:spacing w:line="440" w:lineRule="exact"/>
        <w:rPr>
          <w:rFonts w:ascii="新宋体" w:eastAsia="新宋体" w:hAnsi="新宋体" w:cs="宋体"/>
          <w:b/>
          <w:sz w:val="24"/>
        </w:rPr>
      </w:pPr>
      <w:r>
        <w:rPr>
          <w:rFonts w:ascii="新宋体" w:eastAsia="新宋体" w:hAnsi="新宋体" w:cs="宋体" w:hint="eastAsia"/>
          <w:b/>
          <w:sz w:val="24"/>
        </w:rPr>
        <w:lastRenderedPageBreak/>
        <w:t>（五）中标候选人排序</w:t>
      </w:r>
      <w:r>
        <w:rPr>
          <w:rFonts w:ascii="新宋体" w:eastAsia="新宋体" w:hAnsi="新宋体" w:cs="宋体" w:hint="eastAsia"/>
          <w:b/>
          <w:sz w:val="24"/>
        </w:rPr>
        <w:t xml:space="preserve"> </w:t>
      </w:r>
    </w:p>
    <w:p w:rsidR="0050320C" w:rsidRDefault="00142DAA">
      <w:pPr>
        <w:spacing w:line="440" w:lineRule="exact"/>
        <w:ind w:firstLineChars="200" w:firstLine="480"/>
        <w:rPr>
          <w:rFonts w:ascii="新宋体" w:eastAsia="新宋体" w:hAnsi="新宋体"/>
          <w:sz w:val="24"/>
        </w:rPr>
      </w:pP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名中标候选人。当得分相等时，依次以商务标、综合标、技术标得分高低进行排序；若三项得分均相等时，可以通过公开随机抽取方式确定中标候选人的排序。</w:t>
      </w:r>
      <w:r>
        <w:rPr>
          <w:rFonts w:ascii="新宋体" w:eastAsia="新宋体" w:hAnsi="新宋体" w:hint="eastAsia"/>
          <w:sz w:val="24"/>
        </w:rPr>
        <w:t xml:space="preserve">  </w:t>
      </w:r>
    </w:p>
    <w:p w:rsidR="0050320C" w:rsidRDefault="00142DAA" w:rsidP="0050320C">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0320C" w:rsidRDefault="00142DAA" w:rsidP="0050320C">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50320C" w:rsidRDefault="00142DAA">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0320C" w:rsidRDefault="00142DAA" w:rsidP="0050320C">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p>
    <w:p w:rsidR="0050320C" w:rsidRDefault="00142DAA">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50320C" w:rsidRDefault="00142DAA">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评标委员会完成技术标评分、综合标评分后，应分别从中去掉一个最高分和一个最低分，取平均值作为该投标人的技术标、综合标得分。</w:t>
      </w:r>
    </w:p>
    <w:p w:rsidR="0050320C" w:rsidRDefault="00142DAA">
      <w:pPr>
        <w:spacing w:line="400" w:lineRule="exact"/>
        <w:ind w:firstLineChars="200" w:firstLine="480"/>
        <w:rPr>
          <w:rFonts w:ascii="新宋体" w:eastAsia="新宋体" w:hAnsi="新宋体"/>
          <w:sz w:val="24"/>
        </w:rPr>
      </w:pPr>
      <w:r>
        <w:rPr>
          <w:rFonts w:hAnsi="宋体" w:cs="宋体" w:hint="eastAsia"/>
          <w:bCs/>
          <w:sz w:val="24"/>
          <w:szCs w:val="24"/>
        </w:rPr>
        <w:t>2.</w:t>
      </w:r>
      <w:r>
        <w:rPr>
          <w:rFonts w:hAnsi="宋体" w:cs="宋体" w:hint="eastAsia"/>
          <w:bCs/>
          <w:sz w:val="24"/>
          <w:szCs w:val="24"/>
        </w:rPr>
        <w:t>评标委员会人</w:t>
      </w:r>
      <w:r>
        <w:rPr>
          <w:rFonts w:hAnsi="宋体" w:cs="宋体" w:hint="eastAsia"/>
          <w:bCs/>
          <w:sz w:val="24"/>
          <w:szCs w:val="24"/>
        </w:rPr>
        <w:t>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50320C" w:rsidRDefault="00142DAA">
      <w:pPr>
        <w:spacing w:line="400" w:lineRule="exact"/>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分数计算过程中，保留两位小数，小数点后第三位四舍五入。</w:t>
      </w:r>
    </w:p>
    <w:p w:rsidR="0050320C" w:rsidRDefault="00142DAA" w:rsidP="0050320C">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50320C" w:rsidRDefault="00142DAA">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50320C" w:rsidRDefault="00142DAA" w:rsidP="0050320C">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50320C" w:rsidRDefault="00142DAA">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w:t>
      </w:r>
      <w:r>
        <w:rPr>
          <w:rFonts w:ascii="新宋体" w:eastAsia="新宋体" w:hAnsi="新宋体"/>
          <w:sz w:val="24"/>
        </w:rPr>
        <w:t>3</w:t>
      </w:r>
      <w:r>
        <w:rPr>
          <w:rFonts w:ascii="新宋体" w:eastAsia="新宋体" w:hAnsi="新宋体"/>
          <w:sz w:val="24"/>
        </w:rPr>
        <w:t>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50320C" w:rsidRDefault="00142DAA" w:rsidP="0050320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50320C" w:rsidRDefault="00142DAA" w:rsidP="0050320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w:t>
      </w:r>
      <w:r>
        <w:rPr>
          <w:rFonts w:ascii="新宋体" w:eastAsia="新宋体" w:hAnsi="新宋体" w:hint="eastAsia"/>
          <w:b/>
          <w:sz w:val="24"/>
        </w:rPr>
        <w:t>关于澄清、说明或补正</w:t>
      </w:r>
    </w:p>
    <w:p w:rsidR="0050320C" w:rsidRDefault="00142DAA">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0320C" w:rsidRDefault="00142DAA" w:rsidP="0050320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w:t>
      </w:r>
      <w:r>
        <w:rPr>
          <w:rFonts w:ascii="新宋体" w:eastAsia="新宋体" w:hAnsi="新宋体" w:hint="eastAsia"/>
          <w:b/>
          <w:sz w:val="24"/>
        </w:rPr>
        <w:t>关于评标活动暂停</w:t>
      </w:r>
    </w:p>
    <w:p w:rsidR="0050320C" w:rsidRDefault="00142DAA">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11.2.1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50320C" w:rsidRDefault="00142DAA">
      <w:pPr>
        <w:spacing w:line="430" w:lineRule="exact"/>
        <w:ind w:firstLineChars="200" w:firstLine="480"/>
        <w:rPr>
          <w:rFonts w:ascii="新宋体" w:eastAsia="新宋体" w:hAnsi="新宋体"/>
          <w:sz w:val="24"/>
        </w:rPr>
      </w:pPr>
      <w:r>
        <w:rPr>
          <w:rFonts w:ascii="新宋体" w:eastAsia="新宋体" w:hAnsi="新宋体" w:hint="eastAsia"/>
          <w:sz w:val="24"/>
        </w:rPr>
        <w:t>11.2.2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50320C" w:rsidRDefault="00142DAA" w:rsidP="0050320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w:t>
      </w:r>
      <w:r>
        <w:rPr>
          <w:rFonts w:ascii="新宋体" w:eastAsia="新宋体" w:hAnsi="新宋体" w:hint="eastAsia"/>
          <w:b/>
          <w:sz w:val="24"/>
        </w:rPr>
        <w:t>关于评标中途更换评标委员会成员</w:t>
      </w:r>
    </w:p>
    <w:p w:rsidR="0050320C" w:rsidRDefault="00142DAA">
      <w:pPr>
        <w:spacing w:line="430" w:lineRule="exact"/>
        <w:ind w:firstLineChars="200" w:firstLine="480"/>
        <w:rPr>
          <w:rFonts w:ascii="新宋体" w:eastAsia="新宋体" w:hAnsi="新宋体"/>
          <w:sz w:val="24"/>
        </w:rPr>
      </w:pPr>
      <w:r>
        <w:rPr>
          <w:rFonts w:ascii="新宋体" w:eastAsia="新宋体" w:hAnsi="新宋体" w:hint="eastAsia"/>
          <w:sz w:val="24"/>
        </w:rPr>
        <w:t>11.3.1</w:t>
      </w:r>
      <w:r>
        <w:rPr>
          <w:rFonts w:ascii="新宋体" w:eastAsia="新宋体" w:hAnsi="新宋体" w:hint="eastAsia"/>
          <w:sz w:val="24"/>
        </w:rPr>
        <w:t>除非发生下列情况之一，评标委员会成员不得在评标中途更换：</w:t>
      </w:r>
    </w:p>
    <w:p w:rsidR="0050320C" w:rsidRDefault="00142DAA">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50320C" w:rsidRDefault="00142DAA">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50320C" w:rsidRDefault="00142DAA">
      <w:pPr>
        <w:spacing w:line="400" w:lineRule="exact"/>
        <w:ind w:firstLineChars="200" w:firstLine="480"/>
        <w:rPr>
          <w:rFonts w:ascii="新宋体" w:eastAsia="新宋体" w:hAnsi="新宋体"/>
          <w:sz w:val="24"/>
        </w:rPr>
      </w:pPr>
      <w:r>
        <w:rPr>
          <w:rFonts w:ascii="新宋体" w:eastAsia="新宋体" w:hAnsi="新宋体" w:hint="eastAsia"/>
          <w:sz w:val="24"/>
        </w:rPr>
        <w:t>11.3.2</w:t>
      </w:r>
      <w:r>
        <w:rPr>
          <w:rFonts w:ascii="新宋体" w:eastAsia="新宋体" w:hAnsi="新宋体" w:hint="eastAsia"/>
          <w:sz w:val="24"/>
        </w:rPr>
        <w:t>退出评标的评标委员会成员，其已完成的评标行为无效。由招标人根据本招标文件规定的评标委员会成员产生方式另行确定替代者进</w:t>
      </w:r>
      <w:r>
        <w:rPr>
          <w:rFonts w:ascii="新宋体" w:eastAsia="新宋体" w:hAnsi="新宋体" w:hint="eastAsia"/>
          <w:sz w:val="24"/>
        </w:rPr>
        <w:t>行评标。</w:t>
      </w:r>
    </w:p>
    <w:p w:rsidR="0050320C" w:rsidRDefault="00142DAA" w:rsidP="0050320C">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w:t>
      </w:r>
      <w:r>
        <w:rPr>
          <w:rFonts w:ascii="新宋体" w:eastAsia="新宋体" w:hAnsi="新宋体" w:hint="eastAsia"/>
          <w:b/>
          <w:sz w:val="24"/>
        </w:rPr>
        <w:t>记名投票</w:t>
      </w:r>
    </w:p>
    <w:p w:rsidR="0050320C" w:rsidRDefault="00142DAA">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50320C" w:rsidRDefault="00142DAA" w:rsidP="0050320C">
      <w:pPr>
        <w:spacing w:line="400" w:lineRule="exact"/>
        <w:ind w:firstLineChars="200" w:firstLine="482"/>
        <w:rPr>
          <w:b/>
          <w:sz w:val="24"/>
        </w:rPr>
      </w:pPr>
      <w:r>
        <w:rPr>
          <w:rFonts w:hint="eastAsia"/>
          <w:b/>
          <w:sz w:val="24"/>
        </w:rPr>
        <w:t>11.5</w:t>
      </w:r>
      <w:r>
        <w:rPr>
          <w:rFonts w:hint="eastAsia"/>
          <w:b/>
          <w:sz w:val="24"/>
        </w:rPr>
        <w:t>评标委员会对评标结果有异议的</w:t>
      </w:r>
    </w:p>
    <w:p w:rsidR="0050320C" w:rsidRDefault="00142DAA">
      <w:pPr>
        <w:snapToGrid w:val="0"/>
        <w:spacing w:line="360" w:lineRule="auto"/>
        <w:ind w:firstLineChars="200" w:firstLine="468"/>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0320C" w:rsidRDefault="0050320C">
      <w:pPr>
        <w:snapToGrid w:val="0"/>
        <w:spacing w:line="360" w:lineRule="auto"/>
        <w:ind w:firstLineChars="200" w:firstLine="480"/>
        <w:rPr>
          <w:rFonts w:hAnsi="宋体" w:cs="宋体"/>
          <w:sz w:val="24"/>
        </w:rPr>
      </w:pPr>
    </w:p>
    <w:p w:rsidR="0050320C" w:rsidRDefault="00142DAA">
      <w:pPr>
        <w:rPr>
          <w:rFonts w:hAnsi="宋体" w:cs="宋体"/>
          <w:b/>
          <w:sz w:val="36"/>
          <w:szCs w:val="36"/>
        </w:rPr>
      </w:pPr>
      <w:r>
        <w:rPr>
          <w:rFonts w:hAnsi="宋体" w:cs="宋体" w:hint="eastAsia"/>
          <w:b/>
          <w:sz w:val="36"/>
          <w:szCs w:val="36"/>
        </w:rPr>
        <w:br w:type="page"/>
      </w:r>
    </w:p>
    <w:p w:rsidR="0050320C" w:rsidRDefault="00142DAA">
      <w:pPr>
        <w:adjustRightInd w:val="0"/>
        <w:snapToGrid w:val="0"/>
        <w:spacing w:line="440" w:lineRule="exact"/>
        <w:jc w:val="center"/>
        <w:rPr>
          <w:rFonts w:hAnsi="宋体" w:cs="宋体"/>
          <w:b/>
          <w:sz w:val="36"/>
          <w:szCs w:val="36"/>
        </w:rPr>
      </w:pPr>
      <w:r>
        <w:rPr>
          <w:rFonts w:hAnsi="宋体" w:cs="宋体" w:hint="eastAsia"/>
          <w:b/>
          <w:sz w:val="36"/>
          <w:szCs w:val="36"/>
        </w:rPr>
        <w:lastRenderedPageBreak/>
        <w:t>第四章</w:t>
      </w:r>
      <w:r>
        <w:rPr>
          <w:rFonts w:hAnsi="宋体" w:cs="宋体" w:hint="eastAsia"/>
          <w:b/>
          <w:sz w:val="36"/>
          <w:szCs w:val="36"/>
        </w:rPr>
        <w:t xml:space="preserve"> </w:t>
      </w:r>
      <w:r>
        <w:rPr>
          <w:rFonts w:hAnsi="宋体" w:cs="宋体" w:hint="eastAsia"/>
          <w:b/>
          <w:sz w:val="36"/>
          <w:szCs w:val="36"/>
        </w:rPr>
        <w:t>合同条款</w:t>
      </w:r>
      <w:bookmarkEnd w:id="68"/>
    </w:p>
    <w:p w:rsidR="0050320C" w:rsidRDefault="0050320C">
      <w:pPr>
        <w:tabs>
          <w:tab w:val="left" w:pos="5000"/>
        </w:tabs>
        <w:spacing w:line="360" w:lineRule="auto"/>
        <w:ind w:firstLine="490"/>
        <w:rPr>
          <w:rFonts w:hAnsi="宋体" w:cs="宋体"/>
          <w:bCs/>
          <w:sz w:val="28"/>
          <w:szCs w:val="28"/>
        </w:rPr>
      </w:pPr>
      <w:bookmarkStart w:id="69" w:name="_Toc278443514"/>
    </w:p>
    <w:p w:rsidR="0050320C" w:rsidRDefault="00142DAA">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w:t>
      </w:r>
      <w:bookmarkStart w:id="70" w:name="_Toc278443518"/>
      <w:bookmarkEnd w:id="69"/>
      <w:r>
        <w:rPr>
          <w:rFonts w:hAnsi="宋体" w:cs="宋体" w:hint="eastAsia"/>
          <w:bCs/>
          <w:sz w:val="28"/>
          <w:szCs w:val="28"/>
        </w:rPr>
        <w:t>同。</w:t>
      </w:r>
    </w:p>
    <w:p w:rsidR="0050320C" w:rsidRDefault="0050320C">
      <w:pPr>
        <w:autoSpaceDE w:val="0"/>
        <w:autoSpaceDN w:val="0"/>
        <w:adjustRightInd w:val="0"/>
        <w:outlineLvl w:val="0"/>
        <w:rPr>
          <w:rFonts w:hAnsi="宋体" w:cs="宋体"/>
          <w:b/>
          <w:sz w:val="36"/>
          <w:szCs w:val="36"/>
        </w:rPr>
      </w:pPr>
    </w:p>
    <w:p w:rsidR="0050320C" w:rsidRDefault="00142DAA">
      <w:pPr>
        <w:rPr>
          <w:rFonts w:hAnsi="宋体" w:cs="宋体"/>
          <w:b/>
          <w:sz w:val="36"/>
          <w:szCs w:val="36"/>
        </w:rPr>
      </w:pPr>
      <w:r>
        <w:rPr>
          <w:rFonts w:hAnsi="宋体" w:cs="宋体" w:hint="eastAsia"/>
          <w:b/>
          <w:sz w:val="36"/>
          <w:szCs w:val="36"/>
        </w:rPr>
        <w:br w:type="page"/>
      </w:r>
    </w:p>
    <w:p w:rsidR="0050320C" w:rsidRDefault="00142DAA">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50320C" w:rsidRDefault="00142DAA">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w:t>
      </w:r>
      <w:r>
        <w:rPr>
          <w:rFonts w:ascii="新宋体" w:eastAsia="新宋体" w:hAnsi="新宋体" w:hint="eastAsia"/>
          <w:sz w:val="24"/>
        </w:rPr>
        <w:t>约束力的图纸所标示尺寸的理论净量计算。计量采用中华人民共和国法定的基本计量单位。</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50320C" w:rsidRDefault="00142DAA">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50320C" w:rsidRDefault="00142DAA">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50320C" w:rsidRDefault="00142DAA">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50320C" w:rsidRDefault="00142DAA">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）本招标文件。</w:t>
      </w:r>
    </w:p>
    <w:p w:rsidR="0050320C" w:rsidRDefault="00142DAA">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w:t>
      </w:r>
      <w:r>
        <w:rPr>
          <w:rFonts w:ascii="新宋体" w:eastAsia="新宋体" w:hAnsi="新宋体" w:hint="eastAsia"/>
          <w:sz w:val="24"/>
        </w:rPr>
        <w:t>许昌市供水排水设施改造项目</w:t>
      </w:r>
      <w:r>
        <w:rPr>
          <w:rFonts w:ascii="新宋体" w:eastAsia="新宋体" w:hAnsi="新宋体" w:hint="eastAsia"/>
          <w:sz w:val="24"/>
        </w:rPr>
        <w:t>-</w:t>
      </w:r>
      <w:r>
        <w:rPr>
          <w:rFonts w:ascii="新宋体" w:eastAsia="新宋体" w:hAnsi="新宋体" w:hint="eastAsia"/>
          <w:sz w:val="24"/>
        </w:rPr>
        <w:t>文萃街给水工程</w:t>
      </w:r>
      <w:r>
        <w:rPr>
          <w:rFonts w:ascii="新宋体" w:eastAsia="新宋体" w:hAnsi="新宋体" w:hint="eastAsia"/>
          <w:sz w:val="24"/>
        </w:rPr>
        <w:t>设计施工图纸，原报审预算书等相关资料；</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）税金按照财税【</w:t>
      </w:r>
      <w:r>
        <w:rPr>
          <w:rFonts w:ascii="新宋体" w:eastAsia="新宋体" w:hAnsi="新宋体" w:hint="eastAsia"/>
          <w:sz w:val="24"/>
        </w:rPr>
        <w:t>2018</w:t>
      </w:r>
      <w:r>
        <w:rPr>
          <w:rFonts w:ascii="新宋体" w:eastAsia="新宋体" w:hAnsi="新宋体" w:hint="eastAsia"/>
          <w:sz w:val="24"/>
        </w:rPr>
        <w:t>】</w:t>
      </w:r>
      <w:r>
        <w:rPr>
          <w:rFonts w:ascii="新宋体" w:eastAsia="新宋体" w:hAnsi="新宋体" w:hint="eastAsia"/>
          <w:sz w:val="24"/>
        </w:rPr>
        <w:t>32</w:t>
      </w:r>
      <w:r>
        <w:rPr>
          <w:rFonts w:ascii="新宋体" w:eastAsia="新宋体" w:hAnsi="新宋体" w:hint="eastAsia"/>
          <w:sz w:val="24"/>
        </w:rPr>
        <w:t>号文；</w:t>
      </w:r>
    </w:p>
    <w:p w:rsidR="0050320C" w:rsidRDefault="00142DAA">
      <w:pPr>
        <w:spacing w:line="440" w:lineRule="exact"/>
        <w:ind w:left="1"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）主要材料价格采用许昌市建筑工程标准定额站发布的《许昌市建设工程造价信息》</w:t>
      </w:r>
      <w:r>
        <w:rPr>
          <w:rFonts w:ascii="新宋体" w:eastAsia="新宋体" w:hAnsi="新宋体" w:hint="eastAsia"/>
          <w:sz w:val="24"/>
        </w:rPr>
        <w:t>2020</w:t>
      </w:r>
      <w:r>
        <w:rPr>
          <w:rFonts w:ascii="新宋体" w:eastAsia="新宋体" w:hAnsi="新宋体" w:hint="eastAsia"/>
          <w:sz w:val="24"/>
        </w:rPr>
        <w:t>年</w:t>
      </w:r>
      <w:r>
        <w:rPr>
          <w:rFonts w:ascii="新宋体" w:eastAsia="新宋体" w:hAnsi="新宋体" w:hint="eastAsia"/>
          <w:sz w:val="24"/>
        </w:rPr>
        <w:t>2</w:t>
      </w:r>
      <w:r>
        <w:rPr>
          <w:rFonts w:ascii="新宋体" w:eastAsia="新宋体" w:hAnsi="新宋体" w:hint="eastAsia"/>
          <w:sz w:val="24"/>
        </w:rPr>
        <w:t>月份指导价及同期市场询价。</w:t>
      </w:r>
    </w:p>
    <w:p w:rsidR="0050320C" w:rsidRDefault="00142DAA">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w:t>
      </w:r>
      <w:r>
        <w:rPr>
          <w:rFonts w:ascii="新宋体" w:eastAsia="新宋体" w:hAnsi="新宋体" w:hint="eastAsia"/>
          <w:sz w:val="24"/>
        </w:rPr>
        <w:lastRenderedPageBreak/>
        <w:t>量清单中其他已标价的相关子目的单价或价格之中。</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w:t>
      </w:r>
      <w:r>
        <w:rPr>
          <w:rFonts w:ascii="新宋体" w:eastAsia="新宋体" w:hAnsi="新宋体" w:hint="eastAsia"/>
          <w:sz w:val="24"/>
        </w:rPr>
        <w:t>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w:t>
      </w:r>
      <w:r>
        <w:rPr>
          <w:rFonts w:ascii="新宋体" w:eastAsia="新宋体" w:hAnsi="新宋体" w:hint="eastAsia"/>
          <w:sz w:val="24"/>
        </w:rPr>
        <w:t>的费用计入分部分项工程量清单相应子目的综合单价。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w:t>
      </w:r>
      <w:r>
        <w:rPr>
          <w:rFonts w:ascii="新宋体" w:eastAsia="新宋体" w:hAnsi="新宋体" w:hint="eastAsia"/>
          <w:sz w:val="24"/>
        </w:rPr>
        <w:t>”所列各子目的综合单价组成中，各子目的人工、材料和机械台班消耗量由投标人按照其自身情况做充分的、竞争性考虑。材料消耗量包括损耗量。</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w:t>
      </w:r>
      <w:r>
        <w:rPr>
          <w:rFonts w:ascii="新宋体" w:eastAsia="新宋体" w:hAnsi="新宋体" w:hint="eastAsia"/>
          <w:sz w:val="24"/>
        </w:rPr>
        <w:t>应与构成综合单价相应材料或工程设备的价格一致。落地之后发生的仓储、保管、库损以及从堆放地点运至安装地点的二次搬运等其他费用均应在投标报价中考虑。</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w:t>
      </w:r>
      <w:r>
        <w:rPr>
          <w:rFonts w:ascii="新宋体" w:eastAsia="新宋体" w:hAnsi="新宋体" w:hint="eastAsia"/>
          <w:sz w:val="24"/>
        </w:rPr>
        <w:t>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w:t>
      </w:r>
      <w:r>
        <w:rPr>
          <w:rFonts w:ascii="新宋体" w:eastAsia="新宋体" w:hAnsi="新宋体" w:hint="eastAsia"/>
          <w:sz w:val="24"/>
        </w:rPr>
        <w:t>和估算数量，自主确定综合单价并计算计日工金额。计日工综合单价均不包括规费和税金，其中：</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w:t>
      </w:r>
      <w:r>
        <w:rPr>
          <w:rFonts w:ascii="新宋体" w:eastAsia="新宋体" w:hAnsi="新宋体" w:hint="eastAsia"/>
          <w:sz w:val="24"/>
        </w:rPr>
        <w:t>，但不包括规费和税金。辅助人员按劳务价格另计。</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50320C" w:rsidRDefault="00142DAA">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w:t>
      </w:r>
      <w:r>
        <w:rPr>
          <w:rFonts w:ascii="新宋体" w:eastAsia="新宋体" w:hAnsi="新宋体" w:hint="eastAsia"/>
          <w:sz w:val="24"/>
        </w:rPr>
        <w:t>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2.13 </w:t>
      </w:r>
      <w:r>
        <w:rPr>
          <w:rFonts w:ascii="新宋体" w:eastAsia="新宋体" w:hAnsi="新宋体" w:hint="eastAsia"/>
          <w:sz w:val="24"/>
        </w:rPr>
        <w:t>投标报价中应考虑招标文件中要求投标人承担的风险范围以及相关的费用。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w:t>
      </w:r>
      <w:r>
        <w:rPr>
          <w:rFonts w:ascii="新宋体" w:eastAsia="新宋体" w:hAnsi="新宋体" w:hint="eastAsia"/>
          <w:sz w:val="24"/>
        </w:rPr>
        <w:t>修补缺陷以及履行招标文件中约定的风险范围内的所有责任和义务所发生的全部费用。</w:t>
      </w:r>
    </w:p>
    <w:p w:rsidR="0050320C" w:rsidRDefault="00142DAA" w:rsidP="0050320C">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50320C" w:rsidRDefault="00142DAA" w:rsidP="0050320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50320C" w:rsidRDefault="00142DA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0320C" w:rsidRDefault="00142DAA" w:rsidP="0050320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w:t>
      </w:r>
      <w:r>
        <w:rPr>
          <w:rFonts w:hAnsi="宋体" w:cs="宋体" w:hint="eastAsia"/>
          <w:b/>
          <w:sz w:val="24"/>
          <w:szCs w:val="24"/>
        </w:rPr>
        <w:t>明施工措施费”是不可竞争费，即费率不可竞争；投标人编制投标报价时，应按省级主管部门规定的计价标准计取。</w:t>
      </w:r>
    </w:p>
    <w:p w:rsidR="0050320C" w:rsidRDefault="00142DAA" w:rsidP="0050320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0320C" w:rsidRDefault="00142DAA">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w:t>
      </w:r>
      <w:r>
        <w:rPr>
          <w:rFonts w:ascii="新宋体" w:eastAsia="新宋体" w:hAnsi="新宋体" w:hint="eastAsia"/>
          <w:sz w:val="24"/>
        </w:rPr>
        <w:t>”和“投标人”分别与合同条款中定义的“发包人”和“承包人”同义；就工程量清单而言，“子目”与“项目”同义。</w:t>
      </w:r>
    </w:p>
    <w:p w:rsidR="0050320C" w:rsidRDefault="00142DAA">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w:t>
      </w:r>
      <w:r>
        <w:rPr>
          <w:rFonts w:ascii="新宋体" w:eastAsia="新宋体" w:hAnsi="新宋体" w:hint="eastAsia"/>
          <w:sz w:val="24"/>
        </w:rPr>
        <w:t>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w:t>
      </w:r>
      <w:r>
        <w:rPr>
          <w:rFonts w:ascii="新宋体" w:eastAsia="新宋体" w:hAnsi="新宋体" w:hint="eastAsia"/>
          <w:sz w:val="24"/>
        </w:rPr>
        <w:t>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w:t>
      </w:r>
      <w:r>
        <w:rPr>
          <w:rFonts w:ascii="新宋体" w:eastAsia="新宋体" w:hAnsi="新宋体" w:hint="eastAsia"/>
          <w:sz w:val="24"/>
        </w:rPr>
        <w:t>，投标人都需要对其报价，并纳入投标总价的</w:t>
      </w:r>
      <w:r>
        <w:rPr>
          <w:rFonts w:ascii="新宋体" w:eastAsia="新宋体" w:hAnsi="新宋体" w:hint="eastAsia"/>
          <w:sz w:val="24"/>
        </w:rPr>
        <w:lastRenderedPageBreak/>
        <w:t>计算。</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将上述材料和工程设备的安装及辅助工作所发生的费用以及与此类费用有关的管理费和利润包含在分部分项工程量清单相应子目的综合单价中，并计取相应的规费和税金。</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0320C" w:rsidRDefault="00142DAA">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50320C" w:rsidRDefault="00142DAA">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50320C" w:rsidRDefault="00142DAA">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50320C" w:rsidRDefault="00142DAA">
      <w:pPr>
        <w:spacing w:line="440" w:lineRule="exact"/>
        <w:rPr>
          <w:rFonts w:hAnsi="宋体" w:cs="宋体"/>
          <w:sz w:val="36"/>
          <w:szCs w:val="36"/>
          <w:u w:val="single"/>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hint="eastAsia"/>
          <w:sz w:val="24"/>
        </w:rPr>
        <w:t>http://ggzy.xuchang.gov.cn/</w:t>
      </w:r>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50320C" w:rsidRDefault="00142DAA">
      <w:pPr>
        <w:widowControl/>
        <w:jc w:val="center"/>
        <w:rPr>
          <w:rFonts w:hAnsi="宋体" w:cs="宋体"/>
          <w:b/>
          <w:sz w:val="36"/>
          <w:szCs w:val="36"/>
        </w:rPr>
      </w:pPr>
      <w:r>
        <w:rPr>
          <w:rFonts w:hAnsi="宋体" w:cs="宋体"/>
          <w:b/>
          <w:sz w:val="36"/>
          <w:szCs w:val="36"/>
        </w:rPr>
        <w:br w:type="page"/>
      </w:r>
    </w:p>
    <w:p w:rsidR="0050320C" w:rsidRDefault="00142DAA">
      <w:pPr>
        <w:widowControl/>
        <w:jc w:val="center"/>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0"/>
    </w:p>
    <w:p w:rsidR="0050320C" w:rsidRDefault="0050320C">
      <w:pPr>
        <w:autoSpaceDE w:val="0"/>
        <w:autoSpaceDN w:val="0"/>
        <w:adjustRightInd w:val="0"/>
        <w:jc w:val="center"/>
        <w:outlineLvl w:val="0"/>
        <w:rPr>
          <w:rFonts w:hAnsi="宋体" w:cs="宋体"/>
          <w:b/>
          <w:sz w:val="24"/>
        </w:rPr>
      </w:pPr>
    </w:p>
    <w:p w:rsidR="0050320C" w:rsidRDefault="00142DAA">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项下载。</w:t>
      </w:r>
    </w:p>
    <w:p w:rsidR="0050320C" w:rsidRDefault="0050320C">
      <w:pPr>
        <w:autoSpaceDE w:val="0"/>
        <w:autoSpaceDN w:val="0"/>
        <w:adjustRightInd w:val="0"/>
        <w:jc w:val="center"/>
        <w:outlineLvl w:val="0"/>
        <w:rPr>
          <w:rFonts w:hAnsi="宋体" w:cs="宋体"/>
          <w:sz w:val="28"/>
          <w:szCs w:val="28"/>
        </w:rPr>
      </w:pPr>
      <w:bookmarkStart w:id="71" w:name="_Toc278443522"/>
    </w:p>
    <w:p w:rsidR="0050320C" w:rsidRDefault="0050320C">
      <w:pPr>
        <w:autoSpaceDE w:val="0"/>
        <w:autoSpaceDN w:val="0"/>
        <w:adjustRightInd w:val="0"/>
        <w:jc w:val="center"/>
        <w:outlineLvl w:val="0"/>
        <w:rPr>
          <w:rFonts w:hAnsi="宋体" w:cs="宋体"/>
          <w:sz w:val="28"/>
          <w:szCs w:val="28"/>
        </w:rPr>
      </w:pPr>
    </w:p>
    <w:p w:rsidR="0050320C" w:rsidRDefault="0050320C">
      <w:pPr>
        <w:autoSpaceDE w:val="0"/>
        <w:autoSpaceDN w:val="0"/>
        <w:adjustRightInd w:val="0"/>
        <w:jc w:val="center"/>
        <w:outlineLvl w:val="0"/>
        <w:rPr>
          <w:rFonts w:hAnsi="宋体" w:cs="宋体"/>
          <w:sz w:val="28"/>
          <w:szCs w:val="28"/>
        </w:rPr>
      </w:pPr>
    </w:p>
    <w:p w:rsidR="0050320C" w:rsidRDefault="0050320C">
      <w:pPr>
        <w:autoSpaceDE w:val="0"/>
        <w:autoSpaceDN w:val="0"/>
        <w:adjustRightInd w:val="0"/>
        <w:jc w:val="center"/>
        <w:outlineLvl w:val="0"/>
        <w:rPr>
          <w:rFonts w:hAnsi="宋体" w:cs="宋体"/>
          <w:sz w:val="28"/>
          <w:szCs w:val="28"/>
        </w:rPr>
      </w:pPr>
    </w:p>
    <w:p w:rsidR="0050320C" w:rsidRDefault="00142DAA">
      <w:pPr>
        <w:rPr>
          <w:rFonts w:hAnsi="宋体" w:cs="宋体"/>
          <w:b/>
          <w:sz w:val="36"/>
          <w:szCs w:val="36"/>
        </w:rPr>
      </w:pPr>
      <w:r>
        <w:rPr>
          <w:rFonts w:hAnsi="宋体" w:cs="宋体" w:hint="eastAsia"/>
          <w:b/>
          <w:sz w:val="36"/>
          <w:szCs w:val="36"/>
        </w:rPr>
        <w:br w:type="page"/>
      </w:r>
    </w:p>
    <w:p w:rsidR="0050320C" w:rsidRDefault="00142DAA">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第七章</w:t>
      </w:r>
      <w:r>
        <w:rPr>
          <w:rFonts w:hAnsi="宋体" w:cs="宋体" w:hint="eastAsia"/>
          <w:b/>
          <w:sz w:val="36"/>
          <w:szCs w:val="36"/>
        </w:rPr>
        <w:t xml:space="preserve"> </w:t>
      </w:r>
      <w:r>
        <w:rPr>
          <w:rFonts w:hAnsi="宋体" w:cs="宋体" w:hint="eastAsia"/>
          <w:b/>
          <w:sz w:val="36"/>
          <w:szCs w:val="36"/>
        </w:rPr>
        <w:t>技术标准和要求</w:t>
      </w:r>
      <w:bookmarkEnd w:id="71"/>
    </w:p>
    <w:p w:rsidR="0050320C" w:rsidRDefault="0050320C">
      <w:pPr>
        <w:spacing w:line="500" w:lineRule="exact"/>
        <w:ind w:firstLineChars="200" w:firstLine="480"/>
        <w:jc w:val="left"/>
        <w:rPr>
          <w:rFonts w:hAnsi="宋体" w:cs="宋体"/>
          <w:sz w:val="24"/>
        </w:rPr>
      </w:pPr>
    </w:p>
    <w:p w:rsidR="0050320C" w:rsidRDefault="00142DAA">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50320C" w:rsidRDefault="00142DAA">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autoSpaceDE w:val="0"/>
        <w:autoSpaceDN w:val="0"/>
        <w:adjustRightInd w:val="0"/>
        <w:spacing w:line="420" w:lineRule="exact"/>
        <w:jc w:val="center"/>
        <w:rPr>
          <w:rFonts w:hAnsi="宋体" w:cs="宋体"/>
          <w:sz w:val="32"/>
          <w:szCs w:val="32"/>
        </w:rPr>
      </w:pPr>
    </w:p>
    <w:p w:rsidR="0050320C" w:rsidRDefault="0050320C">
      <w:pPr>
        <w:pStyle w:val="a9"/>
        <w:ind w:firstLineChars="0" w:firstLine="0"/>
      </w:pPr>
    </w:p>
    <w:p w:rsidR="0050320C" w:rsidRDefault="00142DAA">
      <w:pPr>
        <w:rPr>
          <w:rFonts w:hAnsi="宋体" w:cs="宋体"/>
          <w:b/>
          <w:sz w:val="44"/>
          <w:szCs w:val="44"/>
        </w:rPr>
      </w:pPr>
      <w:r>
        <w:rPr>
          <w:rFonts w:hAnsi="宋体" w:cs="宋体" w:hint="eastAsia"/>
          <w:b/>
          <w:sz w:val="44"/>
          <w:szCs w:val="44"/>
        </w:rPr>
        <w:br w:type="page"/>
      </w:r>
    </w:p>
    <w:p w:rsidR="0050320C" w:rsidRDefault="00142DAA" w:rsidP="0050320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p>
    <w:p w:rsidR="0050320C" w:rsidRDefault="0050320C">
      <w:pPr>
        <w:tabs>
          <w:tab w:val="center" w:pos="4739"/>
        </w:tabs>
        <w:ind w:left="180"/>
        <w:jc w:val="center"/>
        <w:rPr>
          <w:rFonts w:ascii="黑体" w:eastAsia="黑体"/>
          <w:b/>
          <w:sz w:val="32"/>
          <w:u w:val="single"/>
        </w:rPr>
      </w:pPr>
    </w:p>
    <w:p w:rsidR="0050320C" w:rsidRDefault="00142DAA">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50320C" w:rsidRDefault="0050320C">
      <w:pPr>
        <w:tabs>
          <w:tab w:val="center" w:pos="4739"/>
        </w:tabs>
        <w:ind w:left="180"/>
        <w:jc w:val="center"/>
        <w:rPr>
          <w:rFonts w:ascii="黑体" w:eastAsia="黑体"/>
          <w:b/>
          <w:sz w:val="32"/>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b/>
          <w:sz w:val="32"/>
          <w:szCs w:val="32"/>
        </w:rPr>
      </w:pPr>
      <w:r>
        <w:rPr>
          <w:rFonts w:hint="eastAsia"/>
          <w:b/>
          <w:sz w:val="32"/>
          <w:szCs w:val="32"/>
        </w:rPr>
        <w:t>（商务标）</w:t>
      </w:r>
    </w:p>
    <w:p w:rsidR="0050320C" w:rsidRDefault="00142DAA">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50320C" w:rsidRDefault="0050320C">
      <w:pPr>
        <w:tabs>
          <w:tab w:val="center" w:pos="4739"/>
        </w:tabs>
        <w:ind w:left="180"/>
        <w:jc w:val="center"/>
        <w:rPr>
          <w:rFonts w:ascii="黑体" w:eastAsia="黑体"/>
          <w:b/>
          <w:sz w:val="32"/>
        </w:rPr>
      </w:pPr>
    </w:p>
    <w:p w:rsidR="0050320C" w:rsidRDefault="00142DAA">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50320C" w:rsidRDefault="0050320C">
      <w:pPr>
        <w:tabs>
          <w:tab w:val="center" w:pos="4739"/>
        </w:tabs>
        <w:ind w:left="180"/>
        <w:jc w:val="center"/>
        <w:rPr>
          <w:rFonts w:ascii="黑体" w:eastAsia="黑体"/>
          <w:b/>
          <w:sz w:val="32"/>
        </w:rPr>
      </w:pPr>
    </w:p>
    <w:p w:rsidR="0050320C" w:rsidRDefault="00142DAA">
      <w:pPr>
        <w:tabs>
          <w:tab w:val="center" w:pos="4739"/>
        </w:tabs>
        <w:ind w:left="180"/>
        <w:jc w:val="center"/>
        <w:rPr>
          <w:rFonts w:hAnsi="宋体" w:cs="黑体"/>
          <w:b/>
          <w:sz w:val="36"/>
          <w:szCs w:val="36"/>
        </w:rPr>
      </w:pPr>
      <w:r>
        <w:rPr>
          <w:rFonts w:ascii="黑体" w:eastAsia="黑体" w:hint="eastAsia"/>
          <w:b/>
          <w:sz w:val="32"/>
        </w:rPr>
        <w:t>年月日</w:t>
      </w:r>
    </w:p>
    <w:p w:rsidR="0050320C" w:rsidRDefault="00142DAA" w:rsidP="0050320C">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50320C" w:rsidRDefault="0050320C">
      <w:pPr>
        <w:tabs>
          <w:tab w:val="center" w:pos="4739"/>
        </w:tabs>
        <w:ind w:left="180"/>
        <w:jc w:val="center"/>
        <w:rPr>
          <w:rFonts w:ascii="黑体" w:eastAsia="黑体"/>
          <w:b/>
          <w:sz w:val="32"/>
        </w:rPr>
      </w:pPr>
    </w:p>
    <w:p w:rsidR="0050320C" w:rsidRDefault="00142DAA">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0320C" w:rsidRDefault="00142DAA">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50320C" w:rsidRDefault="0050320C">
      <w:pPr>
        <w:tabs>
          <w:tab w:val="center" w:pos="4739"/>
        </w:tabs>
        <w:ind w:left="180"/>
        <w:jc w:val="center"/>
        <w:rPr>
          <w:rFonts w:ascii="黑体" w:eastAsia="黑体"/>
          <w:b/>
          <w:sz w:val="32"/>
        </w:rPr>
      </w:pPr>
    </w:p>
    <w:p w:rsidR="0050320C" w:rsidRDefault="0050320C" w:rsidP="0050320C">
      <w:pPr>
        <w:autoSpaceDE w:val="0"/>
        <w:autoSpaceDN w:val="0"/>
        <w:adjustRightInd w:val="0"/>
        <w:spacing w:line="420" w:lineRule="exact"/>
        <w:ind w:firstLineChars="1050" w:firstLine="3795"/>
        <w:jc w:val="left"/>
        <w:rPr>
          <w:rFonts w:hAnsi="宋体" w:cs="黑体"/>
          <w:b/>
          <w:sz w:val="36"/>
          <w:szCs w:val="36"/>
        </w:rPr>
      </w:pPr>
    </w:p>
    <w:p w:rsidR="0050320C" w:rsidRDefault="00142DAA">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50320C" w:rsidRDefault="0050320C">
      <w:pPr>
        <w:tabs>
          <w:tab w:val="center" w:pos="4739"/>
        </w:tabs>
        <w:ind w:left="180"/>
        <w:jc w:val="right"/>
        <w:rPr>
          <w:sz w:val="24"/>
        </w:rPr>
      </w:pPr>
    </w:p>
    <w:p w:rsidR="0050320C" w:rsidRDefault="0050320C">
      <w:pPr>
        <w:tabs>
          <w:tab w:val="center" w:pos="4739"/>
        </w:tabs>
        <w:ind w:left="180"/>
        <w:jc w:val="center"/>
        <w:rPr>
          <w:rFonts w:ascii="黑体" w:eastAsia="黑体"/>
          <w:b/>
          <w:sz w:val="32"/>
          <w:u w:val="single"/>
        </w:rPr>
      </w:pPr>
    </w:p>
    <w:p w:rsidR="0050320C" w:rsidRDefault="0050320C">
      <w:pPr>
        <w:tabs>
          <w:tab w:val="center" w:pos="4739"/>
        </w:tabs>
        <w:ind w:left="180"/>
        <w:jc w:val="center"/>
        <w:rPr>
          <w:rFonts w:ascii="黑体" w:eastAsia="黑体"/>
          <w:b/>
          <w:sz w:val="32"/>
          <w:u w:val="single"/>
        </w:rPr>
      </w:pPr>
    </w:p>
    <w:p w:rsidR="0050320C" w:rsidRDefault="00142DAA">
      <w:pPr>
        <w:tabs>
          <w:tab w:val="center" w:pos="4739"/>
        </w:tabs>
        <w:ind w:left="180"/>
        <w:jc w:val="center"/>
        <w:rPr>
          <w:rFonts w:eastAsia="黑体"/>
          <w:sz w:val="24"/>
        </w:rPr>
      </w:pPr>
      <w:r>
        <w:rPr>
          <w:rFonts w:ascii="黑体" w:eastAsia="黑体" w:hint="eastAsia"/>
          <w:b/>
          <w:sz w:val="32"/>
          <w:u w:val="single"/>
        </w:rPr>
        <w:t xml:space="preserve">  (</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b/>
          <w:sz w:val="32"/>
          <w:szCs w:val="32"/>
        </w:rPr>
      </w:pPr>
      <w:r>
        <w:rPr>
          <w:rFonts w:hint="eastAsia"/>
          <w:b/>
          <w:sz w:val="32"/>
          <w:szCs w:val="32"/>
        </w:rPr>
        <w:t>综合（信用）标</w:t>
      </w:r>
    </w:p>
    <w:p w:rsidR="0050320C" w:rsidRDefault="00142DAA">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50320C" w:rsidRDefault="0050320C">
      <w:pPr>
        <w:tabs>
          <w:tab w:val="center" w:pos="4739"/>
        </w:tabs>
        <w:ind w:left="180"/>
        <w:jc w:val="center"/>
        <w:rPr>
          <w:rFonts w:ascii="黑体" w:eastAsia="黑体"/>
          <w:b/>
          <w:sz w:val="32"/>
        </w:rPr>
      </w:pPr>
    </w:p>
    <w:p w:rsidR="0050320C" w:rsidRDefault="00142DAA">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50320C" w:rsidRDefault="0050320C">
      <w:pPr>
        <w:tabs>
          <w:tab w:val="center" w:pos="4739"/>
        </w:tabs>
        <w:ind w:left="180"/>
        <w:jc w:val="center"/>
        <w:rPr>
          <w:rFonts w:ascii="黑体" w:eastAsia="黑体"/>
          <w:b/>
          <w:sz w:val="32"/>
        </w:rPr>
      </w:pPr>
    </w:p>
    <w:p w:rsidR="0050320C" w:rsidRDefault="00142DAA">
      <w:pPr>
        <w:tabs>
          <w:tab w:val="center" w:pos="4739"/>
        </w:tabs>
        <w:ind w:left="180"/>
        <w:jc w:val="center"/>
        <w:rPr>
          <w:rFonts w:hAnsi="宋体" w:cs="黑体"/>
          <w:b/>
          <w:sz w:val="36"/>
          <w:szCs w:val="36"/>
        </w:rPr>
      </w:pPr>
      <w:r>
        <w:rPr>
          <w:rFonts w:ascii="黑体" w:eastAsia="黑体" w:hint="eastAsia"/>
          <w:b/>
          <w:sz w:val="32"/>
        </w:rPr>
        <w:t>年月日</w:t>
      </w:r>
    </w:p>
    <w:p w:rsidR="0050320C" w:rsidRDefault="0050320C">
      <w:pPr>
        <w:autoSpaceDE w:val="0"/>
        <w:autoSpaceDN w:val="0"/>
        <w:adjustRightInd w:val="0"/>
        <w:spacing w:line="420" w:lineRule="exact"/>
        <w:rPr>
          <w:rFonts w:hAnsi="宋体" w:cs="黑体"/>
          <w:b/>
          <w:sz w:val="36"/>
          <w:szCs w:val="36"/>
        </w:rPr>
      </w:pPr>
    </w:p>
    <w:p w:rsidR="0050320C" w:rsidRDefault="0050320C">
      <w:pPr>
        <w:autoSpaceDE w:val="0"/>
        <w:autoSpaceDN w:val="0"/>
        <w:adjustRightInd w:val="0"/>
        <w:spacing w:line="420" w:lineRule="exact"/>
        <w:rPr>
          <w:rFonts w:hAnsi="宋体" w:cs="黑体"/>
          <w:b/>
          <w:sz w:val="36"/>
          <w:szCs w:val="36"/>
        </w:rPr>
      </w:pPr>
    </w:p>
    <w:p w:rsidR="0050320C" w:rsidRDefault="0050320C" w:rsidP="0050320C">
      <w:pPr>
        <w:autoSpaceDE w:val="0"/>
        <w:autoSpaceDN w:val="0"/>
        <w:adjustRightInd w:val="0"/>
        <w:spacing w:line="420" w:lineRule="exact"/>
        <w:ind w:firstLineChars="1050" w:firstLine="3795"/>
        <w:jc w:val="left"/>
        <w:rPr>
          <w:rFonts w:hAnsi="宋体" w:cs="黑体"/>
          <w:b/>
          <w:sz w:val="36"/>
          <w:szCs w:val="36"/>
        </w:rPr>
      </w:pPr>
    </w:p>
    <w:p w:rsidR="0050320C" w:rsidRDefault="0050320C" w:rsidP="0050320C">
      <w:pPr>
        <w:autoSpaceDE w:val="0"/>
        <w:autoSpaceDN w:val="0"/>
        <w:adjustRightInd w:val="0"/>
        <w:spacing w:line="420" w:lineRule="exact"/>
        <w:ind w:firstLineChars="1050" w:firstLine="3795"/>
        <w:jc w:val="left"/>
        <w:rPr>
          <w:rFonts w:hAnsi="宋体" w:cs="黑体"/>
          <w:b/>
          <w:sz w:val="36"/>
          <w:szCs w:val="36"/>
        </w:rPr>
      </w:pPr>
    </w:p>
    <w:p w:rsidR="0050320C" w:rsidRDefault="0050320C">
      <w:pPr>
        <w:pStyle w:val="a9"/>
        <w:ind w:firstLine="340"/>
      </w:pPr>
    </w:p>
    <w:p w:rsidR="0050320C" w:rsidRDefault="0050320C" w:rsidP="0050320C">
      <w:pPr>
        <w:autoSpaceDE w:val="0"/>
        <w:autoSpaceDN w:val="0"/>
        <w:adjustRightInd w:val="0"/>
        <w:spacing w:line="420" w:lineRule="exact"/>
        <w:ind w:firstLineChars="1050" w:firstLine="3795"/>
        <w:jc w:val="left"/>
        <w:rPr>
          <w:rFonts w:hAnsi="宋体" w:cs="黑体"/>
          <w:b/>
          <w:sz w:val="36"/>
          <w:szCs w:val="36"/>
        </w:rPr>
      </w:pPr>
    </w:p>
    <w:p w:rsidR="0050320C" w:rsidRDefault="00142DAA" w:rsidP="0050320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50320C" w:rsidRDefault="0050320C">
      <w:pPr>
        <w:autoSpaceDE w:val="0"/>
        <w:autoSpaceDN w:val="0"/>
        <w:adjustRightInd w:val="0"/>
        <w:spacing w:line="420" w:lineRule="exact"/>
        <w:jc w:val="center"/>
        <w:rPr>
          <w:rFonts w:hAnsi="宋体" w:cs="黑体"/>
          <w:sz w:val="28"/>
          <w:szCs w:val="28"/>
        </w:rPr>
      </w:pPr>
    </w:p>
    <w:p w:rsidR="0050320C" w:rsidRDefault="0050320C">
      <w:pPr>
        <w:autoSpaceDE w:val="0"/>
        <w:autoSpaceDN w:val="0"/>
        <w:adjustRightInd w:val="0"/>
        <w:spacing w:line="420" w:lineRule="exact"/>
        <w:jc w:val="center"/>
        <w:rPr>
          <w:rFonts w:hAnsi="宋体" w:cs="黑体"/>
          <w:sz w:val="28"/>
          <w:szCs w:val="28"/>
        </w:rPr>
      </w:pPr>
    </w:p>
    <w:p w:rsidR="0050320C" w:rsidRDefault="00142DAA" w:rsidP="0050320C">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50320C" w:rsidRDefault="00142DAA" w:rsidP="0050320C">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50320C" w:rsidRDefault="00142DAA" w:rsidP="0050320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50320C" w:rsidRDefault="00142DAA">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50320C" w:rsidRDefault="00142DAA">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50320C" w:rsidRDefault="0050320C" w:rsidP="0050320C">
      <w:pPr>
        <w:spacing w:beforeLines="100" w:line="510" w:lineRule="exact"/>
        <w:jc w:val="center"/>
        <w:rPr>
          <w:rFonts w:ascii="黑体" w:eastAsia="黑体" w:hAnsi="宋体"/>
          <w:sz w:val="24"/>
        </w:rPr>
      </w:pPr>
    </w:p>
    <w:p w:rsidR="0050320C" w:rsidRDefault="0050320C" w:rsidP="0050320C">
      <w:pPr>
        <w:spacing w:beforeLines="100" w:line="510" w:lineRule="exact"/>
        <w:jc w:val="center"/>
        <w:rPr>
          <w:rFonts w:ascii="黑体" w:eastAsia="黑体" w:hAnsi="宋体"/>
          <w:sz w:val="28"/>
          <w:szCs w:val="28"/>
        </w:rPr>
      </w:pPr>
    </w:p>
    <w:p w:rsidR="0050320C" w:rsidRDefault="0050320C" w:rsidP="0050320C">
      <w:pPr>
        <w:spacing w:beforeLines="100" w:line="510" w:lineRule="exact"/>
        <w:jc w:val="center"/>
        <w:rPr>
          <w:rFonts w:ascii="黑体" w:eastAsia="黑体" w:hAnsi="宋体"/>
          <w:sz w:val="28"/>
          <w:szCs w:val="28"/>
        </w:rPr>
      </w:pPr>
    </w:p>
    <w:p w:rsidR="0050320C" w:rsidRDefault="0050320C" w:rsidP="0050320C">
      <w:pPr>
        <w:spacing w:beforeLines="100" w:line="510" w:lineRule="exact"/>
        <w:jc w:val="center"/>
        <w:rPr>
          <w:rFonts w:ascii="黑体" w:eastAsia="黑体" w:hAnsi="宋体"/>
          <w:sz w:val="28"/>
          <w:szCs w:val="28"/>
        </w:rPr>
      </w:pPr>
    </w:p>
    <w:p w:rsidR="0050320C" w:rsidRDefault="0050320C" w:rsidP="0050320C">
      <w:pPr>
        <w:spacing w:beforeLines="100" w:line="510" w:lineRule="exact"/>
        <w:jc w:val="center"/>
        <w:rPr>
          <w:rFonts w:ascii="黑体" w:eastAsia="黑体" w:hAnsi="宋体"/>
          <w:sz w:val="28"/>
          <w:szCs w:val="28"/>
        </w:rPr>
      </w:pPr>
    </w:p>
    <w:p w:rsidR="0050320C" w:rsidRDefault="0050320C">
      <w:pPr>
        <w:tabs>
          <w:tab w:val="center" w:pos="4739"/>
        </w:tabs>
        <w:rPr>
          <w:rFonts w:hAnsi="宋体"/>
          <w:b/>
          <w:sz w:val="32"/>
        </w:rPr>
      </w:pPr>
    </w:p>
    <w:p w:rsidR="0050320C" w:rsidRDefault="0050320C">
      <w:pPr>
        <w:tabs>
          <w:tab w:val="center" w:pos="4739"/>
        </w:tabs>
        <w:rPr>
          <w:rFonts w:hAnsi="宋体"/>
          <w:b/>
          <w:sz w:val="32"/>
        </w:rPr>
      </w:pPr>
    </w:p>
    <w:p w:rsidR="0050320C" w:rsidRDefault="0050320C">
      <w:pPr>
        <w:tabs>
          <w:tab w:val="center" w:pos="4739"/>
        </w:tabs>
        <w:rPr>
          <w:rFonts w:hAnsi="宋体"/>
          <w:b/>
          <w:sz w:val="32"/>
        </w:rPr>
      </w:pPr>
    </w:p>
    <w:p w:rsidR="0050320C" w:rsidRDefault="00142DAA">
      <w:pPr>
        <w:tabs>
          <w:tab w:val="center" w:pos="4739"/>
        </w:tabs>
        <w:jc w:val="center"/>
        <w:rPr>
          <w:rFonts w:hAnsi="宋体"/>
          <w:b/>
          <w:sz w:val="32"/>
        </w:rPr>
      </w:pPr>
      <w:r>
        <w:rPr>
          <w:rFonts w:hAnsi="宋体" w:hint="eastAsia"/>
          <w:b/>
          <w:sz w:val="32"/>
        </w:rPr>
        <w:t>一、投标函</w:t>
      </w:r>
    </w:p>
    <w:p w:rsidR="0050320C" w:rsidRDefault="00142DAA" w:rsidP="0050320C">
      <w:pPr>
        <w:spacing w:beforeLines="100" w:afterLines="50" w:line="510" w:lineRule="exact"/>
        <w:jc w:val="center"/>
        <w:rPr>
          <w:rFonts w:ascii="黑体" w:eastAsia="黑体"/>
          <w:sz w:val="28"/>
          <w:szCs w:val="28"/>
        </w:rPr>
      </w:pPr>
      <w:bookmarkStart w:id="72" w:name="_Toc271787730"/>
      <w:r>
        <w:rPr>
          <w:rFonts w:ascii="黑体" w:eastAsia="黑体" w:hint="eastAsia"/>
          <w:sz w:val="28"/>
          <w:szCs w:val="28"/>
        </w:rPr>
        <w:t>（一）投标函</w:t>
      </w:r>
    </w:p>
    <w:p w:rsidR="0050320C" w:rsidRDefault="00142DAA">
      <w:pPr>
        <w:spacing w:line="480" w:lineRule="exact"/>
        <w:rPr>
          <w:rFonts w:ascii="新宋体" w:eastAsia="新宋体" w:hAnsi="新宋体"/>
          <w:sz w:val="24"/>
        </w:rPr>
      </w:pPr>
      <w:r>
        <w:rPr>
          <w:rFonts w:ascii="新宋体" w:eastAsia="新宋体" w:hAnsi="新宋体" w:hint="eastAsia"/>
          <w:sz w:val="24"/>
        </w:rPr>
        <w:t>致：（招标人名称）</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w:t>
      </w:r>
      <w:r>
        <w:rPr>
          <w:rFonts w:ascii="新宋体" w:eastAsia="新宋体" w:hAnsi="新宋体" w:hint="eastAsia"/>
          <w:sz w:val="24"/>
        </w:rPr>
        <w:t>/</w:t>
      </w:r>
      <w:r>
        <w:rPr>
          <w:rFonts w:ascii="新宋体" w:eastAsia="新宋体" w:hAnsi="新宋体" w:hint="eastAsia"/>
          <w:sz w:val="24"/>
        </w:rPr>
        <w:t>标段）（以下简称“本工程”）招标文件的全部内容后，我方兹以：</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50320C" w:rsidRDefault="00142DAA">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50320C" w:rsidRDefault="00142DAA" w:rsidP="0050320C">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50320C" w:rsidRDefault="00142DAA" w:rsidP="0050320C">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50320C" w:rsidRDefault="00142DAA" w:rsidP="0050320C">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50320C" w:rsidRDefault="00142DAA" w:rsidP="0050320C">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￥：元（如有则填）</w:t>
      </w:r>
    </w:p>
    <w:p w:rsidR="0050320C" w:rsidRDefault="00142DAA">
      <w:pPr>
        <w:spacing w:line="480" w:lineRule="exact"/>
        <w:ind w:firstLineChars="400" w:firstLine="96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￥：元（如有则填）</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50320C" w:rsidRDefault="0050320C">
      <w:pPr>
        <w:spacing w:line="480" w:lineRule="exact"/>
        <w:ind w:firstLineChars="200" w:firstLine="480"/>
        <w:rPr>
          <w:rFonts w:ascii="新宋体" w:eastAsia="新宋体" w:hAnsi="新宋体"/>
          <w:sz w:val="24"/>
        </w:rPr>
      </w:pP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50320C" w:rsidRDefault="00142DAA">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w:t>
      </w:r>
      <w:r>
        <w:rPr>
          <w:rFonts w:ascii="新宋体" w:eastAsia="新宋体" w:hAnsi="新宋体" w:hint="eastAsia"/>
          <w:sz w:val="24"/>
        </w:rPr>
        <w:t>（签字）：</w:t>
      </w:r>
    </w:p>
    <w:p w:rsidR="0050320C" w:rsidRDefault="00142DAA">
      <w:pPr>
        <w:spacing w:line="480" w:lineRule="exact"/>
        <w:ind w:firstLineChars="200" w:firstLine="480"/>
        <w:rPr>
          <w:rFonts w:ascii="黑体" w:eastAsia="黑体" w:hAnsi="新宋体" w:cs="黑体"/>
          <w:sz w:val="28"/>
          <w:szCs w:val="28"/>
        </w:rPr>
      </w:pPr>
      <w:r>
        <w:rPr>
          <w:rFonts w:ascii="新宋体" w:eastAsia="新宋体" w:hAnsi="新宋体" w:hint="eastAsia"/>
          <w:sz w:val="24"/>
        </w:rPr>
        <w:t>日期：年月日</w:t>
      </w:r>
      <w:bookmarkStart w:id="73" w:name="_Toc250616672"/>
    </w:p>
    <w:p w:rsidR="0050320C" w:rsidRDefault="00142DAA">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7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50320C">
        <w:trPr>
          <w:trHeight w:val="765"/>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工程名称</w:t>
            </w:r>
            <w:r>
              <w:rPr>
                <w:rFonts w:ascii="新宋体" w:eastAsia="新宋体" w:hAnsi="新宋体" w:hint="eastAsia"/>
                <w:sz w:val="24"/>
              </w:rPr>
              <w:t>/</w:t>
            </w:r>
            <w:r>
              <w:rPr>
                <w:rFonts w:ascii="新宋体" w:eastAsia="新宋体" w:hAnsi="新宋体" w:hint="eastAsia"/>
                <w:sz w:val="24"/>
              </w:rPr>
              <w:t>标段</w:t>
            </w:r>
          </w:p>
        </w:tc>
        <w:tc>
          <w:tcPr>
            <w:tcW w:w="6222" w:type="dxa"/>
            <w:gridSpan w:val="6"/>
            <w:vAlign w:val="center"/>
          </w:tcPr>
          <w:p w:rsidR="0050320C" w:rsidRDefault="0050320C">
            <w:pPr>
              <w:jc w:val="center"/>
              <w:rPr>
                <w:rFonts w:ascii="新宋体" w:eastAsia="新宋体" w:hAnsi="新宋体"/>
                <w:sz w:val="24"/>
              </w:rPr>
            </w:pPr>
          </w:p>
        </w:tc>
      </w:tr>
      <w:tr w:rsidR="0050320C">
        <w:trPr>
          <w:trHeight w:val="788"/>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50320C" w:rsidRDefault="0050320C">
            <w:pPr>
              <w:jc w:val="center"/>
              <w:rPr>
                <w:rFonts w:ascii="新宋体" w:eastAsia="新宋体" w:hAnsi="新宋体"/>
                <w:sz w:val="24"/>
              </w:rPr>
            </w:pPr>
          </w:p>
        </w:tc>
      </w:tr>
      <w:tr w:rsidR="0050320C">
        <w:trPr>
          <w:trHeight w:val="768"/>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50320C" w:rsidRDefault="0050320C">
            <w:pPr>
              <w:jc w:val="center"/>
              <w:rPr>
                <w:rFonts w:ascii="新宋体" w:eastAsia="新宋体" w:hAnsi="新宋体"/>
                <w:sz w:val="24"/>
              </w:rPr>
            </w:pPr>
          </w:p>
        </w:tc>
        <w:tc>
          <w:tcPr>
            <w:tcW w:w="607" w:type="dxa"/>
            <w:vAlign w:val="center"/>
          </w:tcPr>
          <w:p w:rsidR="0050320C" w:rsidRDefault="00142DAA">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50320C" w:rsidRDefault="0050320C">
            <w:pPr>
              <w:jc w:val="center"/>
              <w:rPr>
                <w:rFonts w:ascii="新宋体" w:eastAsia="新宋体" w:hAnsi="新宋体"/>
                <w:sz w:val="24"/>
              </w:rPr>
            </w:pPr>
          </w:p>
        </w:tc>
        <w:tc>
          <w:tcPr>
            <w:tcW w:w="809" w:type="dxa"/>
            <w:vAlign w:val="center"/>
          </w:tcPr>
          <w:p w:rsidR="0050320C" w:rsidRDefault="00142DAA">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50320C" w:rsidRDefault="0050320C">
            <w:pPr>
              <w:jc w:val="center"/>
              <w:rPr>
                <w:rFonts w:ascii="新宋体" w:eastAsia="新宋体" w:hAnsi="新宋体"/>
                <w:sz w:val="24"/>
              </w:rPr>
            </w:pPr>
          </w:p>
        </w:tc>
      </w:tr>
      <w:tr w:rsidR="0050320C">
        <w:trPr>
          <w:trHeight w:val="768"/>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50320C" w:rsidRDefault="0050320C">
            <w:pPr>
              <w:jc w:val="center"/>
              <w:rPr>
                <w:rFonts w:ascii="新宋体" w:eastAsia="新宋体" w:hAnsi="新宋体"/>
                <w:sz w:val="24"/>
              </w:rPr>
            </w:pPr>
          </w:p>
        </w:tc>
        <w:tc>
          <w:tcPr>
            <w:tcW w:w="607" w:type="dxa"/>
            <w:vAlign w:val="center"/>
          </w:tcPr>
          <w:p w:rsidR="0050320C" w:rsidRDefault="00142DAA">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50320C" w:rsidRDefault="0050320C">
            <w:pPr>
              <w:jc w:val="center"/>
              <w:rPr>
                <w:rFonts w:ascii="新宋体" w:eastAsia="新宋体" w:hAnsi="新宋体"/>
                <w:sz w:val="24"/>
              </w:rPr>
            </w:pPr>
          </w:p>
        </w:tc>
        <w:tc>
          <w:tcPr>
            <w:tcW w:w="809" w:type="dxa"/>
            <w:vAlign w:val="center"/>
          </w:tcPr>
          <w:p w:rsidR="0050320C" w:rsidRDefault="00142DAA">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50320C" w:rsidRDefault="0050320C">
            <w:pPr>
              <w:jc w:val="center"/>
              <w:rPr>
                <w:rFonts w:ascii="新宋体" w:eastAsia="新宋体" w:hAnsi="新宋体"/>
                <w:sz w:val="24"/>
              </w:rPr>
            </w:pPr>
          </w:p>
        </w:tc>
      </w:tr>
      <w:tr w:rsidR="0050320C">
        <w:trPr>
          <w:trHeight w:val="545"/>
        </w:trPr>
        <w:tc>
          <w:tcPr>
            <w:tcW w:w="2916" w:type="dxa"/>
            <w:vMerge w:val="restart"/>
            <w:vAlign w:val="center"/>
          </w:tcPr>
          <w:p w:rsidR="0050320C" w:rsidRDefault="00142DAA">
            <w:pPr>
              <w:jc w:val="center"/>
              <w:rPr>
                <w:rFonts w:ascii="新宋体" w:eastAsia="新宋体" w:hAnsi="新宋体"/>
                <w:sz w:val="24"/>
              </w:rPr>
            </w:pPr>
            <w:r>
              <w:rPr>
                <w:rFonts w:ascii="新宋体" w:eastAsia="新宋体" w:hAnsi="新宋体" w:hint="eastAsia"/>
                <w:sz w:val="24"/>
              </w:rPr>
              <w:t>投标报价</w:t>
            </w:r>
          </w:p>
          <w:p w:rsidR="0050320C" w:rsidRDefault="0050320C">
            <w:pPr>
              <w:jc w:val="center"/>
              <w:rPr>
                <w:rFonts w:ascii="新宋体" w:eastAsia="新宋体" w:hAnsi="新宋体"/>
                <w:sz w:val="24"/>
              </w:rPr>
            </w:pPr>
          </w:p>
        </w:tc>
        <w:tc>
          <w:tcPr>
            <w:tcW w:w="3439" w:type="dxa"/>
            <w:gridSpan w:val="5"/>
            <w:vAlign w:val="center"/>
          </w:tcPr>
          <w:p w:rsidR="0050320C" w:rsidRDefault="00142DAA">
            <w:pPr>
              <w:rPr>
                <w:rFonts w:ascii="新宋体" w:eastAsia="新宋体" w:hAnsi="新宋体"/>
                <w:sz w:val="24"/>
              </w:rPr>
            </w:pPr>
            <w:r>
              <w:rPr>
                <w:rFonts w:ascii="新宋体" w:eastAsia="新宋体" w:hAnsi="新宋体" w:hint="eastAsia"/>
                <w:sz w:val="24"/>
              </w:rPr>
              <w:t>（大写）</w:t>
            </w:r>
          </w:p>
        </w:tc>
        <w:tc>
          <w:tcPr>
            <w:tcW w:w="2783" w:type="dxa"/>
            <w:vAlign w:val="center"/>
          </w:tcPr>
          <w:p w:rsidR="0050320C" w:rsidRDefault="00142DAA">
            <w:pPr>
              <w:rPr>
                <w:rFonts w:ascii="新宋体" w:eastAsia="新宋体" w:hAnsi="新宋体"/>
                <w:sz w:val="24"/>
              </w:rPr>
            </w:pPr>
            <w:r>
              <w:rPr>
                <w:rFonts w:ascii="新宋体" w:eastAsia="新宋体" w:hAnsi="新宋体" w:hint="eastAsia"/>
                <w:sz w:val="24"/>
              </w:rPr>
              <w:t>（小写）</w:t>
            </w:r>
          </w:p>
        </w:tc>
      </w:tr>
      <w:tr w:rsidR="0050320C">
        <w:trPr>
          <w:trHeight w:val="1731"/>
        </w:trPr>
        <w:tc>
          <w:tcPr>
            <w:tcW w:w="2916" w:type="dxa"/>
            <w:vMerge/>
            <w:vAlign w:val="center"/>
          </w:tcPr>
          <w:p w:rsidR="0050320C" w:rsidRDefault="0050320C">
            <w:pPr>
              <w:jc w:val="center"/>
              <w:rPr>
                <w:rFonts w:ascii="新宋体" w:eastAsia="新宋体" w:hAnsi="新宋体"/>
                <w:sz w:val="24"/>
              </w:rPr>
            </w:pPr>
          </w:p>
        </w:tc>
        <w:tc>
          <w:tcPr>
            <w:tcW w:w="6222" w:type="dxa"/>
            <w:gridSpan w:val="6"/>
            <w:vAlign w:val="center"/>
          </w:tcPr>
          <w:p w:rsidR="0050320C" w:rsidRDefault="00142DAA">
            <w:pPr>
              <w:spacing w:line="480" w:lineRule="exact"/>
              <w:rPr>
                <w:rFonts w:ascii="新宋体" w:eastAsia="新宋体" w:hAnsi="新宋体"/>
                <w:sz w:val="24"/>
              </w:rPr>
            </w:pPr>
            <w:r>
              <w:rPr>
                <w:rFonts w:ascii="新宋体" w:eastAsia="新宋体" w:hAnsi="新宋体" w:hint="eastAsia"/>
                <w:sz w:val="24"/>
              </w:rPr>
              <w:t>其中：</w:t>
            </w:r>
          </w:p>
          <w:p w:rsidR="0050320C" w:rsidRDefault="00142DAA">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50320C" w:rsidRDefault="00142DAA">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50320C" w:rsidRDefault="00142DAA">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p w:rsidR="0050320C" w:rsidRDefault="00142DAA">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￥：元（如有则填）</w:t>
            </w:r>
          </w:p>
          <w:p w:rsidR="0050320C" w:rsidRDefault="00142DAA">
            <w:pPr>
              <w:ind w:firstLineChars="250" w:firstLine="600"/>
              <w:rPr>
                <w:rFonts w:ascii="新宋体" w:eastAsia="新宋体" w:hAnsi="新宋体"/>
                <w:sz w:val="24"/>
              </w:rPr>
            </w:pPr>
            <w:r>
              <w:rPr>
                <w:rFonts w:hAnsi="宋体" w:cs="宋体" w:hint="eastAsia"/>
                <w:sz w:val="24"/>
              </w:rPr>
              <w:t>专业暂估价</w:t>
            </w:r>
            <w:r>
              <w:rPr>
                <w:rFonts w:hAnsi="宋体" w:cs="宋体" w:hint="eastAsia"/>
                <w:sz w:val="24"/>
              </w:rPr>
              <w:t>RMB</w:t>
            </w:r>
            <w:r>
              <w:rPr>
                <w:rFonts w:hAnsi="宋体" w:cs="宋体" w:hint="eastAsia"/>
                <w:sz w:val="24"/>
              </w:rPr>
              <w:t>￥：元（如有则填）</w:t>
            </w:r>
          </w:p>
        </w:tc>
      </w:tr>
      <w:tr w:rsidR="0050320C">
        <w:trPr>
          <w:trHeight w:val="927"/>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50320C" w:rsidRDefault="0050320C">
            <w:pPr>
              <w:jc w:val="center"/>
              <w:rPr>
                <w:rFonts w:ascii="新宋体" w:eastAsia="新宋体" w:hAnsi="新宋体"/>
                <w:sz w:val="24"/>
              </w:rPr>
            </w:pPr>
          </w:p>
        </w:tc>
      </w:tr>
      <w:tr w:rsidR="0050320C">
        <w:trPr>
          <w:trHeight w:val="934"/>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50320C" w:rsidRDefault="00142DAA">
            <w:pPr>
              <w:jc w:val="center"/>
              <w:rPr>
                <w:rFonts w:ascii="新宋体" w:eastAsia="新宋体" w:hAnsi="新宋体"/>
                <w:sz w:val="24"/>
              </w:rPr>
            </w:pPr>
            <w:r>
              <w:rPr>
                <w:rFonts w:ascii="新宋体" w:eastAsia="新宋体" w:hAnsi="新宋体" w:hint="eastAsia"/>
                <w:sz w:val="24"/>
              </w:rPr>
              <w:t>日历天</w:t>
            </w:r>
          </w:p>
        </w:tc>
      </w:tr>
      <w:tr w:rsidR="0050320C">
        <w:trPr>
          <w:trHeight w:val="934"/>
        </w:trPr>
        <w:tc>
          <w:tcPr>
            <w:tcW w:w="2916" w:type="dxa"/>
            <w:vAlign w:val="center"/>
          </w:tcPr>
          <w:p w:rsidR="0050320C" w:rsidRDefault="00142DAA">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50320C" w:rsidRDefault="0050320C">
            <w:pPr>
              <w:jc w:val="center"/>
              <w:rPr>
                <w:rFonts w:ascii="新宋体" w:eastAsia="新宋体" w:hAnsi="新宋体"/>
                <w:sz w:val="24"/>
                <w:u w:val="single"/>
              </w:rPr>
            </w:pPr>
          </w:p>
        </w:tc>
      </w:tr>
      <w:tr w:rsidR="0050320C">
        <w:trPr>
          <w:trHeight w:val="2286"/>
        </w:trPr>
        <w:tc>
          <w:tcPr>
            <w:tcW w:w="9138" w:type="dxa"/>
            <w:gridSpan w:val="7"/>
          </w:tcPr>
          <w:p w:rsidR="0050320C" w:rsidRDefault="00142DAA">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50320C" w:rsidRDefault="0050320C">
            <w:pPr>
              <w:rPr>
                <w:rFonts w:ascii="新宋体" w:eastAsia="新宋体" w:hAnsi="新宋体"/>
                <w:sz w:val="24"/>
              </w:rPr>
            </w:pPr>
          </w:p>
          <w:p w:rsidR="0050320C" w:rsidRDefault="0050320C">
            <w:pPr>
              <w:rPr>
                <w:rFonts w:ascii="新宋体" w:eastAsia="新宋体" w:hAnsi="新宋体"/>
                <w:sz w:val="24"/>
              </w:rPr>
            </w:pPr>
          </w:p>
          <w:p w:rsidR="0050320C" w:rsidRDefault="0050320C">
            <w:pPr>
              <w:rPr>
                <w:rFonts w:ascii="新宋体" w:eastAsia="新宋体" w:hAnsi="新宋体"/>
                <w:sz w:val="24"/>
              </w:rPr>
            </w:pPr>
          </w:p>
          <w:p w:rsidR="0050320C" w:rsidRDefault="0050320C">
            <w:pPr>
              <w:rPr>
                <w:rFonts w:ascii="新宋体" w:eastAsia="新宋体" w:hAnsi="新宋体"/>
                <w:sz w:val="24"/>
              </w:rPr>
            </w:pPr>
          </w:p>
          <w:p w:rsidR="0050320C" w:rsidRDefault="0050320C">
            <w:pPr>
              <w:rPr>
                <w:rFonts w:ascii="新宋体" w:eastAsia="新宋体" w:hAnsi="新宋体"/>
                <w:sz w:val="24"/>
              </w:rPr>
            </w:pPr>
          </w:p>
          <w:p w:rsidR="0050320C" w:rsidRDefault="0050320C">
            <w:pPr>
              <w:rPr>
                <w:rFonts w:ascii="新宋体" w:eastAsia="新宋体" w:hAnsi="新宋体"/>
                <w:sz w:val="24"/>
              </w:rPr>
            </w:pPr>
          </w:p>
          <w:p w:rsidR="0050320C" w:rsidRDefault="0050320C">
            <w:pPr>
              <w:rPr>
                <w:rFonts w:ascii="新宋体" w:eastAsia="新宋体" w:hAnsi="新宋体"/>
                <w:sz w:val="24"/>
              </w:rPr>
            </w:pPr>
          </w:p>
        </w:tc>
      </w:tr>
    </w:tbl>
    <w:p w:rsidR="0050320C" w:rsidRDefault="0050320C">
      <w:pPr>
        <w:ind w:right="955"/>
        <w:rPr>
          <w:sz w:val="24"/>
        </w:rPr>
      </w:pPr>
    </w:p>
    <w:p w:rsidR="0050320C" w:rsidRDefault="00142DAA">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50320C" w:rsidRDefault="00142DAA">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50320C" w:rsidRDefault="00142DAA">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50320C" w:rsidRDefault="0050320C">
      <w:pPr>
        <w:autoSpaceDE w:val="0"/>
        <w:autoSpaceDN w:val="0"/>
        <w:adjustRightInd w:val="0"/>
        <w:spacing w:line="420" w:lineRule="exact"/>
        <w:outlineLvl w:val="0"/>
        <w:rPr>
          <w:rFonts w:ascii="黑体" w:eastAsia="黑体" w:hAnsi="新宋体" w:cs="黑体"/>
          <w:sz w:val="28"/>
          <w:szCs w:val="28"/>
        </w:rPr>
      </w:pPr>
    </w:p>
    <w:p w:rsidR="0050320C" w:rsidRDefault="00142DAA">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72"/>
      <w:r>
        <w:rPr>
          <w:rFonts w:hAnsi="宋体" w:cs="仿宋_GB2312" w:hint="eastAsia"/>
          <w:b/>
          <w:sz w:val="28"/>
          <w:szCs w:val="28"/>
        </w:rPr>
        <w:t>法定代表人身份证明、授权委托书及项目负责人承诺书；</w:t>
      </w:r>
    </w:p>
    <w:p w:rsidR="0050320C" w:rsidRDefault="0050320C">
      <w:pPr>
        <w:autoSpaceDE w:val="0"/>
        <w:autoSpaceDN w:val="0"/>
        <w:adjustRightInd w:val="0"/>
        <w:spacing w:line="420" w:lineRule="exact"/>
        <w:jc w:val="center"/>
        <w:outlineLvl w:val="0"/>
        <w:rPr>
          <w:rFonts w:ascii="黑体" w:eastAsia="黑体" w:hAnsi="新宋体" w:cs="黑体"/>
          <w:sz w:val="28"/>
          <w:szCs w:val="28"/>
        </w:rPr>
      </w:pPr>
    </w:p>
    <w:p w:rsidR="0050320C" w:rsidRDefault="00142DAA">
      <w:pPr>
        <w:autoSpaceDE w:val="0"/>
        <w:autoSpaceDN w:val="0"/>
        <w:adjustRightInd w:val="0"/>
        <w:spacing w:line="420" w:lineRule="exact"/>
        <w:jc w:val="center"/>
        <w:outlineLvl w:val="0"/>
        <w:rPr>
          <w:rFonts w:ascii="黑体" w:eastAsia="黑体" w:hAnsi="新宋体" w:cs="黑体"/>
          <w:sz w:val="28"/>
          <w:szCs w:val="28"/>
        </w:rPr>
      </w:pPr>
      <w:bookmarkStart w:id="74" w:name="_Toc271787731"/>
      <w:r>
        <w:rPr>
          <w:rFonts w:ascii="黑体" w:eastAsia="黑体" w:hAnsi="新宋体" w:cs="黑体" w:hint="eastAsia"/>
          <w:sz w:val="28"/>
          <w:szCs w:val="28"/>
        </w:rPr>
        <w:t>（一）法定代表人身份证明</w:t>
      </w:r>
      <w:bookmarkEnd w:id="74"/>
    </w:p>
    <w:p w:rsidR="0050320C" w:rsidRDefault="0050320C">
      <w:pPr>
        <w:autoSpaceDE w:val="0"/>
        <w:autoSpaceDN w:val="0"/>
        <w:adjustRightInd w:val="0"/>
        <w:spacing w:line="420" w:lineRule="exact"/>
        <w:jc w:val="center"/>
        <w:rPr>
          <w:rFonts w:hAnsi="宋体" w:cs="黑体"/>
          <w:sz w:val="28"/>
          <w:szCs w:val="28"/>
        </w:rPr>
      </w:pP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50320C" w:rsidRDefault="00142DA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50320C" w:rsidRDefault="0050320C">
      <w:pPr>
        <w:autoSpaceDE w:val="0"/>
        <w:autoSpaceDN w:val="0"/>
        <w:adjustRightInd w:val="0"/>
        <w:spacing w:line="420" w:lineRule="exact"/>
        <w:ind w:firstLineChars="200" w:firstLine="480"/>
        <w:jc w:val="right"/>
        <w:rPr>
          <w:rFonts w:hAnsi="宋体" w:cs="仿宋_GB2312"/>
          <w:sz w:val="24"/>
        </w:rPr>
      </w:pPr>
    </w:p>
    <w:p w:rsidR="0050320C" w:rsidRDefault="00142DAA">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50320C" w:rsidRDefault="00142DAA">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50320C" w:rsidRDefault="0050320C">
      <w:pPr>
        <w:autoSpaceDE w:val="0"/>
        <w:autoSpaceDN w:val="0"/>
        <w:adjustRightInd w:val="0"/>
        <w:spacing w:line="420" w:lineRule="exact"/>
        <w:ind w:firstLineChars="200" w:firstLine="680"/>
        <w:jc w:val="right"/>
        <w:rPr>
          <w:rFonts w:hAnsi="宋体" w:cs="仿宋_GB2312"/>
          <w:szCs w:val="21"/>
        </w:rPr>
      </w:pPr>
    </w:p>
    <w:p w:rsidR="0050320C" w:rsidRDefault="00142DAA">
      <w:pPr>
        <w:autoSpaceDE w:val="0"/>
        <w:autoSpaceDN w:val="0"/>
        <w:adjustRightInd w:val="0"/>
        <w:spacing w:line="420" w:lineRule="exact"/>
        <w:jc w:val="center"/>
        <w:outlineLvl w:val="0"/>
        <w:rPr>
          <w:rFonts w:ascii="黑体" w:eastAsia="黑体" w:hAnsi="新宋体" w:cs="黑体"/>
          <w:sz w:val="28"/>
          <w:szCs w:val="28"/>
        </w:rPr>
      </w:pPr>
      <w:bookmarkStart w:id="75" w:name="_Toc271787732"/>
      <w:r>
        <w:rPr>
          <w:rFonts w:ascii="黑体" w:eastAsia="黑体" w:hAnsi="新宋体" w:cs="黑体" w:hint="eastAsia"/>
          <w:sz w:val="28"/>
          <w:szCs w:val="28"/>
        </w:rPr>
        <w:t>（二）授权委托书</w:t>
      </w:r>
      <w:bookmarkEnd w:id="75"/>
    </w:p>
    <w:p w:rsidR="0050320C" w:rsidRDefault="0050320C">
      <w:pPr>
        <w:autoSpaceDE w:val="0"/>
        <w:autoSpaceDN w:val="0"/>
        <w:adjustRightInd w:val="0"/>
        <w:spacing w:line="420" w:lineRule="exact"/>
        <w:jc w:val="center"/>
        <w:rPr>
          <w:rFonts w:hAnsi="宋体" w:cs="黑体"/>
          <w:sz w:val="28"/>
          <w:szCs w:val="28"/>
        </w:rPr>
      </w:pPr>
    </w:p>
    <w:p w:rsidR="0050320C" w:rsidRDefault="00142DA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w:t>
      </w:r>
      <w:r>
        <w:rPr>
          <w:rFonts w:hAnsi="宋体" w:cs="仿宋_GB2312" w:hint="eastAsia"/>
          <w:sz w:val="24"/>
        </w:rPr>
        <w:t>/</w:t>
      </w:r>
      <w:r>
        <w:rPr>
          <w:rFonts w:hAnsi="宋体" w:cs="仿宋_GB2312" w:hint="eastAsia"/>
          <w:sz w:val="24"/>
        </w:rPr>
        <w:t>标段）标段投标文件、签订合同和处理有关事宜，其法律后果由我方承担。</w:t>
      </w:r>
    </w:p>
    <w:p w:rsidR="0050320C" w:rsidRDefault="00142DA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50320C" w:rsidRDefault="00142DA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50320C" w:rsidRDefault="00142DA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50320C" w:rsidRDefault="0050320C">
      <w:pPr>
        <w:autoSpaceDE w:val="0"/>
        <w:autoSpaceDN w:val="0"/>
        <w:adjustRightInd w:val="0"/>
        <w:spacing w:line="440" w:lineRule="exact"/>
        <w:ind w:firstLineChars="200" w:firstLine="480"/>
        <w:jc w:val="left"/>
        <w:rPr>
          <w:rFonts w:hAnsi="宋体" w:cs="仿宋_GB2312"/>
          <w:sz w:val="24"/>
        </w:rPr>
      </w:pPr>
    </w:p>
    <w:p w:rsidR="0050320C" w:rsidRDefault="00142DAA" w:rsidP="0050320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50320C" w:rsidRDefault="00142DAA" w:rsidP="0050320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0320C" w:rsidRDefault="00142DAA" w:rsidP="0050320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0320C" w:rsidRDefault="00142DAA" w:rsidP="0050320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0320C" w:rsidRDefault="00142DAA" w:rsidP="0050320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0320C" w:rsidRDefault="00142DAA" w:rsidP="0050320C">
      <w:pPr>
        <w:autoSpaceDE w:val="0"/>
        <w:autoSpaceDN w:val="0"/>
        <w:adjustRightInd w:val="0"/>
        <w:spacing w:line="440" w:lineRule="exact"/>
        <w:ind w:firstLineChars="1542" w:firstLine="3701"/>
        <w:jc w:val="left"/>
        <w:rPr>
          <w:rFonts w:hAnsi="宋体" w:cs="仿宋_GB2312"/>
          <w:bCs/>
          <w:sz w:val="24"/>
        </w:rPr>
      </w:pPr>
      <w:r>
        <w:rPr>
          <w:rFonts w:hAnsi="宋体" w:cs="宋体" w:hint="eastAsia"/>
          <w:bCs/>
          <w:sz w:val="24"/>
        </w:rPr>
        <w:t>联系电话</w:t>
      </w:r>
      <w:r>
        <w:rPr>
          <w:rFonts w:hAnsi="宋体" w:cs="宋体" w:hint="eastAsia"/>
          <w:bCs/>
          <w:sz w:val="24"/>
        </w:rPr>
        <w:t>:</w:t>
      </w:r>
    </w:p>
    <w:p w:rsidR="0050320C" w:rsidRDefault="00142DAA" w:rsidP="0050320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50320C" w:rsidRDefault="0050320C">
      <w:pPr>
        <w:spacing w:line="360" w:lineRule="auto"/>
        <w:rPr>
          <w:rFonts w:ascii="黑体" w:eastAsia="黑体" w:hAnsi="新宋体" w:cs="黑体"/>
          <w:sz w:val="28"/>
          <w:szCs w:val="28"/>
        </w:rPr>
      </w:pPr>
    </w:p>
    <w:p w:rsidR="0050320C" w:rsidRDefault="00142DAA">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50320C" w:rsidRDefault="0050320C">
      <w:pPr>
        <w:spacing w:line="360" w:lineRule="auto"/>
        <w:rPr>
          <w:sz w:val="24"/>
        </w:rPr>
      </w:pPr>
    </w:p>
    <w:p w:rsidR="0050320C" w:rsidRDefault="00142DAA">
      <w:pPr>
        <w:spacing w:line="360" w:lineRule="auto"/>
        <w:rPr>
          <w:sz w:val="24"/>
        </w:rPr>
      </w:pPr>
      <w:r>
        <w:rPr>
          <w:rFonts w:hint="eastAsia"/>
          <w:sz w:val="24"/>
        </w:rPr>
        <w:t>（招标人名称）：</w:t>
      </w:r>
    </w:p>
    <w:p w:rsidR="0050320C" w:rsidRDefault="00142DAA" w:rsidP="0050320C">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rPr>
        <w:t>/</w:t>
      </w:r>
      <w:r>
        <w:rPr>
          <w:rFonts w:hint="eastAsia"/>
          <w:sz w:val="24"/>
        </w:rPr>
        <w:t>标段）</w:t>
      </w:r>
      <w:r>
        <w:rPr>
          <w:rFonts w:hint="eastAsia"/>
          <w:sz w:val="24"/>
          <w:u w:val="single"/>
        </w:rPr>
        <w:t xml:space="preserve">　　</w:t>
      </w:r>
      <w:r>
        <w:rPr>
          <w:rFonts w:hint="eastAsia"/>
          <w:sz w:val="24"/>
        </w:rPr>
        <w:t>的项目负责人，现承诺：愿意承担因我方就此弄虚作假所引起的一切法律后果。</w:t>
      </w:r>
    </w:p>
    <w:p w:rsidR="0050320C" w:rsidRDefault="00142DAA">
      <w:pPr>
        <w:spacing w:line="360" w:lineRule="auto"/>
        <w:ind w:firstLine="480"/>
        <w:rPr>
          <w:sz w:val="24"/>
        </w:rPr>
      </w:pPr>
      <w:r>
        <w:rPr>
          <w:rFonts w:hint="eastAsia"/>
          <w:sz w:val="24"/>
        </w:rPr>
        <w:t>特此承诺</w:t>
      </w:r>
      <w:r>
        <w:rPr>
          <w:rFonts w:hint="eastAsia"/>
          <w:sz w:val="24"/>
        </w:rPr>
        <w:t xml:space="preserve">  </w:t>
      </w:r>
    </w:p>
    <w:p w:rsidR="0050320C" w:rsidRDefault="0050320C">
      <w:pPr>
        <w:spacing w:line="360" w:lineRule="auto"/>
        <w:ind w:firstLine="480"/>
        <w:rPr>
          <w:sz w:val="24"/>
        </w:rPr>
      </w:pPr>
    </w:p>
    <w:p w:rsidR="0050320C" w:rsidRDefault="00142DAA">
      <w:pPr>
        <w:spacing w:line="720" w:lineRule="auto"/>
        <w:ind w:firstLine="482"/>
        <w:rPr>
          <w:sz w:val="24"/>
        </w:rPr>
      </w:pPr>
      <w:r>
        <w:rPr>
          <w:rFonts w:hint="eastAsia"/>
          <w:sz w:val="24"/>
        </w:rPr>
        <w:t>附：项目负责人身份证明</w:t>
      </w:r>
    </w:p>
    <w:p w:rsidR="0050320C" w:rsidRDefault="00142DAA">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50320C" w:rsidRDefault="00142DAA">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50320C" w:rsidRDefault="00142DAA">
      <w:pPr>
        <w:spacing w:line="720" w:lineRule="auto"/>
        <w:ind w:firstLine="482"/>
        <w:rPr>
          <w:sz w:val="24"/>
          <w:u w:val="single"/>
        </w:rPr>
      </w:pPr>
      <w:r>
        <w:rPr>
          <w:rFonts w:hint="eastAsia"/>
          <w:sz w:val="24"/>
        </w:rPr>
        <w:t>身份证号：</w:t>
      </w:r>
    </w:p>
    <w:p w:rsidR="0050320C" w:rsidRDefault="00142DAA">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0320C" w:rsidRDefault="0050320C">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50320C">
        <w:trPr>
          <w:trHeight w:val="2431"/>
        </w:trPr>
        <w:tc>
          <w:tcPr>
            <w:tcW w:w="4305" w:type="dxa"/>
            <w:vAlign w:val="center"/>
          </w:tcPr>
          <w:p w:rsidR="0050320C" w:rsidRDefault="00142DAA">
            <w:pPr>
              <w:spacing w:line="360" w:lineRule="auto"/>
              <w:jc w:val="center"/>
              <w:rPr>
                <w:sz w:val="24"/>
              </w:rPr>
            </w:pPr>
            <w:r>
              <w:rPr>
                <w:rFonts w:hint="eastAsia"/>
                <w:sz w:val="24"/>
              </w:rPr>
              <w:t>身份证原件扫描件或图片</w:t>
            </w:r>
            <w:r>
              <w:rPr>
                <w:rFonts w:hint="eastAsia"/>
                <w:sz w:val="24"/>
              </w:rPr>
              <w:t xml:space="preserve"> </w:t>
            </w:r>
          </w:p>
        </w:tc>
        <w:tc>
          <w:tcPr>
            <w:tcW w:w="4195" w:type="dxa"/>
            <w:vAlign w:val="center"/>
          </w:tcPr>
          <w:p w:rsidR="0050320C" w:rsidRDefault="00142DAA">
            <w:pPr>
              <w:spacing w:line="360" w:lineRule="auto"/>
              <w:jc w:val="center"/>
              <w:rPr>
                <w:sz w:val="24"/>
              </w:rPr>
            </w:pPr>
            <w:r>
              <w:rPr>
                <w:rFonts w:hint="eastAsia"/>
                <w:sz w:val="24"/>
              </w:rPr>
              <w:t>建造师证书原件扫描件或图片</w:t>
            </w:r>
          </w:p>
        </w:tc>
      </w:tr>
    </w:tbl>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50320C">
      <w:pPr>
        <w:spacing w:line="360" w:lineRule="auto"/>
        <w:jc w:val="center"/>
        <w:rPr>
          <w:rFonts w:hAnsi="宋体"/>
          <w:b/>
          <w:sz w:val="32"/>
        </w:rPr>
      </w:pPr>
    </w:p>
    <w:p w:rsidR="0050320C" w:rsidRDefault="00142DAA">
      <w:pPr>
        <w:spacing w:line="360" w:lineRule="auto"/>
        <w:jc w:val="center"/>
        <w:rPr>
          <w:rFonts w:hAnsi="宋体"/>
          <w:b/>
          <w:sz w:val="32"/>
        </w:rPr>
      </w:pPr>
      <w:r>
        <w:rPr>
          <w:rFonts w:hAnsi="宋体" w:hint="eastAsia"/>
          <w:b/>
          <w:noProof/>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2"/>
        </w:rPr>
        <w:t>四、投标保证金</w:t>
      </w:r>
    </w:p>
    <w:p w:rsidR="0050320C" w:rsidRDefault="00142DAA">
      <w:pPr>
        <w:autoSpaceDE w:val="0"/>
        <w:autoSpaceDN w:val="0"/>
        <w:adjustRightInd w:val="0"/>
        <w:spacing w:line="340" w:lineRule="exact"/>
        <w:rPr>
          <w:rFonts w:hAnsi="宋体" w:cs="宋体"/>
          <w:sz w:val="24"/>
        </w:rPr>
      </w:pPr>
      <w:r>
        <w:rPr>
          <w:rFonts w:hAnsi="宋体" w:cs="宋体" w:hint="eastAsia"/>
          <w:sz w:val="24"/>
        </w:rPr>
        <w:t>附提交凭证：</w:t>
      </w:r>
    </w:p>
    <w:p w:rsidR="0050320C" w:rsidRDefault="00142DAA">
      <w:pPr>
        <w:numPr>
          <w:ilvl w:val="0"/>
          <w:numId w:val="8"/>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50320C" w:rsidRDefault="00142DAA">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50320C" w:rsidP="0050320C">
      <w:pPr>
        <w:autoSpaceDE w:val="0"/>
        <w:autoSpaceDN w:val="0"/>
        <w:adjustRightInd w:val="0"/>
        <w:spacing w:line="360" w:lineRule="auto"/>
        <w:ind w:right="215" w:firstLineChars="845" w:firstLine="2715"/>
        <w:rPr>
          <w:rFonts w:hAnsi="宋体"/>
          <w:b/>
          <w:sz w:val="32"/>
        </w:rPr>
      </w:pPr>
    </w:p>
    <w:p w:rsidR="0050320C" w:rsidRDefault="00142DAA" w:rsidP="0050320C">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50320C" w:rsidRDefault="00142DAA">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50320C" w:rsidRDefault="0050320C">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50320C">
        <w:trPr>
          <w:trHeight w:val="518"/>
          <w:jc w:val="center"/>
        </w:trPr>
        <w:tc>
          <w:tcPr>
            <w:tcW w:w="959" w:type="dxa"/>
            <w:vMerge w:val="restart"/>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备注</w:t>
            </w:r>
          </w:p>
        </w:tc>
      </w:tr>
      <w:tr w:rsidR="0050320C">
        <w:trPr>
          <w:trHeight w:val="161"/>
          <w:jc w:val="center"/>
        </w:trPr>
        <w:tc>
          <w:tcPr>
            <w:tcW w:w="959"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960"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960"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1428"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50320C" w:rsidRDefault="0050320C">
            <w:pPr>
              <w:autoSpaceDE w:val="0"/>
              <w:autoSpaceDN w:val="0"/>
              <w:adjustRightInd w:val="0"/>
              <w:spacing w:line="360" w:lineRule="auto"/>
              <w:ind w:right="215"/>
              <w:rPr>
                <w:rFonts w:hAnsi="宋体"/>
                <w:sz w:val="24"/>
              </w:rPr>
            </w:pPr>
          </w:p>
        </w:tc>
      </w:tr>
      <w:tr w:rsidR="0050320C">
        <w:trPr>
          <w:trHeight w:val="494"/>
          <w:jc w:val="center"/>
        </w:trPr>
        <w:tc>
          <w:tcPr>
            <w:tcW w:w="959"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8"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1"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r>
      <w:tr w:rsidR="0050320C">
        <w:trPr>
          <w:trHeight w:val="518"/>
          <w:jc w:val="center"/>
        </w:trPr>
        <w:tc>
          <w:tcPr>
            <w:tcW w:w="959"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8"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1"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r>
      <w:tr w:rsidR="0050320C">
        <w:trPr>
          <w:trHeight w:val="518"/>
          <w:jc w:val="center"/>
        </w:trPr>
        <w:tc>
          <w:tcPr>
            <w:tcW w:w="959"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8"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1"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r>
      <w:tr w:rsidR="0050320C">
        <w:trPr>
          <w:trHeight w:val="518"/>
          <w:jc w:val="center"/>
        </w:trPr>
        <w:tc>
          <w:tcPr>
            <w:tcW w:w="959"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142DAA">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50320C" w:rsidRDefault="0050320C">
            <w:pPr>
              <w:autoSpaceDE w:val="0"/>
              <w:autoSpaceDN w:val="0"/>
              <w:adjustRightInd w:val="0"/>
              <w:spacing w:line="360" w:lineRule="auto"/>
              <w:ind w:right="215"/>
              <w:rPr>
                <w:rFonts w:hAnsi="宋体"/>
                <w:sz w:val="24"/>
              </w:rPr>
            </w:pPr>
          </w:p>
        </w:tc>
        <w:tc>
          <w:tcPr>
            <w:tcW w:w="1428"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c>
          <w:tcPr>
            <w:tcW w:w="1421" w:type="dxa"/>
          </w:tcPr>
          <w:p w:rsidR="0050320C" w:rsidRDefault="0050320C">
            <w:pPr>
              <w:autoSpaceDE w:val="0"/>
              <w:autoSpaceDN w:val="0"/>
              <w:adjustRightInd w:val="0"/>
              <w:spacing w:line="360" w:lineRule="auto"/>
              <w:ind w:right="215"/>
              <w:rPr>
                <w:rFonts w:hAnsi="宋体"/>
                <w:sz w:val="24"/>
              </w:rPr>
            </w:pPr>
          </w:p>
        </w:tc>
        <w:tc>
          <w:tcPr>
            <w:tcW w:w="960" w:type="dxa"/>
          </w:tcPr>
          <w:p w:rsidR="0050320C" w:rsidRDefault="0050320C">
            <w:pPr>
              <w:autoSpaceDE w:val="0"/>
              <w:autoSpaceDN w:val="0"/>
              <w:adjustRightInd w:val="0"/>
              <w:spacing w:line="360" w:lineRule="auto"/>
              <w:ind w:right="215"/>
              <w:rPr>
                <w:rFonts w:hAnsi="宋体"/>
                <w:sz w:val="24"/>
              </w:rPr>
            </w:pPr>
          </w:p>
        </w:tc>
      </w:tr>
    </w:tbl>
    <w:p w:rsidR="0050320C" w:rsidRDefault="00142DAA" w:rsidP="0050320C">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50320C" w:rsidRDefault="00142DAA">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50320C">
        <w:trPr>
          <w:trHeight w:val="349"/>
        </w:trPr>
        <w:tc>
          <w:tcPr>
            <w:tcW w:w="1228" w:type="dxa"/>
            <w:vAlign w:val="center"/>
          </w:tcPr>
          <w:p w:rsidR="0050320C" w:rsidRDefault="00142DAA">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50320C" w:rsidRDefault="0050320C">
            <w:pPr>
              <w:jc w:val="center"/>
              <w:rPr>
                <w:rFonts w:hAnsi="宋体"/>
                <w:sz w:val="24"/>
              </w:rPr>
            </w:pPr>
          </w:p>
        </w:tc>
        <w:tc>
          <w:tcPr>
            <w:tcW w:w="1275" w:type="dxa"/>
            <w:vAlign w:val="center"/>
          </w:tcPr>
          <w:p w:rsidR="0050320C" w:rsidRDefault="00142DAA">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50320C" w:rsidRDefault="0050320C">
            <w:pPr>
              <w:jc w:val="center"/>
              <w:rPr>
                <w:rFonts w:hAnsi="宋体"/>
                <w:sz w:val="24"/>
              </w:rPr>
            </w:pPr>
          </w:p>
        </w:tc>
        <w:tc>
          <w:tcPr>
            <w:tcW w:w="2074" w:type="dxa"/>
            <w:vAlign w:val="center"/>
          </w:tcPr>
          <w:p w:rsidR="0050320C" w:rsidRDefault="00142DAA">
            <w:pPr>
              <w:jc w:val="center"/>
              <w:rPr>
                <w:rFonts w:hAnsi="宋体"/>
                <w:sz w:val="24"/>
              </w:rPr>
            </w:pPr>
            <w:r>
              <w:rPr>
                <w:rFonts w:hAnsi="宋体" w:hint="eastAsia"/>
                <w:sz w:val="24"/>
              </w:rPr>
              <w:t>学历</w:t>
            </w:r>
          </w:p>
        </w:tc>
        <w:tc>
          <w:tcPr>
            <w:tcW w:w="2391" w:type="dxa"/>
            <w:vAlign w:val="center"/>
          </w:tcPr>
          <w:p w:rsidR="0050320C" w:rsidRDefault="0050320C">
            <w:pPr>
              <w:jc w:val="center"/>
              <w:rPr>
                <w:rFonts w:hAnsi="宋体"/>
                <w:sz w:val="24"/>
              </w:rPr>
            </w:pPr>
          </w:p>
        </w:tc>
      </w:tr>
      <w:tr w:rsidR="0050320C">
        <w:trPr>
          <w:trHeight w:val="349"/>
        </w:trPr>
        <w:tc>
          <w:tcPr>
            <w:tcW w:w="1228" w:type="dxa"/>
            <w:vAlign w:val="center"/>
          </w:tcPr>
          <w:p w:rsidR="0050320C" w:rsidRDefault="00142DAA">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50320C" w:rsidRDefault="0050320C">
            <w:pPr>
              <w:jc w:val="center"/>
              <w:rPr>
                <w:rFonts w:hAnsi="宋体"/>
                <w:sz w:val="24"/>
              </w:rPr>
            </w:pPr>
          </w:p>
        </w:tc>
        <w:tc>
          <w:tcPr>
            <w:tcW w:w="1275" w:type="dxa"/>
            <w:vAlign w:val="center"/>
          </w:tcPr>
          <w:p w:rsidR="0050320C" w:rsidRDefault="00142DAA">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50320C" w:rsidRDefault="0050320C">
            <w:pPr>
              <w:jc w:val="center"/>
              <w:rPr>
                <w:rFonts w:hAnsi="宋体"/>
                <w:sz w:val="24"/>
              </w:rPr>
            </w:pPr>
          </w:p>
        </w:tc>
        <w:tc>
          <w:tcPr>
            <w:tcW w:w="2074" w:type="dxa"/>
            <w:vAlign w:val="center"/>
          </w:tcPr>
          <w:p w:rsidR="0050320C" w:rsidRDefault="00142DAA">
            <w:pPr>
              <w:jc w:val="center"/>
              <w:rPr>
                <w:rFonts w:hAnsi="宋体"/>
                <w:sz w:val="24"/>
              </w:rPr>
            </w:pPr>
            <w:r>
              <w:rPr>
                <w:rFonts w:hAnsi="宋体" w:hint="eastAsia"/>
                <w:sz w:val="24"/>
              </w:rPr>
              <w:t>拟在本工程任职</w:t>
            </w:r>
          </w:p>
        </w:tc>
        <w:tc>
          <w:tcPr>
            <w:tcW w:w="2391" w:type="dxa"/>
            <w:vAlign w:val="center"/>
          </w:tcPr>
          <w:p w:rsidR="0050320C" w:rsidRDefault="00142DAA">
            <w:pPr>
              <w:jc w:val="center"/>
              <w:rPr>
                <w:rFonts w:hAnsi="宋体"/>
                <w:sz w:val="24"/>
              </w:rPr>
            </w:pPr>
            <w:r>
              <w:rPr>
                <w:rFonts w:hint="eastAsia"/>
                <w:sz w:val="24"/>
              </w:rPr>
              <w:t>项目负责人</w:t>
            </w:r>
          </w:p>
        </w:tc>
      </w:tr>
      <w:tr w:rsidR="0050320C">
        <w:trPr>
          <w:trHeight w:val="349"/>
        </w:trPr>
        <w:tc>
          <w:tcPr>
            <w:tcW w:w="3668" w:type="dxa"/>
            <w:gridSpan w:val="3"/>
            <w:vAlign w:val="center"/>
          </w:tcPr>
          <w:p w:rsidR="0050320C" w:rsidRDefault="00142DAA">
            <w:pPr>
              <w:jc w:val="center"/>
              <w:rPr>
                <w:rFonts w:hAnsi="宋体"/>
                <w:sz w:val="24"/>
              </w:rPr>
            </w:pPr>
            <w:r>
              <w:rPr>
                <w:rFonts w:hAnsi="宋体" w:hint="eastAsia"/>
                <w:sz w:val="24"/>
              </w:rPr>
              <w:t>注册建造师执业资格等级</w:t>
            </w:r>
          </w:p>
        </w:tc>
        <w:tc>
          <w:tcPr>
            <w:tcW w:w="1434" w:type="dxa"/>
            <w:vAlign w:val="center"/>
          </w:tcPr>
          <w:p w:rsidR="0050320C" w:rsidRDefault="00142DAA">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50320C" w:rsidRDefault="00142DAA">
            <w:pPr>
              <w:jc w:val="center"/>
              <w:rPr>
                <w:rFonts w:hAnsi="宋体"/>
                <w:sz w:val="24"/>
              </w:rPr>
            </w:pPr>
            <w:r>
              <w:rPr>
                <w:rFonts w:hAnsi="宋体" w:hint="eastAsia"/>
                <w:sz w:val="24"/>
              </w:rPr>
              <w:t>建造师专业</w:t>
            </w:r>
          </w:p>
        </w:tc>
        <w:tc>
          <w:tcPr>
            <w:tcW w:w="2391" w:type="dxa"/>
            <w:vAlign w:val="center"/>
          </w:tcPr>
          <w:p w:rsidR="0050320C" w:rsidRDefault="0050320C">
            <w:pPr>
              <w:jc w:val="center"/>
              <w:rPr>
                <w:rFonts w:hAnsi="宋体"/>
                <w:sz w:val="24"/>
              </w:rPr>
            </w:pPr>
          </w:p>
        </w:tc>
      </w:tr>
      <w:tr w:rsidR="0050320C">
        <w:trPr>
          <w:trHeight w:val="349"/>
        </w:trPr>
        <w:tc>
          <w:tcPr>
            <w:tcW w:w="3668" w:type="dxa"/>
            <w:gridSpan w:val="3"/>
            <w:vAlign w:val="center"/>
          </w:tcPr>
          <w:p w:rsidR="0050320C" w:rsidRDefault="00142DAA">
            <w:pPr>
              <w:jc w:val="center"/>
              <w:rPr>
                <w:rFonts w:hAnsi="宋体"/>
                <w:sz w:val="24"/>
              </w:rPr>
            </w:pPr>
            <w:r>
              <w:rPr>
                <w:rFonts w:hAnsi="宋体" w:hint="eastAsia"/>
                <w:sz w:val="24"/>
              </w:rPr>
              <w:t>安全生产考核合格证或安全生产和职业健康培训合格证书</w:t>
            </w:r>
          </w:p>
        </w:tc>
        <w:tc>
          <w:tcPr>
            <w:tcW w:w="5899" w:type="dxa"/>
            <w:gridSpan w:val="3"/>
            <w:vAlign w:val="center"/>
          </w:tcPr>
          <w:p w:rsidR="0050320C" w:rsidRDefault="0050320C">
            <w:pPr>
              <w:jc w:val="center"/>
              <w:rPr>
                <w:rFonts w:hAnsi="宋体"/>
                <w:sz w:val="24"/>
              </w:rPr>
            </w:pPr>
          </w:p>
        </w:tc>
      </w:tr>
      <w:tr w:rsidR="0050320C">
        <w:trPr>
          <w:trHeight w:val="349"/>
        </w:trPr>
        <w:tc>
          <w:tcPr>
            <w:tcW w:w="1228" w:type="dxa"/>
            <w:vAlign w:val="center"/>
          </w:tcPr>
          <w:p w:rsidR="0050320C" w:rsidRDefault="00142DAA">
            <w:pPr>
              <w:jc w:val="center"/>
              <w:rPr>
                <w:rFonts w:hAnsi="宋体"/>
                <w:sz w:val="24"/>
              </w:rPr>
            </w:pPr>
            <w:r>
              <w:rPr>
                <w:rFonts w:hAnsi="宋体" w:hint="eastAsia"/>
                <w:sz w:val="24"/>
              </w:rPr>
              <w:t>毕业学校</w:t>
            </w:r>
          </w:p>
        </w:tc>
        <w:tc>
          <w:tcPr>
            <w:tcW w:w="8339" w:type="dxa"/>
            <w:gridSpan w:val="5"/>
            <w:vAlign w:val="center"/>
          </w:tcPr>
          <w:p w:rsidR="0050320C" w:rsidRDefault="00142DAA">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50320C">
        <w:trPr>
          <w:trHeight w:val="349"/>
        </w:trPr>
        <w:tc>
          <w:tcPr>
            <w:tcW w:w="9567" w:type="dxa"/>
            <w:gridSpan w:val="6"/>
            <w:vAlign w:val="center"/>
          </w:tcPr>
          <w:p w:rsidR="0050320C" w:rsidRDefault="00142DAA">
            <w:pPr>
              <w:jc w:val="center"/>
              <w:rPr>
                <w:rFonts w:hAnsi="宋体"/>
                <w:sz w:val="24"/>
              </w:rPr>
            </w:pPr>
            <w:r>
              <w:rPr>
                <w:rFonts w:hAnsi="宋体" w:hint="eastAsia"/>
                <w:sz w:val="24"/>
              </w:rPr>
              <w:t>主要工作经历</w:t>
            </w:r>
          </w:p>
        </w:tc>
      </w:tr>
      <w:tr w:rsidR="0050320C">
        <w:trPr>
          <w:trHeight w:val="349"/>
        </w:trPr>
        <w:tc>
          <w:tcPr>
            <w:tcW w:w="1228" w:type="dxa"/>
            <w:vAlign w:val="center"/>
          </w:tcPr>
          <w:p w:rsidR="0050320C" w:rsidRDefault="00142DAA">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50320C" w:rsidRDefault="00142DAA">
            <w:pPr>
              <w:jc w:val="center"/>
              <w:rPr>
                <w:rFonts w:hAnsi="宋体"/>
                <w:sz w:val="24"/>
              </w:rPr>
            </w:pPr>
            <w:r>
              <w:rPr>
                <w:rFonts w:hAnsi="宋体" w:hint="eastAsia"/>
                <w:sz w:val="24"/>
              </w:rPr>
              <w:t>参加过的类似项目名称</w:t>
            </w:r>
          </w:p>
        </w:tc>
        <w:tc>
          <w:tcPr>
            <w:tcW w:w="2074" w:type="dxa"/>
            <w:vAlign w:val="center"/>
          </w:tcPr>
          <w:p w:rsidR="0050320C" w:rsidRDefault="00142DAA">
            <w:pPr>
              <w:jc w:val="center"/>
              <w:rPr>
                <w:rFonts w:hAnsi="宋体"/>
                <w:sz w:val="24"/>
              </w:rPr>
            </w:pPr>
            <w:r>
              <w:rPr>
                <w:rFonts w:hAnsi="宋体" w:hint="eastAsia"/>
                <w:sz w:val="24"/>
              </w:rPr>
              <w:t>工程概况说明</w:t>
            </w:r>
          </w:p>
        </w:tc>
        <w:tc>
          <w:tcPr>
            <w:tcW w:w="2391" w:type="dxa"/>
            <w:vAlign w:val="center"/>
          </w:tcPr>
          <w:p w:rsidR="0050320C" w:rsidRDefault="00142DAA">
            <w:pPr>
              <w:jc w:val="center"/>
              <w:rPr>
                <w:rFonts w:hAnsi="宋体"/>
                <w:sz w:val="24"/>
              </w:rPr>
            </w:pPr>
            <w:r>
              <w:rPr>
                <w:rFonts w:hAnsi="宋体" w:hint="eastAsia"/>
                <w:sz w:val="24"/>
              </w:rPr>
              <w:t>发包人及联系电话</w:t>
            </w:r>
          </w:p>
        </w:tc>
      </w:tr>
      <w:tr w:rsidR="0050320C">
        <w:trPr>
          <w:trHeight w:val="349"/>
        </w:trPr>
        <w:tc>
          <w:tcPr>
            <w:tcW w:w="1228" w:type="dxa"/>
            <w:vAlign w:val="center"/>
          </w:tcPr>
          <w:p w:rsidR="0050320C" w:rsidRDefault="0050320C">
            <w:pPr>
              <w:jc w:val="center"/>
              <w:rPr>
                <w:rFonts w:hAnsi="宋体"/>
                <w:sz w:val="24"/>
              </w:rPr>
            </w:pPr>
          </w:p>
        </w:tc>
        <w:tc>
          <w:tcPr>
            <w:tcW w:w="1165" w:type="dxa"/>
            <w:vAlign w:val="center"/>
          </w:tcPr>
          <w:p w:rsidR="0050320C" w:rsidRDefault="0050320C">
            <w:pPr>
              <w:jc w:val="center"/>
              <w:rPr>
                <w:rFonts w:hAnsi="宋体"/>
                <w:sz w:val="24"/>
              </w:rPr>
            </w:pPr>
          </w:p>
        </w:tc>
        <w:tc>
          <w:tcPr>
            <w:tcW w:w="1275" w:type="dxa"/>
            <w:vAlign w:val="center"/>
          </w:tcPr>
          <w:p w:rsidR="0050320C" w:rsidRDefault="0050320C">
            <w:pPr>
              <w:jc w:val="center"/>
              <w:rPr>
                <w:rFonts w:hAnsi="宋体"/>
                <w:sz w:val="24"/>
              </w:rPr>
            </w:pPr>
          </w:p>
        </w:tc>
        <w:tc>
          <w:tcPr>
            <w:tcW w:w="1434" w:type="dxa"/>
            <w:vAlign w:val="center"/>
          </w:tcPr>
          <w:p w:rsidR="0050320C" w:rsidRDefault="0050320C">
            <w:pPr>
              <w:jc w:val="center"/>
              <w:rPr>
                <w:rFonts w:hAnsi="宋体"/>
                <w:sz w:val="24"/>
              </w:rPr>
            </w:pPr>
          </w:p>
        </w:tc>
        <w:tc>
          <w:tcPr>
            <w:tcW w:w="2074" w:type="dxa"/>
            <w:vAlign w:val="center"/>
          </w:tcPr>
          <w:p w:rsidR="0050320C" w:rsidRDefault="0050320C">
            <w:pPr>
              <w:jc w:val="center"/>
              <w:rPr>
                <w:rFonts w:hAnsi="宋体"/>
                <w:sz w:val="24"/>
              </w:rPr>
            </w:pPr>
          </w:p>
        </w:tc>
        <w:tc>
          <w:tcPr>
            <w:tcW w:w="2391" w:type="dxa"/>
            <w:vAlign w:val="center"/>
          </w:tcPr>
          <w:p w:rsidR="0050320C" w:rsidRDefault="0050320C">
            <w:pPr>
              <w:jc w:val="center"/>
              <w:rPr>
                <w:rFonts w:hAnsi="宋体"/>
                <w:sz w:val="24"/>
              </w:rPr>
            </w:pPr>
          </w:p>
        </w:tc>
      </w:tr>
      <w:tr w:rsidR="0050320C">
        <w:trPr>
          <w:trHeight w:val="349"/>
        </w:trPr>
        <w:tc>
          <w:tcPr>
            <w:tcW w:w="1228" w:type="dxa"/>
            <w:vAlign w:val="center"/>
          </w:tcPr>
          <w:p w:rsidR="0050320C" w:rsidRDefault="0050320C">
            <w:pPr>
              <w:jc w:val="center"/>
              <w:rPr>
                <w:rFonts w:hAnsi="宋体"/>
                <w:sz w:val="24"/>
              </w:rPr>
            </w:pPr>
          </w:p>
        </w:tc>
        <w:tc>
          <w:tcPr>
            <w:tcW w:w="1165" w:type="dxa"/>
            <w:vAlign w:val="center"/>
          </w:tcPr>
          <w:p w:rsidR="0050320C" w:rsidRDefault="0050320C">
            <w:pPr>
              <w:jc w:val="center"/>
              <w:rPr>
                <w:rFonts w:hAnsi="宋体"/>
                <w:sz w:val="24"/>
              </w:rPr>
            </w:pPr>
          </w:p>
        </w:tc>
        <w:tc>
          <w:tcPr>
            <w:tcW w:w="1275" w:type="dxa"/>
            <w:vAlign w:val="center"/>
          </w:tcPr>
          <w:p w:rsidR="0050320C" w:rsidRDefault="0050320C">
            <w:pPr>
              <w:jc w:val="center"/>
              <w:rPr>
                <w:rFonts w:hAnsi="宋体"/>
                <w:sz w:val="24"/>
              </w:rPr>
            </w:pPr>
          </w:p>
        </w:tc>
        <w:tc>
          <w:tcPr>
            <w:tcW w:w="1434" w:type="dxa"/>
            <w:vAlign w:val="center"/>
          </w:tcPr>
          <w:p w:rsidR="0050320C" w:rsidRDefault="0050320C">
            <w:pPr>
              <w:jc w:val="center"/>
              <w:rPr>
                <w:rFonts w:hAnsi="宋体"/>
                <w:sz w:val="24"/>
              </w:rPr>
            </w:pPr>
          </w:p>
        </w:tc>
        <w:tc>
          <w:tcPr>
            <w:tcW w:w="2074" w:type="dxa"/>
            <w:vAlign w:val="center"/>
          </w:tcPr>
          <w:p w:rsidR="0050320C" w:rsidRDefault="0050320C">
            <w:pPr>
              <w:jc w:val="center"/>
              <w:rPr>
                <w:rFonts w:hAnsi="宋体"/>
                <w:sz w:val="24"/>
              </w:rPr>
            </w:pPr>
          </w:p>
        </w:tc>
        <w:tc>
          <w:tcPr>
            <w:tcW w:w="2391" w:type="dxa"/>
            <w:vAlign w:val="center"/>
          </w:tcPr>
          <w:p w:rsidR="0050320C" w:rsidRDefault="0050320C">
            <w:pPr>
              <w:jc w:val="center"/>
              <w:rPr>
                <w:rFonts w:hAnsi="宋体"/>
                <w:sz w:val="24"/>
              </w:rPr>
            </w:pPr>
          </w:p>
        </w:tc>
      </w:tr>
      <w:tr w:rsidR="0050320C">
        <w:trPr>
          <w:trHeight w:val="359"/>
        </w:trPr>
        <w:tc>
          <w:tcPr>
            <w:tcW w:w="1228" w:type="dxa"/>
            <w:vAlign w:val="center"/>
          </w:tcPr>
          <w:p w:rsidR="0050320C" w:rsidRDefault="0050320C">
            <w:pPr>
              <w:jc w:val="center"/>
              <w:rPr>
                <w:rFonts w:hAnsi="宋体"/>
                <w:sz w:val="24"/>
              </w:rPr>
            </w:pPr>
          </w:p>
        </w:tc>
        <w:tc>
          <w:tcPr>
            <w:tcW w:w="1165" w:type="dxa"/>
            <w:vAlign w:val="center"/>
          </w:tcPr>
          <w:p w:rsidR="0050320C" w:rsidRDefault="0050320C">
            <w:pPr>
              <w:jc w:val="center"/>
              <w:rPr>
                <w:rFonts w:hAnsi="宋体"/>
                <w:sz w:val="24"/>
              </w:rPr>
            </w:pPr>
          </w:p>
        </w:tc>
        <w:tc>
          <w:tcPr>
            <w:tcW w:w="1275" w:type="dxa"/>
            <w:vAlign w:val="center"/>
          </w:tcPr>
          <w:p w:rsidR="0050320C" w:rsidRDefault="0050320C">
            <w:pPr>
              <w:jc w:val="center"/>
              <w:rPr>
                <w:rFonts w:hAnsi="宋体"/>
                <w:sz w:val="24"/>
              </w:rPr>
            </w:pPr>
          </w:p>
        </w:tc>
        <w:tc>
          <w:tcPr>
            <w:tcW w:w="1434" w:type="dxa"/>
            <w:vAlign w:val="center"/>
          </w:tcPr>
          <w:p w:rsidR="0050320C" w:rsidRDefault="0050320C">
            <w:pPr>
              <w:jc w:val="center"/>
              <w:rPr>
                <w:rFonts w:hAnsi="宋体"/>
                <w:sz w:val="24"/>
              </w:rPr>
            </w:pPr>
          </w:p>
        </w:tc>
        <w:tc>
          <w:tcPr>
            <w:tcW w:w="2074" w:type="dxa"/>
            <w:vAlign w:val="center"/>
          </w:tcPr>
          <w:p w:rsidR="0050320C" w:rsidRDefault="0050320C">
            <w:pPr>
              <w:jc w:val="center"/>
              <w:rPr>
                <w:rFonts w:hAnsi="宋体"/>
                <w:sz w:val="24"/>
              </w:rPr>
            </w:pPr>
          </w:p>
        </w:tc>
        <w:tc>
          <w:tcPr>
            <w:tcW w:w="2391" w:type="dxa"/>
            <w:vAlign w:val="center"/>
          </w:tcPr>
          <w:p w:rsidR="0050320C" w:rsidRDefault="0050320C">
            <w:pPr>
              <w:jc w:val="center"/>
              <w:rPr>
                <w:rFonts w:hAnsi="宋体"/>
                <w:sz w:val="24"/>
              </w:rPr>
            </w:pPr>
          </w:p>
        </w:tc>
      </w:tr>
    </w:tbl>
    <w:p w:rsidR="0050320C" w:rsidRDefault="00142DAA">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50320C" w:rsidRDefault="0050320C">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0320C">
        <w:trPr>
          <w:trHeight w:val="376"/>
        </w:trPr>
        <w:tc>
          <w:tcPr>
            <w:tcW w:w="9514" w:type="dxa"/>
            <w:gridSpan w:val="3"/>
            <w:tcBorders>
              <w:bottom w:val="single" w:sz="4" w:space="0" w:color="auto"/>
            </w:tcBorders>
            <w:vAlign w:val="center"/>
          </w:tcPr>
          <w:p w:rsidR="0050320C" w:rsidRDefault="00142DAA">
            <w:pPr>
              <w:spacing w:line="640" w:lineRule="exact"/>
              <w:rPr>
                <w:rFonts w:hAnsi="宋体"/>
                <w:sz w:val="24"/>
              </w:rPr>
            </w:pPr>
            <w:r>
              <w:rPr>
                <w:rFonts w:hAnsi="宋体" w:hint="eastAsia"/>
                <w:sz w:val="24"/>
              </w:rPr>
              <w:t>岗位名称</w:t>
            </w:r>
          </w:p>
        </w:tc>
      </w:tr>
      <w:tr w:rsidR="0050320C">
        <w:trPr>
          <w:trHeight w:val="426"/>
        </w:trPr>
        <w:tc>
          <w:tcPr>
            <w:tcW w:w="4630" w:type="dxa"/>
            <w:gridSpan w:val="2"/>
            <w:tcBorders>
              <w:left w:val="single" w:sz="4" w:space="0" w:color="auto"/>
            </w:tcBorders>
            <w:vAlign w:val="center"/>
          </w:tcPr>
          <w:p w:rsidR="0050320C" w:rsidRDefault="00142DAA">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50320C" w:rsidRDefault="00142DAA">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50320C">
        <w:trPr>
          <w:trHeight w:val="511"/>
        </w:trPr>
        <w:tc>
          <w:tcPr>
            <w:tcW w:w="4630" w:type="dxa"/>
            <w:gridSpan w:val="2"/>
            <w:vAlign w:val="center"/>
          </w:tcPr>
          <w:p w:rsidR="0050320C" w:rsidRDefault="00142DAA">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50320C" w:rsidRDefault="00142DAA">
            <w:pPr>
              <w:spacing w:line="640" w:lineRule="exact"/>
              <w:rPr>
                <w:rFonts w:hAnsi="宋体"/>
                <w:sz w:val="24"/>
              </w:rPr>
            </w:pPr>
            <w:r>
              <w:rPr>
                <w:rFonts w:hAnsi="宋体" w:hint="eastAsia"/>
                <w:sz w:val="24"/>
              </w:rPr>
              <w:t>毕业学校</w:t>
            </w:r>
          </w:p>
        </w:tc>
      </w:tr>
      <w:tr w:rsidR="0050320C">
        <w:trPr>
          <w:trHeight w:val="511"/>
        </w:trPr>
        <w:tc>
          <w:tcPr>
            <w:tcW w:w="4630" w:type="dxa"/>
            <w:gridSpan w:val="2"/>
            <w:vAlign w:val="center"/>
          </w:tcPr>
          <w:p w:rsidR="0050320C" w:rsidRDefault="00142DAA">
            <w:pPr>
              <w:spacing w:line="640" w:lineRule="exact"/>
              <w:rPr>
                <w:rFonts w:hAnsi="宋体"/>
                <w:sz w:val="24"/>
              </w:rPr>
            </w:pPr>
            <w:r>
              <w:rPr>
                <w:rFonts w:hAnsi="宋体" w:hint="eastAsia"/>
                <w:sz w:val="24"/>
              </w:rPr>
              <w:t>学历和专业</w:t>
            </w:r>
          </w:p>
        </w:tc>
        <w:tc>
          <w:tcPr>
            <w:tcW w:w="4884" w:type="dxa"/>
            <w:vAlign w:val="center"/>
          </w:tcPr>
          <w:p w:rsidR="0050320C" w:rsidRDefault="00142DAA">
            <w:pPr>
              <w:spacing w:line="640" w:lineRule="exact"/>
              <w:rPr>
                <w:rFonts w:hAnsi="宋体"/>
                <w:sz w:val="24"/>
              </w:rPr>
            </w:pPr>
            <w:r>
              <w:rPr>
                <w:rFonts w:hAnsi="宋体" w:hint="eastAsia"/>
                <w:sz w:val="24"/>
              </w:rPr>
              <w:t>毕业时间</w:t>
            </w:r>
          </w:p>
        </w:tc>
      </w:tr>
      <w:tr w:rsidR="0050320C">
        <w:trPr>
          <w:trHeight w:val="523"/>
        </w:trPr>
        <w:tc>
          <w:tcPr>
            <w:tcW w:w="4630" w:type="dxa"/>
            <w:gridSpan w:val="2"/>
            <w:vAlign w:val="center"/>
          </w:tcPr>
          <w:p w:rsidR="0050320C" w:rsidRDefault="00142DAA">
            <w:pPr>
              <w:spacing w:line="640" w:lineRule="exact"/>
              <w:rPr>
                <w:rFonts w:hAnsi="宋体"/>
                <w:sz w:val="24"/>
              </w:rPr>
            </w:pPr>
            <w:r>
              <w:rPr>
                <w:rFonts w:hAnsi="宋体" w:hint="eastAsia"/>
                <w:sz w:val="24"/>
              </w:rPr>
              <w:t>拥有的执业资格</w:t>
            </w:r>
          </w:p>
        </w:tc>
        <w:tc>
          <w:tcPr>
            <w:tcW w:w="4884" w:type="dxa"/>
            <w:vAlign w:val="center"/>
          </w:tcPr>
          <w:p w:rsidR="0050320C" w:rsidRDefault="00142DAA">
            <w:pPr>
              <w:spacing w:line="640" w:lineRule="exact"/>
              <w:rPr>
                <w:rFonts w:hAnsi="宋体"/>
                <w:sz w:val="24"/>
              </w:rPr>
            </w:pPr>
            <w:r>
              <w:rPr>
                <w:rFonts w:hAnsi="宋体" w:hint="eastAsia"/>
                <w:sz w:val="24"/>
              </w:rPr>
              <w:t>专业职称</w:t>
            </w:r>
          </w:p>
        </w:tc>
      </w:tr>
      <w:tr w:rsidR="0050320C">
        <w:trPr>
          <w:trHeight w:val="448"/>
        </w:trPr>
        <w:tc>
          <w:tcPr>
            <w:tcW w:w="4630" w:type="dxa"/>
            <w:gridSpan w:val="2"/>
            <w:vAlign w:val="center"/>
          </w:tcPr>
          <w:p w:rsidR="0050320C" w:rsidRDefault="00142DAA">
            <w:pPr>
              <w:spacing w:line="640" w:lineRule="exact"/>
              <w:rPr>
                <w:rFonts w:hAnsi="宋体"/>
                <w:sz w:val="24"/>
              </w:rPr>
            </w:pPr>
            <w:r>
              <w:rPr>
                <w:rFonts w:hAnsi="宋体" w:hint="eastAsia"/>
                <w:sz w:val="24"/>
              </w:rPr>
              <w:t>执业资格证书编号</w:t>
            </w:r>
          </w:p>
        </w:tc>
        <w:tc>
          <w:tcPr>
            <w:tcW w:w="4884" w:type="dxa"/>
            <w:vAlign w:val="center"/>
          </w:tcPr>
          <w:p w:rsidR="0050320C" w:rsidRDefault="00142DAA">
            <w:pPr>
              <w:spacing w:line="640" w:lineRule="exact"/>
              <w:rPr>
                <w:rFonts w:hAnsi="宋体"/>
                <w:sz w:val="24"/>
              </w:rPr>
            </w:pPr>
            <w:r>
              <w:rPr>
                <w:rFonts w:hAnsi="宋体" w:hint="eastAsia"/>
                <w:sz w:val="24"/>
              </w:rPr>
              <w:t>工作年限</w:t>
            </w:r>
          </w:p>
        </w:tc>
      </w:tr>
      <w:tr w:rsidR="0050320C">
        <w:trPr>
          <w:trHeight w:val="2236"/>
        </w:trPr>
        <w:tc>
          <w:tcPr>
            <w:tcW w:w="1530" w:type="dxa"/>
          </w:tcPr>
          <w:p w:rsidR="0050320C" w:rsidRDefault="00142DAA">
            <w:pPr>
              <w:rPr>
                <w:rFonts w:hAnsi="宋体"/>
                <w:sz w:val="24"/>
              </w:rPr>
            </w:pPr>
            <w:r>
              <w:rPr>
                <w:rFonts w:hAnsi="宋体" w:hint="eastAsia"/>
                <w:sz w:val="24"/>
              </w:rPr>
              <w:t>主要</w:t>
            </w:r>
          </w:p>
          <w:p w:rsidR="0050320C" w:rsidRDefault="00142DAA">
            <w:pPr>
              <w:rPr>
                <w:rFonts w:hAnsi="宋体"/>
                <w:sz w:val="24"/>
              </w:rPr>
            </w:pPr>
            <w:r>
              <w:rPr>
                <w:rFonts w:hAnsi="宋体" w:hint="eastAsia"/>
                <w:sz w:val="24"/>
              </w:rPr>
              <w:t>工作</w:t>
            </w:r>
          </w:p>
          <w:p w:rsidR="0050320C" w:rsidRDefault="00142DAA">
            <w:pPr>
              <w:rPr>
                <w:rFonts w:hAnsi="宋体"/>
                <w:sz w:val="24"/>
              </w:rPr>
            </w:pPr>
            <w:r>
              <w:rPr>
                <w:rFonts w:hAnsi="宋体" w:hint="eastAsia"/>
                <w:sz w:val="24"/>
              </w:rPr>
              <w:t>业绩</w:t>
            </w:r>
          </w:p>
          <w:p w:rsidR="0050320C" w:rsidRDefault="00142DAA">
            <w:pPr>
              <w:rPr>
                <w:rFonts w:hAnsi="宋体"/>
                <w:sz w:val="24"/>
              </w:rPr>
            </w:pPr>
            <w:r>
              <w:rPr>
                <w:rFonts w:hAnsi="宋体" w:hint="eastAsia"/>
                <w:sz w:val="24"/>
              </w:rPr>
              <w:t>及担</w:t>
            </w:r>
          </w:p>
          <w:p w:rsidR="0050320C" w:rsidRDefault="00142DAA">
            <w:pPr>
              <w:rPr>
                <w:rFonts w:hAnsi="宋体"/>
                <w:sz w:val="24"/>
              </w:rPr>
            </w:pPr>
            <w:r>
              <w:rPr>
                <w:rFonts w:hAnsi="宋体" w:hint="eastAsia"/>
                <w:sz w:val="24"/>
              </w:rPr>
              <w:t>任的</w:t>
            </w:r>
          </w:p>
          <w:p w:rsidR="0050320C" w:rsidRDefault="00142DAA">
            <w:pPr>
              <w:rPr>
                <w:rFonts w:hAnsi="宋体"/>
                <w:sz w:val="24"/>
              </w:rPr>
            </w:pPr>
            <w:r>
              <w:rPr>
                <w:rFonts w:hAnsi="宋体" w:hint="eastAsia"/>
                <w:sz w:val="24"/>
              </w:rPr>
              <w:t>主要</w:t>
            </w:r>
          </w:p>
          <w:p w:rsidR="0050320C" w:rsidRDefault="00142DAA">
            <w:pPr>
              <w:rPr>
                <w:rFonts w:hAnsi="宋体"/>
                <w:sz w:val="24"/>
              </w:rPr>
            </w:pPr>
            <w:r>
              <w:rPr>
                <w:rFonts w:hAnsi="宋体" w:hint="eastAsia"/>
                <w:sz w:val="24"/>
              </w:rPr>
              <w:t>工作</w:t>
            </w:r>
          </w:p>
        </w:tc>
        <w:tc>
          <w:tcPr>
            <w:tcW w:w="7984" w:type="dxa"/>
            <w:gridSpan w:val="2"/>
          </w:tcPr>
          <w:p w:rsidR="0050320C" w:rsidRDefault="0050320C">
            <w:pPr>
              <w:rPr>
                <w:rFonts w:hAnsi="宋体"/>
                <w:sz w:val="24"/>
              </w:rPr>
            </w:pPr>
          </w:p>
        </w:tc>
      </w:tr>
    </w:tbl>
    <w:p w:rsidR="0050320C" w:rsidRDefault="0050320C">
      <w:pPr>
        <w:rPr>
          <w:rFonts w:ascii="黑体" w:eastAsia="黑体" w:hAnsi="宋体"/>
          <w:sz w:val="24"/>
        </w:rPr>
      </w:pPr>
    </w:p>
    <w:p w:rsidR="0050320C" w:rsidRDefault="0050320C">
      <w:pPr>
        <w:rPr>
          <w:rFonts w:ascii="黑体" w:eastAsia="黑体" w:hAnsi="宋体"/>
          <w:sz w:val="24"/>
        </w:rPr>
      </w:pPr>
    </w:p>
    <w:p w:rsidR="0050320C" w:rsidRDefault="00142DAA">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50320C" w:rsidRDefault="00142DAA">
      <w:pPr>
        <w:jc w:val="center"/>
        <w:rPr>
          <w:rFonts w:ascii="黑体" w:eastAsia="黑体" w:hAnsi="宋体"/>
          <w:sz w:val="24"/>
        </w:rPr>
      </w:pPr>
      <w:r>
        <w:rPr>
          <w:rFonts w:ascii="黑体" w:eastAsia="黑体" w:hAnsi="宋体" w:hint="eastAsia"/>
          <w:sz w:val="24"/>
        </w:rPr>
        <w:t>承诺书</w:t>
      </w:r>
    </w:p>
    <w:p w:rsidR="0050320C" w:rsidRDefault="00142DAA" w:rsidP="0050320C">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50320C" w:rsidRDefault="00142DAA">
      <w:pPr>
        <w:spacing w:line="440" w:lineRule="exact"/>
        <w:ind w:firstLineChars="200" w:firstLine="480"/>
        <w:rPr>
          <w:rFonts w:hAnsi="宋体"/>
          <w:sz w:val="24"/>
        </w:rPr>
      </w:pPr>
      <w:r>
        <w:rPr>
          <w:rFonts w:hAnsi="宋体" w:hint="eastAsia"/>
          <w:sz w:val="24"/>
        </w:rPr>
        <w:t>我方在此声明，我方拟派往（项目名称</w:t>
      </w:r>
      <w:r>
        <w:rPr>
          <w:rFonts w:hAnsi="宋体" w:hint="eastAsia"/>
          <w:sz w:val="24"/>
        </w:rPr>
        <w:t>/</w:t>
      </w:r>
      <w:r>
        <w:rPr>
          <w:rFonts w:hAnsi="宋体" w:hint="eastAsia"/>
          <w:sz w:val="24"/>
        </w:rPr>
        <w:t>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50320C" w:rsidRDefault="00142DAA">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50320C" w:rsidRDefault="00142DAA">
      <w:pPr>
        <w:spacing w:line="440" w:lineRule="exact"/>
        <w:ind w:firstLineChars="200" w:firstLine="480"/>
        <w:rPr>
          <w:rFonts w:hAnsi="宋体"/>
          <w:sz w:val="24"/>
        </w:rPr>
      </w:pPr>
      <w:r>
        <w:rPr>
          <w:rFonts w:hAnsi="宋体" w:hint="eastAsia"/>
          <w:sz w:val="24"/>
        </w:rPr>
        <w:t>特此承诺</w:t>
      </w:r>
    </w:p>
    <w:p w:rsidR="0050320C" w:rsidRDefault="00142DAA">
      <w:pPr>
        <w:spacing w:line="440" w:lineRule="exact"/>
        <w:jc w:val="right"/>
        <w:rPr>
          <w:rFonts w:hAnsi="宋体"/>
          <w:sz w:val="24"/>
        </w:rPr>
      </w:pPr>
      <w:r>
        <w:rPr>
          <w:rFonts w:hAnsi="宋体" w:hint="eastAsia"/>
          <w:sz w:val="24"/>
        </w:rPr>
        <w:t>投标人：（盖单位章）</w:t>
      </w:r>
    </w:p>
    <w:p w:rsidR="0050320C" w:rsidRDefault="00142DAA">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50320C" w:rsidRDefault="00142DAA">
      <w:pPr>
        <w:spacing w:line="440" w:lineRule="exact"/>
        <w:jc w:val="right"/>
        <w:rPr>
          <w:rFonts w:hAnsi="宋体"/>
          <w:sz w:val="24"/>
        </w:rPr>
      </w:pPr>
      <w:r>
        <w:rPr>
          <w:rFonts w:hAnsi="宋体" w:hint="eastAsia"/>
          <w:sz w:val="24"/>
        </w:rPr>
        <w:t>年月日</w:t>
      </w:r>
    </w:p>
    <w:p w:rsidR="0050320C" w:rsidRDefault="0050320C">
      <w:pPr>
        <w:autoSpaceDE w:val="0"/>
        <w:autoSpaceDN w:val="0"/>
        <w:adjustRightInd w:val="0"/>
        <w:spacing w:line="360" w:lineRule="auto"/>
        <w:ind w:right="215" w:firstLine="420"/>
        <w:jc w:val="center"/>
        <w:rPr>
          <w:rFonts w:hAnsi="宋体"/>
          <w:b/>
          <w:sz w:val="32"/>
        </w:rPr>
      </w:pPr>
    </w:p>
    <w:p w:rsidR="0050320C" w:rsidRDefault="0050320C">
      <w:pPr>
        <w:autoSpaceDE w:val="0"/>
        <w:autoSpaceDN w:val="0"/>
        <w:adjustRightInd w:val="0"/>
        <w:spacing w:line="360" w:lineRule="auto"/>
        <w:ind w:right="215" w:firstLine="420"/>
        <w:jc w:val="center"/>
        <w:rPr>
          <w:rFonts w:hAnsi="宋体"/>
          <w:b/>
          <w:sz w:val="32"/>
        </w:rPr>
      </w:pPr>
    </w:p>
    <w:p w:rsidR="0050320C" w:rsidRDefault="00142DAA">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50320C" w:rsidRDefault="0050320C">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50320C" w:rsidRDefault="0050320C" w:rsidP="0050320C">
            <w:pPr>
              <w:autoSpaceDE w:val="0"/>
              <w:autoSpaceDN w:val="0"/>
              <w:adjustRightInd w:val="0"/>
              <w:spacing w:line="360" w:lineRule="auto"/>
              <w:ind w:left="41" w:right="215" w:hangingChars="17" w:hanging="41"/>
              <w:jc w:val="center"/>
              <w:rPr>
                <w:rFonts w:hAnsi="宋体"/>
                <w:sz w:val="24"/>
              </w:rPr>
            </w:pP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50320C" w:rsidRDefault="0050320C">
            <w:pPr>
              <w:autoSpaceDE w:val="0"/>
              <w:autoSpaceDN w:val="0"/>
              <w:adjustRightInd w:val="0"/>
              <w:spacing w:line="360" w:lineRule="auto"/>
              <w:ind w:right="215"/>
              <w:jc w:val="center"/>
              <w:rPr>
                <w:rFonts w:hAnsi="宋体"/>
                <w:sz w:val="24"/>
              </w:rPr>
            </w:pPr>
          </w:p>
        </w:tc>
        <w:tc>
          <w:tcPr>
            <w:tcW w:w="1655" w:type="dxa"/>
            <w:gridSpan w:val="2"/>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74"/>
        </w:trPr>
        <w:tc>
          <w:tcPr>
            <w:tcW w:w="1772" w:type="dxa"/>
            <w:vMerge w:val="restart"/>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50320C" w:rsidRDefault="0050320C">
            <w:pPr>
              <w:autoSpaceDE w:val="0"/>
              <w:autoSpaceDN w:val="0"/>
              <w:adjustRightInd w:val="0"/>
              <w:spacing w:line="360" w:lineRule="auto"/>
              <w:ind w:right="215"/>
              <w:jc w:val="center"/>
              <w:rPr>
                <w:rFonts w:hAnsi="宋体"/>
                <w:sz w:val="24"/>
              </w:rPr>
            </w:pPr>
          </w:p>
        </w:tc>
        <w:tc>
          <w:tcPr>
            <w:tcW w:w="1655" w:type="dxa"/>
            <w:gridSpan w:val="2"/>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147"/>
        </w:trPr>
        <w:tc>
          <w:tcPr>
            <w:tcW w:w="1772"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12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50320C" w:rsidRDefault="0050320C">
            <w:pPr>
              <w:autoSpaceDE w:val="0"/>
              <w:autoSpaceDN w:val="0"/>
              <w:adjustRightInd w:val="0"/>
              <w:spacing w:line="360" w:lineRule="auto"/>
              <w:ind w:right="215"/>
              <w:jc w:val="center"/>
              <w:rPr>
                <w:rFonts w:hAnsi="宋体"/>
                <w:sz w:val="24"/>
              </w:rPr>
            </w:pPr>
          </w:p>
        </w:tc>
        <w:tc>
          <w:tcPr>
            <w:tcW w:w="1655" w:type="dxa"/>
            <w:gridSpan w:val="2"/>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0320C" w:rsidRDefault="0050320C">
            <w:pPr>
              <w:autoSpaceDE w:val="0"/>
              <w:autoSpaceDN w:val="0"/>
              <w:adjustRightInd w:val="0"/>
              <w:spacing w:line="360" w:lineRule="auto"/>
              <w:ind w:right="215"/>
              <w:jc w:val="center"/>
              <w:rPr>
                <w:rFonts w:hAnsi="宋体"/>
                <w:sz w:val="24"/>
              </w:rPr>
            </w:pPr>
          </w:p>
        </w:tc>
        <w:tc>
          <w:tcPr>
            <w:tcW w:w="1751" w:type="dxa"/>
            <w:gridSpan w:val="2"/>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100"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0320C" w:rsidRDefault="0050320C">
            <w:pPr>
              <w:autoSpaceDE w:val="0"/>
              <w:autoSpaceDN w:val="0"/>
              <w:adjustRightInd w:val="0"/>
              <w:spacing w:line="360" w:lineRule="auto"/>
              <w:ind w:right="215"/>
              <w:jc w:val="center"/>
              <w:rPr>
                <w:rFonts w:hAnsi="宋体"/>
                <w:sz w:val="24"/>
              </w:rPr>
            </w:pPr>
          </w:p>
        </w:tc>
        <w:tc>
          <w:tcPr>
            <w:tcW w:w="1751" w:type="dxa"/>
            <w:gridSpan w:val="2"/>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100"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5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5209" w:type="dxa"/>
            <w:gridSpan w:val="6"/>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249" w:type="dxa"/>
            <w:vMerge w:val="restart"/>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50320C" w:rsidRDefault="00142DAA">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249"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2710" w:type="dxa"/>
            <w:gridSpan w:val="4"/>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59"/>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249"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2710" w:type="dxa"/>
            <w:gridSpan w:val="4"/>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7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249"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2710" w:type="dxa"/>
            <w:gridSpan w:val="4"/>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59"/>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50320C" w:rsidRDefault="0050320C">
            <w:pPr>
              <w:autoSpaceDE w:val="0"/>
              <w:autoSpaceDN w:val="0"/>
              <w:adjustRightInd w:val="0"/>
              <w:spacing w:line="360" w:lineRule="auto"/>
              <w:ind w:right="215"/>
              <w:jc w:val="center"/>
              <w:rPr>
                <w:rFonts w:hAnsi="宋体"/>
                <w:sz w:val="24"/>
              </w:rPr>
            </w:pPr>
          </w:p>
        </w:tc>
        <w:tc>
          <w:tcPr>
            <w:tcW w:w="1249" w:type="dxa"/>
            <w:vMerge/>
            <w:vAlign w:val="center"/>
          </w:tcPr>
          <w:p w:rsidR="0050320C" w:rsidRDefault="0050320C">
            <w:pPr>
              <w:autoSpaceDE w:val="0"/>
              <w:autoSpaceDN w:val="0"/>
              <w:adjustRightInd w:val="0"/>
              <w:spacing w:line="360" w:lineRule="auto"/>
              <w:ind w:right="215"/>
              <w:jc w:val="center"/>
              <w:rPr>
                <w:rFonts w:hAnsi="宋体"/>
                <w:sz w:val="24"/>
              </w:rPr>
            </w:pPr>
          </w:p>
        </w:tc>
        <w:tc>
          <w:tcPr>
            <w:tcW w:w="2710" w:type="dxa"/>
            <w:gridSpan w:val="4"/>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3334"/>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rPr>
                <w:rFonts w:hAnsi="宋体"/>
                <w:sz w:val="24"/>
              </w:rPr>
            </w:pPr>
          </w:p>
        </w:tc>
      </w:tr>
      <w:tr w:rsidR="0050320C">
        <w:trPr>
          <w:trHeight w:val="948"/>
        </w:trPr>
        <w:tc>
          <w:tcPr>
            <w:tcW w:w="1772"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tc>
      </w:tr>
    </w:tbl>
    <w:p w:rsidR="0050320C" w:rsidRDefault="0050320C">
      <w:pPr>
        <w:autoSpaceDE w:val="0"/>
        <w:autoSpaceDN w:val="0"/>
        <w:adjustRightInd w:val="0"/>
        <w:spacing w:line="360" w:lineRule="auto"/>
        <w:ind w:right="215" w:firstLine="420"/>
        <w:rPr>
          <w:rFonts w:hAnsi="宋体"/>
          <w:sz w:val="24"/>
        </w:rPr>
      </w:pPr>
    </w:p>
    <w:p w:rsidR="0050320C" w:rsidRDefault="0050320C">
      <w:pPr>
        <w:autoSpaceDE w:val="0"/>
        <w:autoSpaceDN w:val="0"/>
        <w:adjustRightInd w:val="0"/>
        <w:spacing w:line="360" w:lineRule="auto"/>
        <w:ind w:right="215" w:firstLine="420"/>
        <w:rPr>
          <w:rFonts w:hAnsi="宋体"/>
          <w:sz w:val="24"/>
        </w:rPr>
      </w:pPr>
    </w:p>
    <w:p w:rsidR="0050320C" w:rsidRDefault="0050320C">
      <w:pPr>
        <w:autoSpaceDE w:val="0"/>
        <w:autoSpaceDN w:val="0"/>
        <w:adjustRightInd w:val="0"/>
        <w:spacing w:line="360" w:lineRule="auto"/>
        <w:ind w:right="215" w:firstLine="420"/>
        <w:rPr>
          <w:rFonts w:hAnsi="宋体"/>
          <w:sz w:val="24"/>
        </w:rPr>
      </w:pPr>
    </w:p>
    <w:p w:rsidR="0050320C" w:rsidRDefault="0050320C">
      <w:pPr>
        <w:autoSpaceDE w:val="0"/>
        <w:autoSpaceDN w:val="0"/>
        <w:adjustRightInd w:val="0"/>
        <w:spacing w:line="360" w:lineRule="auto"/>
        <w:ind w:right="215" w:firstLine="420"/>
        <w:rPr>
          <w:rFonts w:hAnsi="宋体"/>
          <w:sz w:val="24"/>
        </w:rPr>
      </w:pPr>
    </w:p>
    <w:p w:rsidR="0050320C" w:rsidRDefault="00142DAA">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50320C" w:rsidRDefault="00142DAA">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50320C" w:rsidRDefault="0050320C">
      <w:pPr>
        <w:autoSpaceDE w:val="0"/>
        <w:autoSpaceDN w:val="0"/>
        <w:adjustRightInd w:val="0"/>
        <w:spacing w:line="360" w:lineRule="auto"/>
        <w:ind w:right="215" w:firstLine="420"/>
        <w:jc w:val="center"/>
        <w:rPr>
          <w:rFonts w:hAnsi="宋体"/>
          <w:b/>
          <w:sz w:val="32"/>
          <w:szCs w:val="32"/>
        </w:rPr>
      </w:pPr>
    </w:p>
    <w:p w:rsidR="0050320C" w:rsidRDefault="00142DAA">
      <w:pPr>
        <w:rPr>
          <w:rFonts w:hAnsi="宋体"/>
          <w:b/>
          <w:sz w:val="32"/>
          <w:szCs w:val="32"/>
        </w:rPr>
      </w:pPr>
      <w:r>
        <w:rPr>
          <w:rFonts w:hAnsi="宋体" w:hint="eastAsia"/>
          <w:b/>
          <w:sz w:val="32"/>
          <w:szCs w:val="32"/>
        </w:rPr>
        <w:br w:type="page"/>
      </w:r>
    </w:p>
    <w:p w:rsidR="0050320C" w:rsidRDefault="00142DAA">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p w:rsidR="0050320C" w:rsidRDefault="0050320C">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89"/>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1"/>
          <w:jc w:val="center"/>
        </w:trPr>
        <w:tc>
          <w:tcPr>
            <w:tcW w:w="2273" w:type="dxa"/>
            <w:vAlign w:val="center"/>
          </w:tcPr>
          <w:p w:rsidR="0050320C" w:rsidRDefault="00142DAA">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2814"/>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1044"/>
          <w:jc w:val="center"/>
        </w:trPr>
        <w:tc>
          <w:tcPr>
            <w:tcW w:w="2273"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rPr>
                <w:rFonts w:hAnsi="宋体"/>
                <w:sz w:val="24"/>
              </w:rPr>
            </w:pPr>
          </w:p>
        </w:tc>
      </w:tr>
    </w:tbl>
    <w:p w:rsidR="0050320C" w:rsidRDefault="00142DAA">
      <w:pPr>
        <w:rPr>
          <w:rFonts w:hAnsi="宋体" w:cs="仿宋_GB2312"/>
          <w:b/>
          <w:sz w:val="32"/>
          <w:szCs w:val="32"/>
        </w:rPr>
      </w:pPr>
      <w:r>
        <w:rPr>
          <w:rFonts w:hAnsi="宋体" w:cs="仿宋_GB2312" w:hint="eastAsia"/>
          <w:b/>
          <w:sz w:val="32"/>
          <w:szCs w:val="32"/>
        </w:rPr>
        <w:br w:type="page"/>
      </w:r>
    </w:p>
    <w:p w:rsidR="0050320C" w:rsidRDefault="00142DAA">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50320C" w:rsidRDefault="00142DAA">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490"/>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512"/>
        </w:trPr>
        <w:tc>
          <w:tcPr>
            <w:tcW w:w="2349" w:type="dxa"/>
            <w:vAlign w:val="center"/>
          </w:tcPr>
          <w:p w:rsidR="0050320C" w:rsidRDefault="00142DAA">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tc>
      </w:tr>
      <w:tr w:rsidR="0050320C">
        <w:trPr>
          <w:trHeight w:val="3250"/>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50320C" w:rsidRDefault="0050320C">
            <w:pPr>
              <w:autoSpaceDE w:val="0"/>
              <w:autoSpaceDN w:val="0"/>
              <w:adjustRightInd w:val="0"/>
              <w:spacing w:line="360" w:lineRule="auto"/>
              <w:ind w:right="215"/>
              <w:rPr>
                <w:rFonts w:hAnsi="宋体"/>
                <w:sz w:val="24"/>
              </w:rPr>
            </w:pPr>
          </w:p>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jc w:val="center"/>
              <w:rPr>
                <w:rFonts w:hAnsi="宋体"/>
                <w:sz w:val="24"/>
              </w:rPr>
            </w:pPr>
          </w:p>
        </w:tc>
      </w:tr>
      <w:tr w:rsidR="0050320C">
        <w:trPr>
          <w:trHeight w:val="1240"/>
        </w:trPr>
        <w:tc>
          <w:tcPr>
            <w:tcW w:w="2349" w:type="dxa"/>
            <w:vAlign w:val="center"/>
          </w:tcPr>
          <w:p w:rsidR="0050320C" w:rsidRDefault="00142DAA">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50320C" w:rsidRDefault="0050320C">
            <w:pPr>
              <w:autoSpaceDE w:val="0"/>
              <w:autoSpaceDN w:val="0"/>
              <w:adjustRightInd w:val="0"/>
              <w:spacing w:line="360" w:lineRule="auto"/>
              <w:ind w:right="215"/>
              <w:jc w:val="center"/>
              <w:rPr>
                <w:rFonts w:hAnsi="宋体"/>
                <w:sz w:val="24"/>
              </w:rPr>
            </w:pPr>
          </w:p>
          <w:p w:rsidR="0050320C" w:rsidRDefault="0050320C">
            <w:pPr>
              <w:autoSpaceDE w:val="0"/>
              <w:autoSpaceDN w:val="0"/>
              <w:adjustRightInd w:val="0"/>
              <w:spacing w:line="360" w:lineRule="auto"/>
              <w:ind w:right="215"/>
              <w:rPr>
                <w:rFonts w:hAnsi="宋体"/>
                <w:sz w:val="24"/>
              </w:rPr>
            </w:pPr>
          </w:p>
        </w:tc>
      </w:tr>
    </w:tbl>
    <w:p w:rsidR="0050320C" w:rsidRDefault="0050320C">
      <w:pPr>
        <w:autoSpaceDE w:val="0"/>
        <w:autoSpaceDN w:val="0"/>
        <w:adjustRightInd w:val="0"/>
        <w:spacing w:line="360" w:lineRule="auto"/>
        <w:ind w:right="215"/>
        <w:jc w:val="center"/>
        <w:rPr>
          <w:rFonts w:hAnsi="宋体" w:cs="仿宋_GB2312"/>
          <w:b/>
          <w:sz w:val="32"/>
          <w:szCs w:val="32"/>
        </w:rPr>
      </w:pPr>
    </w:p>
    <w:p w:rsidR="0050320C" w:rsidRDefault="0050320C">
      <w:pPr>
        <w:autoSpaceDE w:val="0"/>
        <w:autoSpaceDN w:val="0"/>
        <w:adjustRightInd w:val="0"/>
        <w:spacing w:line="360" w:lineRule="auto"/>
        <w:ind w:right="215"/>
        <w:rPr>
          <w:rFonts w:hAnsi="宋体" w:cs="仿宋_GB2312"/>
          <w:b/>
          <w:sz w:val="32"/>
          <w:szCs w:val="32"/>
        </w:rPr>
      </w:pPr>
    </w:p>
    <w:p w:rsidR="0050320C" w:rsidRDefault="00142DAA">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50320C" w:rsidRDefault="00142DAA">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50320C" w:rsidRDefault="00142DAA">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50320C" w:rsidRDefault="00142DAA">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50320C" w:rsidRDefault="0050320C">
      <w:pPr>
        <w:autoSpaceDE w:val="0"/>
        <w:autoSpaceDN w:val="0"/>
        <w:adjustRightInd w:val="0"/>
        <w:spacing w:line="360" w:lineRule="auto"/>
        <w:ind w:right="215" w:firstLine="640"/>
        <w:rPr>
          <w:rFonts w:hAnsi="宋体"/>
          <w:bCs/>
          <w:sz w:val="32"/>
          <w:szCs w:val="32"/>
        </w:rPr>
      </w:pPr>
    </w:p>
    <w:p w:rsidR="0050320C" w:rsidRDefault="0050320C">
      <w:pPr>
        <w:autoSpaceDE w:val="0"/>
        <w:autoSpaceDN w:val="0"/>
        <w:adjustRightInd w:val="0"/>
        <w:spacing w:line="360" w:lineRule="auto"/>
        <w:ind w:right="215" w:firstLine="640"/>
        <w:rPr>
          <w:rFonts w:hAnsi="宋体"/>
          <w:bCs/>
          <w:sz w:val="32"/>
          <w:szCs w:val="32"/>
        </w:rPr>
      </w:pPr>
    </w:p>
    <w:p w:rsidR="0050320C" w:rsidRDefault="0050320C">
      <w:pPr>
        <w:autoSpaceDE w:val="0"/>
        <w:autoSpaceDN w:val="0"/>
        <w:adjustRightInd w:val="0"/>
        <w:spacing w:line="360" w:lineRule="auto"/>
        <w:ind w:right="215" w:firstLine="640"/>
        <w:rPr>
          <w:rFonts w:hAnsi="宋体"/>
          <w:bCs/>
          <w:sz w:val="32"/>
          <w:szCs w:val="32"/>
        </w:rPr>
      </w:pPr>
    </w:p>
    <w:p w:rsidR="0050320C" w:rsidRDefault="0050320C">
      <w:pPr>
        <w:tabs>
          <w:tab w:val="center" w:pos="4739"/>
        </w:tabs>
        <w:ind w:left="180"/>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ind w:left="180"/>
        <w:jc w:val="right"/>
        <w:rPr>
          <w:sz w:val="32"/>
          <w:szCs w:val="32"/>
        </w:rPr>
      </w:pPr>
    </w:p>
    <w:p w:rsidR="0050320C" w:rsidRDefault="0050320C">
      <w:pPr>
        <w:tabs>
          <w:tab w:val="center" w:pos="4739"/>
        </w:tabs>
        <w:rPr>
          <w:sz w:val="24"/>
        </w:rPr>
      </w:pPr>
    </w:p>
    <w:p w:rsidR="0050320C" w:rsidRDefault="0050320C">
      <w:pPr>
        <w:tabs>
          <w:tab w:val="center" w:pos="4739"/>
        </w:tabs>
        <w:ind w:left="180"/>
        <w:jc w:val="right"/>
        <w:rPr>
          <w:sz w:val="24"/>
        </w:rPr>
      </w:pPr>
    </w:p>
    <w:p w:rsidR="0050320C" w:rsidRDefault="00142DAA">
      <w:pPr>
        <w:tabs>
          <w:tab w:val="center" w:pos="4739"/>
        </w:tabs>
        <w:ind w:left="180"/>
        <w:jc w:val="center"/>
        <w:rPr>
          <w:rFonts w:ascii="黑体" w:eastAsia="黑体"/>
          <w:bCs/>
          <w:sz w:val="32"/>
        </w:rPr>
      </w:pPr>
      <w:r>
        <w:rPr>
          <w:rFonts w:ascii="黑体" w:eastAsia="黑体" w:hint="eastAsia"/>
          <w:b/>
          <w:sz w:val="32"/>
          <w:u w:val="single"/>
        </w:rPr>
        <w:lastRenderedPageBreak/>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r>
        <w:rPr>
          <w:rFonts w:ascii="黑体" w:eastAsia="黑体" w:hint="eastAsia"/>
          <w:b/>
          <w:sz w:val="32"/>
          <w:u w:val="single"/>
        </w:rPr>
        <w:t xml:space="preserve"> </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50320C" w:rsidRDefault="0050320C">
      <w:pPr>
        <w:tabs>
          <w:tab w:val="center" w:pos="4739"/>
        </w:tabs>
        <w:ind w:left="180"/>
        <w:rPr>
          <w:sz w:val="24"/>
        </w:rPr>
      </w:pPr>
    </w:p>
    <w:p w:rsidR="0050320C" w:rsidRDefault="00142DAA">
      <w:pPr>
        <w:tabs>
          <w:tab w:val="center" w:pos="4739"/>
        </w:tabs>
        <w:ind w:left="180"/>
        <w:jc w:val="center"/>
        <w:rPr>
          <w:b/>
          <w:sz w:val="32"/>
          <w:szCs w:val="32"/>
        </w:rPr>
      </w:pPr>
      <w:r>
        <w:rPr>
          <w:rFonts w:hint="eastAsia"/>
          <w:b/>
          <w:sz w:val="32"/>
          <w:szCs w:val="32"/>
        </w:rPr>
        <w:t>（技术标）</w:t>
      </w:r>
    </w:p>
    <w:p w:rsidR="0050320C" w:rsidRDefault="00142DAA">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50320C">
      <w:pPr>
        <w:tabs>
          <w:tab w:val="center" w:pos="4739"/>
        </w:tabs>
        <w:ind w:left="180"/>
        <w:rPr>
          <w:sz w:val="24"/>
        </w:rPr>
      </w:pPr>
    </w:p>
    <w:p w:rsidR="0050320C" w:rsidRDefault="00142DAA">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50320C" w:rsidRDefault="0050320C">
      <w:pPr>
        <w:tabs>
          <w:tab w:val="center" w:pos="4739"/>
        </w:tabs>
        <w:ind w:left="180"/>
        <w:jc w:val="center"/>
        <w:rPr>
          <w:rFonts w:ascii="黑体" w:eastAsia="黑体"/>
          <w:b/>
          <w:sz w:val="32"/>
        </w:rPr>
      </w:pPr>
    </w:p>
    <w:p w:rsidR="0050320C" w:rsidRDefault="00142DAA">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50320C" w:rsidRDefault="0050320C">
      <w:pPr>
        <w:tabs>
          <w:tab w:val="center" w:pos="4739"/>
        </w:tabs>
        <w:ind w:left="180"/>
        <w:jc w:val="center"/>
        <w:rPr>
          <w:rFonts w:ascii="黑体" w:eastAsia="黑体"/>
          <w:b/>
          <w:sz w:val="32"/>
        </w:rPr>
      </w:pPr>
    </w:p>
    <w:p w:rsidR="0050320C" w:rsidRDefault="00142DAA">
      <w:pPr>
        <w:tabs>
          <w:tab w:val="center" w:pos="4739"/>
        </w:tabs>
        <w:ind w:left="180"/>
        <w:jc w:val="center"/>
        <w:rPr>
          <w:rFonts w:ascii="黑体" w:eastAsia="黑体"/>
          <w:b/>
          <w:sz w:val="32"/>
        </w:rPr>
      </w:pPr>
      <w:r>
        <w:rPr>
          <w:rFonts w:ascii="黑体" w:eastAsia="黑体" w:hint="eastAsia"/>
          <w:b/>
          <w:sz w:val="32"/>
        </w:rPr>
        <w:t>年月日</w:t>
      </w:r>
    </w:p>
    <w:p w:rsidR="0050320C" w:rsidRDefault="0050320C">
      <w:pPr>
        <w:autoSpaceDE w:val="0"/>
        <w:autoSpaceDN w:val="0"/>
        <w:spacing w:line="540" w:lineRule="exact"/>
        <w:rPr>
          <w:rFonts w:hAnsi="宋体" w:cs="宋体"/>
          <w:b/>
          <w:sz w:val="36"/>
          <w:szCs w:val="36"/>
        </w:rPr>
      </w:pPr>
    </w:p>
    <w:p w:rsidR="0050320C" w:rsidRDefault="0050320C">
      <w:pPr>
        <w:autoSpaceDE w:val="0"/>
        <w:autoSpaceDN w:val="0"/>
        <w:spacing w:line="540" w:lineRule="exact"/>
        <w:jc w:val="center"/>
        <w:rPr>
          <w:rFonts w:hAnsi="宋体" w:cs="宋体"/>
          <w:b/>
          <w:sz w:val="36"/>
          <w:szCs w:val="36"/>
        </w:rPr>
      </w:pPr>
    </w:p>
    <w:p w:rsidR="0050320C" w:rsidRDefault="0050320C">
      <w:pPr>
        <w:autoSpaceDE w:val="0"/>
        <w:autoSpaceDN w:val="0"/>
        <w:spacing w:line="540" w:lineRule="exact"/>
        <w:jc w:val="center"/>
        <w:rPr>
          <w:rFonts w:hAnsi="宋体" w:cs="宋体"/>
          <w:b/>
          <w:sz w:val="36"/>
          <w:szCs w:val="36"/>
        </w:rPr>
      </w:pPr>
    </w:p>
    <w:p w:rsidR="0050320C" w:rsidRDefault="00142DAA">
      <w:pPr>
        <w:rPr>
          <w:rFonts w:hAnsi="宋体" w:cs="宋体"/>
          <w:b/>
          <w:sz w:val="36"/>
          <w:szCs w:val="36"/>
        </w:rPr>
      </w:pPr>
      <w:r>
        <w:rPr>
          <w:rFonts w:hAnsi="宋体" w:cs="宋体" w:hint="eastAsia"/>
          <w:b/>
          <w:sz w:val="36"/>
          <w:szCs w:val="36"/>
        </w:rPr>
        <w:br w:type="page"/>
      </w:r>
    </w:p>
    <w:p w:rsidR="0050320C" w:rsidRDefault="00142DAA">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50320C" w:rsidRDefault="0050320C">
      <w:pPr>
        <w:autoSpaceDE w:val="0"/>
        <w:autoSpaceDN w:val="0"/>
        <w:spacing w:line="360" w:lineRule="auto"/>
        <w:jc w:val="center"/>
        <w:rPr>
          <w:rFonts w:ascii="仿宋_GB2312" w:eastAsia="仿宋_GB2312" w:hAnsi="宋体" w:cs="宋体"/>
          <w:b/>
          <w:sz w:val="36"/>
          <w:szCs w:val="36"/>
        </w:rPr>
      </w:pP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w:t>
      </w:r>
      <w:r>
        <w:rPr>
          <w:rFonts w:hAnsi="宋体" w:cs="宋体" w:hint="eastAsia"/>
          <w:b/>
          <w:sz w:val="26"/>
          <w:szCs w:val="26"/>
        </w:rPr>
        <w:t>、内容完整性</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w:t>
      </w:r>
      <w:r>
        <w:rPr>
          <w:rFonts w:hAnsi="宋体" w:cs="宋体" w:hint="eastAsia"/>
          <w:b/>
          <w:sz w:val="26"/>
          <w:szCs w:val="26"/>
        </w:rPr>
        <w:t>、主要施工方案与技术措施</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w:t>
      </w:r>
      <w:r>
        <w:rPr>
          <w:rFonts w:hAnsi="宋体" w:cs="宋体" w:hint="eastAsia"/>
          <w:b/>
          <w:sz w:val="26"/>
          <w:szCs w:val="26"/>
        </w:rPr>
        <w:t>、质量管理体系与措施</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w:t>
      </w:r>
      <w:r>
        <w:rPr>
          <w:rFonts w:hAnsi="宋体" w:cs="宋体" w:hint="eastAsia"/>
          <w:b/>
          <w:sz w:val="26"/>
          <w:szCs w:val="26"/>
        </w:rPr>
        <w:t>、安全管理体系与措施</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w:t>
      </w:r>
      <w:r>
        <w:rPr>
          <w:rFonts w:hAnsi="宋体" w:cs="宋体" w:hint="eastAsia"/>
          <w:b/>
          <w:sz w:val="26"/>
          <w:szCs w:val="26"/>
        </w:rPr>
        <w:t>、文明施工、环境保护管理体系及施工现场扬尘治理措施</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w:t>
      </w:r>
      <w:r>
        <w:rPr>
          <w:rFonts w:hAnsi="宋体" w:cs="宋体" w:hint="eastAsia"/>
          <w:b/>
          <w:sz w:val="26"/>
          <w:szCs w:val="26"/>
        </w:rPr>
        <w:t>、工期保证措施</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w:t>
      </w:r>
      <w:r>
        <w:rPr>
          <w:rFonts w:hAnsi="宋体" w:cs="宋体" w:hint="eastAsia"/>
          <w:b/>
          <w:sz w:val="26"/>
          <w:szCs w:val="26"/>
        </w:rPr>
        <w:t>、拟投入资源配备计划</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w:t>
      </w:r>
      <w:r>
        <w:rPr>
          <w:rFonts w:hAnsi="宋体" w:cs="宋体" w:hint="eastAsia"/>
          <w:b/>
          <w:sz w:val="26"/>
          <w:szCs w:val="26"/>
        </w:rPr>
        <w:t>、施工进度表与网络计划图</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w:t>
      </w:r>
      <w:r>
        <w:rPr>
          <w:rFonts w:hAnsi="宋体" w:cs="宋体" w:hint="eastAsia"/>
          <w:b/>
          <w:sz w:val="26"/>
          <w:szCs w:val="26"/>
        </w:rPr>
        <w:t>、施工总平面图布置</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r>
      <w:r>
        <w:rPr>
          <w:rFonts w:hAnsi="宋体" w:cs="宋体" w:hint="eastAsia"/>
          <w:b/>
          <w:sz w:val="26"/>
          <w:szCs w:val="26"/>
        </w:rPr>
        <w:t>、技术创新的应用实施措施</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w:t>
      </w:r>
      <w:r>
        <w:rPr>
          <w:rFonts w:hAnsi="宋体" w:cs="宋体" w:hint="eastAsia"/>
          <w:b/>
          <w:sz w:val="26"/>
          <w:szCs w:val="26"/>
        </w:rPr>
        <w:t>、施工现场实施信息化监控和数据处理</w:t>
      </w:r>
    </w:p>
    <w:p w:rsidR="0050320C" w:rsidRDefault="00142DAA" w:rsidP="005032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w:t>
      </w:r>
      <w:r>
        <w:rPr>
          <w:rFonts w:hAnsi="宋体" w:cs="宋体" w:hint="eastAsia"/>
          <w:b/>
          <w:sz w:val="26"/>
          <w:szCs w:val="26"/>
        </w:rPr>
        <w:t>、风险管理措施</w:t>
      </w:r>
    </w:p>
    <w:p w:rsidR="0050320C" w:rsidRDefault="0050320C">
      <w:pPr>
        <w:tabs>
          <w:tab w:val="center" w:pos="4739"/>
        </w:tabs>
        <w:ind w:left="180"/>
        <w:rPr>
          <w:rFonts w:hAnsi="宋体" w:cs="TimesNewRomanPSMT"/>
          <w:sz w:val="18"/>
          <w:szCs w:val="18"/>
        </w:rPr>
      </w:pPr>
    </w:p>
    <w:p w:rsidR="0050320C" w:rsidRDefault="0050320C" w:rsidP="0050320C">
      <w:pPr>
        <w:autoSpaceDE w:val="0"/>
        <w:autoSpaceDN w:val="0"/>
        <w:spacing w:line="540" w:lineRule="exact"/>
        <w:ind w:firstLineChars="200" w:firstLine="522"/>
        <w:jc w:val="left"/>
        <w:rPr>
          <w:rFonts w:hAnsi="宋体" w:cs="宋体"/>
          <w:b/>
          <w:sz w:val="26"/>
          <w:szCs w:val="26"/>
        </w:rPr>
      </w:pPr>
    </w:p>
    <w:sectPr w:rsidR="0050320C" w:rsidSect="0050320C">
      <w:headerReference w:type="default" r:id="rId22"/>
      <w:footerReference w:type="default" r:id="rId23"/>
      <w:footerReference w:type="first" r:id="rId24"/>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0C" w:rsidRDefault="0050320C" w:rsidP="0050320C">
      <w:r>
        <w:separator/>
      </w:r>
    </w:p>
  </w:endnote>
  <w:endnote w:type="continuationSeparator" w:id="1">
    <w:p w:rsidR="0050320C" w:rsidRDefault="0050320C" w:rsidP="0050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50320C" w:rsidRDefault="00142DAA">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50320C" w:rsidRDefault="0050320C">
                <w:pPr>
                  <w:snapToGrid w:val="0"/>
                  <w:rPr>
                    <w:sz w:val="18"/>
                  </w:rPr>
                </w:pPr>
                <w:r>
                  <w:rPr>
                    <w:rFonts w:hint="eastAsia"/>
                    <w:sz w:val="18"/>
                  </w:rPr>
                  <w:fldChar w:fldCharType="begin"/>
                </w:r>
                <w:r w:rsidR="00142DAA">
                  <w:rPr>
                    <w:rFonts w:hint="eastAsia"/>
                    <w:sz w:val="18"/>
                  </w:rPr>
                  <w:instrText xml:space="preserve"> PAGE  \* MERGEFORMAT </w:instrText>
                </w:r>
                <w:r>
                  <w:rPr>
                    <w:rFonts w:hint="eastAsia"/>
                    <w:sz w:val="18"/>
                  </w:rPr>
                  <w:fldChar w:fldCharType="separate"/>
                </w:r>
                <w:r w:rsidR="00142DAA">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4101"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50320C" w:rsidRDefault="0050320C">
                <w:pPr>
                  <w:snapToGrid w:val="0"/>
                  <w:rPr>
                    <w:sz w:val="18"/>
                  </w:rPr>
                </w:pPr>
                <w:r>
                  <w:rPr>
                    <w:rFonts w:hint="eastAsia"/>
                    <w:sz w:val="18"/>
                  </w:rPr>
                  <w:fldChar w:fldCharType="begin"/>
                </w:r>
                <w:r w:rsidR="00142DAA">
                  <w:rPr>
                    <w:rFonts w:hint="eastAsia"/>
                    <w:sz w:val="18"/>
                  </w:rPr>
                  <w:instrText xml:space="preserve"> PAGE  \* MERGEFORMAT </w:instrText>
                </w:r>
                <w:r>
                  <w:rPr>
                    <w:rFonts w:hint="eastAsia"/>
                    <w:sz w:val="18"/>
                  </w:rPr>
                  <w:fldChar w:fldCharType="separate"/>
                </w:r>
                <w:r w:rsidR="00E430A9">
                  <w:rPr>
                    <w:noProof/>
                    <w:sz w:val="18"/>
                  </w:rPr>
                  <w:t>1</w:t>
                </w:r>
                <w:r>
                  <w:rPr>
                    <w:rFonts w:hint="eastAsia"/>
                    <w:sz w:val="18"/>
                  </w:rPr>
                  <w:fldChar w:fldCharType="end"/>
                </w:r>
              </w:p>
            </w:txbxContent>
          </v:textbox>
          <w10:wrap anchorx="margin"/>
        </v:shape>
      </w:pict>
    </w:r>
    <w:r>
      <w:pict>
        <v:shape id="_x0000_s4102" type="#_x0000_t202" style="position:absolute;left:0;text-align:left;margin-left:0;margin-top:0;width:4.55pt;height:11.65pt;z-index:251657216;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50320C" w:rsidRDefault="00142DAA">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58240;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50320C" w:rsidRDefault="0050320C">
                <w:pPr>
                  <w:pStyle w:val="a6"/>
                  <w:pBdr>
                    <w:top w:val="single" w:sz="4" w:space="0" w:color="auto"/>
                  </w:pBdr>
                  <w:ind w:right="360"/>
                  <w:jc w:val="center"/>
                </w:pPr>
                <w:r>
                  <w:fldChar w:fldCharType="begin"/>
                </w:r>
                <w:r w:rsidR="00142DAA">
                  <w:rPr>
                    <w:rStyle w:val="ab"/>
                  </w:rPr>
                  <w:instrText xml:space="preserve"> PAGE </w:instrText>
                </w:r>
                <w:r>
                  <w:fldChar w:fldCharType="separate"/>
                </w:r>
                <w:r w:rsidR="00142DAA">
                  <w:rPr>
                    <w:rStyle w:val="ab"/>
                    <w:noProof/>
                  </w:rPr>
                  <w:t>19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50320C" w:rsidRDefault="0050320C">
                <w:pPr>
                  <w:pStyle w:val="a6"/>
                </w:pPr>
                <w:r>
                  <w:rPr>
                    <w:rFonts w:hint="eastAsia"/>
                  </w:rPr>
                  <w:fldChar w:fldCharType="begin"/>
                </w:r>
                <w:r w:rsidR="00142DAA">
                  <w:rPr>
                    <w:rFonts w:hint="eastAsia"/>
                  </w:rPr>
                  <w:instrText xml:space="preserve"> PAGE  \* MERGEFORMAT </w:instrText>
                </w:r>
                <w:r>
                  <w:rPr>
                    <w:rFonts w:hint="eastAsia"/>
                  </w:rPr>
                  <w:fldChar w:fldCharType="separate"/>
                </w:r>
                <w:r w:rsidR="00142DAA">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0C" w:rsidRDefault="0050320C" w:rsidP="0050320C">
      <w:r>
        <w:separator/>
      </w:r>
    </w:p>
  </w:footnote>
  <w:footnote w:type="continuationSeparator" w:id="1">
    <w:p w:rsidR="0050320C" w:rsidRDefault="0050320C" w:rsidP="0050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rsidP="0050320C">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142DAA" w:rsidP="0050320C">
    <w:pPr>
      <w:snapToGrid w:val="0"/>
      <w:spacing w:beforeLines="50"/>
      <w:ind w:firstLineChars="200" w:firstLine="402"/>
      <w:jc w:val="left"/>
    </w:pPr>
    <w:r>
      <w:rPr>
        <w:rFonts w:hAnsi="宋体" w:cs="宋体" w:hint="eastAsia"/>
        <w:b/>
        <w:sz w:val="20"/>
      </w:rPr>
      <w:t>许昌市老旧小区“四改一增”老街道改造提升项目（二标段）</w:t>
    </w:r>
    <w:r>
      <w:rPr>
        <w:rFonts w:hAnsi="宋体" w:cs="宋体" w:hint="eastAsia"/>
        <w:b/>
        <w:sz w:val="20"/>
      </w:rPr>
      <w:t xml:space="preserve">    </w:t>
    </w:r>
    <w:r>
      <w:rPr>
        <w:rFonts w:hAnsi="宋体" w:cs="宋体" w:hint="eastAsia"/>
        <w:b/>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50320C" w:rsidP="0050320C">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0C" w:rsidRDefault="00142DAA">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noPunctuationKerning/>
  <w:characterSpacingControl w:val="compressPunctuation"/>
  <w:hdrShapeDefaults>
    <o:shapedefaults v:ext="edit" spidmax="410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1540"/>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2DAA"/>
    <w:rsid w:val="001459AF"/>
    <w:rsid w:val="001465CD"/>
    <w:rsid w:val="00147A04"/>
    <w:rsid w:val="001506C7"/>
    <w:rsid w:val="00153D65"/>
    <w:rsid w:val="00153F56"/>
    <w:rsid w:val="00160BF4"/>
    <w:rsid w:val="00172D04"/>
    <w:rsid w:val="00177A3D"/>
    <w:rsid w:val="00184B91"/>
    <w:rsid w:val="00190CA3"/>
    <w:rsid w:val="00193E9B"/>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52876"/>
    <w:rsid w:val="00360DF3"/>
    <w:rsid w:val="003702A0"/>
    <w:rsid w:val="00372C85"/>
    <w:rsid w:val="00373A7F"/>
    <w:rsid w:val="00373DA5"/>
    <w:rsid w:val="003A717A"/>
    <w:rsid w:val="003B1B4C"/>
    <w:rsid w:val="003B534F"/>
    <w:rsid w:val="003C299D"/>
    <w:rsid w:val="003C4002"/>
    <w:rsid w:val="003C52CD"/>
    <w:rsid w:val="003E3408"/>
    <w:rsid w:val="00402F24"/>
    <w:rsid w:val="00403071"/>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0320C"/>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489B"/>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1217"/>
    <w:rsid w:val="00BF4F30"/>
    <w:rsid w:val="00C13921"/>
    <w:rsid w:val="00C13FD8"/>
    <w:rsid w:val="00C26BCD"/>
    <w:rsid w:val="00C27E4E"/>
    <w:rsid w:val="00C43D25"/>
    <w:rsid w:val="00C44342"/>
    <w:rsid w:val="00C521BD"/>
    <w:rsid w:val="00C527C3"/>
    <w:rsid w:val="00C57288"/>
    <w:rsid w:val="00C61193"/>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430A9"/>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C5518"/>
    <w:rsid w:val="00FD27E3"/>
    <w:rsid w:val="00FD5B29"/>
    <w:rsid w:val="00FE4A3E"/>
    <w:rsid w:val="00FF0E62"/>
    <w:rsid w:val="01B07EF8"/>
    <w:rsid w:val="01DB434E"/>
    <w:rsid w:val="025A1A0E"/>
    <w:rsid w:val="029E5239"/>
    <w:rsid w:val="03225DB4"/>
    <w:rsid w:val="03B64D1B"/>
    <w:rsid w:val="04257C87"/>
    <w:rsid w:val="04657E28"/>
    <w:rsid w:val="04B1354B"/>
    <w:rsid w:val="04B97A73"/>
    <w:rsid w:val="05B347DC"/>
    <w:rsid w:val="06E05E69"/>
    <w:rsid w:val="06E835F7"/>
    <w:rsid w:val="0795781A"/>
    <w:rsid w:val="07E778CA"/>
    <w:rsid w:val="08CA67DF"/>
    <w:rsid w:val="08F576CB"/>
    <w:rsid w:val="09106C09"/>
    <w:rsid w:val="09E90878"/>
    <w:rsid w:val="09FB6392"/>
    <w:rsid w:val="0A4866D0"/>
    <w:rsid w:val="0A8E6F0E"/>
    <w:rsid w:val="0A9A38CE"/>
    <w:rsid w:val="0AC6335A"/>
    <w:rsid w:val="0AE33F25"/>
    <w:rsid w:val="0B0010DA"/>
    <w:rsid w:val="0B4C6956"/>
    <w:rsid w:val="0BAC12EB"/>
    <w:rsid w:val="0CD55DCF"/>
    <w:rsid w:val="0CF42ED6"/>
    <w:rsid w:val="0D4B2D24"/>
    <w:rsid w:val="0D6A75C4"/>
    <w:rsid w:val="0D8116DE"/>
    <w:rsid w:val="0E10572C"/>
    <w:rsid w:val="0E274A96"/>
    <w:rsid w:val="0E4D3374"/>
    <w:rsid w:val="0E771256"/>
    <w:rsid w:val="0EB217EF"/>
    <w:rsid w:val="0F3930AA"/>
    <w:rsid w:val="0F852CE2"/>
    <w:rsid w:val="0FA553CC"/>
    <w:rsid w:val="0FDD387F"/>
    <w:rsid w:val="0FE557E4"/>
    <w:rsid w:val="10085E52"/>
    <w:rsid w:val="1093390C"/>
    <w:rsid w:val="11271534"/>
    <w:rsid w:val="11445DC1"/>
    <w:rsid w:val="114952B5"/>
    <w:rsid w:val="11C03509"/>
    <w:rsid w:val="11E5341E"/>
    <w:rsid w:val="12712073"/>
    <w:rsid w:val="13494CF3"/>
    <w:rsid w:val="13CC49C6"/>
    <w:rsid w:val="1406707F"/>
    <w:rsid w:val="14D972B5"/>
    <w:rsid w:val="14DA259C"/>
    <w:rsid w:val="14EC08FF"/>
    <w:rsid w:val="151E2293"/>
    <w:rsid w:val="156E230F"/>
    <w:rsid w:val="15851A31"/>
    <w:rsid w:val="15AC6033"/>
    <w:rsid w:val="15C823CC"/>
    <w:rsid w:val="15D924E5"/>
    <w:rsid w:val="164056CF"/>
    <w:rsid w:val="173B7EA8"/>
    <w:rsid w:val="17661E25"/>
    <w:rsid w:val="1769612C"/>
    <w:rsid w:val="176C0E13"/>
    <w:rsid w:val="179051DB"/>
    <w:rsid w:val="189B38E5"/>
    <w:rsid w:val="18EB57F0"/>
    <w:rsid w:val="193C3D9A"/>
    <w:rsid w:val="19CB5023"/>
    <w:rsid w:val="1A2D4802"/>
    <w:rsid w:val="1A6627AB"/>
    <w:rsid w:val="1A8C3E4C"/>
    <w:rsid w:val="1A9A049E"/>
    <w:rsid w:val="1AC14286"/>
    <w:rsid w:val="1ADA0CB9"/>
    <w:rsid w:val="1AE64BBC"/>
    <w:rsid w:val="1C063260"/>
    <w:rsid w:val="1CE276BD"/>
    <w:rsid w:val="1D004958"/>
    <w:rsid w:val="1D726CFF"/>
    <w:rsid w:val="1DAB1239"/>
    <w:rsid w:val="1DFC06C5"/>
    <w:rsid w:val="1FD32700"/>
    <w:rsid w:val="203866A1"/>
    <w:rsid w:val="20E367AA"/>
    <w:rsid w:val="2119095A"/>
    <w:rsid w:val="21421D01"/>
    <w:rsid w:val="21FF367B"/>
    <w:rsid w:val="220075A0"/>
    <w:rsid w:val="2216665C"/>
    <w:rsid w:val="223069D7"/>
    <w:rsid w:val="22F50FD7"/>
    <w:rsid w:val="23332A75"/>
    <w:rsid w:val="238F41BA"/>
    <w:rsid w:val="23A36435"/>
    <w:rsid w:val="24077B40"/>
    <w:rsid w:val="24887A84"/>
    <w:rsid w:val="24CA1D59"/>
    <w:rsid w:val="257E4E6C"/>
    <w:rsid w:val="25BC25E2"/>
    <w:rsid w:val="26166079"/>
    <w:rsid w:val="26646780"/>
    <w:rsid w:val="269D2D47"/>
    <w:rsid w:val="26AC047F"/>
    <w:rsid w:val="272F0FF7"/>
    <w:rsid w:val="27556683"/>
    <w:rsid w:val="27C00760"/>
    <w:rsid w:val="27FD27F9"/>
    <w:rsid w:val="280D5608"/>
    <w:rsid w:val="282C6749"/>
    <w:rsid w:val="28481F50"/>
    <w:rsid w:val="28C01D96"/>
    <w:rsid w:val="28F62241"/>
    <w:rsid w:val="28FF67EE"/>
    <w:rsid w:val="29132447"/>
    <w:rsid w:val="29B650CD"/>
    <w:rsid w:val="2AB95941"/>
    <w:rsid w:val="2ABC6414"/>
    <w:rsid w:val="2D1C76DE"/>
    <w:rsid w:val="2D2C6D7A"/>
    <w:rsid w:val="2DEF4A1F"/>
    <w:rsid w:val="2E5A7D24"/>
    <w:rsid w:val="2E6648AE"/>
    <w:rsid w:val="2EED2B2A"/>
    <w:rsid w:val="2F3A012D"/>
    <w:rsid w:val="2FFD3C00"/>
    <w:rsid w:val="30093917"/>
    <w:rsid w:val="301374F1"/>
    <w:rsid w:val="3076669E"/>
    <w:rsid w:val="30D23E37"/>
    <w:rsid w:val="30DE0C0B"/>
    <w:rsid w:val="30E64908"/>
    <w:rsid w:val="30F03510"/>
    <w:rsid w:val="31107A12"/>
    <w:rsid w:val="325170EC"/>
    <w:rsid w:val="32B85CDB"/>
    <w:rsid w:val="32D53070"/>
    <w:rsid w:val="3427237C"/>
    <w:rsid w:val="343C7DB6"/>
    <w:rsid w:val="34BC1549"/>
    <w:rsid w:val="34C56E06"/>
    <w:rsid w:val="351420FD"/>
    <w:rsid w:val="35254EA4"/>
    <w:rsid w:val="35757803"/>
    <w:rsid w:val="358E19EB"/>
    <w:rsid w:val="35B24A18"/>
    <w:rsid w:val="35DC23A2"/>
    <w:rsid w:val="365A3824"/>
    <w:rsid w:val="369E2439"/>
    <w:rsid w:val="36BA47DF"/>
    <w:rsid w:val="374F10C7"/>
    <w:rsid w:val="375271E8"/>
    <w:rsid w:val="37B71904"/>
    <w:rsid w:val="3945175B"/>
    <w:rsid w:val="39D40903"/>
    <w:rsid w:val="3A4820C8"/>
    <w:rsid w:val="3A4C2479"/>
    <w:rsid w:val="3AC60ACD"/>
    <w:rsid w:val="3B0B5506"/>
    <w:rsid w:val="3BA06F80"/>
    <w:rsid w:val="3C4E3CBB"/>
    <w:rsid w:val="3C526FDA"/>
    <w:rsid w:val="3E052E0D"/>
    <w:rsid w:val="3E0C767D"/>
    <w:rsid w:val="3EA02D92"/>
    <w:rsid w:val="3ED3633A"/>
    <w:rsid w:val="3EDE5F9D"/>
    <w:rsid w:val="3F557D77"/>
    <w:rsid w:val="3F653ECD"/>
    <w:rsid w:val="3F730CCC"/>
    <w:rsid w:val="3F8C2381"/>
    <w:rsid w:val="3FAA4626"/>
    <w:rsid w:val="406A0352"/>
    <w:rsid w:val="40910B65"/>
    <w:rsid w:val="40B1193E"/>
    <w:rsid w:val="40EF27CC"/>
    <w:rsid w:val="416A4EB3"/>
    <w:rsid w:val="416A563D"/>
    <w:rsid w:val="41A24648"/>
    <w:rsid w:val="41B80F81"/>
    <w:rsid w:val="421B374A"/>
    <w:rsid w:val="42B750E0"/>
    <w:rsid w:val="42E171A3"/>
    <w:rsid w:val="42F358F1"/>
    <w:rsid w:val="442C67B5"/>
    <w:rsid w:val="44AB035D"/>
    <w:rsid w:val="44DA3BD7"/>
    <w:rsid w:val="45A645EA"/>
    <w:rsid w:val="45C149C9"/>
    <w:rsid w:val="46066264"/>
    <w:rsid w:val="4608522B"/>
    <w:rsid w:val="46170712"/>
    <w:rsid w:val="46C97F82"/>
    <w:rsid w:val="47233FD4"/>
    <w:rsid w:val="476A20C4"/>
    <w:rsid w:val="477255F8"/>
    <w:rsid w:val="478A31DE"/>
    <w:rsid w:val="47D22EF5"/>
    <w:rsid w:val="487A293C"/>
    <w:rsid w:val="4ABC5B1A"/>
    <w:rsid w:val="4B387D6C"/>
    <w:rsid w:val="4B97564A"/>
    <w:rsid w:val="4BEA1DD5"/>
    <w:rsid w:val="4C536B94"/>
    <w:rsid w:val="4CBD1010"/>
    <w:rsid w:val="4CD14F87"/>
    <w:rsid w:val="4CEF3CF8"/>
    <w:rsid w:val="4D855B94"/>
    <w:rsid w:val="4DF956E2"/>
    <w:rsid w:val="4E1B15A0"/>
    <w:rsid w:val="4E42734F"/>
    <w:rsid w:val="4E841886"/>
    <w:rsid w:val="4EA243E5"/>
    <w:rsid w:val="4EF06761"/>
    <w:rsid w:val="4F3A0CB6"/>
    <w:rsid w:val="4F9417D0"/>
    <w:rsid w:val="50A46AB9"/>
    <w:rsid w:val="50D353F0"/>
    <w:rsid w:val="51025EEC"/>
    <w:rsid w:val="516C77AE"/>
    <w:rsid w:val="51773CFC"/>
    <w:rsid w:val="525C2B2E"/>
    <w:rsid w:val="52CB4273"/>
    <w:rsid w:val="53A57B3A"/>
    <w:rsid w:val="553D6E14"/>
    <w:rsid w:val="554B55F7"/>
    <w:rsid w:val="559558C2"/>
    <w:rsid w:val="566A5FED"/>
    <w:rsid w:val="56BD391A"/>
    <w:rsid w:val="56E35A9C"/>
    <w:rsid w:val="5784618B"/>
    <w:rsid w:val="57B229E8"/>
    <w:rsid w:val="57CB4195"/>
    <w:rsid w:val="59120F59"/>
    <w:rsid w:val="591D3BA7"/>
    <w:rsid w:val="5933502F"/>
    <w:rsid w:val="594304CC"/>
    <w:rsid w:val="596E7B6E"/>
    <w:rsid w:val="59F33178"/>
    <w:rsid w:val="5AA9798C"/>
    <w:rsid w:val="5ACB4F32"/>
    <w:rsid w:val="5B244A5A"/>
    <w:rsid w:val="5B621989"/>
    <w:rsid w:val="5B74382F"/>
    <w:rsid w:val="5C691376"/>
    <w:rsid w:val="5C7134DE"/>
    <w:rsid w:val="5CAF735A"/>
    <w:rsid w:val="5D224869"/>
    <w:rsid w:val="5D6B50B5"/>
    <w:rsid w:val="5DB57809"/>
    <w:rsid w:val="5E2705AF"/>
    <w:rsid w:val="5E352002"/>
    <w:rsid w:val="5E9F4F42"/>
    <w:rsid w:val="5F1C7AED"/>
    <w:rsid w:val="5F1D3B3F"/>
    <w:rsid w:val="5F90413A"/>
    <w:rsid w:val="5FB44DE9"/>
    <w:rsid w:val="6016225A"/>
    <w:rsid w:val="60221384"/>
    <w:rsid w:val="60560F51"/>
    <w:rsid w:val="60565855"/>
    <w:rsid w:val="60AD6095"/>
    <w:rsid w:val="60F56473"/>
    <w:rsid w:val="60F86FD4"/>
    <w:rsid w:val="610A4B5F"/>
    <w:rsid w:val="614C120D"/>
    <w:rsid w:val="616E4CF3"/>
    <w:rsid w:val="619A0D76"/>
    <w:rsid w:val="61CE2308"/>
    <w:rsid w:val="61ED3E3C"/>
    <w:rsid w:val="62584846"/>
    <w:rsid w:val="633B3EAB"/>
    <w:rsid w:val="63EB2E1A"/>
    <w:rsid w:val="63FD6730"/>
    <w:rsid w:val="6424370A"/>
    <w:rsid w:val="642A276D"/>
    <w:rsid w:val="647916AF"/>
    <w:rsid w:val="64B31810"/>
    <w:rsid w:val="64E26BA4"/>
    <w:rsid w:val="650D1C96"/>
    <w:rsid w:val="6518479E"/>
    <w:rsid w:val="65853E6F"/>
    <w:rsid w:val="6642520A"/>
    <w:rsid w:val="66753425"/>
    <w:rsid w:val="66882038"/>
    <w:rsid w:val="66CC144B"/>
    <w:rsid w:val="67236075"/>
    <w:rsid w:val="67457E5B"/>
    <w:rsid w:val="67BF5FC9"/>
    <w:rsid w:val="67D511B7"/>
    <w:rsid w:val="68011379"/>
    <w:rsid w:val="68100710"/>
    <w:rsid w:val="685D651C"/>
    <w:rsid w:val="688641BC"/>
    <w:rsid w:val="68D00F69"/>
    <w:rsid w:val="68F7796A"/>
    <w:rsid w:val="69FA48EF"/>
    <w:rsid w:val="6A8D7CE7"/>
    <w:rsid w:val="6AB32E4C"/>
    <w:rsid w:val="6AFC0B0E"/>
    <w:rsid w:val="6B655A7D"/>
    <w:rsid w:val="6BDD3FD4"/>
    <w:rsid w:val="6C427ED3"/>
    <w:rsid w:val="6C965D84"/>
    <w:rsid w:val="6CAA2C26"/>
    <w:rsid w:val="6D866737"/>
    <w:rsid w:val="6D9D6B35"/>
    <w:rsid w:val="6EDA6115"/>
    <w:rsid w:val="6F053776"/>
    <w:rsid w:val="6F0B65A9"/>
    <w:rsid w:val="6F70146A"/>
    <w:rsid w:val="6FA96611"/>
    <w:rsid w:val="6FDB50F7"/>
    <w:rsid w:val="702A74DE"/>
    <w:rsid w:val="706D407D"/>
    <w:rsid w:val="709344DD"/>
    <w:rsid w:val="70B56452"/>
    <w:rsid w:val="716921CB"/>
    <w:rsid w:val="71EB3F0D"/>
    <w:rsid w:val="7203297E"/>
    <w:rsid w:val="726B0321"/>
    <w:rsid w:val="72B241D5"/>
    <w:rsid w:val="72F15351"/>
    <w:rsid w:val="738C5B9F"/>
    <w:rsid w:val="73AC73AC"/>
    <w:rsid w:val="73E45744"/>
    <w:rsid w:val="74071433"/>
    <w:rsid w:val="742A7635"/>
    <w:rsid w:val="749123F0"/>
    <w:rsid w:val="74BE161D"/>
    <w:rsid w:val="74FF5FC2"/>
    <w:rsid w:val="75104C35"/>
    <w:rsid w:val="75DD646C"/>
    <w:rsid w:val="75F45AEE"/>
    <w:rsid w:val="76173E55"/>
    <w:rsid w:val="76731A9E"/>
    <w:rsid w:val="76AB7AB9"/>
    <w:rsid w:val="771A3CA2"/>
    <w:rsid w:val="772B3258"/>
    <w:rsid w:val="773B0D0D"/>
    <w:rsid w:val="77A21387"/>
    <w:rsid w:val="77C86EBD"/>
    <w:rsid w:val="77CA4249"/>
    <w:rsid w:val="78124B61"/>
    <w:rsid w:val="782D6548"/>
    <w:rsid w:val="78412583"/>
    <w:rsid w:val="7855496E"/>
    <w:rsid w:val="79010E94"/>
    <w:rsid w:val="791343DB"/>
    <w:rsid w:val="797B529B"/>
    <w:rsid w:val="799A6D4D"/>
    <w:rsid w:val="79A1156A"/>
    <w:rsid w:val="79A5544F"/>
    <w:rsid w:val="79B05BAA"/>
    <w:rsid w:val="79C6269C"/>
    <w:rsid w:val="7A2232CD"/>
    <w:rsid w:val="7AA8546C"/>
    <w:rsid w:val="7ABD0011"/>
    <w:rsid w:val="7B521D5B"/>
    <w:rsid w:val="7B5A74E2"/>
    <w:rsid w:val="7B6D1EB3"/>
    <w:rsid w:val="7B853AC8"/>
    <w:rsid w:val="7C5E37E6"/>
    <w:rsid w:val="7C6156BF"/>
    <w:rsid w:val="7CA511A5"/>
    <w:rsid w:val="7CE6293F"/>
    <w:rsid w:val="7D6C4E01"/>
    <w:rsid w:val="7D8C6D8A"/>
    <w:rsid w:val="7DD81E64"/>
    <w:rsid w:val="7DF56E7C"/>
    <w:rsid w:val="7E1527D3"/>
    <w:rsid w:val="7EBE4303"/>
    <w:rsid w:val="7F0707C4"/>
    <w:rsid w:val="7F436895"/>
    <w:rsid w:val="7F590637"/>
    <w:rsid w:val="7F78421F"/>
    <w:rsid w:val="7F944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0320C"/>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50320C"/>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5032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50320C"/>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0320C"/>
  </w:style>
  <w:style w:type="paragraph" w:styleId="a4">
    <w:name w:val="Body Text Indent"/>
    <w:basedOn w:val="a"/>
    <w:qFormat/>
    <w:rsid w:val="0050320C"/>
    <w:pPr>
      <w:spacing w:after="120"/>
      <w:ind w:leftChars="200" w:left="420"/>
    </w:pPr>
  </w:style>
  <w:style w:type="paragraph" w:styleId="a5">
    <w:name w:val="Balloon Text"/>
    <w:basedOn w:val="a"/>
    <w:link w:val="Char"/>
    <w:qFormat/>
    <w:rsid w:val="0050320C"/>
    <w:rPr>
      <w:sz w:val="18"/>
      <w:szCs w:val="18"/>
    </w:rPr>
  </w:style>
  <w:style w:type="paragraph" w:styleId="a6">
    <w:name w:val="footer"/>
    <w:basedOn w:val="a"/>
    <w:qFormat/>
    <w:rsid w:val="0050320C"/>
    <w:pPr>
      <w:tabs>
        <w:tab w:val="center" w:pos="4153"/>
        <w:tab w:val="right" w:pos="8306"/>
      </w:tabs>
      <w:snapToGrid w:val="0"/>
      <w:jc w:val="left"/>
    </w:pPr>
    <w:rPr>
      <w:rFonts w:ascii="Times New Roman"/>
      <w:kern w:val="2"/>
      <w:sz w:val="18"/>
      <w:szCs w:val="18"/>
    </w:rPr>
  </w:style>
  <w:style w:type="paragraph" w:styleId="a7">
    <w:name w:val="header"/>
    <w:basedOn w:val="a"/>
    <w:qFormat/>
    <w:rsid w:val="0050320C"/>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0320C"/>
    <w:pPr>
      <w:widowControl/>
      <w:spacing w:beforeAutospacing="1" w:afterAutospacing="1"/>
      <w:jc w:val="left"/>
    </w:pPr>
    <w:rPr>
      <w:rFonts w:hAnsi="宋体" w:cs="宋体"/>
      <w:sz w:val="24"/>
    </w:rPr>
  </w:style>
  <w:style w:type="paragraph" w:styleId="a9">
    <w:name w:val="Body Text First Indent"/>
    <w:basedOn w:val="a3"/>
    <w:qFormat/>
    <w:rsid w:val="0050320C"/>
    <w:pPr>
      <w:ind w:firstLineChars="100" w:firstLine="420"/>
    </w:pPr>
  </w:style>
  <w:style w:type="paragraph" w:styleId="20">
    <w:name w:val="Body Text First Indent 2"/>
    <w:basedOn w:val="a4"/>
    <w:next w:val="a"/>
    <w:uiPriority w:val="99"/>
    <w:qFormat/>
    <w:rsid w:val="0050320C"/>
    <w:pPr>
      <w:ind w:firstLineChars="200" w:firstLine="420"/>
    </w:pPr>
  </w:style>
  <w:style w:type="table" w:styleId="aa">
    <w:name w:val="Table Grid"/>
    <w:basedOn w:val="a1"/>
    <w:uiPriority w:val="99"/>
    <w:unhideWhenUsed/>
    <w:qFormat/>
    <w:rsid w:val="0050320C"/>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50320C"/>
  </w:style>
  <w:style w:type="character" w:styleId="ac">
    <w:name w:val="FollowedHyperlink"/>
    <w:basedOn w:val="a0"/>
    <w:qFormat/>
    <w:rsid w:val="0050320C"/>
    <w:rPr>
      <w:color w:val="000000"/>
      <w:u w:val="none"/>
    </w:rPr>
  </w:style>
  <w:style w:type="character" w:styleId="ad">
    <w:name w:val="Emphasis"/>
    <w:basedOn w:val="a0"/>
    <w:qFormat/>
    <w:rsid w:val="0050320C"/>
  </w:style>
  <w:style w:type="character" w:styleId="ae">
    <w:name w:val="Hyperlink"/>
    <w:basedOn w:val="a0"/>
    <w:qFormat/>
    <w:rsid w:val="0050320C"/>
    <w:rPr>
      <w:color w:val="000000"/>
      <w:u w:val="none"/>
    </w:rPr>
  </w:style>
  <w:style w:type="paragraph" w:customStyle="1" w:styleId="Default">
    <w:name w:val="Default"/>
    <w:qFormat/>
    <w:rsid w:val="0050320C"/>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0320C"/>
    <w:pPr>
      <w:spacing w:line="400" w:lineRule="exact"/>
    </w:pPr>
    <w:rPr>
      <w:rFonts w:eastAsia="黑体" w:cs="宋体"/>
      <w:b w:val="0"/>
      <w:bCs w:val="0"/>
      <w:sz w:val="24"/>
      <w:szCs w:val="20"/>
    </w:rPr>
  </w:style>
  <w:style w:type="character" w:customStyle="1" w:styleId="red">
    <w:name w:val="red"/>
    <w:basedOn w:val="a0"/>
    <w:qFormat/>
    <w:rsid w:val="0050320C"/>
    <w:rPr>
      <w:color w:val="FF0000"/>
      <w:sz w:val="18"/>
      <w:szCs w:val="18"/>
    </w:rPr>
  </w:style>
  <w:style w:type="character" w:customStyle="1" w:styleId="red1">
    <w:name w:val="red1"/>
    <w:basedOn w:val="a0"/>
    <w:qFormat/>
    <w:rsid w:val="0050320C"/>
    <w:rPr>
      <w:color w:val="FF0000"/>
      <w:sz w:val="18"/>
      <w:szCs w:val="18"/>
    </w:rPr>
  </w:style>
  <w:style w:type="character" w:customStyle="1" w:styleId="red2">
    <w:name w:val="red2"/>
    <w:basedOn w:val="a0"/>
    <w:qFormat/>
    <w:rsid w:val="0050320C"/>
    <w:rPr>
      <w:color w:val="CC0000"/>
    </w:rPr>
  </w:style>
  <w:style w:type="character" w:customStyle="1" w:styleId="red3">
    <w:name w:val="red3"/>
    <w:basedOn w:val="a0"/>
    <w:qFormat/>
    <w:rsid w:val="0050320C"/>
    <w:rPr>
      <w:color w:val="FF0000"/>
    </w:rPr>
  </w:style>
  <w:style w:type="character" w:customStyle="1" w:styleId="hover25">
    <w:name w:val="hover25"/>
    <w:basedOn w:val="a0"/>
    <w:qFormat/>
    <w:rsid w:val="0050320C"/>
  </w:style>
  <w:style w:type="character" w:customStyle="1" w:styleId="green">
    <w:name w:val="green"/>
    <w:basedOn w:val="a0"/>
    <w:qFormat/>
    <w:rsid w:val="0050320C"/>
    <w:rPr>
      <w:color w:val="66AE00"/>
      <w:sz w:val="18"/>
      <w:szCs w:val="18"/>
    </w:rPr>
  </w:style>
  <w:style w:type="character" w:customStyle="1" w:styleId="green1">
    <w:name w:val="green1"/>
    <w:basedOn w:val="a0"/>
    <w:qFormat/>
    <w:rsid w:val="0050320C"/>
    <w:rPr>
      <w:color w:val="66AE00"/>
      <w:sz w:val="18"/>
      <w:szCs w:val="18"/>
    </w:rPr>
  </w:style>
  <w:style w:type="character" w:customStyle="1" w:styleId="blue">
    <w:name w:val="blue"/>
    <w:basedOn w:val="a0"/>
    <w:qFormat/>
    <w:rsid w:val="0050320C"/>
    <w:rPr>
      <w:color w:val="0371C6"/>
      <w:sz w:val="21"/>
      <w:szCs w:val="21"/>
    </w:rPr>
  </w:style>
  <w:style w:type="character" w:customStyle="1" w:styleId="gb-jt">
    <w:name w:val="gb-jt"/>
    <w:basedOn w:val="a0"/>
    <w:qFormat/>
    <w:rsid w:val="0050320C"/>
  </w:style>
  <w:style w:type="character" w:customStyle="1" w:styleId="right">
    <w:name w:val="right"/>
    <w:basedOn w:val="a0"/>
    <w:qFormat/>
    <w:rsid w:val="0050320C"/>
    <w:rPr>
      <w:color w:val="999999"/>
      <w:sz w:val="18"/>
      <w:szCs w:val="18"/>
    </w:rPr>
  </w:style>
  <w:style w:type="character" w:customStyle="1" w:styleId="2Char">
    <w:name w:val="标题 2 Char"/>
    <w:basedOn w:val="a0"/>
    <w:link w:val="2"/>
    <w:semiHidden/>
    <w:qFormat/>
    <w:rsid w:val="0050320C"/>
    <w:rPr>
      <w:rFonts w:asciiTheme="majorHAnsi" w:eastAsiaTheme="majorEastAsia" w:hAnsiTheme="majorHAnsi" w:cstheme="majorBidi"/>
      <w:b/>
      <w:bCs/>
      <w:sz w:val="32"/>
      <w:szCs w:val="32"/>
    </w:rPr>
  </w:style>
  <w:style w:type="character" w:customStyle="1" w:styleId="Char">
    <w:name w:val="批注框文本 Char"/>
    <w:basedOn w:val="a0"/>
    <w:link w:val="a5"/>
    <w:qFormat/>
    <w:rsid w:val="0050320C"/>
    <w:rPr>
      <w:rFonts w:ascii="宋体" w:eastAsiaTheme="minorEastAsia" w:hAnsiTheme="minorHAnsi" w:cstheme="minorBidi"/>
      <w:sz w:val="18"/>
      <w:szCs w:val="18"/>
    </w:rPr>
  </w:style>
  <w:style w:type="paragraph" w:customStyle="1" w:styleId="10">
    <w:name w:val="列出段落1"/>
    <w:basedOn w:val="a"/>
    <w:uiPriority w:val="99"/>
    <w:unhideWhenUsed/>
    <w:qFormat/>
    <w:rsid w:val="0050320C"/>
    <w:pPr>
      <w:ind w:firstLineChars="200" w:firstLine="420"/>
    </w:pPr>
  </w:style>
  <w:style w:type="character" w:customStyle="1" w:styleId="p0Char">
    <w:name w:val="p0 Char"/>
    <w:link w:val="p0"/>
    <w:qFormat/>
    <w:rsid w:val="0050320C"/>
  </w:style>
  <w:style w:type="paragraph" w:customStyle="1" w:styleId="p0">
    <w:name w:val="p0"/>
    <w:basedOn w:val="a"/>
    <w:link w:val="p0Char"/>
    <w:qFormat/>
    <w:rsid w:val="0050320C"/>
    <w:pPr>
      <w:widowControl/>
      <w:spacing w:line="365" w:lineRule="atLeast"/>
      <w:ind w:left="1"/>
    </w:pPr>
    <w:rPr>
      <w:rFonts w:ascii="Times New Roman" w:eastAsia="宋体" w:hAnsi="Times New Roman" w:cs="Times New Roman"/>
      <w:sz w:val="20"/>
      <w:szCs w:val="20"/>
    </w:rPr>
  </w:style>
  <w:style w:type="character" w:customStyle="1" w:styleId="hover">
    <w:name w:val="hover"/>
    <w:basedOn w:val="a0"/>
    <w:qFormat/>
    <w:rsid w:val="0050320C"/>
  </w:style>
  <w:style w:type="character" w:customStyle="1" w:styleId="hover24">
    <w:name w:val="hover24"/>
    <w:basedOn w:val="a0"/>
    <w:qFormat/>
    <w:rsid w:val="0050320C"/>
  </w:style>
  <w:style w:type="paragraph" w:styleId="af">
    <w:name w:val="List Paragraph"/>
    <w:basedOn w:val="a"/>
    <w:uiPriority w:val="99"/>
    <w:unhideWhenUsed/>
    <w:qFormat/>
    <w:rsid w:val="0050320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66</Pages>
  <Words>5710</Words>
  <Characters>32549</Characters>
  <Application>Microsoft Office Word</Application>
  <DocSecurity>0</DocSecurity>
  <Lines>271</Lines>
  <Paragraphs>76</Paragraphs>
  <ScaleCrop>false</ScaleCrop>
  <Company>china</Company>
  <LinksUpToDate>false</LinksUpToDate>
  <CharactersWithSpaces>38183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中鼎誉润工程咨询有限公司:王恒</cp:lastModifiedBy>
  <cp:revision>29</cp:revision>
  <cp:lastPrinted>2020-06-24T02:27:00Z</cp:lastPrinted>
  <dcterms:created xsi:type="dcterms:W3CDTF">2020-02-28T00:56:00Z</dcterms:created>
  <dcterms:modified xsi:type="dcterms:W3CDTF">2020-06-24T09:04:00Z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