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7C9A3" w14:textId="77777777" w:rsidR="00DB5A2D" w:rsidRDefault="00DB5A2D">
      <w:pPr>
        <w:adjustRightInd/>
        <w:snapToGrid/>
        <w:rPr>
          <w:rFonts w:ascii="宋体" w:eastAsia="宋体" w:hAnsi="宋体" w:cs="宋体"/>
          <w:b/>
          <w:kern w:val="2"/>
          <w:szCs w:val="32"/>
          <w:lang w:val="zh-CN"/>
        </w:rPr>
      </w:pPr>
    </w:p>
    <w:p w14:paraId="142F6156" w14:textId="77777777" w:rsidR="00DB5A2D" w:rsidRDefault="00866692">
      <w:pPr>
        <w:spacing w:line="360" w:lineRule="auto"/>
        <w:jc w:val="center"/>
        <w:rPr>
          <w:rFonts w:ascii="宋体" w:eastAsia="宋体" w:hAnsi="宋体" w:cs="宋体"/>
          <w:color w:val="000000"/>
        </w:rPr>
      </w:pPr>
      <w:bookmarkStart w:id="0" w:name="_Hlk42615683"/>
      <w:r>
        <w:rPr>
          <w:rFonts w:ascii="宋体" w:eastAsia="宋体" w:hAnsi="宋体" w:cs="宋体" w:hint="eastAsia"/>
          <w:kern w:val="2"/>
          <w:sz w:val="44"/>
          <w:szCs w:val="32"/>
          <w:lang w:val="zh-CN"/>
        </w:rPr>
        <w:t>河南能信热电有限公司热电联产异地升级改造工程项目前期服务(不见面开标)</w:t>
      </w:r>
      <w:bookmarkEnd w:id="0"/>
    </w:p>
    <w:p w14:paraId="78B5E207" w14:textId="77777777" w:rsidR="00DB5A2D" w:rsidRDefault="00DB5A2D">
      <w:pPr>
        <w:spacing w:line="360" w:lineRule="auto"/>
        <w:rPr>
          <w:rFonts w:ascii="宋体" w:eastAsia="宋体" w:hAnsi="宋体" w:cs="宋体"/>
          <w:color w:val="000000"/>
        </w:rPr>
      </w:pPr>
    </w:p>
    <w:p w14:paraId="74AD12D0" w14:textId="77777777" w:rsidR="00DB5A2D" w:rsidRDefault="00DB5A2D">
      <w:pPr>
        <w:spacing w:line="360" w:lineRule="auto"/>
        <w:rPr>
          <w:rFonts w:ascii="宋体" w:eastAsia="宋体" w:hAnsi="宋体" w:cs="宋体"/>
          <w:color w:val="000000"/>
        </w:rPr>
      </w:pPr>
    </w:p>
    <w:p w14:paraId="2EB7A189" w14:textId="77777777" w:rsidR="00DB5A2D" w:rsidRDefault="00DB5A2D">
      <w:pPr>
        <w:spacing w:line="360" w:lineRule="auto"/>
        <w:rPr>
          <w:rFonts w:ascii="宋体" w:eastAsia="宋体" w:hAnsi="宋体" w:cs="宋体"/>
          <w:color w:val="000000"/>
        </w:rPr>
      </w:pPr>
    </w:p>
    <w:p w14:paraId="55BCD4DE" w14:textId="77777777" w:rsidR="00DB5A2D" w:rsidRDefault="00DB5A2D">
      <w:pPr>
        <w:spacing w:line="360" w:lineRule="auto"/>
        <w:rPr>
          <w:rFonts w:ascii="宋体" w:eastAsia="宋体" w:hAnsi="宋体" w:cs="宋体"/>
          <w:color w:val="000000"/>
        </w:rPr>
      </w:pPr>
    </w:p>
    <w:p w14:paraId="483F2928" w14:textId="77777777" w:rsidR="00DB5A2D" w:rsidRDefault="00DB5A2D">
      <w:pPr>
        <w:spacing w:line="360" w:lineRule="auto"/>
        <w:rPr>
          <w:rFonts w:ascii="宋体" w:eastAsia="宋体" w:hAnsi="宋体" w:cs="宋体"/>
          <w:color w:val="000000"/>
        </w:rPr>
      </w:pPr>
    </w:p>
    <w:p w14:paraId="3A1ABB93" w14:textId="77777777" w:rsidR="00DB5A2D" w:rsidRDefault="00DB5A2D">
      <w:pPr>
        <w:spacing w:line="360" w:lineRule="auto"/>
        <w:rPr>
          <w:rFonts w:ascii="宋体" w:eastAsia="宋体" w:hAnsi="宋体" w:cs="宋体"/>
          <w:color w:val="000000"/>
        </w:rPr>
      </w:pPr>
    </w:p>
    <w:p w14:paraId="2E9ABA4A" w14:textId="77777777" w:rsidR="00DB5A2D" w:rsidRDefault="00DB5A2D">
      <w:pPr>
        <w:spacing w:line="360" w:lineRule="auto"/>
        <w:rPr>
          <w:rFonts w:ascii="宋体" w:eastAsia="宋体" w:hAnsi="宋体" w:cs="宋体"/>
          <w:color w:val="000000"/>
        </w:rPr>
      </w:pPr>
    </w:p>
    <w:p w14:paraId="00E97218" w14:textId="77777777" w:rsidR="00DB5A2D" w:rsidRDefault="00DB5A2D">
      <w:pPr>
        <w:spacing w:line="360" w:lineRule="auto"/>
        <w:rPr>
          <w:rFonts w:ascii="宋体" w:eastAsia="宋体" w:hAnsi="宋体" w:cs="宋体"/>
          <w:color w:val="000000"/>
        </w:rPr>
      </w:pPr>
    </w:p>
    <w:p w14:paraId="16CAA198" w14:textId="77777777" w:rsidR="00DB5A2D" w:rsidRDefault="00866692">
      <w:pPr>
        <w:jc w:val="center"/>
        <w:rPr>
          <w:rFonts w:ascii="宋体" w:eastAsia="宋体" w:hAnsi="宋体" w:cs="宋体"/>
          <w:b/>
          <w:bCs/>
          <w:color w:val="000000"/>
          <w:w w:val="90"/>
          <w:sz w:val="96"/>
          <w:szCs w:val="120"/>
        </w:rPr>
      </w:pPr>
      <w:r>
        <w:rPr>
          <w:rFonts w:ascii="宋体" w:eastAsia="宋体" w:hAnsi="宋体" w:cs="宋体" w:hint="eastAsia"/>
          <w:b/>
          <w:bCs/>
          <w:color w:val="000000"/>
          <w:w w:val="90"/>
          <w:sz w:val="96"/>
          <w:szCs w:val="120"/>
        </w:rPr>
        <w:t>招　标　文　件</w:t>
      </w:r>
    </w:p>
    <w:p w14:paraId="76A5F166" w14:textId="77777777" w:rsidR="00DB5A2D" w:rsidRDefault="00DB5A2D">
      <w:pPr>
        <w:spacing w:line="360" w:lineRule="auto"/>
        <w:jc w:val="center"/>
        <w:rPr>
          <w:rFonts w:ascii="宋体" w:eastAsia="宋体" w:hAnsi="宋体" w:cs="宋体"/>
          <w:sz w:val="20"/>
          <w:szCs w:val="28"/>
        </w:rPr>
      </w:pPr>
    </w:p>
    <w:p w14:paraId="572ACFB3" w14:textId="6FC14B0A" w:rsidR="00DB5A2D" w:rsidRPr="00866692" w:rsidRDefault="00866692">
      <w:pPr>
        <w:pStyle w:val="afd"/>
        <w:spacing w:line="360" w:lineRule="auto"/>
        <w:ind w:firstLine="320"/>
        <w:jc w:val="center"/>
        <w:rPr>
          <w:rFonts w:hAnsi="宋体" w:cs="宋体"/>
          <w:sz w:val="22"/>
        </w:rPr>
      </w:pPr>
      <w:r w:rsidRPr="00866692">
        <w:rPr>
          <w:rFonts w:hAnsi="宋体" w:cs="宋体" w:hint="eastAsia"/>
          <w:sz w:val="32"/>
          <w:szCs w:val="28"/>
        </w:rPr>
        <w:t>采购编号：</w:t>
      </w:r>
      <w:r w:rsidR="00A95855" w:rsidRPr="00A95855">
        <w:rPr>
          <w:rFonts w:hAnsi="宋体" w:cs="宋体" w:hint="eastAsia"/>
          <w:sz w:val="32"/>
          <w:szCs w:val="28"/>
        </w:rPr>
        <w:t>襄招标采购-2020-4</w:t>
      </w:r>
      <w:r>
        <w:rPr>
          <w:rFonts w:hAnsi="宋体" w:cs="宋体" w:hint="eastAsia"/>
          <w:sz w:val="32"/>
          <w:szCs w:val="28"/>
        </w:rPr>
        <w:t xml:space="preserve">  </w:t>
      </w:r>
    </w:p>
    <w:p w14:paraId="206EEF01" w14:textId="77777777" w:rsidR="00DB5A2D" w:rsidRDefault="00DB5A2D">
      <w:pPr>
        <w:pStyle w:val="afd"/>
        <w:spacing w:line="360" w:lineRule="auto"/>
        <w:ind w:firstLine="220"/>
        <w:rPr>
          <w:rFonts w:hAnsi="宋体" w:cs="宋体"/>
          <w:sz w:val="22"/>
        </w:rPr>
      </w:pPr>
    </w:p>
    <w:p w14:paraId="5AD3BF32" w14:textId="77777777" w:rsidR="00DB5A2D" w:rsidRDefault="00DB5A2D">
      <w:pPr>
        <w:pStyle w:val="afd"/>
        <w:spacing w:line="360" w:lineRule="auto"/>
        <w:ind w:firstLineChars="0" w:firstLine="0"/>
        <w:rPr>
          <w:rFonts w:hAnsi="宋体" w:cs="宋体"/>
          <w:sz w:val="22"/>
        </w:rPr>
      </w:pPr>
    </w:p>
    <w:p w14:paraId="085AC619" w14:textId="77777777" w:rsidR="00DB5A2D" w:rsidRDefault="00DB5A2D">
      <w:pPr>
        <w:pStyle w:val="afd"/>
        <w:spacing w:line="360" w:lineRule="auto"/>
        <w:ind w:firstLine="220"/>
        <w:rPr>
          <w:rFonts w:hAnsi="宋体" w:cs="宋体"/>
          <w:sz w:val="22"/>
        </w:rPr>
      </w:pPr>
    </w:p>
    <w:p w14:paraId="1D6E53E6" w14:textId="77777777" w:rsidR="00DB5A2D" w:rsidRDefault="00DB5A2D">
      <w:pPr>
        <w:pStyle w:val="afd"/>
        <w:spacing w:line="360" w:lineRule="auto"/>
        <w:ind w:firstLine="220"/>
        <w:rPr>
          <w:rFonts w:hAnsi="宋体" w:cs="宋体"/>
          <w:sz w:val="22"/>
        </w:rPr>
      </w:pPr>
    </w:p>
    <w:p w14:paraId="2C95557B" w14:textId="77777777" w:rsidR="00DB5A2D" w:rsidRDefault="00DB5A2D">
      <w:pPr>
        <w:pStyle w:val="afd"/>
        <w:spacing w:line="360" w:lineRule="auto"/>
        <w:ind w:firstLine="220"/>
        <w:rPr>
          <w:rFonts w:hAnsi="宋体" w:cs="宋体"/>
          <w:sz w:val="22"/>
        </w:rPr>
      </w:pPr>
    </w:p>
    <w:p w14:paraId="77FD08A0" w14:textId="77777777" w:rsidR="00DB5A2D" w:rsidRDefault="00DB5A2D">
      <w:pPr>
        <w:pStyle w:val="afd"/>
        <w:spacing w:line="360" w:lineRule="auto"/>
        <w:ind w:firstLine="220"/>
        <w:rPr>
          <w:rFonts w:hAnsi="宋体" w:cs="宋体"/>
          <w:sz w:val="22"/>
        </w:rPr>
      </w:pPr>
    </w:p>
    <w:p w14:paraId="4140E420" w14:textId="77777777" w:rsidR="00DB5A2D" w:rsidRDefault="00DB5A2D">
      <w:pPr>
        <w:spacing w:line="360" w:lineRule="auto"/>
        <w:rPr>
          <w:rFonts w:ascii="宋体" w:eastAsia="宋体" w:hAnsi="宋体" w:cs="宋体"/>
          <w:color w:val="000000"/>
        </w:rPr>
      </w:pPr>
    </w:p>
    <w:p w14:paraId="717C7F28" w14:textId="77777777" w:rsidR="00DB5A2D" w:rsidRDefault="00866692">
      <w:pPr>
        <w:spacing w:line="360" w:lineRule="auto"/>
        <w:jc w:val="center"/>
        <w:rPr>
          <w:rFonts w:ascii="宋体" w:eastAsia="宋体" w:hAnsi="宋体" w:cs="宋体"/>
          <w:sz w:val="36"/>
          <w:szCs w:val="30"/>
        </w:rPr>
      </w:pPr>
      <w:r>
        <w:rPr>
          <w:rFonts w:ascii="宋体" w:eastAsia="宋体" w:hAnsi="宋体" w:cs="宋体" w:hint="eastAsia"/>
          <w:sz w:val="36"/>
          <w:szCs w:val="30"/>
        </w:rPr>
        <w:t>采购人：河南硅都新材料科技有限公司</w:t>
      </w:r>
    </w:p>
    <w:p w14:paraId="50271213" w14:textId="77777777" w:rsidR="00DB5A2D" w:rsidRDefault="00866692">
      <w:pPr>
        <w:spacing w:line="360" w:lineRule="auto"/>
        <w:jc w:val="center"/>
        <w:rPr>
          <w:rFonts w:ascii="宋体" w:eastAsia="宋体" w:hAnsi="宋体" w:cs="宋体"/>
          <w:sz w:val="36"/>
          <w:szCs w:val="30"/>
        </w:rPr>
      </w:pPr>
      <w:r>
        <w:rPr>
          <w:rFonts w:ascii="宋体" w:eastAsia="宋体" w:hAnsi="宋体" w:cs="宋体" w:hint="eastAsia"/>
          <w:sz w:val="36"/>
          <w:szCs w:val="30"/>
        </w:rPr>
        <w:t>代理机构：河南融丰工程咨询有限公司</w:t>
      </w:r>
    </w:p>
    <w:p w14:paraId="05ED3627" w14:textId="77777777" w:rsidR="00DB5A2D" w:rsidRDefault="00866692">
      <w:pPr>
        <w:spacing w:line="360" w:lineRule="auto"/>
        <w:jc w:val="center"/>
        <w:rPr>
          <w:rFonts w:ascii="宋体" w:eastAsia="宋体" w:hAnsi="宋体" w:cs="宋体"/>
          <w:sz w:val="36"/>
          <w:szCs w:val="30"/>
        </w:rPr>
      </w:pPr>
      <w:r>
        <w:rPr>
          <w:rFonts w:ascii="宋体" w:eastAsia="宋体" w:hAnsi="宋体" w:cs="宋体" w:hint="eastAsia"/>
          <w:sz w:val="36"/>
          <w:szCs w:val="30"/>
        </w:rPr>
        <w:t>二0二0年六月</w:t>
      </w:r>
    </w:p>
    <w:p w14:paraId="78432213" w14:textId="77777777" w:rsidR="00DB5A2D" w:rsidRDefault="00866692">
      <w:pPr>
        <w:pageBreakBefore/>
        <w:widowControl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招标文件目录</w:t>
      </w:r>
    </w:p>
    <w:p w14:paraId="427F1DAD" w14:textId="77777777" w:rsidR="00DB5A2D" w:rsidRDefault="00866692">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第一章招标公告</w:t>
      </w:r>
    </w:p>
    <w:p w14:paraId="21A2498B" w14:textId="77777777" w:rsidR="00DB5A2D" w:rsidRDefault="00866692">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第二章 项目需求</w:t>
      </w:r>
    </w:p>
    <w:p w14:paraId="69EC2F36" w14:textId="77777777" w:rsidR="00DB5A2D" w:rsidRDefault="00866692">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第三章 </w:t>
      </w:r>
      <w:r>
        <w:rPr>
          <w:rFonts w:ascii="宋体" w:eastAsia="宋体" w:hAnsi="宋体" w:cs="宋体" w:hint="eastAsia"/>
          <w:b/>
          <w:sz w:val="28"/>
          <w:szCs w:val="32"/>
        </w:rPr>
        <w:t>投标人须知前附表</w:t>
      </w:r>
    </w:p>
    <w:p w14:paraId="24DC2307" w14:textId="77777777" w:rsidR="00DB5A2D" w:rsidRDefault="00866692">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第四章 </w:t>
      </w:r>
      <w:r>
        <w:rPr>
          <w:rFonts w:ascii="宋体" w:eastAsia="宋体" w:hAnsi="宋体" w:cs="宋体" w:hint="eastAsia"/>
          <w:b/>
          <w:sz w:val="28"/>
          <w:szCs w:val="32"/>
        </w:rPr>
        <w:t>投标人须知</w:t>
      </w:r>
    </w:p>
    <w:p w14:paraId="2C38996A" w14:textId="77777777" w:rsidR="00DB5A2D" w:rsidRDefault="00866692">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一、概念释义</w:t>
      </w:r>
    </w:p>
    <w:p w14:paraId="12623121" w14:textId="77777777" w:rsidR="00DB5A2D" w:rsidRDefault="00866692">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二、招标文件说明</w:t>
      </w:r>
    </w:p>
    <w:p w14:paraId="5C038C9D" w14:textId="77777777" w:rsidR="00DB5A2D" w:rsidRDefault="00866692">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三、投标文件的编制</w:t>
      </w:r>
    </w:p>
    <w:p w14:paraId="0F3643C5" w14:textId="77777777" w:rsidR="00DB5A2D" w:rsidRDefault="00866692">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四、投标文件的递交</w:t>
      </w:r>
    </w:p>
    <w:p w14:paraId="2FD2A326" w14:textId="77777777" w:rsidR="00DB5A2D" w:rsidRDefault="00866692">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五、开标和评标</w:t>
      </w:r>
    </w:p>
    <w:p w14:paraId="3EC9C6B1" w14:textId="77777777" w:rsidR="00DB5A2D" w:rsidRDefault="00866692">
      <w:pPr>
        <w:widowControl w:val="0"/>
        <w:autoSpaceDE w:val="0"/>
        <w:autoSpaceDN w:val="0"/>
        <w:spacing w:line="360" w:lineRule="auto"/>
        <w:ind w:firstLineChars="400" w:firstLine="1120"/>
        <w:rPr>
          <w:rFonts w:ascii="宋体" w:eastAsia="宋体" w:hAnsi="宋体" w:cs="宋体"/>
          <w:b/>
          <w:bCs/>
          <w:sz w:val="28"/>
          <w:szCs w:val="32"/>
          <w:lang w:val="zh-CN"/>
        </w:rPr>
      </w:pPr>
      <w:r>
        <w:rPr>
          <w:rFonts w:ascii="宋体" w:eastAsia="宋体" w:hAnsi="宋体" w:cs="宋体" w:hint="eastAsia"/>
          <w:sz w:val="28"/>
          <w:szCs w:val="32"/>
          <w:lang w:val="zh-CN"/>
        </w:rPr>
        <w:t>六、定标和授予合同</w:t>
      </w:r>
    </w:p>
    <w:p w14:paraId="5DD83EA1" w14:textId="77777777" w:rsidR="00DB5A2D" w:rsidRDefault="00866692">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第五章 </w:t>
      </w:r>
      <w:r>
        <w:rPr>
          <w:rFonts w:ascii="宋体" w:eastAsia="宋体" w:hAnsi="宋体" w:cs="宋体" w:hint="eastAsia"/>
          <w:b/>
          <w:sz w:val="28"/>
          <w:szCs w:val="32"/>
        </w:rPr>
        <w:t>政府采购政策功能</w:t>
      </w:r>
    </w:p>
    <w:p w14:paraId="4BE78785" w14:textId="77777777" w:rsidR="00DB5A2D" w:rsidRDefault="00866692">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第六章 </w:t>
      </w:r>
      <w:r>
        <w:rPr>
          <w:rFonts w:ascii="宋体" w:eastAsia="宋体" w:hAnsi="宋体" w:cs="宋体" w:hint="eastAsia"/>
          <w:b/>
          <w:sz w:val="28"/>
          <w:szCs w:val="32"/>
        </w:rPr>
        <w:t>资格审查与评标</w:t>
      </w:r>
    </w:p>
    <w:p w14:paraId="0C46DBC7" w14:textId="77777777" w:rsidR="00DB5A2D" w:rsidRDefault="00866692">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第七章 </w:t>
      </w:r>
      <w:r>
        <w:rPr>
          <w:rFonts w:ascii="宋体" w:eastAsia="宋体" w:hAnsi="宋体" w:cs="宋体" w:hint="eastAsia"/>
          <w:b/>
          <w:sz w:val="28"/>
          <w:szCs w:val="32"/>
        </w:rPr>
        <w:t>合同条款及格式</w:t>
      </w:r>
    </w:p>
    <w:p w14:paraId="156A0855" w14:textId="77777777" w:rsidR="00DB5A2D" w:rsidRDefault="00866692">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第八章 </w:t>
      </w:r>
      <w:r>
        <w:rPr>
          <w:rFonts w:ascii="宋体" w:eastAsia="宋体" w:hAnsi="宋体" w:cs="宋体" w:hint="eastAsia"/>
          <w:b/>
          <w:sz w:val="28"/>
          <w:szCs w:val="32"/>
        </w:rPr>
        <w:t>投标文件有关格式</w:t>
      </w:r>
    </w:p>
    <w:p w14:paraId="1FCE70B5" w14:textId="77777777" w:rsidR="00DB5A2D" w:rsidRDefault="00866692">
      <w:pPr>
        <w:pStyle w:val="af8"/>
        <w:pageBreakBefore/>
        <w:shd w:val="clear" w:color="auto" w:fill="FFFFFF"/>
        <w:spacing w:line="360" w:lineRule="auto"/>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14:paraId="4DC6A2B3" w14:textId="77777777" w:rsidR="00DB5A2D" w:rsidRDefault="00DB5A2D">
      <w:pPr>
        <w:pStyle w:val="af8"/>
        <w:widowControl/>
        <w:shd w:val="clear" w:color="auto" w:fill="FFFFFF"/>
        <w:spacing w:line="360" w:lineRule="auto"/>
        <w:ind w:firstLineChars="200" w:firstLine="420"/>
        <w:jc w:val="left"/>
        <w:rPr>
          <w:rFonts w:ascii="宋体" w:hAnsi="宋体" w:cs="宋体"/>
          <w:color w:val="000000"/>
          <w:sz w:val="21"/>
          <w:szCs w:val="21"/>
          <w:shd w:val="clear" w:color="auto" w:fill="FFFFFF"/>
        </w:rPr>
      </w:pPr>
    </w:p>
    <w:p w14:paraId="585C89CA"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河南融丰工程咨询有限公司受河南硅都新材料科技有限公司的委托，对河南能信热电有限公司热电联产异地升级改造工程项目前期服务(不见面开标)进行公开招标，现欢迎符合条件的供应商报名参加。</w:t>
      </w:r>
    </w:p>
    <w:p w14:paraId="711EDF46" w14:textId="77777777" w:rsidR="00DB5A2D" w:rsidRDefault="00866692">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rPr>
      </w:pPr>
      <w:r>
        <w:rPr>
          <w:rFonts w:asciiTheme="minorEastAsia" w:eastAsiaTheme="minorEastAsia" w:hAnsiTheme="minorEastAsia" w:cs="宋体" w:hint="eastAsia"/>
          <w:b/>
          <w:bCs/>
          <w:color w:val="000000"/>
          <w:shd w:val="clear" w:color="auto" w:fill="FFFFFF"/>
        </w:rPr>
        <w:t>一、项目基本情况</w:t>
      </w:r>
    </w:p>
    <w:p w14:paraId="486878EA"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（一）项目名称：河南能信热电有限公司热电联产异地升级改造工程项目前期服务(不见面开标)。</w:t>
      </w:r>
    </w:p>
    <w:p w14:paraId="6AF385D7" w14:textId="77777777" w:rsidR="00DB5A2D" w:rsidRPr="00A95855"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sidRPr="00A95855">
        <w:rPr>
          <w:rFonts w:asciiTheme="minorEastAsia" w:eastAsiaTheme="minorEastAsia" w:hAnsiTheme="minorEastAsia" w:cs="宋体" w:hint="eastAsia"/>
          <w:color w:val="000000"/>
          <w:shd w:val="clear" w:color="auto" w:fill="FFFFFF"/>
        </w:rPr>
        <w:t>（二）采购编号：</w:t>
      </w:r>
      <w:bookmarkStart w:id="1" w:name="_Hlk43793999"/>
      <w:r w:rsidRPr="00A95855">
        <w:rPr>
          <w:rFonts w:asciiTheme="minorEastAsia" w:eastAsiaTheme="minorEastAsia" w:hAnsiTheme="minorEastAsia" w:cs="宋体" w:hint="eastAsia"/>
          <w:color w:val="000000"/>
          <w:shd w:val="clear" w:color="auto" w:fill="FFFFFF"/>
        </w:rPr>
        <w:t>襄招标采购-2020-4</w:t>
      </w:r>
      <w:bookmarkEnd w:id="1"/>
    </w:p>
    <w:p w14:paraId="1B628B55"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（三）采购方式：公开招标。</w:t>
      </w:r>
    </w:p>
    <w:p w14:paraId="2E880A08"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四）项目主要内容、数量及要求：河南能信热电有限公司热电联产异地升级改造工程项目前期服务，包含：电厂项目节能评估、电厂项目铁路专用线可研报告、电厂接入系统报告、电厂项目地质灾害评价报告等服务内容（具体要求和未尽事宜详见招标文件）。</w:t>
      </w:r>
    </w:p>
    <w:p w14:paraId="33F599B1"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（五）预算金额（最高限价）：</w:t>
      </w:r>
    </w:p>
    <w:p w14:paraId="7015EB66"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第一标段：负责《电厂项目节能评估报告》编写、评审、批复等内容；预算金额70万元。</w:t>
      </w:r>
    </w:p>
    <w:p w14:paraId="13F48891"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第二标段：负责《项目申请报告》编制完成，报省发改委评审、审批，报国家发改委备案等内容；预算金额120万元。</w:t>
      </w:r>
    </w:p>
    <w:p w14:paraId="2727D45B"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第三标段：负责《电厂接入系统报告》（含一、二次）编制、评审与批复等内容。预算金额110万元。</w:t>
      </w:r>
    </w:p>
    <w:p w14:paraId="3E0A6AF2"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第四标段：负责《电厂项目土地预审报告》编写、评审与批复和《电厂选址规划书》审批等内容；预算金额10万元。</w:t>
      </w:r>
    </w:p>
    <w:p w14:paraId="30B58F1F"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第五标段：负责《项目压覆矿报告》的编写及审批等内容；预算金额30万元。</w:t>
      </w:r>
    </w:p>
    <w:p w14:paraId="40405D7F"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第六标段：负责《电厂项目电厂环境影响评价报告》编制、评审与批复等内容；预算金额120万元。</w:t>
      </w:r>
    </w:p>
    <w:p w14:paraId="004FA4B0"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第七标段：负责《电厂项目安全预评价报告》编制、评审与批复等内容；预算金额48万元。</w:t>
      </w:r>
    </w:p>
    <w:p w14:paraId="0A6D955C"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lastRenderedPageBreak/>
        <w:t>第八标段：负责《电厂项目电厂水资源论证报告》编制、评审与批复等内容；预算金额70万元。</w:t>
      </w:r>
    </w:p>
    <w:p w14:paraId="29079E5A"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第九标段：负责《电厂项目电厂水土保持方案报告》编制、评审与批复等内容；预算金额65万元。</w:t>
      </w:r>
    </w:p>
    <w:p w14:paraId="24529FD4"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第十标段：负责《电厂项目职业病危害预评价报告》编制、评审等内容；预算金额27万元。</w:t>
      </w:r>
    </w:p>
    <w:p w14:paraId="10CA5B00"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（六）交付（服务、完工）时间 ：自项目中标至成果文件审批通过及后续相关事宜、最终资料提交归档。</w:t>
      </w:r>
    </w:p>
    <w:p w14:paraId="3E11DC10"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（七）交付（服务、完工）地点：河南硅都新材料科技有限公司。</w:t>
      </w:r>
    </w:p>
    <w:p w14:paraId="4E3437D4"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（八）分包：不允许。</w:t>
      </w:r>
    </w:p>
    <w:p w14:paraId="444E9249"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（九）标段划分情况：本次招标共划分10个标段。</w:t>
      </w:r>
    </w:p>
    <w:p w14:paraId="154EE54C" w14:textId="77777777" w:rsidR="00DB5A2D" w:rsidRDefault="00866692">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shd w:val="clear" w:color="auto" w:fill="FFFFFF"/>
        </w:rPr>
      </w:pPr>
      <w:r>
        <w:rPr>
          <w:rFonts w:asciiTheme="minorEastAsia" w:eastAsiaTheme="minorEastAsia" w:hAnsiTheme="minorEastAsia" w:cs="宋体" w:hint="eastAsia"/>
          <w:b/>
          <w:bCs/>
          <w:color w:val="000000"/>
          <w:shd w:val="clear" w:color="auto" w:fill="FFFFFF"/>
        </w:rPr>
        <w:t>二、需要落实的政府采购政策</w:t>
      </w:r>
    </w:p>
    <w:p w14:paraId="0EBF41DF"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本项目落实</w:t>
      </w:r>
      <w:r>
        <w:rPr>
          <w:rFonts w:asciiTheme="minorEastAsia" w:eastAsiaTheme="minorEastAsia" w:hAnsiTheme="minorEastAsia" w:cs="宋体" w:hint="eastAsia"/>
          <w:color w:val="000000"/>
          <w:u w:val="single"/>
          <w:shd w:val="clear" w:color="auto" w:fill="FFFFFF"/>
        </w:rPr>
        <w:t>节能环保</w:t>
      </w:r>
      <w:r>
        <w:rPr>
          <w:rFonts w:asciiTheme="minorEastAsia" w:eastAsiaTheme="minorEastAsia" w:hAnsiTheme="minorEastAsia" w:cs="宋体" w:hint="eastAsia"/>
          <w:color w:val="000000"/>
          <w:shd w:val="clear" w:color="auto" w:fill="FFFFFF"/>
        </w:rPr>
        <w:t>、</w:t>
      </w:r>
      <w:r>
        <w:rPr>
          <w:rFonts w:asciiTheme="minorEastAsia" w:eastAsiaTheme="minorEastAsia" w:hAnsiTheme="minorEastAsia" w:cs="宋体" w:hint="eastAsia"/>
          <w:color w:val="000000"/>
          <w:u w:val="single"/>
          <w:shd w:val="clear" w:color="auto" w:fill="FFFFFF"/>
        </w:rPr>
        <w:t>中小微型企业</w:t>
      </w:r>
      <w:r>
        <w:rPr>
          <w:rFonts w:asciiTheme="minorEastAsia" w:eastAsiaTheme="minorEastAsia" w:hAnsiTheme="minorEastAsia" w:cs="宋体" w:hint="eastAsia"/>
          <w:color w:val="000000"/>
          <w:shd w:val="clear" w:color="auto" w:fill="FFFFFF"/>
        </w:rPr>
        <w:t>、</w:t>
      </w:r>
      <w:r>
        <w:rPr>
          <w:rFonts w:asciiTheme="minorEastAsia" w:eastAsiaTheme="minorEastAsia" w:hAnsiTheme="minorEastAsia" w:cs="宋体" w:hint="eastAsia"/>
          <w:color w:val="000000"/>
          <w:u w:val="single"/>
          <w:shd w:val="clear" w:color="auto" w:fill="FFFFFF"/>
        </w:rPr>
        <w:t>残疾人福利性单位</w:t>
      </w:r>
      <w:r>
        <w:rPr>
          <w:rFonts w:asciiTheme="minorEastAsia" w:eastAsiaTheme="minorEastAsia" w:hAnsiTheme="minorEastAsia" w:cs="宋体" w:hint="eastAsia"/>
          <w:color w:val="000000"/>
          <w:shd w:val="clear" w:color="auto" w:fill="FFFFFF"/>
        </w:rPr>
        <w:t>扶持等相关政府采购政策。</w:t>
      </w:r>
    </w:p>
    <w:p w14:paraId="5A4EB066" w14:textId="77777777" w:rsidR="00DB5A2D" w:rsidRDefault="00866692">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shd w:val="clear" w:color="auto" w:fill="FFFFFF"/>
        </w:rPr>
      </w:pPr>
      <w:r>
        <w:rPr>
          <w:rFonts w:asciiTheme="minorEastAsia" w:eastAsiaTheme="minorEastAsia" w:hAnsiTheme="minorEastAsia" w:cs="宋体" w:hint="eastAsia"/>
          <w:b/>
          <w:bCs/>
          <w:color w:val="000000"/>
          <w:shd w:val="clear" w:color="auto" w:fill="FFFFFF"/>
        </w:rPr>
        <w:t>三、投标人资格要求</w:t>
      </w:r>
    </w:p>
    <w:p w14:paraId="17D20F3A"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（一）投标人须在中华人民共和国境内注册，具有独立法人资格。</w:t>
      </w:r>
    </w:p>
    <w:p w14:paraId="709ED333"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（二）符合《中华人民共和国政府采购法》第二十二条之规定。</w:t>
      </w:r>
    </w:p>
    <w:p w14:paraId="18192F09"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（三）项目负责人应具备相关或相近专业中级工程师及以上职称，提供近三个月本公司社保缴纳证明。</w:t>
      </w:r>
    </w:p>
    <w:p w14:paraId="192E2824"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（四）未被列入“信用中国”网站(www.creditchina.gov.cn)失信被执行人、企业经营异常名录、重大税收违法案件当事人名单的投标人；“中国政府采购网”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1AC6A594"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（五）投标人的法定代表人为同一个人的两个及两个以上法人，母公司、子公司及其控股公司等，不得在本项目中同时投标。</w:t>
      </w:r>
    </w:p>
    <w:p w14:paraId="51CAD098"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（六）本次招标不接受联合体投标。</w:t>
      </w:r>
    </w:p>
    <w:p w14:paraId="6CB1290A"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color w:val="000000"/>
          <w:shd w:val="clear" w:color="auto" w:fill="FFFFFF"/>
        </w:rPr>
      </w:pPr>
      <w:r>
        <w:rPr>
          <w:rFonts w:asciiTheme="minorEastAsia" w:eastAsiaTheme="minorEastAsia" w:hAnsiTheme="minorEastAsia" w:cs="宋体" w:hint="eastAsia"/>
          <w:color w:val="000000"/>
          <w:shd w:val="clear" w:color="auto" w:fill="FFFFFF"/>
        </w:rPr>
        <w:t>（七）本次招标采用资格后审。</w:t>
      </w:r>
    </w:p>
    <w:p w14:paraId="63804BF5" w14:textId="77777777" w:rsidR="00DB5A2D" w:rsidRDefault="00866692">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四、招标文件的获取</w:t>
      </w:r>
    </w:p>
    <w:p w14:paraId="4BEEE26D"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（一）网上下载招标文件</w:t>
      </w:r>
    </w:p>
    <w:p w14:paraId="26714312"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lastRenderedPageBreak/>
        <w:t>1、持CA数字认证证书，登录《全国公共资源交易平台（河南省·许昌市）》“系统用户注册”入口http://221.14.6.70:8088/ggzy/eps/public/RegistAllJcxx.html）进行免费注册登记（详见“常见问题解答-诚信库网上注册相关资料下载”）；</w:t>
      </w:r>
    </w:p>
    <w:p w14:paraId="6226CA5A"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2、在投标截止时间前均可登录【全国公共资源交易平台（河南省·许昌市）】“投标人/供应商登录”入口（http://221.14.6.70:8088/ggzy/）自行下载招标文件（详见“常见问题解答-交易系统操作手册”）。</w:t>
      </w:r>
    </w:p>
    <w:p w14:paraId="052DBD1C" w14:textId="100DBE14"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3、招标文件每套售价 300 元，投标人于开标前转账至</w:t>
      </w:r>
      <w:r w:rsidR="00564CBB">
        <w:rPr>
          <w:rFonts w:asciiTheme="minorEastAsia" w:eastAsiaTheme="minorEastAsia" w:hAnsiTheme="minorEastAsia" w:cs="宋体" w:hint="eastAsia"/>
        </w:rPr>
        <w:t>微信</w:t>
      </w:r>
      <w:r>
        <w:rPr>
          <w:rFonts w:asciiTheme="minorEastAsia" w:eastAsiaTheme="minorEastAsia" w:hAnsiTheme="minorEastAsia" w:cs="宋体" w:hint="eastAsia"/>
        </w:rPr>
        <w:t>账户：</w:t>
      </w:r>
      <w:r w:rsidR="00564CBB">
        <w:rPr>
          <w:rFonts w:asciiTheme="minorEastAsia" w:eastAsiaTheme="minorEastAsia" w:hAnsiTheme="minorEastAsia" w:cs="宋体" w:hint="eastAsia"/>
        </w:rPr>
        <w:t>微信账号（1</w:t>
      </w:r>
      <w:r w:rsidR="00564CBB">
        <w:rPr>
          <w:rFonts w:asciiTheme="minorEastAsia" w:eastAsiaTheme="minorEastAsia" w:hAnsiTheme="minorEastAsia" w:cs="宋体"/>
        </w:rPr>
        <w:t>7634703330</w:t>
      </w:r>
      <w:r w:rsidR="00564CBB">
        <w:rPr>
          <w:rFonts w:asciiTheme="minorEastAsia" w:eastAsiaTheme="minorEastAsia" w:hAnsiTheme="minorEastAsia" w:cs="宋体" w:hint="eastAsia"/>
        </w:rPr>
        <w:t>）</w:t>
      </w:r>
      <w:r>
        <w:rPr>
          <w:rFonts w:asciiTheme="minorEastAsia" w:eastAsiaTheme="minorEastAsia" w:hAnsiTheme="minorEastAsia" w:cs="宋体" w:hint="eastAsia"/>
        </w:rPr>
        <w:t>（转账时请注明标段及公司名称）。</w:t>
      </w:r>
    </w:p>
    <w:p w14:paraId="46BC898D" w14:textId="77777777" w:rsidR="00DB5A2D" w:rsidRDefault="00866692">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五、投标截止时间、开标时间及地点</w:t>
      </w:r>
    </w:p>
    <w:p w14:paraId="49F5D0C5"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1. 本项目为全流程电子化交易项目，投标人应按规定在投标截止时间（同开标时间）前通过《全国公共资源交易平台(河南省▪许昌市)》公共资源交易系统成功上传本项目加密电子投标文件。</w:t>
      </w:r>
    </w:p>
    <w:p w14:paraId="7656FAA4" w14:textId="3F68D334" w:rsidR="00DB5A2D" w:rsidRPr="00A95855"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2.投标</w:t>
      </w:r>
      <w:r w:rsidRPr="00A95855">
        <w:rPr>
          <w:rFonts w:asciiTheme="minorEastAsia" w:eastAsiaTheme="minorEastAsia" w:hAnsiTheme="minorEastAsia" w:cs="宋体" w:hint="eastAsia"/>
        </w:rPr>
        <w:t>截止时间及开标时间：</w:t>
      </w:r>
      <w:r w:rsidR="00A95855" w:rsidRPr="00A95855">
        <w:rPr>
          <w:rFonts w:asciiTheme="minorEastAsia" w:eastAsiaTheme="minorEastAsia" w:hAnsiTheme="minorEastAsia" w:cs="宋体" w:hint="eastAsia"/>
        </w:rPr>
        <w:t>第1-</w:t>
      </w:r>
      <w:r w:rsidR="00A95855" w:rsidRPr="00A95855">
        <w:rPr>
          <w:rFonts w:asciiTheme="minorEastAsia" w:eastAsiaTheme="minorEastAsia" w:hAnsiTheme="minorEastAsia" w:cs="宋体"/>
        </w:rPr>
        <w:t>5</w:t>
      </w:r>
      <w:r w:rsidR="00A95855" w:rsidRPr="00A95855">
        <w:rPr>
          <w:rFonts w:asciiTheme="minorEastAsia" w:eastAsiaTheme="minorEastAsia" w:hAnsiTheme="minorEastAsia" w:cs="宋体" w:hint="eastAsia"/>
        </w:rPr>
        <w:t>标段</w:t>
      </w:r>
      <w:r w:rsidRPr="00A95855">
        <w:rPr>
          <w:rFonts w:asciiTheme="minorEastAsia" w:eastAsiaTheme="minorEastAsia" w:hAnsiTheme="minorEastAsia" w:cs="宋体" w:hint="eastAsia"/>
        </w:rPr>
        <w:t>2020年07月</w:t>
      </w:r>
      <w:r w:rsidR="00A95855" w:rsidRPr="00A95855">
        <w:rPr>
          <w:rFonts w:asciiTheme="minorEastAsia" w:eastAsiaTheme="minorEastAsia" w:hAnsiTheme="minorEastAsia" w:cs="宋体"/>
        </w:rPr>
        <w:t>16</w:t>
      </w:r>
      <w:r w:rsidRPr="00A95855">
        <w:rPr>
          <w:rFonts w:asciiTheme="minorEastAsia" w:eastAsiaTheme="minorEastAsia" w:hAnsiTheme="minorEastAsia" w:cs="宋体" w:hint="eastAsia"/>
        </w:rPr>
        <w:t>日</w:t>
      </w:r>
      <w:r w:rsidR="00A95855" w:rsidRPr="00A95855">
        <w:rPr>
          <w:rFonts w:asciiTheme="minorEastAsia" w:eastAsiaTheme="minorEastAsia" w:hAnsiTheme="minorEastAsia" w:cs="宋体"/>
        </w:rPr>
        <w:t>10</w:t>
      </w:r>
      <w:r w:rsidRPr="00A95855">
        <w:rPr>
          <w:rFonts w:asciiTheme="minorEastAsia" w:eastAsiaTheme="minorEastAsia" w:hAnsiTheme="minorEastAsia" w:cs="宋体" w:hint="eastAsia"/>
        </w:rPr>
        <w:t>时</w:t>
      </w:r>
      <w:r w:rsidR="00A95855" w:rsidRPr="00A95855">
        <w:rPr>
          <w:rFonts w:asciiTheme="minorEastAsia" w:eastAsiaTheme="minorEastAsia" w:hAnsiTheme="minorEastAsia" w:cs="宋体"/>
        </w:rPr>
        <w:t>3</w:t>
      </w:r>
      <w:r w:rsidRPr="00A95855">
        <w:rPr>
          <w:rFonts w:asciiTheme="minorEastAsia" w:eastAsiaTheme="minorEastAsia" w:hAnsiTheme="minorEastAsia" w:cs="宋体" w:hint="eastAsia"/>
        </w:rPr>
        <w:t>0分整</w:t>
      </w:r>
      <w:r w:rsidR="00A95855" w:rsidRPr="00A95855">
        <w:rPr>
          <w:rFonts w:asciiTheme="minorEastAsia" w:eastAsiaTheme="minorEastAsia" w:hAnsiTheme="minorEastAsia" w:cs="宋体" w:hint="eastAsia"/>
        </w:rPr>
        <w:t>（北京时间）</w:t>
      </w:r>
      <w:r w:rsidR="00A95855">
        <w:rPr>
          <w:rFonts w:asciiTheme="minorEastAsia" w:eastAsiaTheme="minorEastAsia" w:hAnsiTheme="minorEastAsia" w:cs="宋体" w:hint="eastAsia"/>
        </w:rPr>
        <w:t>、</w:t>
      </w:r>
      <w:r w:rsidR="00A95855" w:rsidRPr="00A95855">
        <w:rPr>
          <w:rFonts w:asciiTheme="minorEastAsia" w:eastAsiaTheme="minorEastAsia" w:hAnsiTheme="minorEastAsia" w:cs="宋体" w:hint="eastAsia"/>
        </w:rPr>
        <w:t>第</w:t>
      </w:r>
      <w:r w:rsidR="00A95855" w:rsidRPr="00A95855">
        <w:rPr>
          <w:rFonts w:asciiTheme="minorEastAsia" w:eastAsiaTheme="minorEastAsia" w:hAnsiTheme="minorEastAsia" w:cs="宋体"/>
        </w:rPr>
        <w:t>6</w:t>
      </w:r>
      <w:r w:rsidR="00A95855" w:rsidRPr="00A95855">
        <w:rPr>
          <w:rFonts w:asciiTheme="minorEastAsia" w:eastAsiaTheme="minorEastAsia" w:hAnsiTheme="minorEastAsia" w:cs="宋体" w:hint="eastAsia"/>
        </w:rPr>
        <w:t>-</w:t>
      </w:r>
      <w:r w:rsidR="00A95855" w:rsidRPr="00A95855">
        <w:rPr>
          <w:rFonts w:asciiTheme="minorEastAsia" w:eastAsiaTheme="minorEastAsia" w:hAnsiTheme="minorEastAsia" w:cs="宋体"/>
        </w:rPr>
        <w:t>10</w:t>
      </w:r>
      <w:r w:rsidR="00A95855" w:rsidRPr="00A95855">
        <w:rPr>
          <w:rFonts w:asciiTheme="minorEastAsia" w:eastAsiaTheme="minorEastAsia" w:hAnsiTheme="minorEastAsia" w:cs="宋体" w:hint="eastAsia"/>
        </w:rPr>
        <w:t>标段2020年07月1</w:t>
      </w:r>
      <w:r w:rsidR="00A95855" w:rsidRPr="00A95855">
        <w:rPr>
          <w:rFonts w:asciiTheme="minorEastAsia" w:eastAsiaTheme="minorEastAsia" w:hAnsiTheme="minorEastAsia" w:cs="宋体"/>
        </w:rPr>
        <w:t>7</w:t>
      </w:r>
      <w:r w:rsidR="00A95855" w:rsidRPr="00A95855">
        <w:rPr>
          <w:rFonts w:asciiTheme="minorEastAsia" w:eastAsiaTheme="minorEastAsia" w:hAnsiTheme="minorEastAsia" w:cs="宋体" w:hint="eastAsia"/>
        </w:rPr>
        <w:t>日09时00分整</w:t>
      </w:r>
      <w:r w:rsidRPr="00A95855">
        <w:rPr>
          <w:rFonts w:asciiTheme="minorEastAsia" w:eastAsiaTheme="minorEastAsia" w:hAnsiTheme="minorEastAsia" w:cs="宋体" w:hint="eastAsia"/>
        </w:rPr>
        <w:t>（北京时间）。</w:t>
      </w:r>
    </w:p>
    <w:p w14:paraId="01DA670F"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sidRPr="00A95855">
        <w:rPr>
          <w:rFonts w:asciiTheme="minorEastAsia" w:eastAsiaTheme="minorEastAsia" w:hAnsiTheme="minorEastAsia" w:cs="宋体" w:hint="eastAsia"/>
        </w:rPr>
        <w:t>3.招标人（代理机构）线上开标地点：襄城县公共资源交易中心（襄</w:t>
      </w:r>
      <w:r>
        <w:rPr>
          <w:rFonts w:asciiTheme="minorEastAsia" w:eastAsiaTheme="minorEastAsia" w:hAnsiTheme="minorEastAsia" w:cs="宋体" w:hint="eastAsia"/>
        </w:rPr>
        <w:t>城县八七路东段电子产业园12楼第一开标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14:paraId="32B05921"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rPr>
      </w:pPr>
      <w:r>
        <w:rPr>
          <w:rFonts w:asciiTheme="minorEastAsia" w:eastAsiaTheme="minorEastAsia" w:hAnsiTheme="minorEastAsia" w:cs="宋体" w:hint="eastAsia"/>
        </w:rPr>
        <w:t>4.逾期送达（未成功上传）的或者未按规定解密的电子投标文件，招标人不予受理。</w:t>
      </w:r>
    </w:p>
    <w:p w14:paraId="3258270D" w14:textId="77777777" w:rsidR="00DB5A2D" w:rsidRDefault="00866692">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六、发布公告媒介</w:t>
      </w:r>
    </w:p>
    <w:p w14:paraId="7ADEE2F4"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本次招标公告同时在《河南省政府采购网》、《许昌市政府采购网》、《全国公共资源交易平台（河南省·许昌市）》发布。</w:t>
      </w:r>
    </w:p>
    <w:p w14:paraId="53B5A48C" w14:textId="77777777" w:rsidR="00DB5A2D" w:rsidRDefault="00866692">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七、公告期限</w:t>
      </w:r>
    </w:p>
    <w:p w14:paraId="7A767D13"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本招标公告自发布之日起公告期限为5个工作日</w:t>
      </w:r>
    </w:p>
    <w:p w14:paraId="2EA94986" w14:textId="77777777" w:rsidR="00DB5A2D" w:rsidRDefault="00866692">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八、联系方式</w:t>
      </w:r>
    </w:p>
    <w:p w14:paraId="2F766AD4"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lastRenderedPageBreak/>
        <w:t xml:space="preserve">采购人：河南硅都新材料科技有限公司  </w:t>
      </w:r>
    </w:p>
    <w:p w14:paraId="6CED15FD"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地    址：河南省襄城县产业集聚区</w:t>
      </w:r>
    </w:p>
    <w:p w14:paraId="5E7175FB"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 xml:space="preserve">联 系 人：王先生 </w:t>
      </w:r>
    </w:p>
    <w:p w14:paraId="41C80DC1"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 xml:space="preserve">电    话：0374-2085116 </w:t>
      </w:r>
    </w:p>
    <w:p w14:paraId="32C46A59"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招标代理机构：河南融丰工程咨询有限公司</w:t>
      </w:r>
    </w:p>
    <w:p w14:paraId="3430ABE1"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地址：郑州市郑东新区金成东方国际11号楼12层</w:t>
      </w:r>
    </w:p>
    <w:p w14:paraId="4A3E9E85"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联系人：杨先生</w:t>
      </w:r>
    </w:p>
    <w:p w14:paraId="5F542E9A" w14:textId="77777777" w:rsidR="00DB5A2D" w:rsidRDefault="00866692">
      <w:pPr>
        <w:pStyle w:val="af8"/>
        <w:shd w:val="clear" w:color="auto" w:fill="FFFFFF"/>
        <w:adjustRightInd w:val="0"/>
        <w:snapToGrid w:val="0"/>
        <w:spacing w:line="360" w:lineRule="auto"/>
        <w:ind w:firstLineChars="200" w:firstLine="480"/>
        <w:jc w:val="left"/>
        <w:rPr>
          <w:rFonts w:asciiTheme="minorEastAsia" w:eastAsiaTheme="minorEastAsia" w:hAnsiTheme="minorEastAsia" w:cs="宋体"/>
          <w:bCs/>
          <w:shd w:val="clear" w:color="auto" w:fill="FFFFFF"/>
        </w:rPr>
      </w:pPr>
      <w:r>
        <w:rPr>
          <w:rFonts w:asciiTheme="minorEastAsia" w:eastAsiaTheme="minorEastAsia" w:hAnsiTheme="minorEastAsia" w:cs="宋体" w:hint="eastAsia"/>
          <w:bCs/>
          <w:shd w:val="clear" w:color="auto" w:fill="FFFFFF"/>
        </w:rPr>
        <w:t>联系电话：0371-89980400（17634703330）</w:t>
      </w:r>
    </w:p>
    <w:p w14:paraId="3B8CC56D" w14:textId="77777777" w:rsidR="00DB5A2D" w:rsidRPr="00A95855" w:rsidRDefault="00866692">
      <w:pPr>
        <w:pStyle w:val="af8"/>
        <w:shd w:val="clear" w:color="auto" w:fill="FFFFFF"/>
        <w:adjustRightInd w:val="0"/>
        <w:snapToGrid w:val="0"/>
        <w:spacing w:line="360" w:lineRule="auto"/>
        <w:ind w:firstLineChars="200" w:firstLine="480"/>
        <w:jc w:val="right"/>
        <w:rPr>
          <w:rFonts w:asciiTheme="minorEastAsia" w:eastAsiaTheme="minorEastAsia" w:hAnsiTheme="minorEastAsia" w:cs="宋体"/>
          <w:bCs/>
          <w:shd w:val="clear" w:color="auto" w:fill="FFFFFF"/>
        </w:rPr>
      </w:pPr>
      <w:r w:rsidRPr="00A95855">
        <w:rPr>
          <w:rFonts w:asciiTheme="minorEastAsia" w:eastAsiaTheme="minorEastAsia" w:hAnsiTheme="minorEastAsia" w:cs="宋体" w:hint="eastAsia"/>
          <w:bCs/>
          <w:shd w:val="clear" w:color="auto" w:fill="FFFFFF"/>
        </w:rPr>
        <w:t>2020年06月23日</w:t>
      </w:r>
    </w:p>
    <w:p w14:paraId="227ECDA0" w14:textId="77777777" w:rsidR="00DB5A2D" w:rsidRDefault="00DB5A2D">
      <w:pPr>
        <w:spacing w:before="226" w:line="440" w:lineRule="atLeast"/>
        <w:rPr>
          <w:rFonts w:ascii="宋体" w:eastAsia="宋体" w:hAnsi="宋体" w:cs="宋体"/>
          <w:b/>
          <w:sz w:val="28"/>
          <w:szCs w:val="28"/>
          <w:shd w:val="clear" w:color="auto" w:fill="FFFFFF"/>
        </w:rPr>
      </w:pPr>
    </w:p>
    <w:p w14:paraId="75A34398" w14:textId="77777777" w:rsidR="00DB5A2D" w:rsidRDefault="00866692">
      <w:pPr>
        <w:spacing w:before="226" w:line="440" w:lineRule="atLeast"/>
      </w:pPr>
      <w:r>
        <w:rPr>
          <w:rFonts w:ascii="宋体" w:eastAsia="宋体" w:hAnsi="宋体" w:cs="宋体" w:hint="eastAsia"/>
          <w:b/>
          <w:sz w:val="28"/>
          <w:szCs w:val="28"/>
          <w:shd w:val="clear" w:color="auto" w:fill="FFFFFF"/>
        </w:rPr>
        <w:t>温馨提示：</w:t>
      </w:r>
    </w:p>
    <w:p w14:paraId="13652192"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本项目为全流程电子化交易项目，请认真阅读招标文件，并注意以下事项。</w:t>
      </w:r>
    </w:p>
    <w:p w14:paraId="29C5A18D"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1.投标人应按招标文件规定编制、提交、解密电子投标文件。</w:t>
      </w:r>
    </w:p>
    <w:p w14:paraId="1DD36AF4"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2.电子文件下载、制作、提交期间和远程不见面开标（电子投标文件的解密）环节，投标人须使用CA数字证书（证书须在有效期内并可正常使用）。</w:t>
      </w:r>
    </w:p>
    <w:p w14:paraId="52BAC61E"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3.电子投标文件的制作</w:t>
      </w:r>
    </w:p>
    <w:p w14:paraId="624F3E92"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3.1 投标人登录《全国公共资源交易平台(河南省▪许昌市)》公共资源交易系统（http://221.14.6.70:8088/ggzy/）下载“许昌投标文件制作系统SEARUN 最新版本”，按招标文件要求制作电子投标文件。</w:t>
      </w:r>
    </w:p>
    <w:p w14:paraId="1520406E"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电子投标文件的制作，参考《全国公共资源交易平台(河南省▪许昌市)》公共资源交易系统——组件下载——交易系统操作手册（投标人、供应商）。</w:t>
      </w:r>
    </w:p>
    <w:p w14:paraId="11548A30"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3.2 投标人须将招标文件要求的资质、业绩、荣誉及相关人员证明材料等资料原件扫描件（或图片）制作到所提交的电子投标文件中。</w:t>
      </w:r>
    </w:p>
    <w:p w14:paraId="73461F30"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3.3投标人对同一项目多个标段进行投标的，应分别下载所投标段的招标文件，按标段制作电子投标文件，并按招标文件要求在相应位置加盖投标人电子印章和法人电子印章。</w:t>
      </w:r>
    </w:p>
    <w:p w14:paraId="642766C7"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一个标段对应生成一个文件夹（xxxx项目xx标段）, 其中包含2个文件和1个文件夹。后缀名为“.file”的文件用于电子投标使用。</w:t>
      </w:r>
    </w:p>
    <w:p w14:paraId="569EC153"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lastRenderedPageBreak/>
        <w:t>4.加密电子投标文件的提交</w:t>
      </w:r>
    </w:p>
    <w:p w14:paraId="236B6F9C"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4.1加密电子投标文件应在招标文件规定的投标截止时间（开标时间）之前成功提交至《全国公共资源交易平台(河南省▪许昌市)》公共资源交易系统（http://221.14.6.70:8088/ggzy/）。</w:t>
      </w:r>
    </w:p>
    <w:p w14:paraId="6BA58112"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投标人应充分考虑并预留技术处理和上传数据所需时间。</w:t>
      </w:r>
    </w:p>
    <w:p w14:paraId="475581BB"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4.2 投标人对同一项目多个标段进行投标的，加密电子投标文件应按标段分别提交。</w:t>
      </w:r>
    </w:p>
    <w:p w14:paraId="365EB5E1"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4.3 加密电子投标文件成功提交后，《全国公共资源交易平台（河南省•许昌市）》公共资源交易系统（http://221.14.6.70：8088/ggzy/）生成“投标文件提交回执单”。</w:t>
      </w:r>
    </w:p>
    <w:p w14:paraId="6A74557F"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5.远程不见面开标(电子投标文件的解密)</w:t>
      </w:r>
    </w:p>
    <w:p w14:paraId="0C00E466"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5.1投标人应熟悉《许昌市不见面开标操作手册》，并提前设置不见面开标浏览器（设置流程详见《许昌市不见面开标操作手册》）。</w:t>
      </w:r>
    </w:p>
    <w:p w14:paraId="1946C8D1"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5.2. 《许昌市不见面开标操作手册》下载路径：全国公共资源交易平台（河南省•许昌市）—“资料下载”栏目。</w:t>
      </w:r>
    </w:p>
    <w:p w14:paraId="4B92B066"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5.3 开标时间前投标人应登录本项目不见面开标大厅，按照招标文件确定的开标时间准时参加网上开标。</w:t>
      </w:r>
    </w:p>
    <w:p w14:paraId="558614EA"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5.4投标人对开标过程和开标记录如有异议（质疑），可在本项目不见面开标大厅“文字互动”对话框或“新增质疑”处在线提出询问。</w:t>
      </w:r>
    </w:p>
    <w:p w14:paraId="13DD4960"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14:paraId="2B549EB9"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5.6 项目远程不见面开标活动结束时，投标人应在《开标记录表》上进行电子签章。投标人未签章的，视同认可开标结果。</w:t>
      </w:r>
    </w:p>
    <w:p w14:paraId="6859F78C"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6.评标依据</w:t>
      </w:r>
    </w:p>
    <w:p w14:paraId="5E7A959E"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6.1全流程电子化交易（远程不见面开标）项目，评标委员会以成功上传、解密的电子投标文件为评标依据。</w:t>
      </w:r>
    </w:p>
    <w:p w14:paraId="1FCAAD7C"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lastRenderedPageBreak/>
        <w:t>6.2 评标期间，投标人应保持通讯手机畅通。评标委员会如要求投标人作出澄清、说明或者补正等，投标人应在评标委员会要求的评标期间合理的时间内通过电子邮件形式提供。</w:t>
      </w:r>
    </w:p>
    <w:p w14:paraId="3D6E34C8" w14:textId="77777777" w:rsidR="00DB5A2D" w:rsidRDefault="00866692">
      <w:pPr>
        <w:pStyle w:val="af8"/>
        <w:widowControl/>
        <w:shd w:val="clear" w:color="auto" w:fill="FFFFFF"/>
        <w:spacing w:line="360" w:lineRule="auto"/>
        <w:ind w:firstLine="420"/>
        <w:contextualSpacing/>
        <w:jc w:val="left"/>
        <w:rPr>
          <w:rFonts w:ascii="宋体" w:hAnsi="宋体" w:cs="宋体"/>
          <w:bCs/>
          <w:szCs w:val="32"/>
          <w:shd w:val="clear" w:color="auto" w:fill="FFFFFF"/>
        </w:rPr>
      </w:pPr>
      <w:r>
        <w:rPr>
          <w:rFonts w:ascii="宋体" w:hAnsi="宋体" w:cs="宋体" w:hint="eastAsia"/>
          <w:bCs/>
          <w:szCs w:val="32"/>
          <w:shd w:val="clear" w:color="auto" w:fill="FFFFFF"/>
        </w:rPr>
        <w:t>投标人通过电子邮件提供的书面说明或相关证明材料应加盖公章，或者由法定代表人或其授权的代表签字。</w:t>
      </w:r>
    </w:p>
    <w:p w14:paraId="47EBA21D" w14:textId="30B72CAC" w:rsidR="00564CBB" w:rsidRDefault="00564CBB">
      <w:pPr>
        <w:pStyle w:val="af8"/>
        <w:shd w:val="clear" w:color="auto" w:fill="FFFFFF"/>
        <w:adjustRightInd w:val="0"/>
        <w:snapToGrid w:val="0"/>
        <w:spacing w:line="360" w:lineRule="auto"/>
        <w:ind w:firstLineChars="200" w:firstLine="482"/>
        <w:jc w:val="left"/>
        <w:rPr>
          <w:rFonts w:asciiTheme="minorEastAsia" w:eastAsiaTheme="minorEastAsia" w:hAnsiTheme="minorEastAsia" w:cs="宋体"/>
          <w:b/>
          <w:bCs/>
          <w:color w:val="000000"/>
          <w:shd w:val="clear" w:color="auto" w:fill="FFFFFF"/>
        </w:rPr>
      </w:pPr>
    </w:p>
    <w:p w14:paraId="7E399A72" w14:textId="77777777" w:rsidR="00564CBB" w:rsidRDefault="00564CBB">
      <w:pPr>
        <w:adjustRightInd/>
        <w:snapToGrid/>
        <w:rPr>
          <w:rFonts w:asciiTheme="minorEastAsia" w:eastAsiaTheme="minorEastAsia" w:hAnsiTheme="minorEastAsia" w:cs="宋体"/>
          <w:b/>
          <w:bCs/>
          <w:color w:val="000000"/>
          <w:kern w:val="2"/>
          <w:sz w:val="24"/>
          <w:szCs w:val="24"/>
          <w:shd w:val="clear" w:color="auto" w:fill="FFFFFF"/>
        </w:rPr>
      </w:pPr>
      <w:r>
        <w:rPr>
          <w:rFonts w:asciiTheme="minorEastAsia" w:eastAsiaTheme="minorEastAsia" w:hAnsiTheme="minorEastAsia" w:cs="宋体"/>
          <w:b/>
          <w:bCs/>
          <w:color w:val="000000"/>
          <w:shd w:val="clear" w:color="auto" w:fill="FFFFFF"/>
        </w:rPr>
        <w:br w:type="page"/>
      </w:r>
    </w:p>
    <w:p w14:paraId="2B7B3544" w14:textId="1CFF9AF7" w:rsidR="00DB5A2D" w:rsidRDefault="00564CBB" w:rsidP="00564CBB">
      <w:pPr>
        <w:pStyle w:val="af8"/>
        <w:shd w:val="clear" w:color="auto" w:fill="FFFFFF"/>
        <w:adjustRightInd w:val="0"/>
        <w:snapToGrid w:val="0"/>
        <w:spacing w:line="360" w:lineRule="auto"/>
        <w:ind w:firstLineChars="200" w:firstLine="480"/>
        <w:jc w:val="center"/>
        <w:rPr>
          <w:rFonts w:asciiTheme="minorEastAsia" w:eastAsiaTheme="minorEastAsia" w:hAnsiTheme="minorEastAsia" w:cs="宋体"/>
          <w:b/>
          <w:bCs/>
          <w:color w:val="000000"/>
          <w:shd w:val="clear" w:color="auto" w:fill="FFFFFF"/>
        </w:rPr>
      </w:pPr>
      <w:r>
        <w:rPr>
          <w:noProof/>
        </w:rPr>
        <w:lastRenderedPageBreak/>
        <w:drawing>
          <wp:inline distT="0" distB="0" distL="0" distR="0" wp14:anchorId="6B494AC2" wp14:editId="75C5F1C1">
            <wp:extent cx="3352800" cy="3790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2800" cy="3790950"/>
                    </a:xfrm>
                    <a:prstGeom prst="rect">
                      <a:avLst/>
                    </a:prstGeom>
                  </pic:spPr>
                </pic:pic>
              </a:graphicData>
            </a:graphic>
          </wp:inline>
        </w:drawing>
      </w:r>
    </w:p>
    <w:p w14:paraId="14E8AD41" w14:textId="30189F43" w:rsidR="00564CBB" w:rsidRDefault="00564CBB" w:rsidP="00564CBB">
      <w:pPr>
        <w:pStyle w:val="af8"/>
        <w:shd w:val="clear" w:color="auto" w:fill="FFFFFF"/>
        <w:adjustRightInd w:val="0"/>
        <w:snapToGrid w:val="0"/>
        <w:spacing w:line="360" w:lineRule="auto"/>
        <w:ind w:firstLineChars="200" w:firstLine="482"/>
        <w:jc w:val="center"/>
        <w:rPr>
          <w:rFonts w:asciiTheme="minorEastAsia" w:eastAsiaTheme="minorEastAsia" w:hAnsiTheme="minorEastAsia" w:cs="宋体"/>
          <w:b/>
          <w:bCs/>
          <w:color w:val="000000"/>
          <w:shd w:val="clear" w:color="auto" w:fill="FFFFFF"/>
        </w:rPr>
      </w:pPr>
      <w:r>
        <w:rPr>
          <w:rFonts w:asciiTheme="minorEastAsia" w:eastAsiaTheme="minorEastAsia" w:hAnsiTheme="minorEastAsia" w:cs="宋体" w:hint="eastAsia"/>
          <w:b/>
          <w:bCs/>
          <w:color w:val="000000"/>
          <w:shd w:val="clear" w:color="auto" w:fill="FFFFFF"/>
        </w:rPr>
        <w:t>文件费：微信收款二维码</w:t>
      </w:r>
    </w:p>
    <w:p w14:paraId="35B71AFC" w14:textId="77777777" w:rsidR="00DB5A2D" w:rsidRDefault="00866692">
      <w:pPr>
        <w:pageBreakBefore/>
        <w:widowControl w:val="0"/>
        <w:numPr>
          <w:ilvl w:val="0"/>
          <w:numId w:val="2"/>
        </w:numPr>
        <w:adjustRightInd/>
        <w:snapToGrid/>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项目需求</w:t>
      </w:r>
    </w:p>
    <w:p w14:paraId="4C931754" w14:textId="77777777" w:rsidR="00DB5A2D" w:rsidRDefault="00866692">
      <w:pPr>
        <w:pStyle w:val="p0"/>
        <w:spacing w:line="360" w:lineRule="auto"/>
        <w:jc w:val="left"/>
        <w:outlineLvl w:val="1"/>
        <w:rPr>
          <w:rFonts w:ascii="宋体" w:hAnsi="宋体" w:cs="宋体"/>
          <w:b/>
          <w:color w:val="000000"/>
          <w:sz w:val="24"/>
          <w:szCs w:val="24"/>
        </w:rPr>
      </w:pPr>
      <w:r>
        <w:rPr>
          <w:rFonts w:ascii="宋体" w:hAnsi="宋体" w:cs="宋体" w:hint="eastAsia"/>
          <w:b/>
          <w:bCs/>
          <w:color w:val="000000"/>
          <w:sz w:val="24"/>
          <w:szCs w:val="24"/>
          <w:shd w:val="clear" w:color="auto" w:fill="FFFFFF"/>
        </w:rPr>
        <w:t>一、</w:t>
      </w:r>
      <w:r>
        <w:rPr>
          <w:rFonts w:ascii="宋体" w:hAnsi="宋体" w:cs="宋体" w:hint="eastAsia"/>
          <w:b/>
          <w:color w:val="000000"/>
          <w:sz w:val="24"/>
          <w:szCs w:val="24"/>
        </w:rPr>
        <w:t>项目需求</w:t>
      </w:r>
    </w:p>
    <w:p w14:paraId="41F2CCEE" w14:textId="77777777" w:rsidR="00DB5A2D" w:rsidRDefault="00866692">
      <w:pPr>
        <w:pStyle w:val="afd"/>
        <w:spacing w:after="0" w:line="360" w:lineRule="auto"/>
        <w:ind w:firstLineChars="200" w:firstLine="480"/>
        <w:jc w:val="left"/>
        <w:rPr>
          <w:rFonts w:hAnsi="宋体" w:cs="宋体"/>
          <w:sz w:val="24"/>
          <w:szCs w:val="24"/>
        </w:rPr>
      </w:pPr>
      <w:r>
        <w:rPr>
          <w:rFonts w:hAnsi="宋体" w:cs="宋体" w:hint="eastAsia"/>
          <w:sz w:val="24"/>
          <w:szCs w:val="24"/>
        </w:rPr>
        <w:t>能信热电公司热电联产异地升级改造工程项目是许昌市人民政府与中国平煤神马集团、河南省投资集团共同合作规划建设的千亿级硅碳新材料产业园的重要资源配置因素，属于许昌市人民政府、中国平煤神马集团联合推动的重点项目。项目改建至襄城县工业园区后，符合工业企业“退城进园”政策要求。可实现环保治理的大幅升级，通过铺设入厂输煤铁路线，可以消除煤炭、灰渣运输产生的扬尘及固废污染隐患，同步建设高标准环保治理设施，可实现生产过程近零排放。</w:t>
      </w:r>
    </w:p>
    <w:p w14:paraId="1AAC9104" w14:textId="77777777" w:rsidR="00DB5A2D" w:rsidRDefault="00866692">
      <w:pPr>
        <w:pStyle w:val="afd"/>
        <w:spacing w:after="0" w:line="360" w:lineRule="auto"/>
        <w:ind w:firstLineChars="200" w:firstLine="480"/>
        <w:jc w:val="left"/>
        <w:rPr>
          <w:rFonts w:hAnsi="宋体" w:cs="宋体"/>
          <w:sz w:val="24"/>
          <w:szCs w:val="24"/>
        </w:rPr>
      </w:pPr>
      <w:r>
        <w:rPr>
          <w:rFonts w:hAnsi="宋体" w:cs="宋体" w:hint="eastAsia"/>
          <w:sz w:val="24"/>
          <w:szCs w:val="24"/>
        </w:rPr>
        <w:t>1.项目计划建设1台1125t/h超临界参数直流燃煤锅炉+2台330t/h高压参数燃煤锅炉，配套1台350MW超临界抽凝供热机组+2台30MW背压供热机组。三台机组额定发电量约20亿千瓦时/年，供热量400万吨/年。配套高标准环境治理设施。</w:t>
      </w:r>
    </w:p>
    <w:p w14:paraId="69441606" w14:textId="77777777" w:rsidR="00DB5A2D" w:rsidRDefault="00866692">
      <w:pPr>
        <w:pStyle w:val="afd"/>
        <w:spacing w:after="0" w:line="360" w:lineRule="auto"/>
        <w:ind w:firstLineChars="200" w:firstLine="480"/>
        <w:jc w:val="left"/>
        <w:rPr>
          <w:rFonts w:hAnsi="宋体" w:cs="宋体"/>
          <w:sz w:val="24"/>
          <w:szCs w:val="24"/>
        </w:rPr>
      </w:pPr>
      <w:r>
        <w:rPr>
          <w:rFonts w:hAnsi="宋体" w:cs="宋体" w:hint="eastAsia"/>
          <w:sz w:val="24"/>
          <w:szCs w:val="24"/>
        </w:rPr>
        <w:t>2.参与建设50公里自项目地至许昌市长距离热水供热管道，用以保障许昌市及襄城县居民供热。修建入厂运煤铁路。</w:t>
      </w:r>
    </w:p>
    <w:p w14:paraId="740DE0A2" w14:textId="77777777" w:rsidR="00DB5A2D" w:rsidRDefault="00866692">
      <w:pPr>
        <w:pStyle w:val="afd"/>
        <w:spacing w:after="0" w:line="360" w:lineRule="auto"/>
        <w:ind w:firstLineChars="200" w:firstLine="480"/>
        <w:jc w:val="left"/>
        <w:rPr>
          <w:rFonts w:hAnsi="宋体" w:cs="宋体"/>
          <w:sz w:val="24"/>
          <w:szCs w:val="24"/>
        </w:rPr>
      </w:pPr>
      <w:r>
        <w:rPr>
          <w:rFonts w:hAnsi="宋体" w:cs="宋体" w:hint="eastAsia"/>
          <w:sz w:val="24"/>
          <w:szCs w:val="24"/>
        </w:rPr>
        <w:t>3.项目计划总投资约28亿元。其中30%为项目资本金。</w:t>
      </w:r>
    </w:p>
    <w:p w14:paraId="536F9BBD" w14:textId="77777777" w:rsidR="00DB5A2D" w:rsidRDefault="00866692">
      <w:pPr>
        <w:pStyle w:val="afd"/>
        <w:spacing w:after="0" w:line="360" w:lineRule="auto"/>
        <w:ind w:firstLineChars="0" w:firstLine="0"/>
        <w:jc w:val="left"/>
        <w:outlineLvl w:val="1"/>
        <w:rPr>
          <w:rFonts w:hAnsi="宋体" w:cs="宋体"/>
          <w:b/>
          <w:sz w:val="24"/>
          <w:szCs w:val="24"/>
        </w:rPr>
      </w:pPr>
      <w:r>
        <w:rPr>
          <w:rFonts w:hAnsi="宋体" w:cs="宋体" w:hint="eastAsia"/>
          <w:b/>
          <w:sz w:val="24"/>
          <w:szCs w:val="24"/>
        </w:rPr>
        <w:t>二、总体要求</w:t>
      </w:r>
    </w:p>
    <w:p w14:paraId="7BB68948" w14:textId="77777777" w:rsidR="00DB5A2D" w:rsidRDefault="00866692">
      <w:pPr>
        <w:pStyle w:val="afd"/>
        <w:spacing w:after="0" w:line="360" w:lineRule="auto"/>
        <w:ind w:firstLineChars="200" w:firstLine="480"/>
        <w:jc w:val="left"/>
        <w:rPr>
          <w:rFonts w:hAnsi="宋体" w:cs="宋体"/>
          <w:sz w:val="24"/>
          <w:szCs w:val="24"/>
        </w:rPr>
      </w:pPr>
      <w:r>
        <w:rPr>
          <w:rFonts w:hAnsi="宋体" w:cs="宋体" w:hint="eastAsia"/>
          <w:sz w:val="24"/>
          <w:szCs w:val="24"/>
        </w:rPr>
        <w:t>1、付款方式：合同签订生效，完成项目需要的结论报告，付合同总金额50%，完成项目最终批复手续，付合同总金额40%；剩合同总金额的10%作为质保金，质保期6个月，质保期结束后无遗留问题一次付清质保金。成果评审费用已包含在中标费用中（采购人不在单独支付费用）。</w:t>
      </w:r>
    </w:p>
    <w:p w14:paraId="24BD9761" w14:textId="77777777" w:rsidR="00DB5A2D" w:rsidRDefault="00866692">
      <w:pPr>
        <w:pStyle w:val="afd"/>
        <w:spacing w:after="0" w:line="360" w:lineRule="auto"/>
        <w:ind w:firstLineChars="200" w:firstLine="480"/>
        <w:jc w:val="left"/>
        <w:rPr>
          <w:rFonts w:hAnsi="宋体" w:cs="宋体"/>
          <w:sz w:val="24"/>
          <w:szCs w:val="24"/>
        </w:rPr>
      </w:pPr>
      <w:r>
        <w:rPr>
          <w:rFonts w:hAnsi="宋体" w:cs="宋体" w:hint="eastAsia"/>
          <w:sz w:val="24"/>
          <w:szCs w:val="24"/>
        </w:rPr>
        <w:t>2、质量要求：合格（符合国家现行规范、规程、规定、标准的要求）。</w:t>
      </w:r>
    </w:p>
    <w:p w14:paraId="18652069" w14:textId="77777777" w:rsidR="00DB5A2D" w:rsidRDefault="00866692">
      <w:pPr>
        <w:pStyle w:val="afd"/>
        <w:spacing w:after="0" w:line="360" w:lineRule="auto"/>
        <w:ind w:firstLineChars="200" w:firstLine="480"/>
        <w:jc w:val="left"/>
        <w:rPr>
          <w:rFonts w:hAnsi="宋体" w:cs="宋体"/>
          <w:sz w:val="24"/>
          <w:szCs w:val="24"/>
        </w:rPr>
      </w:pPr>
      <w:r>
        <w:rPr>
          <w:rFonts w:hAnsi="宋体" w:cs="宋体" w:hint="eastAsia"/>
          <w:sz w:val="24"/>
          <w:szCs w:val="24"/>
        </w:rPr>
        <w:t>3、中标人所出最终成果文件必须通过国家、省、市有关部门审核、审批。</w:t>
      </w:r>
    </w:p>
    <w:p w14:paraId="7A990A26" w14:textId="77777777" w:rsidR="00DB5A2D" w:rsidRDefault="00866692">
      <w:pPr>
        <w:pStyle w:val="afd"/>
        <w:spacing w:after="0" w:line="360" w:lineRule="auto"/>
        <w:ind w:firstLineChars="200" w:firstLine="480"/>
        <w:jc w:val="left"/>
        <w:rPr>
          <w:rFonts w:hAnsi="宋体" w:cs="宋体"/>
          <w:sz w:val="24"/>
          <w:szCs w:val="24"/>
        </w:rPr>
      </w:pPr>
      <w:r>
        <w:rPr>
          <w:rFonts w:hAnsi="宋体" w:cs="宋体" w:hint="eastAsia"/>
          <w:sz w:val="24"/>
          <w:szCs w:val="24"/>
        </w:rPr>
        <w:t>4、验收标准：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5C2741DF" w14:textId="77777777" w:rsidR="00DB5A2D" w:rsidRDefault="00DB5A2D">
      <w:pPr>
        <w:spacing w:line="360" w:lineRule="auto"/>
        <w:ind w:firstLineChars="200" w:firstLine="482"/>
        <w:rPr>
          <w:rFonts w:ascii="黑体" w:eastAsia="黑体" w:hAnsi="黑体" w:cs="黑体"/>
          <w:b/>
          <w:sz w:val="24"/>
        </w:rPr>
      </w:pPr>
    </w:p>
    <w:p w14:paraId="691701C5" w14:textId="77777777" w:rsidR="00DB5A2D" w:rsidRDefault="00866692">
      <w:pPr>
        <w:pageBreakBefore/>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第三章 投标人须知前附表</w:t>
      </w:r>
    </w:p>
    <w:p w14:paraId="32ABC2C7" w14:textId="77777777" w:rsidR="00DB5A2D" w:rsidRDefault="00866692">
      <w:pPr>
        <w:autoSpaceDE w:val="0"/>
        <w:autoSpaceDN w:val="0"/>
        <w:spacing w:line="360" w:lineRule="auto"/>
        <w:ind w:right="-11"/>
        <w:rPr>
          <w:rFonts w:ascii="宋体" w:eastAsia="宋体" w:hAnsi="宋体" w:cs="宋体"/>
          <w:b/>
          <w:sz w:val="21"/>
          <w:szCs w:val="21"/>
        </w:rPr>
      </w:pPr>
      <w:r>
        <w:rPr>
          <w:rFonts w:ascii="宋体" w:eastAsia="宋体" w:hAnsi="宋体" w:cs="宋体" w:hint="eastAsia"/>
          <w:b/>
          <w:color w:val="FF0000"/>
          <w:sz w:val="21"/>
          <w:szCs w:val="21"/>
        </w:rPr>
        <w:t>投标人须知中凡标有★条款均为实质性要求条款，投标文件须完全响应，未实质响应的，按照无效投标处理。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767"/>
        <w:gridCol w:w="5932"/>
      </w:tblGrid>
      <w:tr w:rsidR="00DB5A2D" w14:paraId="4BBE90F9" w14:textId="77777777">
        <w:trPr>
          <w:trHeight w:val="636"/>
          <w:jc w:val="center"/>
        </w:trPr>
        <w:tc>
          <w:tcPr>
            <w:tcW w:w="963" w:type="dxa"/>
            <w:vAlign w:val="center"/>
          </w:tcPr>
          <w:p w14:paraId="025C0877" w14:textId="77777777" w:rsidR="00DB5A2D" w:rsidRDefault="00866692">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序号</w:t>
            </w:r>
          </w:p>
        </w:tc>
        <w:tc>
          <w:tcPr>
            <w:tcW w:w="1767" w:type="dxa"/>
            <w:vAlign w:val="center"/>
          </w:tcPr>
          <w:p w14:paraId="1FBD6B3D" w14:textId="77777777" w:rsidR="00DB5A2D" w:rsidRDefault="00866692">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条款名称</w:t>
            </w:r>
          </w:p>
        </w:tc>
        <w:tc>
          <w:tcPr>
            <w:tcW w:w="5932" w:type="dxa"/>
            <w:vAlign w:val="center"/>
          </w:tcPr>
          <w:p w14:paraId="40C7CADF" w14:textId="77777777" w:rsidR="00DB5A2D" w:rsidRDefault="00866692">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说明和要求</w:t>
            </w:r>
          </w:p>
        </w:tc>
      </w:tr>
      <w:tr w:rsidR="00DB5A2D" w14:paraId="2CEC3425" w14:textId="77777777">
        <w:trPr>
          <w:trHeight w:val="1278"/>
          <w:jc w:val="center"/>
        </w:trPr>
        <w:tc>
          <w:tcPr>
            <w:tcW w:w="963" w:type="dxa"/>
            <w:vAlign w:val="center"/>
          </w:tcPr>
          <w:p w14:paraId="68CC70A1"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767" w:type="dxa"/>
            <w:vAlign w:val="center"/>
          </w:tcPr>
          <w:p w14:paraId="0609B7F8"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采购项目</w:t>
            </w:r>
          </w:p>
        </w:tc>
        <w:tc>
          <w:tcPr>
            <w:tcW w:w="5932" w:type="dxa"/>
            <w:vAlign w:val="center"/>
          </w:tcPr>
          <w:p w14:paraId="3DE352A7" w14:textId="77777777" w:rsidR="00DB5A2D" w:rsidRDefault="00866692">
            <w:pPr>
              <w:pStyle w:val="af8"/>
              <w:widowControl/>
              <w:shd w:val="clear" w:color="auto" w:fill="FFFFFF"/>
              <w:spacing w:line="360" w:lineRule="auto"/>
              <w:contextualSpacing/>
              <w:rPr>
                <w:rFonts w:ascii="宋体" w:hAnsi="宋体" w:cs="宋体"/>
                <w:sz w:val="21"/>
                <w:szCs w:val="21"/>
              </w:rPr>
            </w:pPr>
            <w:r>
              <w:rPr>
                <w:rFonts w:ascii="宋体" w:hAnsi="宋体" w:cs="宋体" w:hint="eastAsia"/>
                <w:sz w:val="21"/>
                <w:szCs w:val="21"/>
              </w:rPr>
              <w:t>项目名称：河南能信热电有限公司热电联产异地升级改造工程项目前期服务(不见面开标)。</w:t>
            </w:r>
          </w:p>
          <w:p w14:paraId="54E694ED" w14:textId="77777777" w:rsidR="00DB5A2D" w:rsidRDefault="00866692">
            <w:pPr>
              <w:pStyle w:val="af8"/>
              <w:widowControl/>
              <w:shd w:val="clear" w:color="auto" w:fill="FFFFFF"/>
              <w:spacing w:line="360" w:lineRule="auto"/>
              <w:contextualSpacing/>
              <w:rPr>
                <w:rFonts w:ascii="宋体" w:hAnsi="宋体" w:cs="宋体"/>
                <w:sz w:val="21"/>
                <w:szCs w:val="21"/>
              </w:rPr>
            </w:pPr>
            <w:r>
              <w:rPr>
                <w:rFonts w:ascii="宋体" w:hAnsi="宋体" w:cs="宋体" w:hint="eastAsia"/>
                <w:sz w:val="21"/>
                <w:szCs w:val="21"/>
              </w:rPr>
              <w:t>项目地址：襄城县；</w:t>
            </w:r>
          </w:p>
        </w:tc>
      </w:tr>
      <w:tr w:rsidR="00DB5A2D" w14:paraId="0FA92A69" w14:textId="77777777">
        <w:trPr>
          <w:trHeight w:val="1421"/>
          <w:jc w:val="center"/>
        </w:trPr>
        <w:tc>
          <w:tcPr>
            <w:tcW w:w="963" w:type="dxa"/>
            <w:vAlign w:val="center"/>
          </w:tcPr>
          <w:p w14:paraId="7C99466E"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767" w:type="dxa"/>
            <w:vAlign w:val="center"/>
          </w:tcPr>
          <w:p w14:paraId="1F2FE5BF"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w:t>
            </w:r>
          </w:p>
        </w:tc>
        <w:tc>
          <w:tcPr>
            <w:tcW w:w="5932" w:type="dxa"/>
            <w:vAlign w:val="center"/>
          </w:tcPr>
          <w:p w14:paraId="0B8D8690" w14:textId="77777777" w:rsidR="00DB5A2D" w:rsidRDefault="00866692">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 xml:space="preserve">采购人：河南硅都新材料科技有限公司  </w:t>
            </w:r>
          </w:p>
          <w:p w14:paraId="4F70024D" w14:textId="77777777" w:rsidR="00DB5A2D" w:rsidRDefault="00866692">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地    址：河南省襄城县产业集聚区</w:t>
            </w:r>
          </w:p>
          <w:p w14:paraId="17152276" w14:textId="77777777" w:rsidR="00DB5A2D" w:rsidRDefault="00866692">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 xml:space="preserve">联 系 人：王先生 </w:t>
            </w:r>
          </w:p>
          <w:p w14:paraId="20D7BE38" w14:textId="77777777" w:rsidR="00DB5A2D" w:rsidRDefault="00866692">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 xml:space="preserve">电    话：0374-2085116 </w:t>
            </w:r>
          </w:p>
        </w:tc>
      </w:tr>
      <w:tr w:rsidR="00DB5A2D" w14:paraId="204CE8B7" w14:textId="77777777">
        <w:trPr>
          <w:trHeight w:val="323"/>
          <w:jc w:val="center"/>
        </w:trPr>
        <w:tc>
          <w:tcPr>
            <w:tcW w:w="963" w:type="dxa"/>
            <w:vAlign w:val="center"/>
          </w:tcPr>
          <w:p w14:paraId="67CCBD3B"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767" w:type="dxa"/>
            <w:vAlign w:val="center"/>
          </w:tcPr>
          <w:p w14:paraId="34847E64"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代理机构</w:t>
            </w:r>
          </w:p>
        </w:tc>
        <w:tc>
          <w:tcPr>
            <w:tcW w:w="5932" w:type="dxa"/>
            <w:vAlign w:val="center"/>
          </w:tcPr>
          <w:p w14:paraId="59F182C4" w14:textId="77777777" w:rsidR="00DB5A2D" w:rsidRDefault="00866692">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招标代理机构：河南融丰工程咨询有限公司</w:t>
            </w:r>
          </w:p>
          <w:p w14:paraId="21327B23" w14:textId="77777777" w:rsidR="00DB5A2D" w:rsidRDefault="00866692">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地址：郑州市郑东新区金成东方国际11号楼12层</w:t>
            </w:r>
          </w:p>
          <w:p w14:paraId="28AAB0B4" w14:textId="77777777" w:rsidR="00DB5A2D" w:rsidRDefault="00866692">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联系人：杨先生</w:t>
            </w:r>
          </w:p>
          <w:p w14:paraId="3749ABB4" w14:textId="77777777" w:rsidR="00DB5A2D" w:rsidRDefault="00866692">
            <w:pPr>
              <w:pStyle w:val="af8"/>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联系电话：0371-89980400（17634703330）</w:t>
            </w:r>
          </w:p>
        </w:tc>
      </w:tr>
      <w:tr w:rsidR="00DB5A2D" w14:paraId="27CDBDCD" w14:textId="77777777">
        <w:trPr>
          <w:trHeight w:val="90"/>
          <w:jc w:val="center"/>
        </w:trPr>
        <w:tc>
          <w:tcPr>
            <w:tcW w:w="963" w:type="dxa"/>
            <w:vAlign w:val="center"/>
          </w:tcPr>
          <w:p w14:paraId="41888388"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767" w:type="dxa"/>
            <w:vAlign w:val="center"/>
          </w:tcPr>
          <w:p w14:paraId="2D2AC416"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投标人资格</w:t>
            </w:r>
          </w:p>
        </w:tc>
        <w:tc>
          <w:tcPr>
            <w:tcW w:w="5932" w:type="dxa"/>
            <w:vAlign w:val="center"/>
          </w:tcPr>
          <w:p w14:paraId="5CB14500" w14:textId="77777777" w:rsidR="00DB5A2D" w:rsidRDefault="00866692">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一、法人或者其他组织的营业执照等证明文件，自然人的身份证明</w:t>
            </w:r>
          </w:p>
          <w:p w14:paraId="17B0F602" w14:textId="77777777" w:rsidR="00DB5A2D" w:rsidRDefault="0086669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1、企业法人营业执照或营业执照。（企业投标提供）</w:t>
            </w:r>
          </w:p>
          <w:p w14:paraId="7ADA5881" w14:textId="77777777" w:rsidR="00DB5A2D" w:rsidRDefault="0086669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2、事业单位法人证书。（事业单位投标提供）</w:t>
            </w:r>
          </w:p>
          <w:p w14:paraId="25824C65" w14:textId="77777777" w:rsidR="00DB5A2D" w:rsidRDefault="0086669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3、执业许可证。（非专业服务机构投标提供）</w:t>
            </w:r>
          </w:p>
          <w:p w14:paraId="12B9782A" w14:textId="77777777" w:rsidR="00DB5A2D" w:rsidRDefault="0086669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4、个体工商户营业执照。（个体工商户投标提供）</w:t>
            </w:r>
          </w:p>
          <w:p w14:paraId="7043A2F2" w14:textId="77777777" w:rsidR="00DB5A2D" w:rsidRDefault="00866692">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5、自然人身份证明。（自然人投标提供）</w:t>
            </w:r>
          </w:p>
          <w:p w14:paraId="6DCF06E3" w14:textId="77777777" w:rsidR="00DB5A2D" w:rsidRDefault="00866692">
            <w:pPr>
              <w:autoSpaceDE w:val="0"/>
              <w:autoSpaceDN w:val="0"/>
              <w:spacing w:line="360" w:lineRule="auto"/>
              <w:rPr>
                <w:rFonts w:ascii="宋体" w:eastAsia="宋体" w:hAnsi="宋体" w:cs="宋体"/>
                <w:b/>
                <w:sz w:val="21"/>
                <w:szCs w:val="21"/>
              </w:rPr>
            </w:pPr>
            <w:r>
              <w:rPr>
                <w:rFonts w:ascii="宋体" w:eastAsia="宋体" w:hAnsi="宋体" w:cs="宋体" w:hint="eastAsia"/>
                <w:b/>
                <w:sz w:val="21"/>
                <w:szCs w:val="21"/>
              </w:rPr>
              <w:t>二、财务状况报告相关材料</w:t>
            </w:r>
          </w:p>
          <w:p w14:paraId="3A481EBD" w14:textId="77777777" w:rsidR="00DB5A2D" w:rsidRDefault="00866692">
            <w:pPr>
              <w:autoSpaceDE w:val="0"/>
              <w:autoSpaceDN w:val="0"/>
              <w:spacing w:line="360" w:lineRule="auto"/>
              <w:ind w:right="-11"/>
              <w:rPr>
                <w:rFonts w:ascii="宋体" w:eastAsia="宋体" w:hAnsi="宋体" w:cs="宋体"/>
                <w:bCs/>
                <w:color w:val="FF0000"/>
                <w:sz w:val="21"/>
                <w:szCs w:val="21"/>
                <w:lang w:val="zh-CN"/>
              </w:rPr>
            </w:pPr>
            <w:r>
              <w:rPr>
                <w:rFonts w:ascii="宋体" w:eastAsia="宋体" w:hAnsi="宋体" w:cs="宋体" w:hint="eastAsia"/>
                <w:sz w:val="21"/>
                <w:szCs w:val="21"/>
              </w:rPr>
              <w:t>1、</w:t>
            </w:r>
            <w:r>
              <w:rPr>
                <w:rFonts w:ascii="宋体" w:eastAsia="宋体" w:hAnsi="宋体" w:cs="宋体" w:hint="eastAsia"/>
                <w:bCs/>
                <w:sz w:val="21"/>
                <w:szCs w:val="21"/>
                <w:lang w:val="zh-CN"/>
              </w:rPr>
              <w:t>2018年度或2019年度经审计的财务报告，包括资产负债表、利润表、现金流量表、所有者权益变动表及其附注等(如2020年度新成立公司，须据实提交财务审计报告等或者附投标人相关承诺函或声明）；</w:t>
            </w:r>
          </w:p>
          <w:p w14:paraId="7BCFFE44" w14:textId="77777777" w:rsidR="00DB5A2D" w:rsidRDefault="00866692">
            <w:pPr>
              <w:autoSpaceDE w:val="0"/>
              <w:autoSpaceDN w:val="0"/>
              <w:spacing w:line="360" w:lineRule="auto"/>
              <w:ind w:right="-11"/>
              <w:rPr>
                <w:rFonts w:ascii="宋体" w:eastAsia="宋体" w:hAnsi="宋体" w:cs="宋体"/>
                <w:b/>
                <w:sz w:val="21"/>
                <w:szCs w:val="21"/>
              </w:rPr>
            </w:pPr>
            <w:r>
              <w:rPr>
                <w:rFonts w:ascii="宋体" w:eastAsia="宋体" w:hAnsi="宋体" w:cs="宋体" w:hint="eastAsia"/>
                <w:b/>
                <w:sz w:val="21"/>
                <w:szCs w:val="21"/>
              </w:rPr>
              <w:t>三、依法缴纳税收相关材料</w:t>
            </w:r>
          </w:p>
          <w:p w14:paraId="755A6D16" w14:textId="77777777" w:rsidR="00DB5A2D" w:rsidRDefault="0086669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投标截止时间前六个月内任意一个月缴纳税收凭据。（依法免税的投标人，应提供相应文件证明依法免税）</w:t>
            </w:r>
          </w:p>
          <w:p w14:paraId="2917E4E6" w14:textId="77777777" w:rsidR="00DB5A2D" w:rsidRDefault="00866692">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四、依法缴纳社会保障资金的证明材料</w:t>
            </w:r>
          </w:p>
          <w:p w14:paraId="14B5016E" w14:textId="77777777" w:rsidR="00DB5A2D" w:rsidRDefault="00866692">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lastRenderedPageBreak/>
              <w:t>投标截止时间前六个月内任意一个月缴纳社会保险凭据。（依法不需要缴纳社会保障资金的投标人，应提供相应文件证明依法不需要缴纳社会保障资金）</w:t>
            </w:r>
          </w:p>
          <w:p w14:paraId="7F04A370" w14:textId="77777777" w:rsidR="00DB5A2D" w:rsidRDefault="00866692">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五、履行合同所必须的设备和专业技术能力的证明材料</w:t>
            </w:r>
          </w:p>
          <w:p w14:paraId="6FFEEEA7" w14:textId="77777777" w:rsidR="00DB5A2D" w:rsidRDefault="00866692">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专业技术人员职称证书、社保证明等或者</w:t>
            </w:r>
            <w:r>
              <w:rPr>
                <w:rFonts w:ascii="宋体" w:eastAsia="宋体" w:hAnsi="宋体" w:cs="宋体" w:hint="eastAsia"/>
                <w:sz w:val="21"/>
                <w:szCs w:val="21"/>
              </w:rPr>
              <w:t>附投标人相关承诺函或声明。</w:t>
            </w:r>
          </w:p>
          <w:p w14:paraId="22167D52" w14:textId="77777777" w:rsidR="00DB5A2D" w:rsidRDefault="00866692">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sz w:val="21"/>
                <w:szCs w:val="21"/>
              </w:rPr>
              <w:t>六、</w:t>
            </w:r>
            <w:r>
              <w:rPr>
                <w:rFonts w:ascii="宋体" w:eastAsia="宋体" w:hAnsi="宋体" w:cs="宋体" w:hint="eastAsia"/>
                <w:b/>
                <w:bCs/>
                <w:sz w:val="21"/>
                <w:szCs w:val="21"/>
                <w:lang w:val="zh-CN"/>
              </w:rPr>
              <w:t>参加政府采购活动前3年内在经营活动中没有重大违法记录的声明</w:t>
            </w:r>
          </w:p>
          <w:p w14:paraId="53D287FB" w14:textId="77777777" w:rsidR="00DB5A2D" w:rsidRDefault="00866692">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Cs/>
                <w:sz w:val="2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14:paraId="4EB7962E" w14:textId="77777777" w:rsidR="00DB5A2D" w:rsidRDefault="00866692">
            <w:pPr>
              <w:autoSpaceDE w:val="0"/>
              <w:autoSpaceDN w:val="0"/>
              <w:spacing w:line="360" w:lineRule="auto"/>
              <w:contextualSpacing/>
              <w:rPr>
                <w:rFonts w:ascii="宋体" w:eastAsia="宋体" w:hAnsi="宋体" w:cs="宋体"/>
                <w:b/>
                <w:color w:val="000000"/>
                <w:sz w:val="21"/>
                <w:szCs w:val="21"/>
                <w:shd w:val="clear" w:color="auto" w:fill="FFFFFF"/>
              </w:rPr>
            </w:pPr>
            <w:r>
              <w:rPr>
                <w:rFonts w:ascii="宋体" w:eastAsia="宋体" w:hAnsi="宋体" w:cs="宋体" w:hint="eastAsia"/>
                <w:b/>
                <w:bCs/>
                <w:sz w:val="21"/>
                <w:szCs w:val="21"/>
                <w:lang w:val="zh-CN"/>
              </w:rPr>
              <w:t>七、</w:t>
            </w:r>
            <w:r>
              <w:rPr>
                <w:rFonts w:ascii="宋体" w:eastAsia="宋体" w:hAnsi="宋体" w:cs="宋体" w:hint="eastAsia"/>
                <w:b/>
                <w:color w:val="000000"/>
                <w:sz w:val="21"/>
                <w:szCs w:val="21"/>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74092F0F" w14:textId="77777777" w:rsidR="00DB5A2D" w:rsidRDefault="0086669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1、查询渠道：“信用中国”网站（www.creditchina.gov.cn）和“中国政府采购网”（www.ccgp.gov.cn）；中国社会组织公共服务平台。</w:t>
            </w:r>
          </w:p>
          <w:p w14:paraId="1F5F562D" w14:textId="77777777" w:rsidR="00DB5A2D" w:rsidRDefault="0086669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2、截止时间：同投标截止时间；</w:t>
            </w:r>
          </w:p>
          <w:p w14:paraId="2779BC6A" w14:textId="77777777" w:rsidR="00DB5A2D" w:rsidRDefault="0086669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14:paraId="043DED9A" w14:textId="77777777" w:rsidR="00DB5A2D" w:rsidRDefault="0086669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14:paraId="56D0DE2C" w14:textId="77777777" w:rsidR="00DB5A2D" w:rsidRDefault="00866692">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5、投标人不良信用记录以开标前查询结果为准，采购人查询之后，网站信息发生的任何变更不再作为评审依据，投标人自行提供的与网站信息不一致的其他证明材料亦不作为评审依据。</w:t>
            </w:r>
          </w:p>
          <w:p w14:paraId="25E824CA" w14:textId="77777777" w:rsidR="00DB5A2D" w:rsidRDefault="00866692">
            <w:pPr>
              <w:pStyle w:val="af8"/>
              <w:shd w:val="clear" w:color="auto" w:fill="FFFFFF"/>
              <w:spacing w:line="360" w:lineRule="auto"/>
              <w:contextualSpacing/>
              <w:jc w:val="left"/>
              <w:rPr>
                <w:rFonts w:ascii="宋体" w:hAnsi="宋体" w:cs="宋体"/>
                <w:b/>
                <w:bCs/>
                <w:kern w:val="0"/>
                <w:sz w:val="21"/>
                <w:szCs w:val="21"/>
              </w:rPr>
            </w:pPr>
            <w:r>
              <w:rPr>
                <w:rFonts w:ascii="宋体" w:hAnsi="宋体" w:cs="宋体" w:hint="eastAsia"/>
                <w:b/>
                <w:bCs/>
                <w:kern w:val="0"/>
                <w:sz w:val="21"/>
                <w:szCs w:val="21"/>
                <w:lang w:val="zh-CN"/>
              </w:rPr>
              <w:t>八、项目负责人应具备相关或相近专业中级工程师及以上职称，</w:t>
            </w:r>
            <w:r>
              <w:rPr>
                <w:rFonts w:ascii="宋体" w:hAnsi="宋体" w:cs="宋体" w:hint="eastAsia"/>
                <w:b/>
                <w:bCs/>
                <w:kern w:val="0"/>
                <w:sz w:val="21"/>
                <w:szCs w:val="21"/>
                <w:lang w:val="zh-CN"/>
              </w:rPr>
              <w:lastRenderedPageBreak/>
              <w:t>提供近三个月本公司社保缴纳证明。</w:t>
            </w:r>
          </w:p>
          <w:p w14:paraId="55D814F3" w14:textId="77777777" w:rsidR="00DB5A2D" w:rsidRDefault="00866692">
            <w:pPr>
              <w:pStyle w:val="af8"/>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九、投标人的法定代表人为同一个人的两个及两个以上法人，母公司、子公司及其控股公司等，不得在本项目中同时投标。十、本次招标不接受联合体投标。</w:t>
            </w:r>
          </w:p>
          <w:p w14:paraId="5DA897A0" w14:textId="77777777" w:rsidR="00DB5A2D" w:rsidRDefault="00866692">
            <w:pPr>
              <w:pStyle w:val="af8"/>
              <w:shd w:val="clear" w:color="auto" w:fill="FFFFFF"/>
              <w:spacing w:line="360" w:lineRule="auto"/>
              <w:contextualSpacing/>
              <w:jc w:val="left"/>
              <w:rPr>
                <w:rFonts w:ascii="宋体" w:hAnsi="宋体" w:cs="宋体"/>
                <w:b/>
                <w:bCs/>
                <w:kern w:val="0"/>
                <w:sz w:val="21"/>
                <w:szCs w:val="21"/>
              </w:rPr>
            </w:pPr>
            <w:r>
              <w:rPr>
                <w:rFonts w:ascii="宋体" w:hAnsi="宋体" w:cs="宋体" w:hint="eastAsia"/>
                <w:b/>
                <w:bCs/>
                <w:kern w:val="0"/>
                <w:sz w:val="21"/>
                <w:szCs w:val="21"/>
              </w:rPr>
              <w:t>十一、为采购项目提供整体设计、规范编制或者项目管理、监理、检测等服务的供应商，不得再参加该采购项目的其他采购活动（提供承诺函格式自拟）。</w:t>
            </w:r>
          </w:p>
        </w:tc>
      </w:tr>
      <w:tr w:rsidR="00DB5A2D" w14:paraId="19716CF4" w14:textId="77777777">
        <w:trPr>
          <w:trHeight w:val="504"/>
          <w:jc w:val="center"/>
        </w:trPr>
        <w:tc>
          <w:tcPr>
            <w:tcW w:w="963" w:type="dxa"/>
            <w:vAlign w:val="center"/>
          </w:tcPr>
          <w:p w14:paraId="1AF731CC"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5</w:t>
            </w:r>
          </w:p>
        </w:tc>
        <w:tc>
          <w:tcPr>
            <w:tcW w:w="1767" w:type="dxa"/>
            <w:vAlign w:val="center"/>
          </w:tcPr>
          <w:p w14:paraId="183E2E29"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联合体投标</w:t>
            </w:r>
          </w:p>
        </w:tc>
        <w:tc>
          <w:tcPr>
            <w:tcW w:w="5932" w:type="dxa"/>
            <w:vAlign w:val="center"/>
          </w:tcPr>
          <w:p w14:paraId="247DA693" w14:textId="77777777" w:rsidR="00DB5A2D" w:rsidRDefault="0086669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w:t>
            </w:r>
          </w:p>
          <w:p w14:paraId="036C1A6A" w14:textId="77777777" w:rsidR="00DB5A2D" w:rsidRDefault="0086669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√不接受</w:t>
            </w:r>
          </w:p>
          <w:p w14:paraId="653E1325"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□接受</w:t>
            </w:r>
            <w:r>
              <w:rPr>
                <w:rFonts w:ascii="宋体" w:eastAsia="宋体" w:hAnsi="宋体" w:cs="宋体" w:hint="eastAsia"/>
                <w:sz w:val="21"/>
                <w:szCs w:val="21"/>
              </w:rPr>
              <w:t>联合体投标</w:t>
            </w:r>
          </w:p>
        </w:tc>
      </w:tr>
      <w:tr w:rsidR="00DB5A2D" w14:paraId="1C2747F2" w14:textId="77777777">
        <w:trPr>
          <w:trHeight w:val="504"/>
          <w:jc w:val="center"/>
        </w:trPr>
        <w:tc>
          <w:tcPr>
            <w:tcW w:w="963" w:type="dxa"/>
            <w:vAlign w:val="center"/>
          </w:tcPr>
          <w:p w14:paraId="2F6D7F71"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6</w:t>
            </w:r>
          </w:p>
        </w:tc>
        <w:tc>
          <w:tcPr>
            <w:tcW w:w="1767" w:type="dxa"/>
            <w:vAlign w:val="center"/>
          </w:tcPr>
          <w:p w14:paraId="16BEF1BD" w14:textId="77777777" w:rsidR="00DB5A2D" w:rsidRDefault="00866692">
            <w:pPr>
              <w:autoSpaceDE w:val="0"/>
              <w:autoSpaceDN w:val="0"/>
              <w:spacing w:line="360" w:lineRule="auto"/>
              <w:ind w:firstLineChars="150" w:firstLine="316"/>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最高限价</w:t>
            </w:r>
          </w:p>
        </w:tc>
        <w:tc>
          <w:tcPr>
            <w:tcW w:w="5932" w:type="dxa"/>
            <w:vAlign w:val="center"/>
          </w:tcPr>
          <w:p w14:paraId="364C916A"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第一标段：负责《电厂项目节能评估报告》编写、评审、批复等内容；预算金额70万元。</w:t>
            </w:r>
          </w:p>
          <w:p w14:paraId="32735A5D"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第二标段：负责《项目申请报告》编制完成，报省发改委评审、审批，报国家发改委备案等内容；预算金额120万元。</w:t>
            </w:r>
          </w:p>
          <w:p w14:paraId="0E5E66DF"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第三标段：负责《电厂接入系统报告》（含一、二次）编制、评审与批复等内容。预算金额110万元。</w:t>
            </w:r>
          </w:p>
          <w:p w14:paraId="569D3E9E"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第四标段：负责《电厂项目土地预审报告》编写、评审与批复和《电厂选址规划书》审批等内容；预算金额10万元。</w:t>
            </w:r>
          </w:p>
          <w:p w14:paraId="697829C8"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第五标段：负责《项目压覆矿报告》的编写及审批等内容；预算金额30万元。</w:t>
            </w:r>
          </w:p>
          <w:p w14:paraId="41E7DD8F"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第六标段：负责《电厂项目电厂环境影响评价报告》编制、评审与批复等内容；预算金额120万元。</w:t>
            </w:r>
          </w:p>
          <w:p w14:paraId="772B931C"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第七标段：负责《电厂项目安全预评价报告》编制、评审与批复等内容；预算金额48万元。</w:t>
            </w:r>
          </w:p>
          <w:p w14:paraId="5DB7830B"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第八标段：负责《电厂项目电厂水资源论证报告》编制、评审与批复等内容；预算金额70万元。</w:t>
            </w:r>
          </w:p>
          <w:p w14:paraId="642B3029"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第九标段：负责《电厂项目电厂水土保持方案报告》编制、评审与批复等内容；预算金额65万元。</w:t>
            </w:r>
          </w:p>
          <w:p w14:paraId="67E375B3" w14:textId="77777777" w:rsidR="00DB5A2D" w:rsidRDefault="00866692">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rPr>
              <w:t>第十标段：负责《电厂项目职业病危害预评价报告》编制、评审等内容；预算金额27万元。</w:t>
            </w:r>
          </w:p>
        </w:tc>
      </w:tr>
      <w:tr w:rsidR="00DB5A2D" w14:paraId="293766F9" w14:textId="77777777">
        <w:trPr>
          <w:trHeight w:val="907"/>
          <w:jc w:val="center"/>
        </w:trPr>
        <w:tc>
          <w:tcPr>
            <w:tcW w:w="963" w:type="dxa"/>
            <w:vAlign w:val="center"/>
          </w:tcPr>
          <w:p w14:paraId="29FFC251"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7</w:t>
            </w:r>
          </w:p>
        </w:tc>
        <w:tc>
          <w:tcPr>
            <w:tcW w:w="1767" w:type="dxa"/>
            <w:vAlign w:val="center"/>
          </w:tcPr>
          <w:p w14:paraId="53CE6821"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现场考察</w:t>
            </w:r>
          </w:p>
        </w:tc>
        <w:tc>
          <w:tcPr>
            <w:tcW w:w="5932" w:type="dxa"/>
            <w:vAlign w:val="center"/>
          </w:tcPr>
          <w:p w14:paraId="307D9780" w14:textId="77777777" w:rsidR="00DB5A2D" w:rsidRDefault="00866692">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不组织</w:t>
            </w:r>
          </w:p>
          <w:p w14:paraId="5D29D759"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组织，时间：/  地点：/</w:t>
            </w:r>
          </w:p>
        </w:tc>
      </w:tr>
      <w:tr w:rsidR="00DB5A2D" w14:paraId="50DBD307" w14:textId="77777777">
        <w:trPr>
          <w:trHeight w:val="907"/>
          <w:jc w:val="center"/>
        </w:trPr>
        <w:tc>
          <w:tcPr>
            <w:tcW w:w="963" w:type="dxa"/>
            <w:vAlign w:val="center"/>
          </w:tcPr>
          <w:p w14:paraId="4D7618AD"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8</w:t>
            </w:r>
          </w:p>
        </w:tc>
        <w:tc>
          <w:tcPr>
            <w:tcW w:w="1767" w:type="dxa"/>
            <w:vAlign w:val="center"/>
          </w:tcPr>
          <w:p w14:paraId="469D83DB"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开标前答疑会</w:t>
            </w:r>
          </w:p>
        </w:tc>
        <w:tc>
          <w:tcPr>
            <w:tcW w:w="5932" w:type="dxa"/>
            <w:vAlign w:val="center"/>
          </w:tcPr>
          <w:p w14:paraId="23D84EB0" w14:textId="77777777" w:rsidR="00DB5A2D" w:rsidRDefault="00866692">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不召开</w:t>
            </w:r>
          </w:p>
          <w:p w14:paraId="3C4F7F85"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□召开，时间： /     地点：/</w:t>
            </w:r>
          </w:p>
        </w:tc>
      </w:tr>
      <w:tr w:rsidR="00DB5A2D" w14:paraId="022D7D8B" w14:textId="77777777">
        <w:trPr>
          <w:trHeight w:val="504"/>
          <w:jc w:val="center"/>
        </w:trPr>
        <w:tc>
          <w:tcPr>
            <w:tcW w:w="963" w:type="dxa"/>
            <w:vAlign w:val="center"/>
          </w:tcPr>
          <w:p w14:paraId="1C3B98D9"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9</w:t>
            </w:r>
          </w:p>
        </w:tc>
        <w:tc>
          <w:tcPr>
            <w:tcW w:w="1767" w:type="dxa"/>
            <w:vAlign w:val="center"/>
          </w:tcPr>
          <w:p w14:paraId="3563867D"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进口产品参与</w:t>
            </w:r>
          </w:p>
        </w:tc>
        <w:tc>
          <w:tcPr>
            <w:tcW w:w="5932" w:type="dxa"/>
            <w:vAlign w:val="center"/>
          </w:tcPr>
          <w:p w14:paraId="462B3217" w14:textId="77777777" w:rsidR="00DB5A2D" w:rsidRDefault="0086669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DB5A2D" w14:paraId="41D49281" w14:textId="77777777">
        <w:trPr>
          <w:trHeight w:val="1112"/>
          <w:jc w:val="center"/>
        </w:trPr>
        <w:tc>
          <w:tcPr>
            <w:tcW w:w="963" w:type="dxa"/>
            <w:vAlign w:val="center"/>
          </w:tcPr>
          <w:p w14:paraId="2635E12A"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1767" w:type="dxa"/>
            <w:vAlign w:val="center"/>
          </w:tcPr>
          <w:p w14:paraId="7C0BCD6A"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投标有效期</w:t>
            </w:r>
          </w:p>
        </w:tc>
        <w:tc>
          <w:tcPr>
            <w:tcW w:w="5932" w:type="dxa"/>
            <w:vAlign w:val="center"/>
          </w:tcPr>
          <w:p w14:paraId="6BD46573" w14:textId="77777777" w:rsidR="00DB5A2D" w:rsidRDefault="0086669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60天（自提交投标文件的截止之日起算）</w:t>
            </w:r>
          </w:p>
          <w:p w14:paraId="4E44D60D" w14:textId="77777777" w:rsidR="00DB5A2D" w:rsidRDefault="0086669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lang w:val="zh-CN"/>
              </w:rPr>
              <w:t>中标人投标有效期延至合同验收之日，</w:t>
            </w:r>
            <w:r>
              <w:rPr>
                <w:rFonts w:ascii="宋体" w:eastAsia="宋体" w:hAnsi="宋体" w:cs="宋体" w:hint="eastAsia"/>
                <w:sz w:val="21"/>
                <w:szCs w:val="21"/>
              </w:rPr>
              <w:t>中标人全部合同义务履行完毕为止。</w:t>
            </w:r>
          </w:p>
        </w:tc>
      </w:tr>
      <w:tr w:rsidR="00DB5A2D" w14:paraId="3B328B60" w14:textId="77777777">
        <w:trPr>
          <w:trHeight w:val="504"/>
          <w:jc w:val="center"/>
        </w:trPr>
        <w:tc>
          <w:tcPr>
            <w:tcW w:w="963" w:type="dxa"/>
            <w:vAlign w:val="center"/>
          </w:tcPr>
          <w:p w14:paraId="13053A47"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11</w:t>
            </w:r>
          </w:p>
        </w:tc>
        <w:tc>
          <w:tcPr>
            <w:tcW w:w="1767" w:type="dxa"/>
            <w:vAlign w:val="center"/>
          </w:tcPr>
          <w:p w14:paraId="4A998059"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中标人将本项目的非主体、非关键性工作分包</w:t>
            </w:r>
          </w:p>
        </w:tc>
        <w:tc>
          <w:tcPr>
            <w:tcW w:w="5932" w:type="dxa"/>
            <w:vAlign w:val="center"/>
          </w:tcPr>
          <w:p w14:paraId="7DDDA5E7" w14:textId="77777777" w:rsidR="00DB5A2D" w:rsidRDefault="0086669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DB5A2D" w14:paraId="5F72DFD5" w14:textId="77777777">
        <w:trPr>
          <w:trHeight w:val="747"/>
          <w:jc w:val="center"/>
        </w:trPr>
        <w:tc>
          <w:tcPr>
            <w:tcW w:w="963" w:type="dxa"/>
            <w:vAlign w:val="center"/>
          </w:tcPr>
          <w:p w14:paraId="1D19B07A"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12</w:t>
            </w:r>
          </w:p>
        </w:tc>
        <w:tc>
          <w:tcPr>
            <w:tcW w:w="1767" w:type="dxa"/>
            <w:vAlign w:val="center"/>
          </w:tcPr>
          <w:p w14:paraId="7D94008C" w14:textId="77777777" w:rsidR="00DB5A2D" w:rsidRDefault="00866692">
            <w:pPr>
              <w:autoSpaceDE w:val="0"/>
              <w:autoSpaceDN w:val="0"/>
              <w:spacing w:line="360" w:lineRule="auto"/>
              <w:jc w:val="center"/>
              <w:rPr>
                <w:rFonts w:ascii="宋体" w:eastAsia="宋体" w:hAnsi="宋体" w:cs="宋体"/>
                <w:bCs/>
                <w:sz w:val="21"/>
                <w:szCs w:val="21"/>
                <w:highlight w:val="yellow"/>
                <w:lang w:val="zh-CN"/>
              </w:rPr>
            </w:pPr>
            <w:r w:rsidRPr="00A95855">
              <w:rPr>
                <w:rFonts w:ascii="宋体" w:eastAsia="宋体" w:hAnsi="宋体" w:cs="宋体" w:hint="eastAsia"/>
                <w:bCs/>
                <w:sz w:val="21"/>
                <w:szCs w:val="21"/>
                <w:lang w:val="zh-CN"/>
              </w:rPr>
              <w:t>投标截止及开标时间</w:t>
            </w:r>
          </w:p>
        </w:tc>
        <w:tc>
          <w:tcPr>
            <w:tcW w:w="5932" w:type="dxa"/>
            <w:vAlign w:val="center"/>
          </w:tcPr>
          <w:p w14:paraId="2F27B621" w14:textId="2182CEDB" w:rsidR="00A95855" w:rsidRDefault="00A95855">
            <w:pPr>
              <w:autoSpaceDE w:val="0"/>
              <w:autoSpaceDN w:val="0"/>
              <w:spacing w:line="360" w:lineRule="auto"/>
              <w:rPr>
                <w:rFonts w:ascii="宋体" w:eastAsia="宋体" w:hAnsi="宋体" w:cs="宋体"/>
                <w:sz w:val="21"/>
                <w:szCs w:val="21"/>
              </w:rPr>
            </w:pPr>
            <w:r w:rsidRPr="00A95855">
              <w:rPr>
                <w:rFonts w:ascii="宋体" w:eastAsia="宋体" w:hAnsi="宋体" w:cs="宋体" w:hint="eastAsia"/>
                <w:sz w:val="21"/>
                <w:szCs w:val="21"/>
              </w:rPr>
              <w:t>第1-5标段2020年07月16日10时30分整（北京时间）</w:t>
            </w:r>
          </w:p>
          <w:p w14:paraId="31E5FEF6" w14:textId="0ECB7A83" w:rsidR="00DB5A2D" w:rsidRDefault="00A95855">
            <w:pPr>
              <w:autoSpaceDE w:val="0"/>
              <w:autoSpaceDN w:val="0"/>
              <w:spacing w:line="360" w:lineRule="auto"/>
              <w:rPr>
                <w:rFonts w:ascii="宋体" w:eastAsia="宋体" w:hAnsi="宋体" w:cs="宋体"/>
                <w:bCs/>
                <w:sz w:val="21"/>
                <w:szCs w:val="21"/>
                <w:highlight w:val="yellow"/>
                <w:lang w:val="zh-CN"/>
              </w:rPr>
            </w:pPr>
            <w:r w:rsidRPr="00A95855">
              <w:rPr>
                <w:rFonts w:ascii="宋体" w:eastAsia="宋体" w:hAnsi="宋体" w:cs="宋体" w:hint="eastAsia"/>
                <w:sz w:val="21"/>
                <w:szCs w:val="21"/>
              </w:rPr>
              <w:t>第6-10标段2020年07月17日09时00分整（北京时间）</w:t>
            </w:r>
          </w:p>
        </w:tc>
      </w:tr>
      <w:tr w:rsidR="00DB5A2D" w14:paraId="5F32D7BF" w14:textId="77777777">
        <w:trPr>
          <w:trHeight w:val="504"/>
          <w:jc w:val="center"/>
        </w:trPr>
        <w:tc>
          <w:tcPr>
            <w:tcW w:w="963" w:type="dxa"/>
            <w:vAlign w:val="center"/>
          </w:tcPr>
          <w:p w14:paraId="5501DE9F"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13</w:t>
            </w:r>
          </w:p>
        </w:tc>
        <w:tc>
          <w:tcPr>
            <w:tcW w:w="1767" w:type="dxa"/>
            <w:vAlign w:val="center"/>
          </w:tcPr>
          <w:p w14:paraId="43C65759"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递交投标文件</w:t>
            </w:r>
          </w:p>
          <w:p w14:paraId="2B11C627"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及开标地点</w:t>
            </w:r>
          </w:p>
        </w:tc>
        <w:tc>
          <w:tcPr>
            <w:tcW w:w="5932" w:type="dxa"/>
            <w:vAlign w:val="center"/>
          </w:tcPr>
          <w:p w14:paraId="63EB9152"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襄城县公共资源交易中心（襄城县八七路东段电子产业园12楼第一开标室）（本项目采用远程不见面开标，供应商无须到达现场）</w:t>
            </w:r>
          </w:p>
        </w:tc>
      </w:tr>
      <w:tr w:rsidR="00DB5A2D" w14:paraId="5CFE2A2A" w14:textId="77777777">
        <w:trPr>
          <w:trHeight w:val="504"/>
          <w:jc w:val="center"/>
        </w:trPr>
        <w:tc>
          <w:tcPr>
            <w:tcW w:w="963" w:type="dxa"/>
            <w:vAlign w:val="center"/>
          </w:tcPr>
          <w:p w14:paraId="3C8B95E0"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14</w:t>
            </w:r>
          </w:p>
        </w:tc>
        <w:tc>
          <w:tcPr>
            <w:tcW w:w="1767" w:type="dxa"/>
            <w:vAlign w:val="center"/>
          </w:tcPr>
          <w:p w14:paraId="520183E5"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投标保证金</w:t>
            </w:r>
          </w:p>
        </w:tc>
        <w:tc>
          <w:tcPr>
            <w:tcW w:w="5932" w:type="dxa"/>
            <w:vAlign w:val="center"/>
          </w:tcPr>
          <w:p w14:paraId="1F2DDA03" w14:textId="77777777" w:rsidR="00DB5A2D" w:rsidRDefault="00866692">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本项目不收取。</w:t>
            </w:r>
          </w:p>
          <w:p w14:paraId="3D115532" w14:textId="77777777" w:rsidR="00DB5A2D" w:rsidRDefault="00866692">
            <w:pPr>
              <w:autoSpaceDE w:val="0"/>
              <w:autoSpaceDN w:val="0"/>
              <w:spacing w:line="360" w:lineRule="auto"/>
              <w:rPr>
                <w:rFonts w:ascii="宋体" w:eastAsia="宋体" w:hAnsi="宋体" w:cs="宋体"/>
                <w:sz w:val="21"/>
                <w:szCs w:val="21"/>
                <w:lang w:val="zh-CN"/>
              </w:rPr>
            </w:pPr>
            <w:r>
              <w:rPr>
                <w:rFonts w:ascii="宋体" w:eastAsia="宋体" w:hAnsi="宋体" w:cs="宋体" w:hint="eastAsia"/>
                <w:sz w:val="21"/>
                <w:szCs w:val="21"/>
              </w:rPr>
              <w:t>投标人应提供投标承诺函。</w:t>
            </w:r>
          </w:p>
        </w:tc>
      </w:tr>
      <w:tr w:rsidR="00DB5A2D" w14:paraId="6D09AC73" w14:textId="77777777">
        <w:trPr>
          <w:trHeight w:val="1280"/>
          <w:jc w:val="center"/>
        </w:trPr>
        <w:tc>
          <w:tcPr>
            <w:tcW w:w="963" w:type="dxa"/>
            <w:vAlign w:val="center"/>
          </w:tcPr>
          <w:p w14:paraId="1DA486A5"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15</w:t>
            </w:r>
          </w:p>
        </w:tc>
        <w:tc>
          <w:tcPr>
            <w:tcW w:w="1767" w:type="dxa"/>
            <w:vAlign w:val="center"/>
          </w:tcPr>
          <w:p w14:paraId="4BCE254F"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公告发布</w:t>
            </w:r>
          </w:p>
        </w:tc>
        <w:tc>
          <w:tcPr>
            <w:tcW w:w="5932" w:type="dxa"/>
            <w:vAlign w:val="center"/>
          </w:tcPr>
          <w:p w14:paraId="3E7A1879"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招标公告、中标公告、变更（更正）公告、现场勘察答复等相关信息同时在以下网站发布：《河南省政府采购网》、《许昌市政府采购网》、《全国公共资源交易平台（河南省·许昌市）》</w:t>
            </w:r>
          </w:p>
        </w:tc>
      </w:tr>
      <w:tr w:rsidR="00DB5A2D" w14:paraId="0284BA16" w14:textId="77777777">
        <w:trPr>
          <w:trHeight w:val="510"/>
          <w:jc w:val="center"/>
        </w:trPr>
        <w:tc>
          <w:tcPr>
            <w:tcW w:w="963" w:type="dxa"/>
            <w:vAlign w:val="center"/>
          </w:tcPr>
          <w:p w14:paraId="2729B775"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16</w:t>
            </w:r>
          </w:p>
        </w:tc>
        <w:tc>
          <w:tcPr>
            <w:tcW w:w="1767" w:type="dxa"/>
            <w:vAlign w:val="center"/>
          </w:tcPr>
          <w:p w14:paraId="066FCAC4"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采购人澄清或修改招标文件时间</w:t>
            </w:r>
          </w:p>
        </w:tc>
        <w:tc>
          <w:tcPr>
            <w:tcW w:w="5932" w:type="dxa"/>
            <w:vAlign w:val="center"/>
          </w:tcPr>
          <w:p w14:paraId="09C26AB8"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投标截止时间15日前（</w:t>
            </w:r>
            <w:r>
              <w:rPr>
                <w:rFonts w:ascii="宋体" w:eastAsia="宋体" w:hAnsi="宋体" w:cs="宋体" w:hint="eastAsia"/>
                <w:sz w:val="21"/>
                <w:szCs w:val="21"/>
                <w:lang w:val="zh-CN"/>
              </w:rPr>
              <w:t>澄清内容可能影响投标文件编制的）</w:t>
            </w:r>
          </w:p>
        </w:tc>
      </w:tr>
      <w:tr w:rsidR="00DB5A2D" w14:paraId="16A777D5" w14:textId="77777777">
        <w:trPr>
          <w:trHeight w:val="877"/>
          <w:jc w:val="center"/>
        </w:trPr>
        <w:tc>
          <w:tcPr>
            <w:tcW w:w="963" w:type="dxa"/>
            <w:vAlign w:val="center"/>
          </w:tcPr>
          <w:p w14:paraId="38E39C09"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17</w:t>
            </w:r>
          </w:p>
        </w:tc>
        <w:tc>
          <w:tcPr>
            <w:tcW w:w="1767" w:type="dxa"/>
            <w:vAlign w:val="center"/>
          </w:tcPr>
          <w:p w14:paraId="0EE5C809"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投标人对采购文件质疑截止时间</w:t>
            </w:r>
          </w:p>
        </w:tc>
        <w:tc>
          <w:tcPr>
            <w:tcW w:w="5932" w:type="dxa"/>
            <w:vAlign w:val="center"/>
          </w:tcPr>
          <w:p w14:paraId="2037C5AE"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招标公告期满之日起七个工作日</w:t>
            </w:r>
          </w:p>
        </w:tc>
      </w:tr>
      <w:tr w:rsidR="00DB5A2D" w14:paraId="5CC39EAF" w14:textId="77777777">
        <w:trPr>
          <w:trHeight w:val="510"/>
          <w:jc w:val="center"/>
        </w:trPr>
        <w:tc>
          <w:tcPr>
            <w:tcW w:w="963" w:type="dxa"/>
            <w:vAlign w:val="center"/>
          </w:tcPr>
          <w:p w14:paraId="31ACF521"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18</w:t>
            </w:r>
          </w:p>
        </w:tc>
        <w:tc>
          <w:tcPr>
            <w:tcW w:w="1767" w:type="dxa"/>
            <w:vAlign w:val="center"/>
          </w:tcPr>
          <w:p w14:paraId="5344C928"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投标人对采购文件质疑截止时间</w:t>
            </w:r>
          </w:p>
        </w:tc>
        <w:tc>
          <w:tcPr>
            <w:tcW w:w="5932" w:type="dxa"/>
            <w:vAlign w:val="center"/>
          </w:tcPr>
          <w:p w14:paraId="10E5D907"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招标公告期满之日起七个工作日</w:t>
            </w:r>
          </w:p>
        </w:tc>
      </w:tr>
      <w:tr w:rsidR="00DB5A2D" w14:paraId="69CA4D90" w14:textId="77777777">
        <w:trPr>
          <w:trHeight w:val="510"/>
          <w:jc w:val="center"/>
        </w:trPr>
        <w:tc>
          <w:tcPr>
            <w:tcW w:w="963" w:type="dxa"/>
            <w:vAlign w:val="center"/>
          </w:tcPr>
          <w:p w14:paraId="57AB81CE"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19</w:t>
            </w:r>
          </w:p>
        </w:tc>
        <w:tc>
          <w:tcPr>
            <w:tcW w:w="1767" w:type="dxa"/>
            <w:vAlign w:val="center"/>
          </w:tcPr>
          <w:p w14:paraId="699F9AB1"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投标文件份数</w:t>
            </w:r>
          </w:p>
        </w:tc>
        <w:tc>
          <w:tcPr>
            <w:tcW w:w="5932" w:type="dxa"/>
            <w:vAlign w:val="center"/>
          </w:tcPr>
          <w:p w14:paraId="2AFE76DB" w14:textId="77777777" w:rsidR="00DB5A2D" w:rsidRDefault="00DB5A2D">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fldChar w:fldCharType="begin"/>
            </w:r>
            <w:r w:rsidR="00866692">
              <w:rPr>
                <w:rFonts w:ascii="宋体" w:eastAsia="宋体" w:hAnsi="宋体" w:cs="宋体" w:hint="eastAsia"/>
                <w:sz w:val="21"/>
                <w:szCs w:val="21"/>
              </w:rPr>
              <w:instrText>eq \o\ac(□,√)</w:instrText>
            </w:r>
            <w:r>
              <w:rPr>
                <w:rFonts w:ascii="宋体" w:eastAsia="宋体" w:hAnsi="宋体" w:cs="宋体" w:hint="eastAsia"/>
                <w:sz w:val="21"/>
                <w:szCs w:val="21"/>
              </w:rPr>
              <w:fldChar w:fldCharType="end"/>
            </w:r>
            <w:r w:rsidR="00866692">
              <w:rPr>
                <w:rFonts w:ascii="宋体" w:eastAsia="宋体" w:hAnsi="宋体" w:cs="宋体" w:hint="eastAsia"/>
                <w:sz w:val="21"/>
                <w:szCs w:val="21"/>
              </w:rPr>
              <w:t>电子响应文件：成功上传至《全国公共资源交易平台（河南省·许昌市）》公共资源交易系统加密电子响应文件1份</w:t>
            </w:r>
            <w:r w:rsidR="00866692">
              <w:rPr>
                <w:rFonts w:ascii="宋体" w:eastAsia="宋体" w:hAnsi="宋体" w:cs="宋体" w:hint="eastAsia"/>
                <w:sz w:val="21"/>
                <w:szCs w:val="21"/>
                <w:lang w:val="zh-CN"/>
              </w:rPr>
              <w:t>（文件格式为： XXX公司XXX项目编号.file）。</w:t>
            </w:r>
          </w:p>
          <w:p w14:paraId="7F228160" w14:textId="6EE591F4" w:rsidR="00703EDB" w:rsidRPr="00703EDB" w:rsidRDefault="00866692" w:rsidP="00703EDB">
            <w:pPr>
              <w:autoSpaceDE w:val="0"/>
              <w:autoSpaceDN w:val="0"/>
              <w:spacing w:line="360" w:lineRule="auto"/>
              <w:rPr>
                <w:rFonts w:ascii="宋体" w:eastAsia="宋体" w:hAnsi="宋体" w:cs="宋体" w:hint="eastAsia"/>
                <w:sz w:val="21"/>
                <w:szCs w:val="21"/>
              </w:rPr>
            </w:pPr>
            <w:r>
              <w:rPr>
                <w:rFonts w:ascii="宋体" w:eastAsia="宋体" w:hAnsi="宋体" w:cs="宋体" w:hint="eastAsia"/>
                <w:sz w:val="21"/>
                <w:szCs w:val="21"/>
                <w:lang w:val="zh-CN"/>
              </w:rPr>
              <w:t>□</w:t>
            </w:r>
            <w:r>
              <w:rPr>
                <w:rFonts w:ascii="宋体" w:eastAsia="宋体" w:hAnsi="宋体" w:cs="宋体" w:hint="eastAsia"/>
                <w:sz w:val="21"/>
                <w:szCs w:val="21"/>
              </w:rPr>
              <w:t>纸质响应文件：正本一份，副本一份。使用格式为“投标文件（供打印）.PDF”的文件</w:t>
            </w:r>
          </w:p>
        </w:tc>
      </w:tr>
      <w:tr w:rsidR="00DB5A2D" w14:paraId="64CAB9EB" w14:textId="77777777">
        <w:trPr>
          <w:trHeight w:val="510"/>
          <w:jc w:val="center"/>
        </w:trPr>
        <w:tc>
          <w:tcPr>
            <w:tcW w:w="963" w:type="dxa"/>
            <w:vAlign w:val="center"/>
          </w:tcPr>
          <w:p w14:paraId="110E79BD"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20</w:t>
            </w:r>
          </w:p>
        </w:tc>
        <w:tc>
          <w:tcPr>
            <w:tcW w:w="1767" w:type="dxa"/>
            <w:vAlign w:val="center"/>
          </w:tcPr>
          <w:p w14:paraId="7360F4C4"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投标文件的签署盖章</w:t>
            </w:r>
          </w:p>
        </w:tc>
        <w:tc>
          <w:tcPr>
            <w:tcW w:w="5932" w:type="dxa"/>
            <w:vAlign w:val="center"/>
          </w:tcPr>
          <w:p w14:paraId="699AEA61" w14:textId="77777777" w:rsidR="00DB5A2D" w:rsidRDefault="00DB5A2D">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fldChar w:fldCharType="begin"/>
            </w:r>
            <w:r w:rsidR="00866692">
              <w:rPr>
                <w:rFonts w:ascii="宋体" w:eastAsia="宋体" w:hAnsi="宋体" w:cs="宋体" w:hint="eastAsia"/>
                <w:sz w:val="21"/>
                <w:szCs w:val="21"/>
              </w:rPr>
              <w:instrText xml:space="preserve"> eq \o\ac(□,√)</w:instrText>
            </w:r>
            <w:r>
              <w:rPr>
                <w:rFonts w:ascii="宋体" w:eastAsia="宋体" w:hAnsi="宋体" w:cs="宋体" w:hint="eastAsia"/>
                <w:sz w:val="21"/>
                <w:szCs w:val="21"/>
              </w:rPr>
              <w:fldChar w:fldCharType="end"/>
            </w:r>
            <w:r w:rsidR="00866692">
              <w:rPr>
                <w:rFonts w:ascii="宋体" w:eastAsia="宋体" w:hAnsi="宋体" w:cs="宋体" w:hint="eastAsia"/>
                <w:sz w:val="21"/>
                <w:szCs w:val="21"/>
              </w:rPr>
              <w:t>电子投标文件：按招标文件要求加盖电子印章和法人电子印章。</w:t>
            </w:r>
          </w:p>
          <w:p w14:paraId="771E69B8" w14:textId="77777777" w:rsidR="00DB5A2D" w:rsidRDefault="00DB5A2D">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fldChar w:fldCharType="begin"/>
            </w:r>
            <w:r w:rsidR="00866692">
              <w:rPr>
                <w:rFonts w:ascii="宋体" w:eastAsia="宋体" w:hAnsi="宋体" w:cs="宋体" w:hint="eastAsia"/>
                <w:sz w:val="21"/>
                <w:szCs w:val="21"/>
              </w:rPr>
              <w:instrText xml:space="preserve"> eq \o\ac(□)</w:instrText>
            </w:r>
            <w:r>
              <w:rPr>
                <w:rFonts w:ascii="宋体" w:eastAsia="宋体" w:hAnsi="宋体" w:cs="宋体" w:hint="eastAsia"/>
                <w:sz w:val="21"/>
                <w:szCs w:val="21"/>
              </w:rPr>
              <w:fldChar w:fldCharType="end"/>
            </w:r>
            <w:r w:rsidR="00866692">
              <w:rPr>
                <w:rFonts w:ascii="宋体" w:eastAsia="宋体" w:hAnsi="宋体" w:cs="宋体" w:hint="eastAsia"/>
                <w:sz w:val="21"/>
                <w:szCs w:val="21"/>
              </w:rPr>
              <w:t>纸质投标文件：投标文件封面加盖投标人公章（投标文件是</w:t>
            </w:r>
            <w:r w:rsidR="00866692">
              <w:rPr>
                <w:rFonts w:ascii="宋体" w:eastAsia="宋体" w:hAnsi="宋体" w:cs="宋体" w:hint="eastAsia"/>
                <w:sz w:val="21"/>
                <w:szCs w:val="21"/>
              </w:rPr>
              <w:lastRenderedPageBreak/>
              <w:t>指投标人电子投标文件制作完成后生成的后缀名为“.PDF”的文件打印的纸质投标文件）。</w:t>
            </w:r>
          </w:p>
        </w:tc>
      </w:tr>
      <w:tr w:rsidR="00DB5A2D" w14:paraId="47166CCB" w14:textId="77777777">
        <w:trPr>
          <w:trHeight w:val="510"/>
          <w:jc w:val="center"/>
        </w:trPr>
        <w:tc>
          <w:tcPr>
            <w:tcW w:w="963" w:type="dxa"/>
            <w:vAlign w:val="center"/>
          </w:tcPr>
          <w:p w14:paraId="504B52CC"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21</w:t>
            </w:r>
          </w:p>
        </w:tc>
        <w:tc>
          <w:tcPr>
            <w:tcW w:w="1767" w:type="dxa"/>
            <w:vAlign w:val="center"/>
          </w:tcPr>
          <w:p w14:paraId="74B4418F"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评标方法</w:t>
            </w:r>
          </w:p>
        </w:tc>
        <w:tc>
          <w:tcPr>
            <w:tcW w:w="5932" w:type="dxa"/>
            <w:vAlign w:val="center"/>
          </w:tcPr>
          <w:p w14:paraId="424408E7"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综合评分法</w:t>
            </w:r>
          </w:p>
        </w:tc>
      </w:tr>
      <w:tr w:rsidR="00DB5A2D" w14:paraId="34B1EC49" w14:textId="77777777">
        <w:trPr>
          <w:trHeight w:val="897"/>
          <w:jc w:val="center"/>
        </w:trPr>
        <w:tc>
          <w:tcPr>
            <w:tcW w:w="963" w:type="dxa"/>
            <w:vAlign w:val="center"/>
          </w:tcPr>
          <w:p w14:paraId="425890A5"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22</w:t>
            </w:r>
          </w:p>
        </w:tc>
        <w:tc>
          <w:tcPr>
            <w:tcW w:w="1767" w:type="dxa"/>
            <w:vAlign w:val="center"/>
          </w:tcPr>
          <w:p w14:paraId="5AB1EF2B"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授权函</w:t>
            </w:r>
          </w:p>
        </w:tc>
        <w:tc>
          <w:tcPr>
            <w:tcW w:w="5932" w:type="dxa"/>
            <w:vAlign w:val="center"/>
          </w:tcPr>
          <w:p w14:paraId="77312DAB"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采购单位委派代表参加资格审查和评审委员会的，须向采购代理机构出具授权函。</w:t>
            </w:r>
          </w:p>
        </w:tc>
      </w:tr>
      <w:tr w:rsidR="00DB5A2D" w14:paraId="33C218A5" w14:textId="77777777">
        <w:trPr>
          <w:trHeight w:val="510"/>
          <w:jc w:val="center"/>
        </w:trPr>
        <w:tc>
          <w:tcPr>
            <w:tcW w:w="963" w:type="dxa"/>
            <w:vAlign w:val="center"/>
          </w:tcPr>
          <w:p w14:paraId="28C28D67"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23</w:t>
            </w:r>
          </w:p>
        </w:tc>
        <w:tc>
          <w:tcPr>
            <w:tcW w:w="1767" w:type="dxa"/>
            <w:vAlign w:val="center"/>
          </w:tcPr>
          <w:p w14:paraId="4AB77CF0" w14:textId="77777777" w:rsidR="00DB5A2D" w:rsidRDefault="00866692">
            <w:pPr>
              <w:spacing w:line="360" w:lineRule="auto"/>
              <w:jc w:val="center"/>
              <w:rPr>
                <w:rFonts w:ascii="宋体" w:eastAsia="宋体" w:hAnsi="宋体" w:cs="宋体"/>
                <w:sz w:val="21"/>
                <w:szCs w:val="21"/>
              </w:rPr>
            </w:pPr>
            <w:r>
              <w:rPr>
                <w:rFonts w:ascii="宋体" w:eastAsia="宋体" w:hAnsi="宋体" w:cs="宋体" w:hint="eastAsia"/>
                <w:sz w:val="21"/>
                <w:szCs w:val="21"/>
              </w:rPr>
              <w:t>是否授权评标委员会确定中标人</w:t>
            </w:r>
          </w:p>
        </w:tc>
        <w:tc>
          <w:tcPr>
            <w:tcW w:w="5932" w:type="dxa"/>
          </w:tcPr>
          <w:p w14:paraId="7C40D8D4"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□是</w:t>
            </w:r>
          </w:p>
          <w:p w14:paraId="5ECB2E75"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√否，推荐的中标候选人数：推荐1-3名中标候选人。</w:t>
            </w:r>
          </w:p>
        </w:tc>
      </w:tr>
      <w:tr w:rsidR="00DB5A2D" w14:paraId="57562A19" w14:textId="77777777">
        <w:trPr>
          <w:trHeight w:val="510"/>
          <w:jc w:val="center"/>
        </w:trPr>
        <w:tc>
          <w:tcPr>
            <w:tcW w:w="963" w:type="dxa"/>
            <w:vAlign w:val="center"/>
          </w:tcPr>
          <w:p w14:paraId="38383920"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24</w:t>
            </w:r>
          </w:p>
        </w:tc>
        <w:tc>
          <w:tcPr>
            <w:tcW w:w="1767" w:type="dxa"/>
            <w:vAlign w:val="center"/>
          </w:tcPr>
          <w:p w14:paraId="5FF44987"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履约保证金</w:t>
            </w:r>
          </w:p>
        </w:tc>
        <w:tc>
          <w:tcPr>
            <w:tcW w:w="5932" w:type="dxa"/>
            <w:vAlign w:val="center"/>
          </w:tcPr>
          <w:p w14:paraId="39B5B621" w14:textId="77777777" w:rsidR="00DB5A2D" w:rsidRDefault="00866692">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无要求</w:t>
            </w:r>
          </w:p>
          <w:p w14:paraId="0B18F405" w14:textId="77777777" w:rsidR="00DB5A2D" w:rsidRDefault="00866692">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color w:val="333333"/>
                <w:sz w:val="21"/>
                <w:szCs w:val="21"/>
              </w:rPr>
              <w:t>要求提交。履约保证金的数额为合同金额的3%。中标人以支票、汇票、本票或者金融机构、担保机构出具的保函等非现金形式向采购人提交。</w:t>
            </w:r>
          </w:p>
        </w:tc>
      </w:tr>
      <w:tr w:rsidR="00DB5A2D" w14:paraId="4D6B12D3" w14:textId="77777777">
        <w:trPr>
          <w:trHeight w:val="510"/>
          <w:jc w:val="center"/>
        </w:trPr>
        <w:tc>
          <w:tcPr>
            <w:tcW w:w="963" w:type="dxa"/>
            <w:vAlign w:val="center"/>
          </w:tcPr>
          <w:p w14:paraId="1F99E976"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25</w:t>
            </w:r>
          </w:p>
        </w:tc>
        <w:tc>
          <w:tcPr>
            <w:tcW w:w="1767" w:type="dxa"/>
            <w:vAlign w:val="center"/>
          </w:tcPr>
          <w:p w14:paraId="6E9E0851"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代理服务费</w:t>
            </w:r>
          </w:p>
        </w:tc>
        <w:tc>
          <w:tcPr>
            <w:tcW w:w="5932" w:type="dxa"/>
            <w:vAlign w:val="center"/>
          </w:tcPr>
          <w:p w14:paraId="3FB1EAF6" w14:textId="77777777" w:rsidR="00DB5A2D" w:rsidRDefault="00866692">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不收取</w:t>
            </w:r>
          </w:p>
          <w:p w14:paraId="278FA99F" w14:textId="77777777" w:rsidR="00DB5A2D" w:rsidRDefault="00866692">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收取中标人。</w:t>
            </w:r>
            <w:r>
              <w:rPr>
                <w:rFonts w:ascii="宋体" w:eastAsia="宋体" w:hAnsi="宋体" w:cs="宋体" w:hint="eastAsia"/>
                <w:b/>
                <w:bCs/>
                <w:sz w:val="21"/>
                <w:szCs w:val="21"/>
                <w:lang w:val="zh-CN"/>
              </w:rPr>
              <w:t>□</w:t>
            </w:r>
            <w:r>
              <w:rPr>
                <w:rFonts w:ascii="宋体" w:eastAsia="宋体" w:hAnsi="宋体" w:cs="宋体" w:hint="eastAsia"/>
                <w:bCs/>
                <w:sz w:val="21"/>
                <w:szCs w:val="21"/>
                <w:lang w:val="zh-CN"/>
              </w:rPr>
              <w:t>收</w:t>
            </w:r>
            <w:r>
              <w:rPr>
                <w:rFonts w:ascii="宋体" w:eastAsia="宋体" w:hAnsi="宋体" w:cs="宋体" w:hint="eastAsia"/>
                <w:sz w:val="21"/>
                <w:szCs w:val="21"/>
              </w:rPr>
              <w:t>取采购人。收取标准: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此项中标服务费费用为不含税金额。</w:t>
            </w:r>
          </w:p>
        </w:tc>
      </w:tr>
      <w:tr w:rsidR="00DB5A2D" w14:paraId="43040E4B" w14:textId="77777777">
        <w:trPr>
          <w:trHeight w:val="510"/>
          <w:jc w:val="center"/>
        </w:trPr>
        <w:tc>
          <w:tcPr>
            <w:tcW w:w="963" w:type="dxa"/>
            <w:vAlign w:val="center"/>
          </w:tcPr>
          <w:p w14:paraId="1FBE0F3B"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26</w:t>
            </w:r>
          </w:p>
        </w:tc>
        <w:tc>
          <w:tcPr>
            <w:tcW w:w="1767" w:type="dxa"/>
            <w:vAlign w:val="center"/>
          </w:tcPr>
          <w:p w14:paraId="595B1775"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电子化采购模式</w:t>
            </w:r>
          </w:p>
        </w:tc>
        <w:tc>
          <w:tcPr>
            <w:tcW w:w="5932" w:type="dxa"/>
            <w:vAlign w:val="center"/>
          </w:tcPr>
          <w:p w14:paraId="169FD938" w14:textId="77777777" w:rsidR="00DB5A2D" w:rsidRDefault="00866692">
            <w:pPr>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是。</w:t>
            </w:r>
            <w:r>
              <w:rPr>
                <w:rFonts w:ascii="宋体" w:eastAsia="宋体" w:hAnsi="宋体" w:cs="宋体" w:hint="eastAsia"/>
                <w:sz w:val="21"/>
                <w:szCs w:val="21"/>
                <w:lang w:val="zh-CN"/>
              </w:rPr>
              <w:t>投标人投标时须提供加密电子投标文件、备份文件（使用电子介质存储）、纸质投标文件。投标人资质、业绩、荣誉及相关人员证明材料等资料原件开标现场不再提供。</w:t>
            </w:r>
          </w:p>
          <w:p w14:paraId="0D5CFA89" w14:textId="77777777" w:rsidR="00DB5A2D" w:rsidRDefault="00866692">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lang w:val="zh-CN"/>
              </w:rPr>
              <w:t>□否。投标人投标时须提供纸质投标文件。投标人资质、业绩、荣誉及相关人员证明材料等资料原件根据招标文件要求提供。</w:t>
            </w:r>
          </w:p>
        </w:tc>
      </w:tr>
      <w:tr w:rsidR="00DB5A2D" w14:paraId="57402505" w14:textId="77777777">
        <w:trPr>
          <w:trHeight w:val="510"/>
          <w:jc w:val="center"/>
        </w:trPr>
        <w:tc>
          <w:tcPr>
            <w:tcW w:w="963" w:type="dxa"/>
            <w:vAlign w:val="center"/>
          </w:tcPr>
          <w:p w14:paraId="0DA539C0"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27</w:t>
            </w:r>
          </w:p>
        </w:tc>
        <w:tc>
          <w:tcPr>
            <w:tcW w:w="1767" w:type="dxa"/>
            <w:vAlign w:val="center"/>
          </w:tcPr>
          <w:p w14:paraId="16A540D0"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电子化采购模式</w:t>
            </w:r>
          </w:p>
        </w:tc>
        <w:tc>
          <w:tcPr>
            <w:tcW w:w="5932" w:type="dxa"/>
            <w:vAlign w:val="center"/>
          </w:tcPr>
          <w:p w14:paraId="5CB418AB" w14:textId="77777777" w:rsidR="00DB5A2D" w:rsidRDefault="00DB5A2D">
            <w:pPr>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lang w:val="zh-CN"/>
              </w:rPr>
              <w:fldChar w:fldCharType="begin"/>
            </w:r>
            <w:r w:rsidR="00866692">
              <w:rPr>
                <w:rFonts w:ascii="宋体" w:eastAsia="宋体" w:hAnsi="宋体" w:cs="宋体" w:hint="eastAsia"/>
                <w:sz w:val="21"/>
                <w:szCs w:val="21"/>
                <w:lang w:val="zh-CN"/>
              </w:rPr>
              <w:instrText xml:space="preserve"> eq \o\ac(□,√)</w:instrText>
            </w:r>
            <w:r>
              <w:rPr>
                <w:rFonts w:ascii="宋体" w:eastAsia="宋体" w:hAnsi="宋体" w:cs="宋体" w:hint="eastAsia"/>
                <w:sz w:val="21"/>
                <w:szCs w:val="21"/>
                <w:lang w:val="zh-CN"/>
              </w:rPr>
              <w:fldChar w:fldCharType="end"/>
            </w:r>
            <w:r w:rsidR="00866692">
              <w:rPr>
                <w:rFonts w:ascii="宋体" w:eastAsia="宋体" w:hAnsi="宋体" w:cs="宋体" w:hint="eastAsia"/>
                <w:sz w:val="21"/>
                <w:szCs w:val="21"/>
                <w:lang w:val="zh-CN"/>
              </w:rPr>
              <w:t>是。电子投标文件：成功上传至《全国公共资源交易平台（河南省·许昌市）》公共资源交易系统加密电子投标文件1份（文件格式为： XXX公司XXX项目编号.file）。</w:t>
            </w:r>
          </w:p>
          <w:p w14:paraId="04233F4D" w14:textId="77777777" w:rsidR="00DB5A2D" w:rsidRDefault="00866692">
            <w:pPr>
              <w:autoSpaceDE w:val="0"/>
              <w:autoSpaceDN w:val="0"/>
              <w:spacing w:line="360" w:lineRule="auto"/>
              <w:contextualSpacing/>
              <w:rPr>
                <w:lang w:val="zh-CN"/>
              </w:rPr>
            </w:pPr>
            <w:r>
              <w:rPr>
                <w:rFonts w:ascii="宋体" w:eastAsia="宋体" w:hAnsi="宋体" w:cs="宋体" w:hint="eastAsia"/>
                <w:sz w:val="21"/>
                <w:szCs w:val="21"/>
              </w:rPr>
              <w:t>注：中标供应商领取中标通知书时需向招标人提供纸质投标文件3套和电子投标文件2套（U盘存储）。</w:t>
            </w:r>
          </w:p>
        </w:tc>
      </w:tr>
      <w:tr w:rsidR="00DB5A2D" w14:paraId="1F246CE6" w14:textId="77777777">
        <w:trPr>
          <w:trHeight w:val="510"/>
          <w:jc w:val="center"/>
        </w:trPr>
        <w:tc>
          <w:tcPr>
            <w:tcW w:w="963" w:type="dxa"/>
            <w:vAlign w:val="center"/>
          </w:tcPr>
          <w:p w14:paraId="52D9058F"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28</w:t>
            </w:r>
          </w:p>
        </w:tc>
        <w:tc>
          <w:tcPr>
            <w:tcW w:w="1767" w:type="dxa"/>
            <w:vAlign w:val="center"/>
          </w:tcPr>
          <w:p w14:paraId="6AB7297F"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注意事项</w:t>
            </w:r>
          </w:p>
        </w:tc>
        <w:tc>
          <w:tcPr>
            <w:tcW w:w="5932" w:type="dxa"/>
            <w:vAlign w:val="center"/>
          </w:tcPr>
          <w:p w14:paraId="0FBFD238"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1.采购人在投标须知前附表规定的投标截止时间（开标时间）和地点公开开标，投标人的授权委托代理人必须准时参加开标会议。</w:t>
            </w:r>
          </w:p>
          <w:p w14:paraId="4CF06318"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2.被委托代理人必须为本单位正式员工，提供近半年的社保缴纳证明。</w:t>
            </w:r>
          </w:p>
          <w:p w14:paraId="3D1664C3" w14:textId="77777777" w:rsidR="00DB5A2D" w:rsidRDefault="00866692">
            <w:pPr>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sz w:val="21"/>
                <w:szCs w:val="21"/>
              </w:rPr>
              <w:lastRenderedPageBreak/>
              <w:t>3.采购人有权对投标人所附其它相关材料进行核实查证，如发现中标企业存在弄虚作假情况的将取消其中标候选人资格。</w:t>
            </w:r>
          </w:p>
        </w:tc>
      </w:tr>
      <w:tr w:rsidR="00DB5A2D" w14:paraId="5541F874" w14:textId="77777777">
        <w:trPr>
          <w:trHeight w:val="510"/>
          <w:jc w:val="center"/>
        </w:trPr>
        <w:tc>
          <w:tcPr>
            <w:tcW w:w="963" w:type="dxa"/>
            <w:vAlign w:val="center"/>
          </w:tcPr>
          <w:p w14:paraId="53728826"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29</w:t>
            </w:r>
          </w:p>
        </w:tc>
        <w:tc>
          <w:tcPr>
            <w:tcW w:w="1767" w:type="dxa"/>
            <w:vAlign w:val="center"/>
          </w:tcPr>
          <w:p w14:paraId="6BDDF66A" w14:textId="77777777" w:rsidR="00DB5A2D" w:rsidRDefault="00866692">
            <w:pPr>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知识产权</w:t>
            </w:r>
          </w:p>
        </w:tc>
        <w:tc>
          <w:tcPr>
            <w:tcW w:w="5932" w:type="dxa"/>
            <w:vAlign w:val="center"/>
          </w:tcPr>
          <w:p w14:paraId="3D432DD4"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DB5A2D" w14:paraId="6BCF8071" w14:textId="77777777">
        <w:trPr>
          <w:trHeight w:val="510"/>
          <w:jc w:val="center"/>
        </w:trPr>
        <w:tc>
          <w:tcPr>
            <w:tcW w:w="963" w:type="dxa"/>
            <w:vAlign w:val="center"/>
          </w:tcPr>
          <w:p w14:paraId="5EE55D32"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30</w:t>
            </w:r>
          </w:p>
        </w:tc>
        <w:tc>
          <w:tcPr>
            <w:tcW w:w="1767" w:type="dxa"/>
            <w:vAlign w:val="center"/>
          </w:tcPr>
          <w:p w14:paraId="203525F3" w14:textId="77777777" w:rsidR="00DB5A2D" w:rsidRDefault="00866692">
            <w:pPr>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投标费用</w:t>
            </w:r>
          </w:p>
        </w:tc>
        <w:tc>
          <w:tcPr>
            <w:tcW w:w="5932" w:type="dxa"/>
            <w:vAlign w:val="center"/>
          </w:tcPr>
          <w:p w14:paraId="31FDAC80"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lang w:val="zh-CN"/>
              </w:rPr>
              <w:t>供应商应自行承担参加投标活动有关的全部费用，招标人和招招标代理机构在任何情况下均无义务和责任承担上述费用。</w:t>
            </w:r>
          </w:p>
        </w:tc>
      </w:tr>
      <w:tr w:rsidR="00DB5A2D" w14:paraId="053F6F53" w14:textId="77777777">
        <w:trPr>
          <w:trHeight w:val="510"/>
          <w:jc w:val="center"/>
        </w:trPr>
        <w:tc>
          <w:tcPr>
            <w:tcW w:w="963" w:type="dxa"/>
            <w:vAlign w:val="center"/>
          </w:tcPr>
          <w:p w14:paraId="127F5601"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31</w:t>
            </w:r>
          </w:p>
        </w:tc>
        <w:tc>
          <w:tcPr>
            <w:tcW w:w="1767" w:type="dxa"/>
            <w:vAlign w:val="center"/>
          </w:tcPr>
          <w:p w14:paraId="3A132E05" w14:textId="77777777" w:rsidR="00DB5A2D" w:rsidRDefault="00866692">
            <w:pPr>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纪律和监督</w:t>
            </w:r>
          </w:p>
        </w:tc>
        <w:tc>
          <w:tcPr>
            <w:tcW w:w="5932" w:type="dxa"/>
            <w:vAlign w:val="center"/>
          </w:tcPr>
          <w:p w14:paraId="0CD93E80"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lang w:val="zh-CN"/>
              </w:rPr>
              <w:t>采购人不得泄漏招标投标活动中应当保密的情况和资料，不得与供应商串通损害国家利益、社会公共利益或者他人合法权益。</w:t>
            </w:r>
          </w:p>
        </w:tc>
      </w:tr>
      <w:tr w:rsidR="00DB5A2D" w14:paraId="10E7E671" w14:textId="77777777">
        <w:trPr>
          <w:trHeight w:val="510"/>
          <w:jc w:val="center"/>
        </w:trPr>
        <w:tc>
          <w:tcPr>
            <w:tcW w:w="963" w:type="dxa"/>
            <w:vAlign w:val="center"/>
          </w:tcPr>
          <w:p w14:paraId="6D9E66D1"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32</w:t>
            </w:r>
          </w:p>
        </w:tc>
        <w:tc>
          <w:tcPr>
            <w:tcW w:w="1767" w:type="dxa"/>
            <w:vAlign w:val="center"/>
          </w:tcPr>
          <w:p w14:paraId="70DB4B72" w14:textId="77777777" w:rsidR="00DB5A2D" w:rsidRDefault="00866692">
            <w:pPr>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特别提示</w:t>
            </w:r>
          </w:p>
        </w:tc>
        <w:tc>
          <w:tcPr>
            <w:tcW w:w="5932" w:type="dxa"/>
            <w:vAlign w:val="center"/>
          </w:tcPr>
          <w:p w14:paraId="27EA476E"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1、按照《关于推进全流程电子化交易和在线监管工作有关问题的通知》（许公管办[2019]3号）规定：</w:t>
            </w:r>
          </w:p>
          <w:p w14:paraId="61C319E8"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4C5B60C"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评审专家应严格按照要求查看“硬件特征码” 相关信息并进行评审，在评审报告中显示“不同投标人电子投标文件制作硬件特征码”是否雷同的分析及判定结果。</w:t>
            </w:r>
          </w:p>
          <w:p w14:paraId="7FE598E3"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262734F4"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3、投标人需提前熟悉招标文件相关事项及《许昌市不见面开标操作手册》，并设置不见面开标浏览器（设置流程详见《许昌市不见面开标操作手册》）。</w:t>
            </w:r>
          </w:p>
          <w:p w14:paraId="49272B1D"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7EADD365"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5、对开标过程有关内容有异议（质疑）的，投标人可在本项目的不见面开标大厅通过“文字互动”功能或“新增质疑”处提出异议（质疑），招标人（代理机构）及时进行线上答复。</w:t>
            </w:r>
          </w:p>
          <w:p w14:paraId="6D93BE0D"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不见面开标活动结束时，投标人应在《开标记录表》上进行电</w:t>
            </w:r>
            <w:r>
              <w:rPr>
                <w:rFonts w:ascii="宋体" w:eastAsia="宋体" w:hAnsi="宋体" w:cs="宋体" w:hint="eastAsia"/>
                <w:sz w:val="21"/>
                <w:szCs w:val="21"/>
                <w:lang w:val="zh-CN"/>
              </w:rPr>
              <w:lastRenderedPageBreak/>
              <w:t>子签章，未进行电子签章的视为对开标结果无异议。</w:t>
            </w:r>
          </w:p>
          <w:p w14:paraId="57EEFC5F"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0654A7E6"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rPr>
              <w:t>7、</w:t>
            </w:r>
            <w:r>
              <w:rPr>
                <w:rFonts w:ascii="宋体" w:eastAsia="宋体" w:hAnsi="宋体" w:cs="宋体" w:hint="eastAsia"/>
                <w:sz w:val="21"/>
                <w:szCs w:val="21"/>
                <w:lang w:val="zh-CN"/>
              </w:rPr>
              <w:t>按照《关于推进全流程电子化交易和在线监管工作有关问题的通知》（许公管办[2019]3号）规定：</w:t>
            </w:r>
          </w:p>
          <w:p w14:paraId="78B9DECB" w14:textId="77777777" w:rsidR="00DB5A2D" w:rsidRDefault="00866692">
            <w:pPr>
              <w:spacing w:line="360" w:lineRule="auto"/>
              <w:rPr>
                <w:rFonts w:ascii="宋体" w:eastAsia="宋体" w:hAnsi="宋体" w:cs="宋体"/>
                <w:sz w:val="21"/>
                <w:szCs w:val="21"/>
                <w:lang w:val="zh-CN"/>
              </w:rPr>
            </w:pPr>
            <w:r>
              <w:rPr>
                <w:rFonts w:ascii="宋体" w:eastAsia="宋体" w:hAnsi="宋体" w:cs="宋体" w:hint="eastAsia"/>
                <w:sz w:val="21"/>
                <w:szCs w:val="21"/>
                <w:lang w:val="zh-CN"/>
              </w:rPr>
              <w:t>不同供应商电子投标文件制作硬件特征码（网卡MAC地址、CPU序号、硬盘序列号等）均一致时，视为‘不同投标人的投标文件由同一单位或者个人编制’或‘不同投标人委托同一单位或者个人办理响应事宜’，其投标无效。</w:t>
            </w:r>
          </w:p>
          <w:p w14:paraId="0DA51373"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lang w:val="zh-CN"/>
              </w:rPr>
              <w:t>评审专家应严格按照要求查看“硬件特征码”相关信息并进行评审，在评审报告中显示“不同投标人电子投标文件制作硬件特征码”是否雷同的分析及判定结果。</w:t>
            </w:r>
          </w:p>
        </w:tc>
      </w:tr>
      <w:tr w:rsidR="00DB5A2D" w14:paraId="7CCB7EF8" w14:textId="77777777">
        <w:trPr>
          <w:trHeight w:val="510"/>
          <w:jc w:val="center"/>
        </w:trPr>
        <w:tc>
          <w:tcPr>
            <w:tcW w:w="963" w:type="dxa"/>
            <w:vAlign w:val="center"/>
          </w:tcPr>
          <w:p w14:paraId="2B80315A"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33</w:t>
            </w:r>
          </w:p>
        </w:tc>
        <w:tc>
          <w:tcPr>
            <w:tcW w:w="1767" w:type="dxa"/>
            <w:vAlign w:val="center"/>
          </w:tcPr>
          <w:p w14:paraId="6FF21B4A"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质疑</w:t>
            </w:r>
          </w:p>
        </w:tc>
        <w:tc>
          <w:tcPr>
            <w:tcW w:w="5932" w:type="dxa"/>
            <w:vAlign w:val="center"/>
          </w:tcPr>
          <w:p w14:paraId="360DDEAB" w14:textId="77777777" w:rsidR="00DB5A2D" w:rsidRDefault="00866692">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供应商对采购文件、评标结果有质疑的,应在法定质疑期内一次性提出针对同一采购程序环节的质疑。</w:t>
            </w:r>
          </w:p>
          <w:p w14:paraId="4D241878" w14:textId="77777777" w:rsidR="00DB5A2D" w:rsidRDefault="00866692">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提出质疑的供应商（以下简称质疑供应商）应当是参与所质疑项目采购活动的供应商,办理人员应为法人或授权委托代理人；未按照要求提交者将不予受理；</w:t>
            </w:r>
          </w:p>
        </w:tc>
      </w:tr>
      <w:tr w:rsidR="00DB5A2D" w14:paraId="24CE7AFF" w14:textId="77777777">
        <w:trPr>
          <w:trHeight w:val="510"/>
          <w:jc w:val="center"/>
        </w:trPr>
        <w:tc>
          <w:tcPr>
            <w:tcW w:w="963" w:type="dxa"/>
            <w:vAlign w:val="center"/>
          </w:tcPr>
          <w:p w14:paraId="25D2E5F5"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34</w:t>
            </w:r>
          </w:p>
        </w:tc>
        <w:tc>
          <w:tcPr>
            <w:tcW w:w="1767" w:type="dxa"/>
            <w:vAlign w:val="center"/>
          </w:tcPr>
          <w:p w14:paraId="26CCB734" w14:textId="77777777" w:rsidR="00DB5A2D" w:rsidRDefault="00866692">
            <w:pPr>
              <w:pStyle w:val="TableParagraph"/>
              <w:spacing w:before="156" w:line="360" w:lineRule="auto"/>
              <w:ind w:right="240"/>
              <w:jc w:val="center"/>
              <w:rPr>
                <w:sz w:val="21"/>
                <w:szCs w:val="21"/>
                <w:lang w:eastAsia="zh-CN"/>
              </w:rPr>
            </w:pPr>
            <w:r>
              <w:rPr>
                <w:rFonts w:hint="eastAsia"/>
                <w:sz w:val="21"/>
                <w:szCs w:val="21"/>
                <w:lang w:val="zh-CN" w:eastAsia="zh-CN"/>
              </w:rPr>
              <w:t>投标人不能存在下列情形</w:t>
            </w:r>
          </w:p>
        </w:tc>
        <w:tc>
          <w:tcPr>
            <w:tcW w:w="5932" w:type="dxa"/>
          </w:tcPr>
          <w:p w14:paraId="169D1F82" w14:textId="77777777" w:rsidR="00DB5A2D" w:rsidRDefault="00866692">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如对招标文件有异议，已经在投标截止时间届满前依法进行维权救济，不存在对招标文件及招标程序有异议的同时又参加投标以求侥幸中标或者为实现其他非法目的的行为。</w:t>
            </w:r>
          </w:p>
        </w:tc>
      </w:tr>
      <w:tr w:rsidR="00DB5A2D" w14:paraId="6306E068" w14:textId="77777777">
        <w:trPr>
          <w:trHeight w:val="510"/>
          <w:jc w:val="center"/>
        </w:trPr>
        <w:tc>
          <w:tcPr>
            <w:tcW w:w="963" w:type="dxa"/>
            <w:vAlign w:val="center"/>
          </w:tcPr>
          <w:p w14:paraId="20514807" w14:textId="77777777" w:rsidR="00DB5A2D" w:rsidRDefault="00866692">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35</w:t>
            </w:r>
          </w:p>
        </w:tc>
        <w:tc>
          <w:tcPr>
            <w:tcW w:w="1767" w:type="dxa"/>
            <w:vAlign w:val="center"/>
          </w:tcPr>
          <w:p w14:paraId="694501A4" w14:textId="77777777" w:rsidR="00DB5A2D" w:rsidRDefault="00866692">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解释权</w:t>
            </w:r>
          </w:p>
        </w:tc>
        <w:tc>
          <w:tcPr>
            <w:tcW w:w="5932" w:type="dxa"/>
            <w:vAlign w:val="center"/>
          </w:tcPr>
          <w:p w14:paraId="175CED43" w14:textId="77777777" w:rsidR="00DB5A2D" w:rsidRDefault="00866692">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703EDB" w14:paraId="560DF376" w14:textId="77777777">
        <w:trPr>
          <w:trHeight w:val="510"/>
          <w:jc w:val="center"/>
        </w:trPr>
        <w:tc>
          <w:tcPr>
            <w:tcW w:w="963" w:type="dxa"/>
            <w:vAlign w:val="center"/>
          </w:tcPr>
          <w:p w14:paraId="7816B9BB" w14:textId="38B6529E" w:rsidR="00703EDB" w:rsidRDefault="00703EDB">
            <w:pPr>
              <w:autoSpaceDE w:val="0"/>
              <w:autoSpaceDN w:val="0"/>
              <w:spacing w:line="360" w:lineRule="auto"/>
              <w:jc w:val="center"/>
              <w:rPr>
                <w:rFonts w:ascii="宋体" w:eastAsia="宋体" w:hAnsi="宋体" w:cs="宋体" w:hint="eastAsia"/>
                <w:sz w:val="21"/>
                <w:szCs w:val="21"/>
              </w:rPr>
            </w:pPr>
            <w:r>
              <w:rPr>
                <w:rFonts w:ascii="宋体" w:eastAsia="宋体" w:hAnsi="宋体" w:cs="宋体" w:hint="eastAsia"/>
                <w:sz w:val="21"/>
                <w:szCs w:val="21"/>
              </w:rPr>
              <w:lastRenderedPageBreak/>
              <w:t>3</w:t>
            </w:r>
            <w:r>
              <w:rPr>
                <w:rFonts w:ascii="宋体" w:eastAsia="宋体" w:hAnsi="宋体" w:cs="宋体"/>
                <w:sz w:val="21"/>
                <w:szCs w:val="21"/>
              </w:rPr>
              <w:t>6</w:t>
            </w:r>
          </w:p>
        </w:tc>
        <w:tc>
          <w:tcPr>
            <w:tcW w:w="1767" w:type="dxa"/>
            <w:vAlign w:val="center"/>
          </w:tcPr>
          <w:p w14:paraId="1AE0245C" w14:textId="2B5C3B4D" w:rsidR="00703EDB" w:rsidRDefault="00703EDB">
            <w:pPr>
              <w:autoSpaceDE w:val="0"/>
              <w:autoSpaceDN w:val="0"/>
              <w:spacing w:line="360" w:lineRule="auto"/>
              <w:jc w:val="center"/>
              <w:rPr>
                <w:rFonts w:ascii="宋体" w:eastAsia="宋体" w:hAnsi="宋体" w:cs="宋体" w:hint="eastAsia"/>
                <w:bCs/>
                <w:sz w:val="21"/>
                <w:szCs w:val="21"/>
                <w:lang w:val="zh-CN"/>
              </w:rPr>
            </w:pPr>
            <w:r>
              <w:rPr>
                <w:rFonts w:ascii="宋体" w:eastAsia="宋体" w:hAnsi="宋体" w:cs="宋体" w:hint="eastAsia"/>
                <w:bCs/>
                <w:sz w:val="21"/>
                <w:szCs w:val="21"/>
                <w:lang w:val="zh-CN"/>
              </w:rPr>
              <w:t>其他要求</w:t>
            </w:r>
          </w:p>
        </w:tc>
        <w:tc>
          <w:tcPr>
            <w:tcW w:w="5932" w:type="dxa"/>
            <w:vAlign w:val="center"/>
          </w:tcPr>
          <w:p w14:paraId="23DFA6C7" w14:textId="3AC9BA00" w:rsidR="00703EDB" w:rsidRPr="00703EDB" w:rsidRDefault="00703EDB" w:rsidP="00703EDB">
            <w:pPr>
              <w:autoSpaceDE w:val="0"/>
              <w:autoSpaceDN w:val="0"/>
              <w:spacing w:line="360" w:lineRule="auto"/>
              <w:rPr>
                <w:rFonts w:ascii="宋体" w:eastAsia="宋体" w:hAnsi="宋体" w:cs="宋体" w:hint="eastAsia"/>
                <w:sz w:val="21"/>
                <w:szCs w:val="21"/>
              </w:rPr>
            </w:pPr>
            <w:r>
              <w:rPr>
                <w:rFonts w:ascii="宋体" w:eastAsia="宋体" w:hAnsi="宋体" w:cs="宋体" w:hint="eastAsia"/>
                <w:sz w:val="21"/>
                <w:szCs w:val="21"/>
              </w:rPr>
              <w:t>中标供应商应</w:t>
            </w:r>
            <w:r>
              <w:rPr>
                <w:rFonts w:ascii="宋体" w:eastAsia="宋体" w:hAnsi="宋体" w:cs="宋体" w:hint="eastAsia"/>
                <w:sz w:val="21"/>
                <w:szCs w:val="21"/>
              </w:rPr>
              <w:t>在领中标通知书前</w:t>
            </w:r>
            <w:r>
              <w:rPr>
                <w:rFonts w:ascii="宋体" w:eastAsia="宋体" w:hAnsi="宋体" w:cs="宋体" w:hint="eastAsia"/>
                <w:sz w:val="21"/>
                <w:szCs w:val="21"/>
              </w:rPr>
              <w:t>提供两份投标文件和两份</w:t>
            </w:r>
            <w:r w:rsidRPr="00703EDB">
              <w:rPr>
                <w:rFonts w:ascii="宋体" w:eastAsia="宋体" w:hAnsi="宋体" w:cs="宋体" w:hint="eastAsia"/>
                <w:sz w:val="21"/>
                <w:szCs w:val="21"/>
              </w:rPr>
              <w:t>电子文档（U盘</w:t>
            </w:r>
            <w:r>
              <w:rPr>
                <w:rFonts w:ascii="宋体" w:eastAsia="宋体" w:hAnsi="宋体" w:cs="宋体" w:hint="eastAsia"/>
                <w:sz w:val="21"/>
                <w:szCs w:val="21"/>
              </w:rPr>
              <w:t>）</w:t>
            </w:r>
            <w:r w:rsidRPr="00703EDB">
              <w:rPr>
                <w:rFonts w:ascii="宋体" w:eastAsia="宋体" w:hAnsi="宋体" w:cs="宋体" w:hint="eastAsia"/>
                <w:sz w:val="21"/>
                <w:szCs w:val="21"/>
              </w:rPr>
              <w:t>；使用格式为“投标文件（供打印）.PDF”的文件</w:t>
            </w:r>
          </w:p>
        </w:tc>
      </w:tr>
    </w:tbl>
    <w:p w14:paraId="19DBD10C" w14:textId="77777777" w:rsidR="00DB5A2D" w:rsidRDefault="00866692">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第四章 投标人须知</w:t>
      </w:r>
    </w:p>
    <w:p w14:paraId="20EF75FB" w14:textId="77777777" w:rsidR="00DB5A2D" w:rsidRDefault="00866692">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一、概念释义</w:t>
      </w:r>
    </w:p>
    <w:p w14:paraId="1D8DCFA4"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1.适用范围</w:t>
      </w:r>
    </w:p>
    <w:p w14:paraId="6463758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1.1本招标文件仅适用于本次“招标公告”中所述采购项目。</w:t>
      </w:r>
    </w:p>
    <w:p w14:paraId="56A1C484"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1.2本招标文件解释权属于“招标公告”所述的采购人。</w:t>
      </w:r>
    </w:p>
    <w:p w14:paraId="16FCE66E"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2.定义</w:t>
      </w:r>
    </w:p>
    <w:p w14:paraId="7F20C1B4"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2.1“采购项目”：“投标人须知前附表”中所述的采购项目。</w:t>
      </w:r>
    </w:p>
    <w:p w14:paraId="26B41BF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2.2“招标人”：“投标人须知前附表”中所述的组织本次招标的代理机构和采购人。</w:t>
      </w:r>
    </w:p>
    <w:p w14:paraId="66A28DA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2.3“采购人”：是指依法进行政府采购的国家机关、事业单位、团体组织。采购人名称、地址、电话、联系人见“投标人须知前附表”。</w:t>
      </w:r>
    </w:p>
    <w:p w14:paraId="05212A38"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2.4“代理机构”：接受采购人委托，代理采购项目的采购代理机构。代理机构名称、地址、电话、联系人见“投标人须知前附表”。</w:t>
      </w:r>
    </w:p>
    <w:p w14:paraId="645D650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采购代理机构及其分支机构不得在所代理的采购项目中投标或者代理投标，不得为所代理的采购项目的投标人参加本项目提供投标咨询。</w:t>
      </w:r>
    </w:p>
    <w:p w14:paraId="6DFACB8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2.5 “潜在投标人”指符合《中华人民共和国政府采购法》及相关法律法规和本招标文件的各项规定，且按照本项目招标公告及招标文件规定的方式获取招标文件的法人、其他组织或者自然人。</w:t>
      </w:r>
    </w:p>
    <w:p w14:paraId="4960285B"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8F90B32"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2.7“节能产品”或者“环保产品”：财政部发布的《节能产品政府采购清单》或者《环境标志产品政府采购清单》的产品。</w:t>
      </w:r>
    </w:p>
    <w:p w14:paraId="552F325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sz w:val="21"/>
          <w:szCs w:val="21"/>
        </w:rPr>
        <w:t>8</w:t>
      </w:r>
      <w:r>
        <w:rPr>
          <w:rFonts w:ascii="宋体" w:eastAsia="宋体" w:hAnsi="宋体" w:cs="宋体" w:hint="eastAsia"/>
          <w:sz w:val="21"/>
          <w:szCs w:val="21"/>
        </w:rPr>
        <w:t>投标人须知中凡标有“★”的条款均系实质性要求条款。</w:t>
      </w:r>
    </w:p>
    <w:p w14:paraId="0EABF247"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3.合格的投标人</w:t>
      </w:r>
    </w:p>
    <w:p w14:paraId="757A551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3.1在中华人民共和国境内注册，具有本项目生产、制造、供应或实施能力，符合、承认并承诺履行本招标文件各项规定的法人、其他组织或者自然人。</w:t>
      </w:r>
    </w:p>
    <w:p w14:paraId="7120837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3.2符合本项目“招标公告”和“投标人须知前附表”中规定的合格投标人所必须具备的条件。</w:t>
      </w:r>
    </w:p>
    <w:p w14:paraId="07605A2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166F4FA1"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（1）查询渠道：“信用中国”网站（www.creditchina.gov.cn）和“中国政府采购网”（www.ccgp.gov.cn）等相关网站。</w:t>
      </w:r>
    </w:p>
    <w:p w14:paraId="474E9593"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（2）截止时间：同投标截止时间；</w:t>
      </w:r>
    </w:p>
    <w:p w14:paraId="2CCD0A2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14:paraId="510C887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14:paraId="68DCEDF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（5）投标人不良信用记录以采购人查询结果为准，采购人查询之后，网站信息发生的任何变更不再作为评审依据，投标人自行提供的与网站信息不一致的其他证明材料亦不作为评审依据。</w:t>
      </w:r>
    </w:p>
    <w:p w14:paraId="7EA1EC4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3.4单位负责人为同一人或者存在直接控股、管理关系的不同供应商，不得参加同一合同项下的政府采购活动；</w:t>
      </w:r>
    </w:p>
    <w:p w14:paraId="24F3426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3.5除单一来源采购项目外，为采购项目提供整体设计、规范编制或者项目管理、监理、检测等服务的供应商，不得再参加该采购项目的其他采购活动。</w:t>
      </w:r>
    </w:p>
    <w:p w14:paraId="2348449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3.6“招标公告”和“投标人须知前附表”规定接受联合体投标的，除应符合本章第3.1项和3.2项要求外，还应遵守以下规定：</w:t>
      </w:r>
    </w:p>
    <w:p w14:paraId="267B108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（1）在投标文件中向采购人提交联合体协议书，明确联合体各方承担的工作和义务；</w:t>
      </w:r>
    </w:p>
    <w:p w14:paraId="5A36823B"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（2）联合体中有同类资质的供应商按联合体分工承担相同工作的，应当按照资质等级较低的供应商确定资质等级；</w:t>
      </w:r>
    </w:p>
    <w:p w14:paraId="782EF43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（3）招标人根据采购项目的特殊要求规定投标人特定条件的，联合体各方中至少应当有一方符合采购规定的特定条件。</w:t>
      </w:r>
    </w:p>
    <w:p w14:paraId="3C5ABEB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（4）联合体各方不得再单独参加或者与其他供应商另外组成联合体参加同一合同项下的政府采购活动。</w:t>
      </w:r>
    </w:p>
    <w:p w14:paraId="00532DE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（5）联合体各方应当共同与采购人签订采购合同，就采购合同约定的事项对采购人</w:t>
      </w:r>
      <w:hyperlink r:id="rId10" w:tgtFrame="_blank" w:history="1">
        <w:r>
          <w:rPr>
            <w:rFonts w:ascii="宋体" w:eastAsia="宋体" w:hAnsi="宋体" w:cs="宋体" w:hint="eastAsia"/>
            <w:sz w:val="21"/>
            <w:szCs w:val="21"/>
          </w:rPr>
          <w:t>承担连带责任</w:t>
        </w:r>
      </w:hyperlink>
      <w:r>
        <w:rPr>
          <w:rFonts w:ascii="宋体" w:eastAsia="宋体" w:hAnsi="宋体" w:cs="宋体" w:hint="eastAsia"/>
          <w:sz w:val="21"/>
          <w:szCs w:val="21"/>
        </w:rPr>
        <w:t>。</w:t>
      </w:r>
    </w:p>
    <w:p w14:paraId="1214ABF8"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3.7 法律、行政法规规定的其他条件。</w:t>
      </w:r>
    </w:p>
    <w:p w14:paraId="3E1613A6"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4．合格的货物和服务</w:t>
      </w:r>
    </w:p>
    <w:p w14:paraId="6FFCA53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A5C3B0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4.2 投标人所提供的服务应当没有侵犯任何第三方的知识产权、技术秘密等合法权利。</w:t>
      </w:r>
    </w:p>
    <w:p w14:paraId="4F52418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4.3 如采购人所采购产品为政府强制采购的节能产品，投标人所投产品的品牌及型号必须为《节能产品政府采购清单（投标截止时间前最新一期）》中的产品，并提供证明文件，否则其投标将被拒绝。</w:t>
      </w:r>
    </w:p>
    <w:p w14:paraId="21A9CAA4"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4.4 投标人所投产品如被列入财政部与国家主管部门颁发的节能产品目录或环境标志产品目录，应提供相关证明，在评标时予以优先采购。</w:t>
      </w:r>
    </w:p>
    <w:p w14:paraId="09CFB831"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14:paraId="00D9F5A3"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4.6 投标人所投产品如被列入《信息安全产品强制性认证目录》，则该产品应具备中国信息安全认证中心颁发的《</w:t>
      </w:r>
      <w:hyperlink r:id="rId11" w:tgtFrame="_blank" w:history="1">
        <w:r>
          <w:rPr>
            <w:rFonts w:ascii="宋体" w:eastAsia="宋体" w:hAnsi="宋体" w:cs="宋体" w:hint="eastAsia"/>
            <w:sz w:val="21"/>
            <w:szCs w:val="21"/>
          </w:rPr>
          <w:t>中国国家信息安全产品认证证书</w:t>
        </w:r>
      </w:hyperlink>
      <w:r>
        <w:rPr>
          <w:rFonts w:ascii="宋体" w:eastAsia="宋体" w:hAnsi="宋体" w:cs="宋体" w:hint="eastAsia"/>
          <w:sz w:val="21"/>
          <w:szCs w:val="21"/>
        </w:rPr>
        <w:t>》。投标人不能提供超出此目录范畴外的替代品。</w:t>
      </w:r>
    </w:p>
    <w:p w14:paraId="44B12CC8"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5．投标费用</w:t>
      </w:r>
    </w:p>
    <w:p w14:paraId="5C0FC1D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不论投标的结果如何，投标人均应自行承担所有与投标有关的全部费用，招标人在任何情况下均无义务和责任承担这些费用。</w:t>
      </w:r>
    </w:p>
    <w:p w14:paraId="638BF120"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6．信息发布</w:t>
      </w:r>
    </w:p>
    <w:p w14:paraId="0AAE5649"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D30D315"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7.采购代理机构代理费用收取标准和方式</w:t>
      </w:r>
    </w:p>
    <w:p w14:paraId="351EBF0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7.1 收取标准:按照中标合同金额的比例收取。详见投标人须知前附表。</w:t>
      </w:r>
    </w:p>
    <w:p w14:paraId="7793F0D8"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7.2 收取方式：一次性以银行划账、电汇、汇票或支票的形式支付。</w:t>
      </w:r>
    </w:p>
    <w:p w14:paraId="018B853C"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8. 其他</w:t>
      </w:r>
    </w:p>
    <w:p w14:paraId="6082FE8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本“投标人须知”的条款如与“招标公告”、“项目需求”、“投标人须知前附表”和“资格审查与评标”就同一内容的表述不一致的，以“招标公告”、“ 项目需求”、 “投标人须知前附表”和“资格审查与评标”中规定的内容为准。</w:t>
      </w:r>
    </w:p>
    <w:p w14:paraId="1C6B4F92" w14:textId="77777777" w:rsidR="00DB5A2D" w:rsidRDefault="00DB5A2D">
      <w:pPr>
        <w:autoSpaceDE w:val="0"/>
        <w:autoSpaceDN w:val="0"/>
        <w:spacing w:line="360" w:lineRule="auto"/>
        <w:contextualSpacing/>
        <w:rPr>
          <w:rFonts w:ascii="宋体" w:eastAsia="宋体" w:hAnsi="宋体" w:cs="宋体"/>
          <w:sz w:val="21"/>
          <w:szCs w:val="21"/>
        </w:rPr>
      </w:pPr>
    </w:p>
    <w:p w14:paraId="5BD860C4" w14:textId="77777777" w:rsidR="00DB5A2D" w:rsidRDefault="00866692">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二、招标文件说明</w:t>
      </w:r>
    </w:p>
    <w:p w14:paraId="1705190C"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9．招标文件构成</w:t>
      </w:r>
    </w:p>
    <w:p w14:paraId="399E8CAB"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9.1 招标文件由以下部分组成：</w:t>
      </w:r>
    </w:p>
    <w:p w14:paraId="12875583"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（1）招标公告</w:t>
      </w:r>
    </w:p>
    <w:p w14:paraId="6CE850D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（2）项目需求</w:t>
      </w:r>
    </w:p>
    <w:p w14:paraId="27712DA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（3）投标人须知前附表</w:t>
      </w:r>
    </w:p>
    <w:p w14:paraId="3BF23844"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（4）投标人须知</w:t>
      </w:r>
    </w:p>
    <w:p w14:paraId="56654A3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（5）政府采购政策功能</w:t>
      </w:r>
    </w:p>
    <w:p w14:paraId="06DC0A34"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（6）资格审查与评标</w:t>
      </w:r>
    </w:p>
    <w:p w14:paraId="42801C8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（7）合同条款及格式</w:t>
      </w:r>
    </w:p>
    <w:p w14:paraId="47D3EE6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（8）投标文件有关格式</w:t>
      </w:r>
    </w:p>
    <w:p w14:paraId="286E4442"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（9）本项目招标文件的澄清、答复、修改、补充内容（如有的话）</w:t>
      </w:r>
    </w:p>
    <w:p w14:paraId="293D5319"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30A9A59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7439FCC"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10.现场考察、开标前答疑会</w:t>
      </w:r>
    </w:p>
    <w:p w14:paraId="7856498B"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10.1 招标人根据采购项目的具体情况，可以在招标文件公告期满后，组织已获取招标文件的潜在投标人现场考察或者召开开标前答疑会。</w:t>
      </w:r>
    </w:p>
    <w:p w14:paraId="21506431"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242067A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10.2 招标人组织现场考察或者召开答疑会的，应当在招标文件中载明，或者在招标文件公告期满后在财政部门指定的政府采购信息发布媒体发布更正公告。</w:t>
      </w:r>
    </w:p>
    <w:p w14:paraId="0A35E9F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515E1A6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10.4 现场考察及参加开标前答疑会所发生的费用及一切责任由投标人自行承担。</w:t>
      </w:r>
    </w:p>
    <w:p w14:paraId="2226A6B3"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11.招标文件的澄清或修改</w:t>
      </w:r>
    </w:p>
    <w:p w14:paraId="3FD5E1F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11.1 在投标截止期前，无论出于何种原因，招标人可主动地或在解答潜在投标人提出的澄清问题时对招标文件进行修改。</w:t>
      </w:r>
    </w:p>
    <w:p w14:paraId="0B4B9343"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11.2招标人可以对已发出的招标文件进行必要的澄清或者修改。澄清或者修改的内容可能影响投标文件编制的，招标人将在投标截止时间15日前，在财政部门指定的政府采购信息发布媒体发布更正公告。</w:t>
      </w:r>
    </w:p>
    <w:p w14:paraId="6D5D177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11.3 澄清或修改公告的内容为招标文件的组成部分，并对投标人具有约束力。当招标文件与澄清或修改公告就同一内容的表述不一致时，以最后发出的文件内容为准。</w:t>
      </w:r>
    </w:p>
    <w:p w14:paraId="275A8E9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11.4 如果澄清或者修改发出的时间距规定的投标截止时间不足15日，招标人将顺延提交投标文件的截止时间。</w:t>
      </w:r>
    </w:p>
    <w:p w14:paraId="581E216F" w14:textId="77777777" w:rsidR="00DB5A2D" w:rsidRDefault="00DB5A2D">
      <w:pPr>
        <w:autoSpaceDE w:val="0"/>
        <w:autoSpaceDN w:val="0"/>
        <w:spacing w:line="360" w:lineRule="auto"/>
        <w:contextualSpacing/>
        <w:rPr>
          <w:rFonts w:ascii="宋体" w:eastAsia="宋体" w:hAnsi="宋体" w:cs="宋体"/>
          <w:sz w:val="21"/>
          <w:szCs w:val="21"/>
        </w:rPr>
      </w:pPr>
    </w:p>
    <w:p w14:paraId="16F57798" w14:textId="77777777" w:rsidR="00DB5A2D" w:rsidRDefault="00866692">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三、投标文件的编制</w:t>
      </w:r>
    </w:p>
    <w:p w14:paraId="61F9B4A5"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lastRenderedPageBreak/>
        <w:t>12． 投标的语言及计量单位</w:t>
      </w:r>
    </w:p>
    <w:p w14:paraId="4394012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12．1 投标人提交的投标文件以及投标人与招标人就有关投标事宜的所有来往书面文件均应使用中文。除签名、盖章、专用名称等特殊情形外，以中文以外的文字表述的投标文件视同未提供。</w:t>
      </w:r>
    </w:p>
    <w:p w14:paraId="1FFCD52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12.2 投标计量单位，招标文件已有明确规定的，使用招标文件规定的计量单位；招标文件没有规定的，一律采用中华人民共和国法定计量单位。</w:t>
      </w:r>
    </w:p>
    <w:p w14:paraId="418A753D"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13. 投标报价</w:t>
      </w:r>
    </w:p>
    <w:p w14:paraId="77C07BD9"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13.1 本次招标项目的投标均以人民币为计算单位。</w:t>
      </w:r>
    </w:p>
    <w:p w14:paraId="2E5C3A1B"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13.2 采购人不得向投标人索要或者接受其给予的赠品、回扣或者与采购无关的其他商品、服务。</w:t>
      </w:r>
    </w:p>
    <w:p w14:paraId="232DE478"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13.3 投标人应对项目要求的全部内容进行报价，少报漏报将导致其投标为非实质性响应予以拒绝。</w:t>
      </w:r>
    </w:p>
    <w:p w14:paraId="32A28E1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14:paraId="2131A834"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13.5 本项目所涉及的费用均包含在投标报价中。投标人对每种货物或服务只允许有一个报价，不接受选择性报价，否则，在评标时将其视为无效投标</w:t>
      </w:r>
    </w:p>
    <w:p w14:paraId="090E8DF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13.6 本次招标不接受可选择或可调整的投标方案和报价，任何有选择的或可调整的投标方案和报价将被视为非实质性响应投标而作无效投标处理。</w:t>
      </w:r>
    </w:p>
    <w:p w14:paraId="0E67E8C3"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435939A3"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13.8 最低报价不能作为中标的保证。</w:t>
      </w:r>
    </w:p>
    <w:p w14:paraId="5104EFEA"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14．投标有效期</w:t>
      </w:r>
    </w:p>
    <w:p w14:paraId="4574CBB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2CB7C79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sz w:val="21"/>
          <w:szCs w:val="21"/>
        </w:rPr>
        <w:t>2</w:t>
      </w:r>
      <w:r>
        <w:rPr>
          <w:rFonts w:ascii="宋体" w:eastAsia="宋体" w:hAnsi="宋体" w:cs="宋体" w:hint="eastAsia"/>
          <w:sz w:val="21"/>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2170570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14.</w:t>
      </w:r>
      <w:r>
        <w:rPr>
          <w:rFonts w:ascii="宋体" w:eastAsia="宋体" w:hAnsi="宋体" w:cs="宋体"/>
          <w:sz w:val="21"/>
          <w:szCs w:val="21"/>
        </w:rPr>
        <w:t>3</w:t>
      </w:r>
      <w:r>
        <w:rPr>
          <w:rFonts w:ascii="宋体" w:eastAsia="宋体" w:hAnsi="宋体" w:cs="宋体" w:hint="eastAsia"/>
          <w:sz w:val="21"/>
          <w:szCs w:val="21"/>
        </w:rPr>
        <w:t>中标人的投标文件作为项目合同的附件，其有效期至中标人全部合同义务履行完毕为止。</w:t>
      </w:r>
    </w:p>
    <w:p w14:paraId="6DC76E59"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15．投标文件构成</w:t>
      </w:r>
    </w:p>
    <w:p w14:paraId="16E13F2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15.1 投标文件的构成应符合法律法规及招标文件的要求。</w:t>
      </w:r>
    </w:p>
    <w:p w14:paraId="5A3F6C9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15.2 投标人应当按照招标文件的要求编制投标文件。投标文件应当对招标文件提出的要求和条件作出明确响应。</w:t>
      </w:r>
    </w:p>
    <w:p w14:paraId="4E35BF03"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15.3 投标文件由资格证明材料、符合性证明材料、其它材料等组成。</w:t>
      </w:r>
    </w:p>
    <w:p w14:paraId="7EEDADF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F38527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15.5 投标人拟排本项目人员必须为未担任其他项目管理人员。需提供相关内容承诺函，无提供者将被否决其投标。</w:t>
      </w:r>
    </w:p>
    <w:p w14:paraId="2EC1A396"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16.投标文件格式</w:t>
      </w:r>
    </w:p>
    <w:p w14:paraId="55AD760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投标人应按招标文件提供的格式编写投标文件。招标文件未提供标准格式的投标人可自行拟定。</w:t>
      </w:r>
    </w:p>
    <w:p w14:paraId="7A96B247" w14:textId="77777777" w:rsidR="00DB5A2D" w:rsidRDefault="00866692">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17.投标保证金（无投标保证金）</w:t>
      </w:r>
    </w:p>
    <w:p w14:paraId="02423AAB"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1</w:t>
      </w:r>
      <w:r>
        <w:rPr>
          <w:rFonts w:ascii="宋体" w:eastAsia="宋体" w:hAnsi="宋体" w:cs="宋体" w:hint="eastAsia"/>
          <w:b/>
          <w:sz w:val="21"/>
          <w:szCs w:val="21"/>
        </w:rPr>
        <w:t>8</w:t>
      </w:r>
      <w:r>
        <w:rPr>
          <w:rFonts w:ascii="宋体" w:eastAsia="宋体" w:hAnsi="宋体" w:cs="宋体" w:hint="eastAsia"/>
          <w:b/>
          <w:sz w:val="21"/>
          <w:szCs w:val="21"/>
          <w:lang w:val="zh-CN"/>
        </w:rPr>
        <w:t>. 投标文件的数量和签署盖章</w:t>
      </w:r>
    </w:p>
    <w:p w14:paraId="41D162C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18.1 投标人应提交投标文件份数见“投标人须知前附表”。</w:t>
      </w:r>
    </w:p>
    <w:p w14:paraId="18C6352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18.2 在招标文件中已明示需盖章及签名之处，按照要求签字、盖章。</w:t>
      </w:r>
    </w:p>
    <w:p w14:paraId="06F2A62A" w14:textId="77777777" w:rsidR="00DB5A2D" w:rsidRDefault="00DB5A2D">
      <w:pPr>
        <w:tabs>
          <w:tab w:val="left" w:pos="1260"/>
        </w:tabs>
        <w:autoSpaceDE w:val="0"/>
        <w:autoSpaceDN w:val="0"/>
        <w:spacing w:line="360" w:lineRule="auto"/>
        <w:contextualSpacing/>
        <w:rPr>
          <w:rFonts w:ascii="宋体" w:eastAsia="宋体" w:hAnsi="宋体" w:cs="宋体"/>
          <w:sz w:val="21"/>
          <w:szCs w:val="21"/>
          <w:lang w:val="zh-CN"/>
        </w:rPr>
      </w:pPr>
    </w:p>
    <w:p w14:paraId="25DD502F" w14:textId="77777777" w:rsidR="00DB5A2D" w:rsidRDefault="00866692">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四、投标文件的递交</w:t>
      </w:r>
    </w:p>
    <w:p w14:paraId="3659D405"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19</w:t>
      </w:r>
      <w:r>
        <w:rPr>
          <w:rFonts w:ascii="宋体" w:eastAsia="宋体" w:hAnsi="宋体" w:cs="宋体" w:hint="eastAsia"/>
          <w:b/>
          <w:sz w:val="21"/>
          <w:szCs w:val="21"/>
          <w:lang w:val="zh-CN"/>
        </w:rPr>
        <w:t>.投标文件的密封（不要求）</w:t>
      </w:r>
    </w:p>
    <w:p w14:paraId="2F279F74"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20</w:t>
      </w:r>
      <w:r>
        <w:rPr>
          <w:rFonts w:ascii="宋体" w:eastAsia="宋体" w:hAnsi="宋体" w:cs="宋体" w:hint="eastAsia"/>
          <w:b/>
          <w:sz w:val="21"/>
          <w:szCs w:val="21"/>
          <w:lang w:val="zh-CN"/>
        </w:rPr>
        <w:t>．投标截止时间</w:t>
      </w:r>
    </w:p>
    <w:p w14:paraId="1E1D049A"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20.1 投标人必须在“招标公告”和“投标人须知前附表”中规定的投标截止时间前，将加密电子响应文件（.file格式）通过《全国公共资源交易平台(河南省▪许昌市)》公共资源交易系统成功上传。在提交截止时间以后上传的响应文件，采购人、采购代理机构将予以拒绝。</w:t>
      </w:r>
    </w:p>
    <w:p w14:paraId="5A464B28"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20.2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55BE14BF"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21</w:t>
      </w:r>
      <w:r>
        <w:rPr>
          <w:rFonts w:ascii="宋体" w:eastAsia="宋体" w:hAnsi="宋体" w:cs="宋体" w:hint="eastAsia"/>
          <w:b/>
          <w:sz w:val="21"/>
          <w:szCs w:val="21"/>
          <w:lang w:val="zh-CN"/>
        </w:rPr>
        <w:t>. 迟交的投标文件</w:t>
      </w:r>
    </w:p>
    <w:p w14:paraId="782ECDB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投标截止时间之后送达/上传的投标文件，招标人将拒绝接收。</w:t>
      </w:r>
    </w:p>
    <w:p w14:paraId="36968F4B"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2</w:t>
      </w:r>
      <w:r>
        <w:rPr>
          <w:rFonts w:ascii="宋体" w:eastAsia="宋体" w:hAnsi="宋体" w:cs="宋体" w:hint="eastAsia"/>
          <w:b/>
          <w:sz w:val="21"/>
          <w:szCs w:val="21"/>
          <w:lang w:val="zh-CN"/>
        </w:rPr>
        <w:t>. 投标文件的修改和撤回</w:t>
      </w:r>
    </w:p>
    <w:p w14:paraId="4903F182"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22.1 投标人应当在投标截止时间前完成电子投标文件的提交，可以补充、修改或撤回。投标截止时间前未完成电子投标文件提交、取得“投标文件提交回执单”的，视为撤回投标文件。</w:t>
      </w:r>
    </w:p>
    <w:p w14:paraId="3754EA1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22.2投标人在递交投标文件后，可以撤回其投标，但投标人必须在规定的投标截止时间前以书面形式告知招标人。</w:t>
      </w:r>
    </w:p>
    <w:p w14:paraId="4FA50A02"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23</w:t>
      </w:r>
      <w:r>
        <w:rPr>
          <w:rFonts w:ascii="宋体" w:eastAsia="宋体" w:hAnsi="宋体" w:cs="宋体" w:hint="eastAsia"/>
          <w:b/>
          <w:sz w:val="21"/>
          <w:szCs w:val="21"/>
          <w:lang w:val="zh-CN"/>
        </w:rPr>
        <w:t>．除投标人须知前附表另有规定外，投标人所提交的电子投标文件不予退还。</w:t>
      </w:r>
    </w:p>
    <w:p w14:paraId="097DDB87" w14:textId="77777777" w:rsidR="00DB5A2D" w:rsidRDefault="00866692">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五、开标和评标</w:t>
      </w:r>
    </w:p>
    <w:p w14:paraId="3C5B73A1"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4</w:t>
      </w:r>
      <w:r>
        <w:rPr>
          <w:rFonts w:ascii="宋体" w:eastAsia="宋体" w:hAnsi="宋体" w:cs="宋体" w:hint="eastAsia"/>
          <w:b/>
          <w:sz w:val="21"/>
          <w:szCs w:val="21"/>
          <w:lang w:val="zh-CN"/>
        </w:rPr>
        <w:t>. 开标</w:t>
      </w:r>
    </w:p>
    <w:p w14:paraId="1B6FBA1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24.1 招标人将按招标文件规定的时间和地点组织公开开标。开标由代理机构主持，邀请投标人参加。评标委员会成员不得参加开标活动。</w:t>
      </w:r>
    </w:p>
    <w:p w14:paraId="2841B1B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24.2 招标人应当对开标、评标现场活动进行全程录音录像。录音录像应当清晰可辨，音像资料作为采购文件一并存档。</w:t>
      </w:r>
    </w:p>
    <w:p w14:paraId="7B4C3C6E" w14:textId="77777777" w:rsidR="00DB5A2D" w:rsidRDefault="00866692">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6B73E93" w14:textId="77777777" w:rsidR="00DB5A2D" w:rsidRDefault="00866692">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24</w:t>
      </w:r>
      <w:r>
        <w:rPr>
          <w:rFonts w:ascii="宋体" w:eastAsia="宋体" w:hAnsi="宋体" w:cs="宋体" w:hint="eastAsia"/>
          <w:sz w:val="21"/>
          <w:szCs w:val="21"/>
          <w:lang w:val="zh-CN"/>
        </w:rPr>
        <w:t>.4电子投标文件的解密。全流程电子化交易项目电子投标文件采用双重加密。解密需分标段进行两次解密。</w:t>
      </w:r>
    </w:p>
    <w:p w14:paraId="2EE8558F" w14:textId="77777777" w:rsidR="00DB5A2D" w:rsidRDefault="00866692">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24</w:t>
      </w:r>
      <w:r>
        <w:rPr>
          <w:rFonts w:ascii="宋体" w:eastAsia="宋体" w:hAnsi="宋体" w:cs="宋体" w:hint="eastAsia"/>
          <w:sz w:val="21"/>
          <w:szCs w:val="21"/>
          <w:lang w:val="zh-CN"/>
        </w:rPr>
        <w:t>.5投标人解密：投标人使用本单位CA数字证书远程进行解密。</w:t>
      </w:r>
    </w:p>
    <w:p w14:paraId="222725B8" w14:textId="77777777" w:rsidR="00DB5A2D" w:rsidRDefault="00866692">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24</w:t>
      </w:r>
      <w:r>
        <w:rPr>
          <w:rFonts w:ascii="宋体" w:eastAsia="宋体" w:hAnsi="宋体" w:cs="宋体" w:hint="eastAsia"/>
          <w:sz w:val="21"/>
          <w:szCs w:val="21"/>
          <w:lang w:val="zh-CN"/>
        </w:rPr>
        <w:t>.6代理机构解密：代理机构按电子投标文件到达交易系统的先后顺序，使用本单位CA数字证书进行再次解密。</w:t>
      </w:r>
    </w:p>
    <w:p w14:paraId="52DEC45B" w14:textId="77777777" w:rsidR="00DB5A2D" w:rsidRDefault="00866692">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.7因投标人原因电子投标文件解密失败的，其投标将被拒绝。</w:t>
      </w:r>
    </w:p>
    <w:p w14:paraId="471FBFF5" w14:textId="77777777" w:rsidR="00DB5A2D" w:rsidRDefault="00866692">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.8投标人不足3家的，不得开标。</w:t>
      </w:r>
    </w:p>
    <w:p w14:paraId="2813FF3C" w14:textId="77777777" w:rsidR="00DB5A2D" w:rsidRDefault="00866692">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.9开标过程由采购代理机构负责记录，《开标记录表》经投标人进行电子签章、由参加开标相关工作人员签字确认后随采购文件一并存档。投标人未电子签章的，视同认可开标结果。</w:t>
      </w:r>
    </w:p>
    <w:p w14:paraId="2233637C" w14:textId="77777777" w:rsidR="00DB5A2D" w:rsidRDefault="00866692">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4</w:t>
      </w:r>
      <w:r>
        <w:rPr>
          <w:rFonts w:ascii="宋体" w:eastAsia="宋体" w:hAnsi="宋体" w:cs="宋体" w:hint="eastAsia"/>
          <w:sz w:val="21"/>
          <w:szCs w:val="21"/>
          <w:lang w:val="zh-CN"/>
        </w:rPr>
        <w:t>.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287C58DA" w14:textId="77777777" w:rsidR="00DB5A2D" w:rsidRDefault="00866692">
      <w:pPr>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24</w:t>
      </w:r>
      <w:r>
        <w:rPr>
          <w:rFonts w:ascii="宋体" w:eastAsia="宋体" w:hAnsi="宋体" w:cs="宋体" w:hint="eastAsia"/>
          <w:sz w:val="21"/>
          <w:szCs w:val="21"/>
          <w:lang w:val="zh-CN"/>
        </w:rPr>
        <w:t>.11项目远程不见面开标活动结束时，投标人应在《开标记录表》上进行电子签章。投标人未签章的，视同认可开标结果。</w:t>
      </w:r>
    </w:p>
    <w:p w14:paraId="45695DA4" w14:textId="77777777" w:rsidR="00DB5A2D" w:rsidRDefault="00866692">
      <w:pPr>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5</w:t>
      </w:r>
      <w:r>
        <w:rPr>
          <w:rFonts w:ascii="宋体" w:eastAsia="宋体" w:hAnsi="宋体" w:cs="宋体" w:hint="eastAsia"/>
          <w:b/>
          <w:sz w:val="21"/>
          <w:szCs w:val="21"/>
          <w:lang w:val="zh-CN"/>
        </w:rPr>
        <w:t>. 资格审查</w:t>
      </w:r>
    </w:p>
    <w:p w14:paraId="763A2A2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开标结束后，采购人依法对投标人的资格进行审查。合格投标人不足3家的，不得评标。</w:t>
      </w:r>
    </w:p>
    <w:p w14:paraId="306F0DC1"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lastRenderedPageBreak/>
        <w:t>2</w:t>
      </w:r>
      <w:r>
        <w:rPr>
          <w:rFonts w:ascii="宋体" w:eastAsia="宋体" w:hAnsi="宋体" w:cs="宋体" w:hint="eastAsia"/>
          <w:b/>
          <w:sz w:val="21"/>
          <w:szCs w:val="21"/>
        </w:rPr>
        <w:t>6</w:t>
      </w:r>
      <w:r>
        <w:rPr>
          <w:rFonts w:ascii="宋体" w:eastAsia="宋体" w:hAnsi="宋体" w:cs="宋体" w:hint="eastAsia"/>
          <w:b/>
          <w:sz w:val="21"/>
          <w:szCs w:val="21"/>
          <w:lang w:val="zh-CN"/>
        </w:rPr>
        <w:t>.评标委员会的组成</w:t>
      </w:r>
    </w:p>
    <w:p w14:paraId="2F6F6FF8"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6127422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26.2 评审专家对本单位的采购项目只能作为采购人代表参与评标。采购代理机构工作人员不得参加由本机构代理的政府采购项目的评标。</w:t>
      </w:r>
    </w:p>
    <w:p w14:paraId="3A22A452"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26.3 评审专家与投标人存在下列利害关系之一的,应当回避:</w:t>
      </w:r>
    </w:p>
    <w:p w14:paraId="5E06ADD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(一)参加采购活动前三年内,与供应商存在劳动关系,或者担任过供应商的董事、监事,或者是供应商的控股股东或实际控制人；</w:t>
      </w:r>
    </w:p>
    <w:p w14:paraId="4146DE1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(二)与供应商的法定代表人或者负责人有夫妻、直系血亲、三代以内旁系血亲或者近姻亲关系；</w:t>
      </w:r>
    </w:p>
    <w:p w14:paraId="56C3679B"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(三)与供应商有其他可能影响政府采购活动公平、公正进行的关系。</w:t>
      </w:r>
    </w:p>
    <w:p w14:paraId="216A8F2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26.4 评审专家发现本人与参加采购活动的供应商有利害关系的,应当主动提出回避。采购人或者代理机构发现评审专家与参加采购活动的供应商有利害关系的,应当要求其回避。</w:t>
      </w:r>
    </w:p>
    <w:p w14:paraId="1003CAC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26.5 采购人不得担任评标小组长。</w:t>
      </w:r>
    </w:p>
    <w:p w14:paraId="7C87F44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26.6 采购人可以在评标前说明项目背景和采购需求，说明内容不得含有歧视性、倾向性意见，不得超出招标文件所述范围。说明应当提交书面材料，并随采购文件一并存档。</w:t>
      </w:r>
    </w:p>
    <w:p w14:paraId="06B472B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26.7 评标委员会成员名单在评标结果公告前应当保密。</w:t>
      </w:r>
    </w:p>
    <w:p w14:paraId="53A26FD6"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7</w:t>
      </w:r>
      <w:r>
        <w:rPr>
          <w:rFonts w:ascii="宋体" w:eastAsia="宋体" w:hAnsi="宋体" w:cs="宋体" w:hint="eastAsia"/>
          <w:b/>
          <w:sz w:val="21"/>
          <w:szCs w:val="21"/>
          <w:lang w:val="zh-CN"/>
        </w:rPr>
        <w:t>. 符合性审查</w:t>
      </w:r>
    </w:p>
    <w:p w14:paraId="19A940E8"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27.1 评标委员会依据有关法律法规和招标文件的规定，对符合资格的投标人的投标文件进行符合性审查，以确定其是否满足招标文件的实质性要求。</w:t>
      </w:r>
    </w:p>
    <w:p w14:paraId="0D2BC7C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27.2 审查、评价投标文件是否符合招标文件的商务、技术等实质性要求。</w:t>
      </w:r>
    </w:p>
    <w:p w14:paraId="639C8379"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27.3 可要求投标人对投标文件有关事项作出澄清或者说明。</w:t>
      </w:r>
    </w:p>
    <w:p w14:paraId="066C92CD"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8</w:t>
      </w:r>
      <w:r>
        <w:rPr>
          <w:rFonts w:ascii="宋体" w:eastAsia="宋体" w:hAnsi="宋体" w:cs="宋体" w:hint="eastAsia"/>
          <w:b/>
          <w:sz w:val="21"/>
          <w:szCs w:val="21"/>
          <w:lang w:val="zh-CN"/>
        </w:rPr>
        <w:t>. 投标文件的澄清</w:t>
      </w:r>
    </w:p>
    <w:p w14:paraId="0E486DC9"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28.1 对于投标文件中含义不明确、同类问题表述不一致或者有明显文字和计算错误的内容，评标委员会应当以书面形式要求投标人作出必要的澄清、说明或者补正。</w:t>
      </w:r>
    </w:p>
    <w:p w14:paraId="0BA86B0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28.2 投标人的澄清、说明或者补正应当采用书面形式，并加盖公章，或者由法定代表人或其授权的代表签字。投标人的澄清、说明或者补正不得超出投标文件的范围或者改变投标文件的实质性内容。</w:t>
      </w:r>
    </w:p>
    <w:p w14:paraId="571F799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28.3 投标人的澄清文件是其投标文件的组成部分。</w:t>
      </w:r>
    </w:p>
    <w:p w14:paraId="6D883B3E"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9</w:t>
      </w:r>
      <w:r>
        <w:rPr>
          <w:rFonts w:ascii="宋体" w:eastAsia="宋体" w:hAnsi="宋体" w:cs="宋体" w:hint="eastAsia"/>
          <w:b/>
          <w:sz w:val="21"/>
          <w:szCs w:val="21"/>
          <w:lang w:val="zh-CN"/>
        </w:rPr>
        <w:t>. 投标文件报价出现前后不一致的修正</w:t>
      </w:r>
    </w:p>
    <w:p w14:paraId="1E55ABD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29.1 投标文件中开标一览表(报价表)内容与投标文件中相应内容不一致的，以开标一览表(报价表)为准；</w:t>
      </w:r>
    </w:p>
    <w:p w14:paraId="57AF1E51"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29.2 大写金额和小写金额不一致的，以大写金额为准；</w:t>
      </w:r>
    </w:p>
    <w:p w14:paraId="742AEBE1"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29.3 单价金额小数点或者百分比有明显错位的，以开标一览表的总价为准，并修改单价；</w:t>
      </w:r>
    </w:p>
    <w:p w14:paraId="2DA80A81"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22A7C2C5"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30.投标无效情形</w:t>
      </w:r>
    </w:p>
    <w:p w14:paraId="18E7B31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 投标文件属下列情况之一的，按照无效投标处理：</w:t>
      </w:r>
    </w:p>
    <w:p w14:paraId="0BCF5E8B"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30.1.1 未按照招标文件的规定提交投标承诺函的；</w:t>
      </w:r>
    </w:p>
    <w:p w14:paraId="2D6AA96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30.1.2 投标文件未按招标文件要求签署、盖章的；</w:t>
      </w:r>
    </w:p>
    <w:p w14:paraId="6FF1A304"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30.1.3 不具备招标文件中规定的资格要求的；</w:t>
      </w:r>
    </w:p>
    <w:p w14:paraId="2407BF0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30.1.4 报价超过招标文件中规定的预算金额或者最高限价的；</w:t>
      </w:r>
    </w:p>
    <w:p w14:paraId="58390D18"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30.1.5 投标文件含有采购人不能接受的附加条件的。</w:t>
      </w:r>
    </w:p>
    <w:p w14:paraId="1FB8347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 有下列情形之一的，视为投标人串通投标，其投标无效：</w:t>
      </w:r>
    </w:p>
    <w:p w14:paraId="78C1EF3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30.2.1 不同投标人的投标文件由同一单位或者个人编制；</w:t>
      </w:r>
    </w:p>
    <w:p w14:paraId="43038C24"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30.2.2 不同投标人委托同一单位或者个人办理投标事宜；</w:t>
      </w:r>
    </w:p>
    <w:p w14:paraId="7A24158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30.2.3 不同投标人的投标文件载明的项目管理成员或者联系人员为同一人；</w:t>
      </w:r>
    </w:p>
    <w:p w14:paraId="555A845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30.2.4 不同投标人的投标文件异常一致或者投标报价呈规律性差异；</w:t>
      </w:r>
    </w:p>
    <w:p w14:paraId="0C946669"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4298B5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D316C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30.5 法律、法规和招标文件规定的其他无效情形。</w:t>
      </w:r>
    </w:p>
    <w:p w14:paraId="151D43B5" w14:textId="77777777" w:rsidR="00DB5A2D" w:rsidRDefault="00866692">
      <w:pPr>
        <w:tabs>
          <w:tab w:val="left" w:pos="1260"/>
        </w:tabs>
        <w:autoSpaceDE w:val="0"/>
        <w:autoSpaceDN w:val="0"/>
        <w:spacing w:line="360" w:lineRule="auto"/>
        <w:contextualSpacing/>
        <w:rPr>
          <w:rFonts w:ascii="宋体" w:eastAsia="宋体" w:hAnsi="宋体" w:cs="宋体"/>
          <w:b/>
          <w:bCs/>
          <w:sz w:val="21"/>
          <w:szCs w:val="21"/>
          <w:lang w:val="zh-CN"/>
        </w:rPr>
      </w:pPr>
      <w:r>
        <w:rPr>
          <w:rFonts w:ascii="宋体" w:eastAsia="宋体" w:hAnsi="宋体" w:cs="宋体" w:hint="eastAsia"/>
          <w:sz w:val="21"/>
          <w:szCs w:val="21"/>
          <w:lang w:val="zh-CN"/>
        </w:rPr>
        <w:t>31.</w:t>
      </w:r>
      <w:r>
        <w:rPr>
          <w:rFonts w:ascii="宋体" w:eastAsia="宋体" w:hAnsi="宋体" w:cs="宋体" w:hint="eastAsia"/>
          <w:b/>
          <w:bCs/>
          <w:sz w:val="21"/>
          <w:szCs w:val="21"/>
          <w:lang w:val="zh-CN"/>
        </w:rPr>
        <w:t xml:space="preserve"> 相同品牌投标人的认定</w:t>
      </w:r>
    </w:p>
    <w:p w14:paraId="1EBB3CD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018CB09"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w:t>
      </w:r>
      <w:r>
        <w:rPr>
          <w:rFonts w:ascii="宋体" w:eastAsia="宋体" w:hAnsi="宋体" w:cs="宋体" w:hint="eastAsia"/>
          <w:sz w:val="21"/>
          <w:szCs w:val="21"/>
        </w:rPr>
        <w:lastRenderedPageBreak/>
        <w:t>规定的方式确定一个投标人获得中标人推荐资格，招标文件未规定的采取随机抽取方式确定，其他同品牌投标人不作为中标候选人。</w:t>
      </w:r>
    </w:p>
    <w:p w14:paraId="2231D91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注：因采购内容非唯一性，若投标人所投报核心产品规格等信息都一致时，将于认定为相同品牌。</w:t>
      </w:r>
    </w:p>
    <w:p w14:paraId="6D61D909"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32</w:t>
      </w:r>
      <w:r>
        <w:rPr>
          <w:rFonts w:ascii="宋体" w:eastAsia="宋体" w:hAnsi="宋体" w:cs="宋体" w:hint="eastAsia"/>
          <w:b/>
          <w:sz w:val="21"/>
          <w:szCs w:val="21"/>
          <w:lang w:val="zh-CN"/>
        </w:rPr>
        <w:t>. 投标文件的比较与评价</w:t>
      </w:r>
    </w:p>
    <w:p w14:paraId="5DD0296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评标委员会按照招标文件中规定的评标方法和标准，对符合性审查合格的投标文件进行商务和技术评估，综合比较与评价。</w:t>
      </w:r>
    </w:p>
    <w:p w14:paraId="15D03280"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33.评标方法、评标标准</w:t>
      </w:r>
    </w:p>
    <w:p w14:paraId="6F2E1E2E"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33.1 评标方法分为最低评标价法和综合评分法。</w:t>
      </w:r>
    </w:p>
    <w:p w14:paraId="5748C811"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33.1.2 综合评分法，是指投标文件满足招标文件全部实质性要求，且按照评审因素的量化指标评审得分最高的投标人为中标候选人的评标方法。</w:t>
      </w:r>
    </w:p>
    <w:p w14:paraId="1E3009A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 价格分</w:t>
      </w:r>
    </w:p>
    <w:p w14:paraId="33EFC8A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33.2.1 价格分采用低价优先法计算，即满足招标文件要求且投标价格最低的投标报价为评标基准价，其价格分为满分。其他投标人的价格分统一按照下列公式计算：</w:t>
      </w:r>
    </w:p>
    <w:p w14:paraId="10F0845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33.2.2 评标过程中，不得去掉报价中的最高报价和最低报价。</w:t>
      </w:r>
    </w:p>
    <w:p w14:paraId="761275E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33.2.3 因落实政府采购政策进行价格调整的，以调整后的价格计算评标基准价和投标报价。</w:t>
      </w:r>
    </w:p>
    <w:p w14:paraId="3D42909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33.3 本次评标具体评标方法、评标标准见（第六章 资格审查与评标）。</w:t>
      </w:r>
    </w:p>
    <w:p w14:paraId="3DB0B636" w14:textId="77777777" w:rsidR="00DB5A2D" w:rsidRDefault="00866692">
      <w:pPr>
        <w:tabs>
          <w:tab w:val="left" w:pos="1260"/>
        </w:tabs>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b/>
          <w:bCs/>
          <w:sz w:val="21"/>
          <w:szCs w:val="21"/>
          <w:lang w:val="zh-CN"/>
        </w:rPr>
        <w:t>3</w:t>
      </w:r>
      <w:r>
        <w:rPr>
          <w:rFonts w:ascii="宋体" w:eastAsia="宋体" w:hAnsi="宋体" w:cs="宋体" w:hint="eastAsia"/>
          <w:b/>
          <w:bCs/>
          <w:sz w:val="21"/>
          <w:szCs w:val="21"/>
        </w:rPr>
        <w:t>4</w:t>
      </w:r>
      <w:r>
        <w:rPr>
          <w:rFonts w:ascii="宋体" w:eastAsia="宋体" w:hAnsi="宋体" w:cs="宋体" w:hint="eastAsia"/>
          <w:b/>
          <w:bCs/>
          <w:sz w:val="21"/>
          <w:szCs w:val="21"/>
          <w:lang w:val="zh-CN"/>
        </w:rPr>
        <w:t>. 推荐中标候选人</w:t>
      </w:r>
    </w:p>
    <w:p w14:paraId="3F4AFD8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34.1 采用最低评标价法的，评标结果按投标报价由低到高顺序排列。投标报价相同的并列。投标文件满足招标文件全部实质性要求且投标报价最低的投标人为排名第一的中标候选人。</w:t>
      </w:r>
    </w:p>
    <w:p w14:paraId="3AEDCC1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BB34DE"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5</w:t>
      </w:r>
      <w:r>
        <w:rPr>
          <w:rFonts w:ascii="宋体" w:eastAsia="宋体" w:hAnsi="宋体" w:cs="宋体" w:hint="eastAsia"/>
          <w:b/>
          <w:sz w:val="21"/>
          <w:szCs w:val="21"/>
          <w:lang w:val="zh-CN"/>
        </w:rPr>
        <w:t>.评审意见无效情形</w:t>
      </w:r>
    </w:p>
    <w:p w14:paraId="5BE8106C"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评标委员会及其成员有下列行为之一的，其评审意见无效：</w:t>
      </w:r>
    </w:p>
    <w:p w14:paraId="70CAEF0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35.1 确定参与评标至评标结束前私自接触投标人；</w:t>
      </w:r>
    </w:p>
    <w:p w14:paraId="3440B9A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35.2 接受投标人提出的与投标文件不一致的澄清或者说明，《投标人须知》26条规定的情形除外；</w:t>
      </w:r>
    </w:p>
    <w:p w14:paraId="322035D5"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35.3 违反评标纪律发表倾向性意见或者征询采购人的倾向性意见；</w:t>
      </w:r>
    </w:p>
    <w:p w14:paraId="18BDFC41"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35.4 对需要专业判断的主观评审因素协商评分；</w:t>
      </w:r>
    </w:p>
    <w:p w14:paraId="4B83153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35.5 在评标过程中擅离职守，影响评标程序正常进行的；</w:t>
      </w:r>
    </w:p>
    <w:p w14:paraId="7ED1C362"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35.6 记录、复制或者带走任何评标资料；</w:t>
      </w:r>
    </w:p>
    <w:p w14:paraId="50416FB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35.7 其他不遵守评标纪律的行为。</w:t>
      </w:r>
    </w:p>
    <w:p w14:paraId="79680669"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6</w:t>
      </w:r>
      <w:r>
        <w:rPr>
          <w:rFonts w:ascii="宋体" w:eastAsia="宋体" w:hAnsi="宋体" w:cs="宋体" w:hint="eastAsia"/>
          <w:b/>
          <w:sz w:val="21"/>
          <w:szCs w:val="21"/>
          <w:lang w:val="zh-CN"/>
        </w:rPr>
        <w:t>. 保密</w:t>
      </w:r>
    </w:p>
    <w:p w14:paraId="26CAF42A"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36.1 评审专家应当遵守评审工作纪律，不得泄露评审文件、情况和评审中获悉的商业秘密。</w:t>
      </w:r>
    </w:p>
    <w:p w14:paraId="5305B93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36.2 采购人、采购代理机构应当采取必要措施，保证评标在严格保密的情况下进行。有关人员对评标情况以及在评标过程中获悉的国家秘密、商业秘密负有保密责任。</w:t>
      </w:r>
    </w:p>
    <w:p w14:paraId="1D9F312C" w14:textId="77777777" w:rsidR="00DB5A2D" w:rsidRDefault="00DB5A2D">
      <w:pPr>
        <w:tabs>
          <w:tab w:val="left" w:pos="1260"/>
        </w:tabs>
        <w:autoSpaceDE w:val="0"/>
        <w:autoSpaceDN w:val="0"/>
        <w:spacing w:line="360" w:lineRule="auto"/>
        <w:contextualSpacing/>
        <w:rPr>
          <w:rFonts w:ascii="宋体" w:eastAsia="宋体" w:hAnsi="宋体" w:cs="宋体"/>
          <w:sz w:val="21"/>
          <w:szCs w:val="21"/>
          <w:lang w:val="zh-CN"/>
        </w:rPr>
      </w:pPr>
    </w:p>
    <w:p w14:paraId="7F2E35AE" w14:textId="77777777" w:rsidR="00DB5A2D" w:rsidRDefault="00866692">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六、定标和授予合同</w:t>
      </w:r>
    </w:p>
    <w:p w14:paraId="2ACE461B"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7</w:t>
      </w:r>
      <w:r>
        <w:rPr>
          <w:rFonts w:ascii="宋体" w:eastAsia="宋体" w:hAnsi="宋体" w:cs="宋体" w:hint="eastAsia"/>
          <w:b/>
          <w:sz w:val="21"/>
          <w:szCs w:val="21"/>
          <w:lang w:val="zh-CN"/>
        </w:rPr>
        <w:t>. 确定中标人</w:t>
      </w:r>
    </w:p>
    <w:p w14:paraId="466430E1"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37.1 采购人应当自收到评标报告之日起5个工作日内，在评标报告确定的中标候选人名单中按顺序确定中标人。中标候选人并列的，由采购人采取随机抽取的方式确定。</w:t>
      </w:r>
    </w:p>
    <w:p w14:paraId="0CB414FD"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37.2 采购人在收到评标报告5个工作日内未按评标报告推荐的中标候选人顺序确定中标人，又不能说明合法理由的，视同按评标报告推荐的顺序确定排名第一的中标候选人为中标人。</w:t>
      </w:r>
    </w:p>
    <w:p w14:paraId="7395DAF0"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8</w:t>
      </w:r>
      <w:r>
        <w:rPr>
          <w:rFonts w:ascii="宋体" w:eastAsia="宋体" w:hAnsi="宋体" w:cs="宋体" w:hint="eastAsia"/>
          <w:b/>
          <w:sz w:val="21"/>
          <w:szCs w:val="21"/>
          <w:lang w:val="zh-CN"/>
        </w:rPr>
        <w:t>. 中标公告、发出中标通知书</w:t>
      </w:r>
    </w:p>
    <w:p w14:paraId="56FD2FC2"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38.1 采购人确认中标人后，招标人在公告中标结果的同时，向中标人发出中标通知书。</w:t>
      </w:r>
    </w:p>
    <w:p w14:paraId="4A1E0802"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38.2 中标通知书发出后，采购人不得违法改变中标结果，中标人无正当理由不得放弃中标。</w:t>
      </w:r>
    </w:p>
    <w:p w14:paraId="7D260918"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38.3 中标人在接到中标通知时，须向代理机构发送投标报价及分项报价一览表（包含主要中标标的的名称、规格型号、数量、单价、服务要求等）电子文档，并同时通知代理机构联系人。</w:t>
      </w:r>
    </w:p>
    <w:p w14:paraId="3737CBCA" w14:textId="77777777" w:rsidR="00DB5A2D" w:rsidRDefault="00866692">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39.</w:t>
      </w:r>
      <w:r>
        <w:rPr>
          <w:rFonts w:ascii="宋体" w:eastAsia="宋体" w:hAnsi="宋体" w:cs="宋体" w:hint="eastAsia"/>
          <w:b/>
          <w:sz w:val="21"/>
          <w:szCs w:val="21"/>
          <w:lang w:val="zh-CN"/>
        </w:rPr>
        <w:t>质疑提出与答复</w:t>
      </w:r>
    </w:p>
    <w:p w14:paraId="7291D7C6"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39.1 供应商认为采购文件、采购过程和中标结果使自己的权益受到损害的，可以依法向采购人、采购代理机构提出质疑。提出质疑的供应商应当是参与本项目采购活动的供应商。</w:t>
      </w:r>
    </w:p>
    <w:p w14:paraId="600FCD80"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39.1.1对采购文件提出质疑的，潜在投标人应已依法获取采购文件，且应当在获取采购文件或者采购文件公告期限届满之日起7个工作日内通过书面形式一次性提出，如未提出视为全面接受；</w:t>
      </w:r>
      <w:r>
        <w:rPr>
          <w:rFonts w:ascii="宋体" w:eastAsia="宋体" w:hAnsi="宋体" w:cs="宋体" w:hint="eastAsia"/>
          <w:sz w:val="21"/>
          <w:szCs w:val="21"/>
        </w:rPr>
        <w:br/>
        <w:t>39.1.2 对采购过程提出质疑的，为各采购程序环节结束之日起七个工作日内，以书面形式向采购人和采购代理机构一次性提出；</w:t>
      </w:r>
      <w:r>
        <w:rPr>
          <w:rFonts w:ascii="宋体" w:eastAsia="宋体" w:hAnsi="宋体" w:cs="宋体" w:hint="eastAsia"/>
          <w:sz w:val="21"/>
          <w:szCs w:val="21"/>
        </w:rPr>
        <w:br/>
        <w:t>39.1.3 对中标结果提出质疑的，为中标结果公告期限届满之日起七个工作日内，以书面形式向采购人和采购代理机构一次性提出。</w:t>
      </w:r>
    </w:p>
    <w:p w14:paraId="594B8A08"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39.2 采购人、采购代理机构认为供应商质疑不成立，或者成立但未对中标结果构成影响的，继续开展采购活动；认为供应商质疑成立且影响或者可能影响中标结果的，按照下列情况处理：</w:t>
      </w:r>
    </w:p>
    <w:p w14:paraId="41FB294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39.2.1 对采购文件提出的质疑，依法通过澄清或者修改可以继续开展采购活动的，澄清或者修改采购文件后继续开展采购活动；否则应当修改采购文件后重新开展采购活动。</w:t>
      </w:r>
    </w:p>
    <w:p w14:paraId="5B6B507F"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39.2.2 对采购过程、中标结果提出的质疑，合格供应商符合法定数量时，可以从合格的中标候选人中另行确定中标供应商的，应当依法另行确定中标供应商；否则应当重新开展采购活动。</w:t>
      </w:r>
    </w:p>
    <w:p w14:paraId="3EFC11D2" w14:textId="77777777" w:rsidR="00DB5A2D" w:rsidRDefault="00866692">
      <w:pPr>
        <w:tabs>
          <w:tab w:val="left" w:pos="1260"/>
        </w:tabs>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40.</w:t>
      </w:r>
      <w:r>
        <w:rPr>
          <w:rFonts w:ascii="宋体" w:eastAsia="宋体" w:hAnsi="宋体" w:cs="宋体" w:hint="eastAsia"/>
          <w:b/>
          <w:sz w:val="21"/>
          <w:szCs w:val="21"/>
          <w:lang w:val="zh-CN"/>
        </w:rPr>
        <w:t>签订合同</w:t>
      </w:r>
    </w:p>
    <w:p w14:paraId="67447E87" w14:textId="77777777" w:rsidR="00DB5A2D" w:rsidRDefault="00866692">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采购人应当自中标通知书发出之日起30日内，按照招标文件和中标人投标文件的规定，与中标人签订书面合同。所签订的合同不得对招标文件确定的事项和中标人投标文件作实质性修改。</w:t>
      </w:r>
    </w:p>
    <w:p w14:paraId="49B6E7B2" w14:textId="77777777" w:rsidR="00DB5A2D" w:rsidRDefault="00866692">
      <w:pPr>
        <w:tabs>
          <w:tab w:val="left" w:pos="1260"/>
        </w:tabs>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41.履约保证金</w:t>
      </w:r>
    </w:p>
    <w:p w14:paraId="08E36BAA" w14:textId="77777777" w:rsidR="00DB5A2D" w:rsidRDefault="00866692">
      <w:pPr>
        <w:autoSpaceDE w:val="0"/>
        <w:autoSpaceDN w:val="0"/>
        <w:spacing w:line="360" w:lineRule="auto"/>
        <w:ind w:firstLineChars="200" w:firstLine="420"/>
        <w:contextualSpacing/>
        <w:rPr>
          <w:rFonts w:ascii="宋体" w:eastAsia="宋体" w:hAnsi="宋体" w:cs="宋体"/>
          <w:b/>
          <w:sz w:val="21"/>
          <w:szCs w:val="21"/>
        </w:rPr>
      </w:pPr>
      <w:r>
        <w:rPr>
          <w:rFonts w:ascii="宋体" w:eastAsia="宋体" w:hAnsi="宋体" w:cs="宋体" w:hint="eastAsia"/>
          <w:sz w:val="21"/>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17A5FDA0" w14:textId="77777777" w:rsidR="00DB5A2D" w:rsidRDefault="00DB5A2D">
      <w:pPr>
        <w:autoSpaceDE w:val="0"/>
        <w:autoSpaceDN w:val="0"/>
        <w:spacing w:line="360" w:lineRule="auto"/>
        <w:contextualSpacing/>
        <w:rPr>
          <w:rFonts w:ascii="宋体" w:eastAsia="宋体" w:hAnsi="宋体" w:cs="宋体"/>
          <w:b/>
          <w:sz w:val="21"/>
          <w:szCs w:val="21"/>
        </w:rPr>
      </w:pPr>
    </w:p>
    <w:p w14:paraId="55FFA4B0" w14:textId="77777777" w:rsidR="00DB5A2D" w:rsidRDefault="00DB5A2D">
      <w:pPr>
        <w:autoSpaceDE w:val="0"/>
        <w:autoSpaceDN w:val="0"/>
        <w:spacing w:line="360" w:lineRule="auto"/>
        <w:contextualSpacing/>
        <w:rPr>
          <w:rFonts w:ascii="宋体" w:eastAsia="宋体" w:hAnsi="宋体" w:cs="宋体"/>
          <w:b/>
          <w:sz w:val="21"/>
          <w:szCs w:val="21"/>
        </w:rPr>
      </w:pPr>
    </w:p>
    <w:p w14:paraId="4B5DCB4E" w14:textId="77777777" w:rsidR="00DB5A2D" w:rsidRDefault="00DB5A2D">
      <w:pPr>
        <w:autoSpaceDE w:val="0"/>
        <w:autoSpaceDN w:val="0"/>
        <w:spacing w:line="360" w:lineRule="auto"/>
        <w:contextualSpacing/>
        <w:rPr>
          <w:rFonts w:ascii="宋体" w:eastAsia="宋体" w:hAnsi="宋体" w:cs="宋体"/>
          <w:b/>
          <w:sz w:val="21"/>
          <w:szCs w:val="21"/>
        </w:rPr>
      </w:pPr>
    </w:p>
    <w:p w14:paraId="684D413B" w14:textId="77777777" w:rsidR="00DB5A2D" w:rsidRDefault="00DB5A2D">
      <w:pPr>
        <w:autoSpaceDE w:val="0"/>
        <w:autoSpaceDN w:val="0"/>
        <w:spacing w:line="360" w:lineRule="auto"/>
        <w:contextualSpacing/>
        <w:rPr>
          <w:rFonts w:ascii="宋体" w:eastAsia="宋体" w:hAnsi="宋体" w:cs="宋体"/>
          <w:b/>
          <w:sz w:val="21"/>
          <w:szCs w:val="21"/>
        </w:rPr>
      </w:pPr>
    </w:p>
    <w:p w14:paraId="76CC62BA" w14:textId="77777777" w:rsidR="00DB5A2D" w:rsidRDefault="00DB5A2D">
      <w:pPr>
        <w:autoSpaceDE w:val="0"/>
        <w:autoSpaceDN w:val="0"/>
        <w:spacing w:line="360" w:lineRule="auto"/>
        <w:contextualSpacing/>
        <w:rPr>
          <w:rFonts w:ascii="宋体" w:eastAsia="宋体" w:hAnsi="宋体" w:cs="宋体"/>
          <w:b/>
          <w:sz w:val="21"/>
          <w:szCs w:val="21"/>
        </w:rPr>
      </w:pPr>
    </w:p>
    <w:p w14:paraId="19F461CC" w14:textId="77777777" w:rsidR="00DB5A2D" w:rsidRDefault="00866692">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第五章 政府采购政策功能</w:t>
      </w:r>
    </w:p>
    <w:p w14:paraId="4F589C0F" w14:textId="77777777" w:rsidR="00DB5A2D" w:rsidRDefault="00DB5A2D">
      <w:pPr>
        <w:spacing w:line="360" w:lineRule="auto"/>
        <w:jc w:val="center"/>
        <w:rPr>
          <w:rFonts w:ascii="宋体" w:eastAsia="宋体" w:hAnsi="宋体" w:cs="宋体"/>
          <w:b/>
          <w:sz w:val="36"/>
          <w:szCs w:val="36"/>
        </w:rPr>
      </w:pPr>
    </w:p>
    <w:p w14:paraId="1567DA32" w14:textId="77777777" w:rsidR="00DB5A2D" w:rsidRDefault="00866692">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C2A7579" w14:textId="77777777" w:rsidR="00DB5A2D" w:rsidRDefault="00866692">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一、节能能源、保护环境</w:t>
      </w:r>
    </w:p>
    <w:p w14:paraId="13E97D79" w14:textId="77777777" w:rsidR="00DB5A2D" w:rsidRDefault="00866692">
      <w:pPr>
        <w:pStyle w:val="ac"/>
        <w:spacing w:line="360" w:lineRule="auto"/>
        <w:ind w:firstLineChars="200" w:firstLine="420"/>
        <w:contextualSpacing/>
        <w:rPr>
          <w:rFonts w:ascii="宋体" w:hAnsi="宋体" w:cs="宋体"/>
          <w:sz w:val="21"/>
          <w:szCs w:val="21"/>
        </w:rPr>
      </w:pPr>
      <w:r>
        <w:rPr>
          <w:rFonts w:ascii="宋体" w:hAnsi="宋体" w:cs="宋体"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宋体"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14:paraId="7F7F4E9D"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宋体" w:hint="eastAsia"/>
          <w:sz w:val="21"/>
          <w:szCs w:val="21"/>
        </w:rPr>
        <w:t>的原件扫描件（或图片）并加盖投标人公章，</w:t>
      </w:r>
      <w:r>
        <w:rPr>
          <w:rFonts w:ascii="宋体" w:hAnsi="宋体" w:cs="宋体" w:hint="eastAsia"/>
          <w:sz w:val="21"/>
          <w:szCs w:val="21"/>
          <w:lang w:val="zh-CN"/>
        </w:rPr>
        <w:t>否则为无效投标。投标人所投其他产品若属于“节能产品政府采购清单”优先采购产品，在同等条件下，优先采购清单中的产品。</w:t>
      </w:r>
    </w:p>
    <w:p w14:paraId="51F7DE10"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采购人拟采购的产品属于政府强制采购节能产品范围，但本期节能清单中无对应细化分类或节能清单中的产品无法满足工作需要的，可在节能清单之外采购。</w:t>
      </w:r>
    </w:p>
    <w:p w14:paraId="2D0EDD90" w14:textId="77777777" w:rsidR="00DB5A2D" w:rsidRDefault="00866692">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14:paraId="2E56974F" w14:textId="77777777" w:rsidR="00DB5A2D" w:rsidRDefault="00866692">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3、对于同时列入环保清单和节能产品政府采购清单的产品，应当优先于只列入其中一个清单的产品。</w:t>
      </w:r>
    </w:p>
    <w:p w14:paraId="4AF77BCE" w14:textId="77777777" w:rsidR="00DB5A2D" w:rsidRDefault="00866692">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4、上述“节能产品政府采购清单”、“环境标志产品政府采购清单”，在采购公告发布前已经过期的以及尚在公示期的均不得作为评标时的依据。</w:t>
      </w:r>
    </w:p>
    <w:p w14:paraId="135559F7" w14:textId="77777777" w:rsidR="00DB5A2D" w:rsidRDefault="00866692">
      <w:pPr>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二、促进中小企业发展</w:t>
      </w:r>
    </w:p>
    <w:p w14:paraId="4C692130" w14:textId="77777777" w:rsidR="00DB5A2D" w:rsidRDefault="00866692">
      <w:pPr>
        <w:topLinePunct/>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782AFAB6" w14:textId="77777777" w:rsidR="00DB5A2D" w:rsidRDefault="00866692">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23E114E0" w14:textId="77777777" w:rsidR="00DB5A2D" w:rsidRDefault="00866692">
      <w:pPr>
        <w:topLinePunct/>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3、联合体各方均为小型或微型企业的，联合体视同为小型、微型企业。组成联合体的大中型企业或者其他自然人、法人或其他组织，与小型、微型企业之间不得存在投资关系。</w:t>
      </w:r>
    </w:p>
    <w:p w14:paraId="0CEA997D" w14:textId="77777777" w:rsidR="00DB5A2D" w:rsidRDefault="00866692">
      <w:pPr>
        <w:topLinePunct/>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4、中小企业投标应提供《中小企业声明函》，如为联合投标的，联合体各方需分别填写《中小企业声明函》。</w:t>
      </w:r>
    </w:p>
    <w:p w14:paraId="1F0F0829" w14:textId="77777777" w:rsidR="00DB5A2D" w:rsidRDefault="00866692">
      <w:pPr>
        <w:topLinePunct/>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三、支持监狱企业发展</w:t>
      </w:r>
    </w:p>
    <w:p w14:paraId="1EB8C5C4" w14:textId="77777777" w:rsidR="00DB5A2D" w:rsidRDefault="00866692">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按照财政部、司法部发布的《关于政府采购支持监狱企业发展有关问题的通知》（</w:t>
      </w:r>
      <w:bookmarkStart w:id="2" w:name="OLE_LINK6"/>
      <w:r>
        <w:rPr>
          <w:rFonts w:ascii="宋体" w:eastAsia="宋体" w:hAnsi="宋体" w:cs="宋体" w:hint="eastAsia"/>
          <w:sz w:val="21"/>
          <w:szCs w:val="21"/>
          <w:lang w:val="zh-CN"/>
        </w:rPr>
        <w:t>财库[2014]68号</w:t>
      </w:r>
      <w:bookmarkEnd w:id="2"/>
      <w:r>
        <w:rPr>
          <w:rFonts w:ascii="宋体" w:eastAsia="宋体" w:hAnsi="宋体" w:cs="宋体" w:hint="eastAsia"/>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187C4E0" w14:textId="77777777" w:rsidR="00DB5A2D" w:rsidRDefault="00866692">
      <w:pPr>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四、促进残疾人就业</w:t>
      </w:r>
    </w:p>
    <w:p w14:paraId="40988297"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14:paraId="35D6C40E"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B2C27D4"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3、中标人为残疾人福利性单位的，招标人应当随中标结果同时公告其《残疾人福利性单位声明函》，接受社会监督。</w:t>
      </w:r>
    </w:p>
    <w:p w14:paraId="3800A238" w14:textId="77777777" w:rsidR="00DB5A2D" w:rsidRDefault="00DB5A2D">
      <w:pPr>
        <w:pStyle w:val="ac"/>
        <w:spacing w:line="360" w:lineRule="auto"/>
        <w:ind w:left="282" w:hangingChars="78" w:hanging="282"/>
        <w:contextualSpacing/>
        <w:jc w:val="center"/>
        <w:rPr>
          <w:rFonts w:ascii="宋体" w:hAnsi="宋体" w:cs="宋体"/>
          <w:b/>
          <w:kern w:val="0"/>
          <w:sz w:val="36"/>
          <w:szCs w:val="36"/>
        </w:rPr>
      </w:pPr>
    </w:p>
    <w:p w14:paraId="0B5C0CA6" w14:textId="77777777" w:rsidR="00DB5A2D" w:rsidRDefault="00866692">
      <w:pPr>
        <w:pStyle w:val="ac"/>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655DE8A9" w14:textId="77777777" w:rsidR="00DB5A2D" w:rsidRDefault="00DB5A2D">
      <w:pPr>
        <w:pStyle w:val="ac"/>
        <w:spacing w:line="360" w:lineRule="auto"/>
        <w:contextualSpacing/>
        <w:rPr>
          <w:rFonts w:ascii="宋体" w:hAnsi="宋体" w:cs="宋体"/>
          <w:lang w:val="zh-CN"/>
        </w:rPr>
      </w:pPr>
    </w:p>
    <w:p w14:paraId="5EB3899D" w14:textId="77777777" w:rsidR="00DB5A2D" w:rsidRDefault="00866692">
      <w:pPr>
        <w:pStyle w:val="ac"/>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一、资格审查</w:t>
      </w:r>
    </w:p>
    <w:p w14:paraId="28B32D4B" w14:textId="77777777" w:rsidR="00DB5A2D" w:rsidRDefault="00866692">
      <w:pPr>
        <w:pStyle w:val="ac"/>
        <w:spacing w:line="360" w:lineRule="auto"/>
        <w:contextualSpacing/>
        <w:rPr>
          <w:rFonts w:ascii="宋体" w:hAnsi="宋体" w:cs="宋体"/>
          <w:sz w:val="21"/>
          <w:szCs w:val="21"/>
          <w:lang w:val="zh-CN"/>
        </w:rPr>
      </w:pPr>
      <w:r>
        <w:rPr>
          <w:rFonts w:ascii="宋体" w:hAnsi="宋体" w:cs="宋体" w:hint="eastAsia"/>
          <w:sz w:val="21"/>
          <w:szCs w:val="21"/>
          <w:lang w:val="zh-CN"/>
        </w:rPr>
        <w:t>（一）开标结束后，采购人（采购代理机构）依法对投标人资格进行审查。</w:t>
      </w:r>
    </w:p>
    <w:p w14:paraId="7CDD673D" w14:textId="77777777" w:rsidR="00DB5A2D" w:rsidRDefault="00866692">
      <w:pPr>
        <w:spacing w:line="360" w:lineRule="auto"/>
        <w:ind w:rightChars="200" w:right="440"/>
        <w:contextualSpacing/>
        <w:rPr>
          <w:rFonts w:ascii="宋体" w:eastAsia="宋体" w:hAnsi="宋体" w:cs="宋体"/>
          <w:sz w:val="21"/>
          <w:szCs w:val="21"/>
          <w:lang w:val="zh-CN"/>
        </w:rPr>
      </w:pPr>
      <w:r>
        <w:rPr>
          <w:rFonts w:ascii="宋体" w:eastAsia="宋体" w:hAnsi="宋体" w:cs="宋体" w:hint="eastAsia"/>
          <w:sz w:val="21"/>
          <w:szCs w:val="21"/>
          <w:lang w:val="zh-CN"/>
        </w:rPr>
        <w:t>（二）资格证明材料（本栏所列内容为本项目的资格审查条件，如有一项不符合要求，则不能进入下一步评审）。</w:t>
      </w:r>
    </w:p>
    <w:p w14:paraId="54CE9CEC" w14:textId="77777777" w:rsidR="00DB5A2D" w:rsidRDefault="00866692">
      <w:pPr>
        <w:spacing w:line="360" w:lineRule="auto"/>
        <w:ind w:rightChars="200" w:right="440"/>
        <w:contextualSpacing/>
        <w:rPr>
          <w:rFonts w:ascii="宋体" w:eastAsia="宋体" w:hAnsi="宋体" w:cs="宋体"/>
          <w:sz w:val="21"/>
          <w:szCs w:val="21"/>
          <w:lang w:val="zh-CN"/>
        </w:rPr>
      </w:pPr>
      <w:r>
        <w:rPr>
          <w:rFonts w:ascii="宋体" w:eastAsia="宋体" w:hAnsi="宋体" w:cs="宋体" w:hint="eastAsia"/>
          <w:sz w:val="21"/>
          <w:szCs w:val="21"/>
          <w:lang w:val="zh-CN"/>
        </w:rPr>
        <w:t>（三）资格审查中所涉及到的证书及材料，均须在投标文件中提供原件扫描件，投标现场无需提供原件。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DB5A2D" w14:paraId="2B06A41B" w14:textId="77777777">
        <w:trPr>
          <w:trHeight w:val="567"/>
        </w:trPr>
        <w:tc>
          <w:tcPr>
            <w:tcW w:w="9079" w:type="dxa"/>
            <w:vAlign w:val="center"/>
          </w:tcPr>
          <w:p w14:paraId="1566FD0D" w14:textId="77777777" w:rsidR="00DB5A2D" w:rsidRDefault="00866692">
            <w:pPr>
              <w:spacing w:line="360" w:lineRule="auto"/>
              <w:jc w:val="center"/>
              <w:rPr>
                <w:rFonts w:ascii="宋体" w:eastAsia="宋体" w:hAnsi="宋体" w:cs="宋体"/>
                <w:b/>
                <w:sz w:val="21"/>
                <w:szCs w:val="21"/>
              </w:rPr>
            </w:pPr>
            <w:r>
              <w:rPr>
                <w:rFonts w:ascii="宋体" w:eastAsia="宋体" w:hAnsi="宋体" w:cs="宋体" w:hint="eastAsia"/>
                <w:b/>
                <w:sz w:val="21"/>
                <w:szCs w:val="21"/>
              </w:rPr>
              <w:t>资格审查因素</w:t>
            </w:r>
          </w:p>
        </w:tc>
      </w:tr>
      <w:tr w:rsidR="00DB5A2D" w14:paraId="7A7E0A69" w14:textId="77777777">
        <w:trPr>
          <w:trHeight w:val="567"/>
        </w:trPr>
        <w:tc>
          <w:tcPr>
            <w:tcW w:w="9079" w:type="dxa"/>
            <w:vAlign w:val="center"/>
          </w:tcPr>
          <w:p w14:paraId="38D2651E" w14:textId="77777777" w:rsidR="00DB5A2D" w:rsidRDefault="00866692">
            <w:pPr>
              <w:spacing w:line="360" w:lineRule="auto"/>
              <w:rPr>
                <w:rFonts w:ascii="宋体" w:eastAsia="宋体" w:hAnsi="宋体" w:cs="宋体"/>
                <w:b/>
                <w:sz w:val="21"/>
                <w:szCs w:val="21"/>
              </w:rPr>
            </w:pPr>
            <w:r>
              <w:rPr>
                <w:rFonts w:ascii="宋体" w:eastAsia="宋体" w:hAnsi="宋体" w:cs="宋体" w:hint="eastAsia"/>
                <w:b/>
                <w:sz w:val="21"/>
                <w:szCs w:val="21"/>
              </w:rPr>
              <w:t>1、投标函</w:t>
            </w:r>
          </w:p>
        </w:tc>
      </w:tr>
      <w:tr w:rsidR="00DB5A2D" w14:paraId="5ABBA433" w14:textId="77777777">
        <w:tc>
          <w:tcPr>
            <w:tcW w:w="9079" w:type="dxa"/>
            <w:vAlign w:val="center"/>
          </w:tcPr>
          <w:p w14:paraId="5062482B"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
                <w:bCs/>
                <w:sz w:val="21"/>
                <w:szCs w:val="21"/>
              </w:rPr>
              <w:t>2、法人或者其他组织的营业执照等证明文件，自然人的身份证明</w:t>
            </w:r>
          </w:p>
          <w:p w14:paraId="6577745B"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（1）企业法人营业执照或营业执照。（企业投标提供）</w:t>
            </w:r>
          </w:p>
          <w:p w14:paraId="32B7C5FD"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（2）事业单位法人证书。（事业单位投标提供）</w:t>
            </w:r>
          </w:p>
          <w:p w14:paraId="4F334936"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（3）执业许可证。（非专业服务机构投标提供）</w:t>
            </w:r>
          </w:p>
          <w:p w14:paraId="7D8C6F56"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（4）个体工商户营业执照。（个体工商户投标提供）</w:t>
            </w:r>
          </w:p>
          <w:p w14:paraId="0F982477" w14:textId="77777777" w:rsidR="00DB5A2D" w:rsidRDefault="00866692">
            <w:pPr>
              <w:spacing w:line="360" w:lineRule="auto"/>
              <w:rPr>
                <w:rFonts w:ascii="宋体" w:eastAsia="宋体" w:hAnsi="宋体" w:cs="宋体"/>
                <w:b/>
                <w:sz w:val="21"/>
                <w:szCs w:val="21"/>
              </w:rPr>
            </w:pPr>
            <w:r>
              <w:rPr>
                <w:rFonts w:ascii="宋体" w:eastAsia="宋体" w:hAnsi="宋体" w:cs="宋体" w:hint="eastAsia"/>
                <w:bCs/>
                <w:sz w:val="21"/>
                <w:szCs w:val="21"/>
              </w:rPr>
              <w:t>（5）自然人身份证明。（自然人投标提供）</w:t>
            </w:r>
          </w:p>
        </w:tc>
      </w:tr>
      <w:tr w:rsidR="00DB5A2D" w14:paraId="1D43077D" w14:textId="77777777">
        <w:tc>
          <w:tcPr>
            <w:tcW w:w="9079" w:type="dxa"/>
            <w:vAlign w:val="center"/>
          </w:tcPr>
          <w:p w14:paraId="6B97107E"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
                <w:bCs/>
                <w:sz w:val="21"/>
                <w:szCs w:val="21"/>
              </w:rPr>
              <w:t>3、财务状况报告相关材料</w:t>
            </w:r>
          </w:p>
          <w:p w14:paraId="1D60950E" w14:textId="77777777" w:rsidR="00DB5A2D" w:rsidRDefault="00866692">
            <w:pPr>
              <w:spacing w:line="360" w:lineRule="auto"/>
              <w:ind w:firstLineChars="50" w:firstLine="105"/>
              <w:rPr>
                <w:rFonts w:ascii="宋体" w:eastAsia="宋体" w:hAnsi="宋体" w:cs="宋体"/>
                <w:b/>
                <w:sz w:val="21"/>
                <w:szCs w:val="21"/>
              </w:rPr>
            </w:pPr>
            <w:r>
              <w:rPr>
                <w:rFonts w:ascii="宋体" w:eastAsia="宋体" w:hAnsi="宋体" w:cs="宋体" w:hint="eastAsia"/>
                <w:bCs/>
                <w:sz w:val="21"/>
                <w:szCs w:val="21"/>
              </w:rPr>
              <w:t>2018年度经审计的财务报告，包括资产负债表、利润表、现金流量表、所有者权益变动表及其附注等(如2019年度新成立公司，须据实提交财务审计报告等或者附投标人相关承诺函或声明）；</w:t>
            </w:r>
          </w:p>
        </w:tc>
      </w:tr>
      <w:tr w:rsidR="00DB5A2D" w14:paraId="34E8C592" w14:textId="77777777">
        <w:tc>
          <w:tcPr>
            <w:tcW w:w="9079" w:type="dxa"/>
            <w:vAlign w:val="center"/>
          </w:tcPr>
          <w:p w14:paraId="2F83123D"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
                <w:bCs/>
                <w:sz w:val="21"/>
                <w:szCs w:val="21"/>
              </w:rPr>
              <w:t>4、依法缴纳税收相关材料</w:t>
            </w:r>
          </w:p>
          <w:p w14:paraId="525F811B" w14:textId="77777777" w:rsidR="00DB5A2D" w:rsidRDefault="00866692">
            <w:pPr>
              <w:spacing w:line="360" w:lineRule="auto"/>
              <w:rPr>
                <w:rFonts w:ascii="宋体" w:eastAsia="宋体" w:hAnsi="宋体" w:cs="宋体"/>
                <w:b/>
                <w:sz w:val="21"/>
                <w:szCs w:val="21"/>
              </w:rPr>
            </w:pPr>
            <w:r>
              <w:rPr>
                <w:rFonts w:ascii="宋体" w:eastAsia="宋体" w:hAnsi="宋体" w:cs="宋体" w:hint="eastAsia"/>
                <w:bCs/>
                <w:sz w:val="21"/>
                <w:szCs w:val="21"/>
              </w:rPr>
              <w:t>投标截止时间前六个月内任意一个月缴纳税收凭据。（依法免税的投标人，应提供相应文件证明依法免税）</w:t>
            </w:r>
          </w:p>
        </w:tc>
      </w:tr>
      <w:tr w:rsidR="00DB5A2D" w14:paraId="6E3CF0BF" w14:textId="77777777">
        <w:tc>
          <w:tcPr>
            <w:tcW w:w="9079" w:type="dxa"/>
            <w:vAlign w:val="center"/>
          </w:tcPr>
          <w:p w14:paraId="60F046EE"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
                <w:bCs/>
                <w:sz w:val="21"/>
                <w:szCs w:val="21"/>
              </w:rPr>
              <w:t>5、依法缴纳社会保障资金的证明材料</w:t>
            </w:r>
          </w:p>
          <w:p w14:paraId="7CDE10F1"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投标截止时间前六个月内任意一个月缴纳社会保险凭据。（依法不需要缴纳社会保障资金的投标人，应提供相应文件证明依法不需要缴纳社会保障资金）</w:t>
            </w:r>
          </w:p>
        </w:tc>
      </w:tr>
      <w:tr w:rsidR="00DB5A2D" w14:paraId="0B657A3F" w14:textId="77777777">
        <w:tc>
          <w:tcPr>
            <w:tcW w:w="9079" w:type="dxa"/>
            <w:vAlign w:val="center"/>
          </w:tcPr>
          <w:p w14:paraId="32ECD1B0" w14:textId="77777777" w:rsidR="00DB5A2D" w:rsidRDefault="00866692">
            <w:pPr>
              <w:spacing w:line="360" w:lineRule="auto"/>
              <w:rPr>
                <w:rFonts w:ascii="宋体" w:eastAsia="宋体" w:hAnsi="宋体" w:cs="宋体"/>
                <w:b/>
                <w:bCs/>
                <w:sz w:val="21"/>
                <w:szCs w:val="21"/>
              </w:rPr>
            </w:pPr>
            <w:r>
              <w:rPr>
                <w:rFonts w:ascii="宋体" w:eastAsia="宋体" w:hAnsi="宋体" w:cs="宋体" w:hint="eastAsia"/>
                <w:b/>
                <w:bCs/>
                <w:sz w:val="21"/>
                <w:szCs w:val="21"/>
              </w:rPr>
              <w:t>6、履行合同所必须的设备和专业技术能力的证明材料</w:t>
            </w:r>
          </w:p>
          <w:p w14:paraId="423521FB" w14:textId="77777777" w:rsidR="00DB5A2D" w:rsidRDefault="00866692">
            <w:pPr>
              <w:spacing w:line="360" w:lineRule="auto"/>
              <w:rPr>
                <w:rFonts w:ascii="宋体" w:eastAsia="宋体" w:hAnsi="宋体" w:cs="宋体"/>
                <w:b/>
                <w:sz w:val="21"/>
                <w:szCs w:val="21"/>
              </w:rPr>
            </w:pPr>
            <w:r>
              <w:rPr>
                <w:rFonts w:ascii="宋体" w:eastAsia="宋体" w:hAnsi="宋体" w:cs="宋体" w:hint="eastAsia"/>
                <w:bCs/>
                <w:sz w:val="21"/>
                <w:szCs w:val="21"/>
              </w:rPr>
              <w:t>相关设备的购置发票、专业技术人员职称证书、用工合同等或者投标人相关承诺函或声明。</w:t>
            </w:r>
          </w:p>
        </w:tc>
      </w:tr>
      <w:tr w:rsidR="00DB5A2D" w14:paraId="4C7D308C" w14:textId="77777777">
        <w:tc>
          <w:tcPr>
            <w:tcW w:w="9079" w:type="dxa"/>
            <w:vAlign w:val="center"/>
          </w:tcPr>
          <w:p w14:paraId="4F0F711E" w14:textId="77777777" w:rsidR="00DB5A2D" w:rsidRDefault="00866692">
            <w:pPr>
              <w:spacing w:line="360" w:lineRule="auto"/>
              <w:rPr>
                <w:rFonts w:ascii="宋体" w:eastAsia="宋体" w:hAnsi="宋体" w:cs="宋体"/>
                <w:b/>
                <w:bCs/>
                <w:sz w:val="21"/>
                <w:szCs w:val="21"/>
              </w:rPr>
            </w:pPr>
            <w:r>
              <w:rPr>
                <w:rFonts w:ascii="宋体" w:eastAsia="宋体" w:hAnsi="宋体" w:cs="宋体" w:hint="eastAsia"/>
                <w:b/>
                <w:bCs/>
                <w:sz w:val="21"/>
                <w:szCs w:val="21"/>
              </w:rPr>
              <w:t>7、参加政府采购活动前3年内在经营活动中没有重大违法记录的声明</w:t>
            </w:r>
          </w:p>
          <w:p w14:paraId="1E736883"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5A2D" w14:paraId="4038462D" w14:textId="77777777">
        <w:tc>
          <w:tcPr>
            <w:tcW w:w="9079" w:type="dxa"/>
            <w:vAlign w:val="center"/>
          </w:tcPr>
          <w:p w14:paraId="79BC4538" w14:textId="77777777" w:rsidR="00DB5A2D" w:rsidRDefault="00866692">
            <w:pPr>
              <w:spacing w:line="360" w:lineRule="auto"/>
              <w:rPr>
                <w:rFonts w:ascii="宋体" w:eastAsia="宋体" w:hAnsi="宋体" w:cs="宋体"/>
                <w:b/>
                <w:color w:val="000000"/>
                <w:sz w:val="21"/>
                <w:szCs w:val="21"/>
                <w:shd w:val="clear" w:color="auto" w:fill="FFFFFF"/>
              </w:rPr>
            </w:pPr>
            <w:r>
              <w:rPr>
                <w:rFonts w:ascii="宋体" w:eastAsia="宋体" w:hAnsi="宋体" w:cs="宋体" w:hint="eastAsia"/>
                <w:b/>
                <w:bCs/>
                <w:sz w:val="21"/>
                <w:szCs w:val="21"/>
              </w:rPr>
              <w:t>8、</w:t>
            </w:r>
            <w:r>
              <w:rPr>
                <w:rFonts w:ascii="宋体" w:eastAsia="宋体" w:hAnsi="宋体" w:cs="宋体" w:hint="eastAsia"/>
                <w:b/>
                <w:color w:val="000000"/>
                <w:sz w:val="21"/>
                <w:szCs w:val="21"/>
                <w:shd w:val="clear" w:color="auto" w:fill="FFFFFF"/>
              </w:rPr>
              <w:t>未被列入“信用中国”网站(www.creditchina.gov.cn)失信被执行人、企业经营异常名录、</w:t>
            </w:r>
            <w:r>
              <w:rPr>
                <w:rFonts w:ascii="宋体" w:eastAsia="宋体" w:hAnsi="宋体" w:cs="宋体" w:hint="eastAsia"/>
                <w:b/>
                <w:color w:val="000000"/>
                <w:sz w:val="21"/>
                <w:szCs w:val="21"/>
                <w:shd w:val="clear" w:color="auto" w:fill="FFFFFF"/>
              </w:rPr>
              <w:lastRenderedPageBreak/>
              <w:t>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14:paraId="46B877CB"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14:paraId="2DD889BA"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（1）查询渠道：“信用中国”网站（www.creditchina.gov.cn）和“中国政府采购网”（www.ccgp.gov.cn），中国社会组织公共服务平台；</w:t>
            </w:r>
          </w:p>
          <w:p w14:paraId="67287C62"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（2）截止时间：自公告发布之日起到投标截止之日；</w:t>
            </w:r>
          </w:p>
          <w:p w14:paraId="1738B750"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（3）信用信息查询记录和证据留存具体方式：经采购人确认的查询结果网页截图作为查询记录和证据，与其他采购文件一并保存；</w:t>
            </w:r>
          </w:p>
          <w:p w14:paraId="75DD2744" w14:textId="77777777" w:rsidR="00DB5A2D" w:rsidRDefault="00866692">
            <w:pPr>
              <w:spacing w:line="360" w:lineRule="auto"/>
              <w:rPr>
                <w:rFonts w:ascii="宋体" w:eastAsia="宋体" w:hAnsi="宋体" w:cs="宋体"/>
                <w:bCs/>
                <w:sz w:val="21"/>
                <w:szCs w:val="21"/>
              </w:rPr>
            </w:pPr>
            <w:r>
              <w:rPr>
                <w:rFonts w:ascii="宋体" w:eastAsia="宋体" w:hAnsi="宋体" w:cs="宋体" w:hint="eastAsia"/>
                <w:bCs/>
                <w:sz w:val="21"/>
                <w:szCs w:val="21"/>
              </w:rPr>
              <w:t>（4）信用信息的使用原则：经采购人认定的被列入失信被执行人、重大税收违法案件当事人名单、政府采购严重违法失信行为记录名单的投标人，将拒绝其参与政府采购活动。</w:t>
            </w:r>
          </w:p>
        </w:tc>
      </w:tr>
      <w:tr w:rsidR="00DB5A2D" w14:paraId="711FD638" w14:textId="77777777">
        <w:trPr>
          <w:trHeight w:val="624"/>
        </w:trPr>
        <w:tc>
          <w:tcPr>
            <w:tcW w:w="9079" w:type="dxa"/>
            <w:vAlign w:val="center"/>
          </w:tcPr>
          <w:p w14:paraId="49E90A88" w14:textId="77777777" w:rsidR="00DB5A2D" w:rsidRDefault="00866692">
            <w:pPr>
              <w:spacing w:line="360" w:lineRule="auto"/>
              <w:rPr>
                <w:rFonts w:ascii="宋体" w:eastAsia="宋体" w:hAnsi="宋体" w:cs="宋体"/>
                <w:b/>
                <w:sz w:val="21"/>
                <w:szCs w:val="21"/>
                <w:lang w:val="zh-CN"/>
              </w:rPr>
            </w:pPr>
            <w:r>
              <w:rPr>
                <w:rFonts w:ascii="宋体" w:eastAsia="宋体" w:hAnsi="宋体" w:cs="宋体" w:hint="eastAsia"/>
                <w:b/>
                <w:bCs/>
                <w:sz w:val="21"/>
                <w:szCs w:val="21"/>
              </w:rPr>
              <w:lastRenderedPageBreak/>
              <w:t>9、</w:t>
            </w:r>
            <w:r>
              <w:rPr>
                <w:rFonts w:ascii="宋体" w:eastAsia="宋体" w:hAnsi="宋体" w:cs="宋体" w:hint="eastAsia"/>
                <w:b/>
                <w:sz w:val="21"/>
                <w:szCs w:val="21"/>
                <w:lang w:val="zh-CN"/>
              </w:rPr>
              <w:t>报价</w:t>
            </w:r>
          </w:p>
          <w:p w14:paraId="0C45E99D" w14:textId="77777777" w:rsidR="00DB5A2D" w:rsidRDefault="00866692">
            <w:pPr>
              <w:spacing w:line="360" w:lineRule="auto"/>
              <w:rPr>
                <w:rFonts w:ascii="宋体" w:eastAsia="宋体" w:hAnsi="宋体" w:cs="宋体"/>
                <w:b/>
                <w:bCs/>
                <w:sz w:val="21"/>
                <w:szCs w:val="21"/>
              </w:rPr>
            </w:pPr>
            <w:r>
              <w:rPr>
                <w:rFonts w:ascii="宋体" w:eastAsia="宋体" w:hAnsi="宋体" w:cs="宋体" w:hint="eastAsia"/>
                <w:sz w:val="21"/>
                <w:szCs w:val="21"/>
                <w:lang w:val="zh-CN"/>
              </w:rPr>
              <w:t>是否超出招标文件中规定的预算金额，超出预算金额的投标无效。如投标人须知前附表规定最高限价，则</w:t>
            </w:r>
            <w:r>
              <w:rPr>
                <w:rFonts w:ascii="宋体" w:eastAsia="宋体" w:hAnsi="宋体" w:cs="宋体" w:hint="eastAsia"/>
                <w:bCs/>
                <w:sz w:val="21"/>
                <w:szCs w:val="21"/>
                <w:lang w:val="zh-CN"/>
              </w:rPr>
              <w:t>超出预算金额和最高限价的投标无效。</w:t>
            </w:r>
          </w:p>
        </w:tc>
      </w:tr>
      <w:tr w:rsidR="00DB5A2D" w14:paraId="3672D7D5" w14:textId="77777777">
        <w:trPr>
          <w:trHeight w:val="624"/>
        </w:trPr>
        <w:tc>
          <w:tcPr>
            <w:tcW w:w="9079" w:type="dxa"/>
            <w:vAlign w:val="center"/>
          </w:tcPr>
          <w:p w14:paraId="6D6A064C" w14:textId="77777777" w:rsidR="00DB5A2D" w:rsidRDefault="00866692">
            <w:pPr>
              <w:spacing w:line="360" w:lineRule="auto"/>
              <w:rPr>
                <w:rFonts w:ascii="宋体" w:eastAsia="宋体" w:hAnsi="宋体" w:cs="宋体"/>
                <w:b/>
                <w:sz w:val="21"/>
                <w:szCs w:val="21"/>
              </w:rPr>
            </w:pPr>
            <w:r>
              <w:rPr>
                <w:rFonts w:ascii="宋体" w:eastAsia="宋体" w:hAnsi="宋体" w:cs="宋体" w:hint="eastAsia"/>
                <w:b/>
                <w:sz w:val="21"/>
                <w:szCs w:val="21"/>
              </w:rPr>
              <w:t>10、投标保证金</w:t>
            </w:r>
          </w:p>
          <w:p w14:paraId="17807771"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是否按投标人须知前附表规定提交承诺函。</w:t>
            </w:r>
          </w:p>
        </w:tc>
      </w:tr>
      <w:tr w:rsidR="00DB5A2D" w14:paraId="1162B72F" w14:textId="77777777">
        <w:trPr>
          <w:trHeight w:val="567"/>
        </w:trPr>
        <w:tc>
          <w:tcPr>
            <w:tcW w:w="9079" w:type="dxa"/>
            <w:vAlign w:val="center"/>
          </w:tcPr>
          <w:p w14:paraId="6ECEDF8B" w14:textId="77777777" w:rsidR="00DB5A2D" w:rsidRDefault="00866692">
            <w:pPr>
              <w:spacing w:line="360" w:lineRule="auto"/>
              <w:contextualSpacing/>
              <w:rPr>
                <w:rFonts w:ascii="宋体" w:eastAsia="宋体" w:hAnsi="宋体" w:cs="宋体"/>
                <w:b/>
                <w:sz w:val="21"/>
                <w:szCs w:val="21"/>
              </w:rPr>
            </w:pPr>
            <w:r>
              <w:rPr>
                <w:rFonts w:ascii="宋体" w:eastAsia="宋体" w:hAnsi="宋体" w:cs="宋体" w:hint="eastAsia"/>
                <w:b/>
                <w:sz w:val="21"/>
                <w:szCs w:val="21"/>
              </w:rPr>
              <w:t>11、法定代表人身份证明或提供法定代表人授权委托书及被授权人身份证明。</w:t>
            </w:r>
          </w:p>
        </w:tc>
      </w:tr>
      <w:tr w:rsidR="00DB5A2D" w14:paraId="6FDF6ABD" w14:textId="77777777">
        <w:trPr>
          <w:trHeight w:val="567"/>
        </w:trPr>
        <w:tc>
          <w:tcPr>
            <w:tcW w:w="9079" w:type="dxa"/>
            <w:vAlign w:val="center"/>
          </w:tcPr>
          <w:p w14:paraId="131A37E8" w14:textId="77777777" w:rsidR="00DB5A2D" w:rsidRDefault="00866692">
            <w:pPr>
              <w:spacing w:line="360" w:lineRule="auto"/>
              <w:contextualSpacing/>
              <w:rPr>
                <w:rFonts w:ascii="宋体" w:eastAsia="宋体" w:hAnsi="宋体" w:cs="宋体"/>
                <w:b/>
                <w:sz w:val="21"/>
                <w:szCs w:val="21"/>
              </w:rPr>
            </w:pPr>
            <w:r>
              <w:rPr>
                <w:rFonts w:ascii="宋体" w:eastAsia="宋体" w:hAnsi="宋体" w:cs="宋体" w:hint="eastAsia"/>
                <w:b/>
                <w:sz w:val="21"/>
                <w:szCs w:val="21"/>
              </w:rPr>
              <w:t>12、项目负责人应具备相关或相近专业中级工程师及以上职称，提供近三个月本公司社保缴纳证明。</w:t>
            </w:r>
          </w:p>
        </w:tc>
      </w:tr>
      <w:tr w:rsidR="00DB5A2D" w14:paraId="754E9EF7" w14:textId="77777777">
        <w:trPr>
          <w:trHeight w:val="567"/>
        </w:trPr>
        <w:tc>
          <w:tcPr>
            <w:tcW w:w="9079" w:type="dxa"/>
            <w:vAlign w:val="center"/>
          </w:tcPr>
          <w:p w14:paraId="690EBBFC" w14:textId="77777777" w:rsidR="00DB5A2D" w:rsidRDefault="00866692">
            <w:pPr>
              <w:spacing w:line="360" w:lineRule="auto"/>
              <w:contextualSpacing/>
              <w:rPr>
                <w:rFonts w:ascii="宋体" w:eastAsia="宋体" w:hAnsi="宋体" w:cs="宋体"/>
                <w:b/>
                <w:sz w:val="21"/>
                <w:szCs w:val="21"/>
              </w:rPr>
            </w:pPr>
            <w:r>
              <w:rPr>
                <w:rFonts w:ascii="宋体" w:eastAsia="宋体" w:hAnsi="宋体" w:cs="宋体" w:hint="eastAsia"/>
                <w:b/>
                <w:sz w:val="21"/>
                <w:szCs w:val="21"/>
              </w:rPr>
              <w:t>13、本次招标不接受联合体投标。</w:t>
            </w:r>
          </w:p>
        </w:tc>
      </w:tr>
      <w:tr w:rsidR="00DB5A2D" w14:paraId="6F3972A3" w14:textId="77777777">
        <w:trPr>
          <w:trHeight w:val="567"/>
        </w:trPr>
        <w:tc>
          <w:tcPr>
            <w:tcW w:w="9079" w:type="dxa"/>
            <w:vAlign w:val="center"/>
          </w:tcPr>
          <w:p w14:paraId="64356390" w14:textId="77777777" w:rsidR="00DB5A2D" w:rsidRDefault="00866692">
            <w:pPr>
              <w:spacing w:line="360" w:lineRule="auto"/>
              <w:contextualSpacing/>
              <w:rPr>
                <w:rFonts w:ascii="宋体" w:eastAsia="宋体" w:hAnsi="宋体" w:cs="宋体"/>
                <w:b/>
                <w:sz w:val="21"/>
                <w:szCs w:val="21"/>
              </w:rPr>
            </w:pPr>
            <w:r>
              <w:rPr>
                <w:rFonts w:ascii="宋体" w:eastAsia="宋体" w:hAnsi="宋体" w:cs="宋体" w:hint="eastAsia"/>
                <w:b/>
                <w:sz w:val="21"/>
                <w:szCs w:val="21"/>
              </w:rPr>
              <w:t>14、为采购项目提供整体设计、规范编制或者项目管理、监理、检测等服务的供应商，不得再参加该采购项目的其他采购活动（提供承诺函格式自拟）。</w:t>
            </w:r>
          </w:p>
        </w:tc>
      </w:tr>
    </w:tbl>
    <w:p w14:paraId="09EFC391" w14:textId="77777777" w:rsidR="00DB5A2D" w:rsidRDefault="00866692">
      <w:pPr>
        <w:pStyle w:val="ac"/>
        <w:spacing w:line="360" w:lineRule="auto"/>
        <w:ind w:firstLineChars="50" w:firstLine="105"/>
        <w:contextualSpacing/>
        <w:jc w:val="left"/>
        <w:rPr>
          <w:rFonts w:ascii="宋体" w:hAnsi="宋体" w:cs="宋体"/>
          <w:sz w:val="21"/>
          <w:szCs w:val="21"/>
          <w:lang w:val="zh-CN"/>
        </w:rPr>
      </w:pPr>
      <w:r>
        <w:rPr>
          <w:rFonts w:ascii="宋体" w:hAnsi="宋体" w:cs="宋体" w:hint="eastAsia"/>
          <w:sz w:val="21"/>
          <w:szCs w:val="21"/>
          <w:lang w:val="zh-CN"/>
        </w:rPr>
        <w:t>注：资格审查中所涉及到的证书及材料，均应在电子投标文件中提供原件扫描件（或彩色图片）。</w:t>
      </w:r>
    </w:p>
    <w:p w14:paraId="4E2E37F7" w14:textId="77777777" w:rsidR="00DB5A2D" w:rsidRDefault="00866692">
      <w:pPr>
        <w:pStyle w:val="ac"/>
        <w:spacing w:line="360" w:lineRule="auto"/>
        <w:ind w:firstLineChars="100" w:firstLine="210"/>
        <w:contextualSpacing/>
        <w:rPr>
          <w:rFonts w:ascii="宋体" w:hAnsi="宋体" w:cs="宋体"/>
          <w:sz w:val="21"/>
          <w:szCs w:val="21"/>
          <w:lang w:val="zh-CN"/>
        </w:rPr>
      </w:pPr>
      <w:r>
        <w:rPr>
          <w:rFonts w:ascii="宋体" w:hAnsi="宋体" w:cs="宋体" w:hint="eastAsia"/>
          <w:sz w:val="21"/>
          <w:szCs w:val="21"/>
          <w:lang w:val="zh-CN"/>
        </w:rPr>
        <w:t>四、供应商信用信息查询：</w:t>
      </w:r>
    </w:p>
    <w:p w14:paraId="5E25D19A"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4.1投标人信用信息查询截止时点：本项目投标截止时间至。</w:t>
      </w:r>
    </w:p>
    <w:p w14:paraId="6BE6D6BC" w14:textId="77777777" w:rsidR="00DB5A2D" w:rsidRDefault="00866692">
      <w:pPr>
        <w:pStyle w:val="ac"/>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二、评标</w:t>
      </w:r>
    </w:p>
    <w:p w14:paraId="11C8E9AE" w14:textId="77777777" w:rsidR="00DB5A2D" w:rsidRDefault="00866692">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（一）评标方法</w:t>
      </w:r>
    </w:p>
    <w:p w14:paraId="63B96398"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本项目采用综合评分法。总分为100分。</w:t>
      </w:r>
    </w:p>
    <w:p w14:paraId="5A2E9E93" w14:textId="77777777" w:rsidR="00DB5A2D" w:rsidRDefault="00866692">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（二）评标委员会负责具体评标事务，并独立履行下列职责</w:t>
      </w:r>
    </w:p>
    <w:p w14:paraId="49865DDF" w14:textId="77777777" w:rsidR="00DB5A2D" w:rsidRDefault="00866692">
      <w:pPr>
        <w:pStyle w:val="ac"/>
        <w:spacing w:line="360" w:lineRule="auto"/>
        <w:ind w:firstLineChars="200" w:firstLine="422"/>
        <w:contextualSpacing/>
        <w:jc w:val="left"/>
        <w:rPr>
          <w:rFonts w:ascii="宋体" w:hAnsi="宋体" w:cs="宋体"/>
          <w:b/>
          <w:sz w:val="21"/>
          <w:szCs w:val="21"/>
          <w:lang w:val="zh-CN"/>
        </w:rPr>
      </w:pPr>
      <w:r>
        <w:rPr>
          <w:rFonts w:ascii="宋体" w:hAnsi="宋体" w:cs="宋体" w:hint="eastAsia"/>
          <w:b/>
          <w:sz w:val="21"/>
          <w:szCs w:val="21"/>
          <w:lang w:val="zh-CN"/>
        </w:rPr>
        <w:lastRenderedPageBreak/>
        <w:t>1、审查、评价投标文件是否符合招标文件的商务、技术等实质性要求；</w:t>
      </w:r>
    </w:p>
    <w:p w14:paraId="42CC0024" w14:textId="77777777" w:rsidR="00DB5A2D" w:rsidRDefault="00866692">
      <w:pPr>
        <w:pStyle w:val="ac"/>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6"/>
      </w:tblGrid>
      <w:tr w:rsidR="00DB5A2D" w14:paraId="3195AD0C" w14:textId="77777777">
        <w:trPr>
          <w:trHeight w:val="401"/>
          <w:jc w:val="center"/>
        </w:trPr>
        <w:tc>
          <w:tcPr>
            <w:tcW w:w="8396" w:type="dxa"/>
            <w:noWrap/>
            <w:vAlign w:val="center"/>
          </w:tcPr>
          <w:p w14:paraId="272E2D89" w14:textId="77777777" w:rsidR="00DB5A2D" w:rsidRDefault="00866692">
            <w:pPr>
              <w:jc w:val="center"/>
              <w:rPr>
                <w:rFonts w:ascii="宋体" w:hAnsi="宋体"/>
                <w:b/>
                <w:sz w:val="21"/>
                <w:szCs w:val="21"/>
              </w:rPr>
            </w:pPr>
            <w:r>
              <w:rPr>
                <w:rFonts w:ascii="宋体" w:hAnsi="宋体" w:hint="eastAsia"/>
                <w:b/>
                <w:sz w:val="21"/>
                <w:szCs w:val="21"/>
              </w:rPr>
              <w:t>符合审查</w:t>
            </w:r>
            <w:r>
              <w:rPr>
                <w:rFonts w:ascii="宋体" w:hAnsi="宋体"/>
                <w:b/>
                <w:sz w:val="21"/>
                <w:szCs w:val="21"/>
              </w:rPr>
              <w:t>因素</w:t>
            </w:r>
          </w:p>
        </w:tc>
      </w:tr>
      <w:tr w:rsidR="00DB5A2D" w14:paraId="1DC45F27" w14:textId="77777777">
        <w:trPr>
          <w:trHeight w:val="426"/>
          <w:jc w:val="center"/>
        </w:trPr>
        <w:tc>
          <w:tcPr>
            <w:tcW w:w="8396" w:type="dxa"/>
            <w:noWrap/>
            <w:vAlign w:val="center"/>
          </w:tcPr>
          <w:p w14:paraId="561C7BC0" w14:textId="77777777" w:rsidR="00DB5A2D" w:rsidRDefault="00866692">
            <w:pPr>
              <w:spacing w:line="400" w:lineRule="exact"/>
              <w:rPr>
                <w:rFonts w:ascii="宋体" w:hAnsi="宋体"/>
                <w:b/>
                <w:sz w:val="21"/>
                <w:szCs w:val="21"/>
              </w:rPr>
            </w:pPr>
            <w:r>
              <w:rPr>
                <w:rFonts w:ascii="宋体" w:hAnsi="宋体" w:hint="eastAsia"/>
                <w:sz w:val="21"/>
                <w:szCs w:val="21"/>
              </w:rPr>
              <w:t>1</w:t>
            </w:r>
            <w:r>
              <w:rPr>
                <w:rFonts w:ascii="宋体" w:hAnsi="宋体" w:hint="eastAsia"/>
                <w:sz w:val="21"/>
                <w:szCs w:val="21"/>
              </w:rPr>
              <w:t>、投标文件按照招标文件规定的内容、格式填写，字迹清晰可辨</w:t>
            </w:r>
          </w:p>
        </w:tc>
      </w:tr>
      <w:tr w:rsidR="00DB5A2D" w14:paraId="6B6E2644" w14:textId="77777777">
        <w:trPr>
          <w:trHeight w:val="426"/>
          <w:jc w:val="center"/>
        </w:trPr>
        <w:tc>
          <w:tcPr>
            <w:tcW w:w="8396" w:type="dxa"/>
            <w:noWrap/>
            <w:vAlign w:val="center"/>
          </w:tcPr>
          <w:p w14:paraId="11830BF3" w14:textId="77777777" w:rsidR="00DB5A2D" w:rsidRDefault="00866692">
            <w:pPr>
              <w:spacing w:line="400" w:lineRule="exact"/>
              <w:rPr>
                <w:rFonts w:ascii="宋体" w:hAnsi="宋体"/>
                <w:bCs/>
                <w:sz w:val="21"/>
                <w:szCs w:val="21"/>
              </w:rPr>
            </w:pPr>
            <w:r>
              <w:rPr>
                <w:rFonts w:ascii="宋体" w:hAnsi="宋体" w:hint="eastAsia"/>
                <w:sz w:val="21"/>
                <w:szCs w:val="21"/>
              </w:rPr>
              <w:t>2</w:t>
            </w:r>
            <w:r>
              <w:rPr>
                <w:rFonts w:ascii="宋体" w:hAnsi="宋体" w:hint="eastAsia"/>
                <w:sz w:val="21"/>
                <w:szCs w:val="21"/>
              </w:rPr>
              <w:t>、投标文件上的签字、盖章齐全符合招标文件规定</w:t>
            </w:r>
          </w:p>
        </w:tc>
      </w:tr>
      <w:tr w:rsidR="00DB5A2D" w14:paraId="68712599" w14:textId="77777777">
        <w:trPr>
          <w:trHeight w:val="426"/>
          <w:jc w:val="center"/>
        </w:trPr>
        <w:tc>
          <w:tcPr>
            <w:tcW w:w="8396" w:type="dxa"/>
            <w:noWrap/>
            <w:vAlign w:val="center"/>
          </w:tcPr>
          <w:p w14:paraId="7BBEF95C" w14:textId="77777777" w:rsidR="00DB5A2D" w:rsidRDefault="00866692">
            <w:pPr>
              <w:spacing w:line="400" w:lineRule="exact"/>
              <w:rPr>
                <w:rFonts w:ascii="宋体" w:hAnsi="宋体"/>
                <w:bCs/>
                <w:sz w:val="21"/>
                <w:szCs w:val="21"/>
              </w:rPr>
            </w:pPr>
            <w:r>
              <w:rPr>
                <w:rFonts w:ascii="宋体" w:hAnsi="宋体" w:hint="eastAsia"/>
                <w:sz w:val="21"/>
                <w:szCs w:val="21"/>
              </w:rPr>
              <w:t>3</w:t>
            </w:r>
            <w:r>
              <w:rPr>
                <w:rFonts w:ascii="宋体" w:hAnsi="宋体" w:hint="eastAsia"/>
                <w:sz w:val="21"/>
                <w:szCs w:val="21"/>
              </w:rPr>
              <w:t>、投标文件承诺投标有效期、交付期、满足招标文件要求</w:t>
            </w:r>
          </w:p>
        </w:tc>
      </w:tr>
      <w:tr w:rsidR="00DB5A2D" w14:paraId="6B7F90E3" w14:textId="77777777">
        <w:trPr>
          <w:trHeight w:val="426"/>
          <w:jc w:val="center"/>
        </w:trPr>
        <w:tc>
          <w:tcPr>
            <w:tcW w:w="8396" w:type="dxa"/>
            <w:noWrap/>
            <w:vAlign w:val="center"/>
          </w:tcPr>
          <w:p w14:paraId="57BC3D11" w14:textId="77777777" w:rsidR="00DB5A2D" w:rsidRDefault="00866692">
            <w:pPr>
              <w:spacing w:line="400" w:lineRule="exact"/>
              <w:rPr>
                <w:rFonts w:ascii="宋体" w:hAnsi="宋体"/>
                <w:bCs/>
                <w:sz w:val="21"/>
                <w:szCs w:val="21"/>
              </w:rPr>
            </w:pPr>
            <w:r>
              <w:rPr>
                <w:rFonts w:ascii="宋体" w:hAnsi="宋体" w:hint="eastAsia"/>
                <w:sz w:val="21"/>
                <w:szCs w:val="21"/>
              </w:rPr>
              <w:t>4</w:t>
            </w:r>
            <w:r>
              <w:rPr>
                <w:rFonts w:ascii="宋体" w:hAnsi="宋体" w:hint="eastAsia"/>
                <w:sz w:val="21"/>
                <w:szCs w:val="21"/>
              </w:rPr>
              <w:t>、投标文件是否符合招标文件的合同等实质性要求</w:t>
            </w:r>
          </w:p>
        </w:tc>
      </w:tr>
      <w:tr w:rsidR="00DB5A2D" w14:paraId="766E225A" w14:textId="77777777">
        <w:trPr>
          <w:trHeight w:val="426"/>
          <w:jc w:val="center"/>
        </w:trPr>
        <w:tc>
          <w:tcPr>
            <w:tcW w:w="8396" w:type="dxa"/>
            <w:noWrap/>
            <w:vAlign w:val="center"/>
          </w:tcPr>
          <w:p w14:paraId="17E63AE5" w14:textId="77777777" w:rsidR="00DB5A2D" w:rsidRDefault="00866692">
            <w:pPr>
              <w:spacing w:line="400" w:lineRule="exact"/>
              <w:rPr>
                <w:rFonts w:ascii="宋体" w:hAnsi="宋体"/>
                <w:bCs/>
                <w:sz w:val="21"/>
                <w:szCs w:val="21"/>
              </w:rPr>
            </w:pPr>
            <w:r>
              <w:rPr>
                <w:rFonts w:ascii="宋体" w:hAnsi="宋体" w:hint="eastAsia"/>
                <w:sz w:val="21"/>
                <w:szCs w:val="21"/>
              </w:rPr>
              <w:t>5</w:t>
            </w:r>
            <w:r>
              <w:rPr>
                <w:rFonts w:ascii="宋体" w:hAnsi="宋体" w:hint="eastAsia"/>
                <w:sz w:val="21"/>
                <w:szCs w:val="21"/>
              </w:rPr>
              <w:t>、投标文件未附有招标人不能接受的条件</w:t>
            </w:r>
          </w:p>
        </w:tc>
      </w:tr>
      <w:tr w:rsidR="00DB5A2D" w14:paraId="5D80E463" w14:textId="77777777">
        <w:trPr>
          <w:trHeight w:val="426"/>
          <w:jc w:val="center"/>
        </w:trPr>
        <w:tc>
          <w:tcPr>
            <w:tcW w:w="8396" w:type="dxa"/>
            <w:noWrap/>
            <w:vAlign w:val="center"/>
          </w:tcPr>
          <w:p w14:paraId="7A28DB9D" w14:textId="77777777" w:rsidR="00DB5A2D" w:rsidRDefault="00866692">
            <w:pPr>
              <w:spacing w:line="400" w:lineRule="exact"/>
              <w:rPr>
                <w:rFonts w:ascii="宋体" w:hAnsi="宋体"/>
                <w:sz w:val="21"/>
                <w:szCs w:val="21"/>
              </w:rPr>
            </w:pPr>
            <w:r>
              <w:rPr>
                <w:rFonts w:ascii="宋体" w:hAnsi="宋体" w:hint="eastAsia"/>
                <w:sz w:val="21"/>
                <w:szCs w:val="21"/>
              </w:rPr>
              <w:t>6</w:t>
            </w:r>
            <w:r>
              <w:rPr>
                <w:rFonts w:ascii="宋体" w:hAnsi="宋体" w:hint="eastAsia"/>
                <w:sz w:val="21"/>
                <w:szCs w:val="21"/>
              </w:rPr>
              <w:t>、按照《关于推进全流程电子化交易和在线监管工作有关问题的通知》（许公管办</w:t>
            </w:r>
            <w:r>
              <w:rPr>
                <w:rFonts w:ascii="宋体" w:hAnsi="宋体" w:hint="eastAsia"/>
                <w:sz w:val="21"/>
                <w:szCs w:val="21"/>
              </w:rPr>
              <w:t>[2019]3</w:t>
            </w:r>
            <w:r>
              <w:rPr>
                <w:rFonts w:ascii="宋体" w:hAnsi="宋体" w:hint="eastAsia"/>
                <w:sz w:val="21"/>
                <w:szCs w:val="21"/>
              </w:rPr>
              <w:t>号）规定：不同投标人电子投标文件制作硬件特征码（网卡</w:t>
            </w:r>
            <w:r>
              <w:rPr>
                <w:rFonts w:ascii="宋体" w:hAnsi="宋体" w:hint="eastAsia"/>
                <w:sz w:val="21"/>
                <w:szCs w:val="21"/>
              </w:rPr>
              <w:t>MAC</w:t>
            </w:r>
            <w:r>
              <w:rPr>
                <w:rFonts w:ascii="宋体" w:hAnsi="宋体" w:hint="eastAsia"/>
                <w:sz w:val="21"/>
                <w:szCs w:val="21"/>
              </w:rPr>
              <w:t>地址、</w:t>
            </w:r>
            <w:r>
              <w:rPr>
                <w:rFonts w:ascii="宋体" w:hAnsi="宋体" w:hint="eastAsia"/>
                <w:sz w:val="21"/>
                <w:szCs w:val="21"/>
              </w:rPr>
              <w:t>CPU</w:t>
            </w:r>
            <w:r>
              <w:rPr>
                <w:rFonts w:ascii="宋体" w:hAnsi="宋体" w:hint="eastAsia"/>
                <w:sz w:val="21"/>
                <w:szCs w:val="21"/>
              </w:rPr>
              <w:t>序号、硬盘序列号）均一致时，视为‘不同投标人的投标文件由同一单位或者个人编制’或‘不同投标人委托同一单位或者个人办理响应事宜’，其投标无效。</w:t>
            </w:r>
          </w:p>
          <w:p w14:paraId="0C7E1F3B" w14:textId="77777777" w:rsidR="00DB5A2D" w:rsidRDefault="00866692">
            <w:pPr>
              <w:spacing w:line="400" w:lineRule="exact"/>
              <w:rPr>
                <w:rFonts w:ascii="宋体" w:hAnsi="宋体"/>
                <w:sz w:val="21"/>
                <w:szCs w:val="21"/>
              </w:rPr>
            </w:pPr>
            <w:r>
              <w:rPr>
                <w:rFonts w:ascii="宋体" w:hAnsi="宋体" w:hint="eastAsia"/>
                <w:sz w:val="21"/>
                <w:szCs w:val="21"/>
              </w:rPr>
              <w:t>评审专家应严格按照要求查看“硬件特征码”</w:t>
            </w:r>
            <w:r>
              <w:rPr>
                <w:rFonts w:ascii="宋体" w:hAnsi="宋体" w:hint="eastAsia"/>
                <w:sz w:val="21"/>
                <w:szCs w:val="21"/>
              </w:rPr>
              <w:t xml:space="preserve"> </w:t>
            </w:r>
            <w:r>
              <w:rPr>
                <w:rFonts w:ascii="宋体" w:hAnsi="宋体" w:hint="eastAsia"/>
                <w:sz w:val="21"/>
                <w:szCs w:val="21"/>
              </w:rPr>
              <w:t>相关信息并进行评审，在评审报告中显示“不同投标人电子投标文件制作硬件特征码”是否雷同的分析及判定结果。</w:t>
            </w:r>
          </w:p>
        </w:tc>
      </w:tr>
      <w:tr w:rsidR="00DB5A2D" w14:paraId="40565504" w14:textId="77777777">
        <w:trPr>
          <w:trHeight w:val="426"/>
          <w:jc w:val="center"/>
        </w:trPr>
        <w:tc>
          <w:tcPr>
            <w:tcW w:w="8396" w:type="dxa"/>
            <w:noWrap/>
            <w:vAlign w:val="center"/>
          </w:tcPr>
          <w:p w14:paraId="34C68E85" w14:textId="77777777" w:rsidR="00DB5A2D" w:rsidRDefault="00866692">
            <w:pPr>
              <w:spacing w:line="400" w:lineRule="exact"/>
              <w:rPr>
                <w:rFonts w:ascii="宋体" w:hAnsi="宋体"/>
                <w:sz w:val="21"/>
                <w:szCs w:val="21"/>
              </w:rPr>
            </w:pPr>
            <w:r>
              <w:rPr>
                <w:rFonts w:ascii="宋体" w:hAnsi="宋体" w:hint="eastAsia"/>
                <w:sz w:val="21"/>
                <w:szCs w:val="21"/>
              </w:rPr>
              <w:t>7</w:t>
            </w:r>
            <w:r>
              <w:rPr>
                <w:rFonts w:ascii="宋体" w:hAnsi="宋体" w:hint="eastAsia"/>
                <w:sz w:val="21"/>
                <w:szCs w:val="21"/>
              </w:rPr>
              <w:t>、投标文件是否存在投标无效情形</w:t>
            </w:r>
          </w:p>
        </w:tc>
      </w:tr>
      <w:tr w:rsidR="00DB5A2D" w14:paraId="17718B9F" w14:textId="77777777">
        <w:trPr>
          <w:trHeight w:val="426"/>
          <w:jc w:val="center"/>
        </w:trPr>
        <w:tc>
          <w:tcPr>
            <w:tcW w:w="8396" w:type="dxa"/>
            <w:noWrap/>
            <w:vAlign w:val="center"/>
          </w:tcPr>
          <w:p w14:paraId="4B0845FB" w14:textId="77777777" w:rsidR="00DB5A2D" w:rsidRDefault="00866692">
            <w:pPr>
              <w:spacing w:line="400" w:lineRule="exact"/>
              <w:rPr>
                <w:rFonts w:ascii="宋体" w:hAnsi="宋体"/>
                <w:sz w:val="21"/>
                <w:szCs w:val="21"/>
              </w:rPr>
            </w:pPr>
            <w:r>
              <w:rPr>
                <w:rFonts w:ascii="宋体" w:hAnsi="宋体" w:hint="eastAsia"/>
                <w:sz w:val="21"/>
                <w:szCs w:val="21"/>
              </w:rPr>
              <w:t>8</w:t>
            </w:r>
            <w:r>
              <w:rPr>
                <w:rFonts w:ascii="宋体" w:hAnsi="宋体" w:hint="eastAsia"/>
                <w:sz w:val="21"/>
                <w:szCs w:val="21"/>
              </w:rPr>
              <w:t>、投标文件满足招标文件规定的其他相关要求</w:t>
            </w:r>
          </w:p>
        </w:tc>
      </w:tr>
      <w:tr w:rsidR="00DB5A2D" w14:paraId="5712A256" w14:textId="77777777">
        <w:trPr>
          <w:cantSplit/>
          <w:trHeight w:val="436"/>
          <w:jc w:val="center"/>
        </w:trPr>
        <w:tc>
          <w:tcPr>
            <w:tcW w:w="8396" w:type="dxa"/>
            <w:noWrap/>
            <w:vAlign w:val="center"/>
          </w:tcPr>
          <w:p w14:paraId="7A0619A4" w14:textId="77777777" w:rsidR="00DB5A2D" w:rsidRDefault="00866692">
            <w:pPr>
              <w:pStyle w:val="ac"/>
              <w:spacing w:line="360" w:lineRule="auto"/>
              <w:contextualSpacing/>
              <w:rPr>
                <w:rFonts w:ascii="宋体" w:hAnsi="宋体" w:cs="仿宋_GB2312"/>
                <w:sz w:val="21"/>
                <w:szCs w:val="21"/>
                <w:lang w:val="zh-CN"/>
              </w:rPr>
            </w:pPr>
            <w:r>
              <w:rPr>
                <w:rFonts w:ascii="宋体" w:hAnsi="宋体" w:hint="eastAsia"/>
                <w:sz w:val="21"/>
                <w:szCs w:val="21"/>
              </w:rPr>
              <w:t>备注：以上只要有一项未通过，即不能进入下一步评审。</w:t>
            </w:r>
          </w:p>
        </w:tc>
      </w:tr>
    </w:tbl>
    <w:p w14:paraId="00EA9D87" w14:textId="77777777" w:rsidR="00DB5A2D" w:rsidRDefault="00866692">
      <w:pPr>
        <w:pStyle w:val="ac"/>
        <w:spacing w:line="360" w:lineRule="auto"/>
        <w:ind w:firstLineChars="50" w:firstLine="105"/>
        <w:contextualSpacing/>
        <w:jc w:val="left"/>
        <w:rPr>
          <w:rFonts w:ascii="宋体" w:hAns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注：符合性审查中所涉及到的证书及材料，均应在电子投标文件中提供原件扫描件（或彩色图片）。</w:t>
      </w:r>
    </w:p>
    <w:p w14:paraId="43AA072E" w14:textId="77777777" w:rsidR="00DB5A2D" w:rsidRDefault="00866692">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2、要求投标人对投标文件有关事项作出澄清或者说明；</w:t>
      </w:r>
    </w:p>
    <w:p w14:paraId="6CE23FF5"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14:paraId="3EBC93EA"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3833FDD" w14:textId="77777777" w:rsidR="00DB5A2D" w:rsidRDefault="00866692">
      <w:pPr>
        <w:pStyle w:val="ac"/>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3、对投标文件进行比较和评价；</w:t>
      </w:r>
    </w:p>
    <w:p w14:paraId="3D35E28B"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5740BF7E"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lastRenderedPageBreak/>
        <w:t>注：评标标准中所涉及到的证书及材料，均应在电子投标文件中提供原件扫描件。</w:t>
      </w:r>
    </w:p>
    <w:p w14:paraId="69FF2C2C" w14:textId="77777777" w:rsidR="00DB5A2D" w:rsidRDefault="00866692">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（1）价格分计算</w:t>
      </w:r>
    </w:p>
    <w:p w14:paraId="7D4E874C"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48A95D5A"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246F3185" w14:textId="77777777" w:rsidR="00DB5A2D" w:rsidRDefault="00866692">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58CB7D67" w14:textId="77777777" w:rsidR="00DB5A2D" w:rsidRDefault="00866692">
      <w:pPr>
        <w:pStyle w:val="ac"/>
        <w:spacing w:line="360" w:lineRule="auto"/>
        <w:ind w:firstLineChars="200" w:firstLine="420"/>
        <w:contextualSpacing/>
        <w:rPr>
          <w:rFonts w:ascii="宋体" w:hAnsi="宋体" w:cs="宋体"/>
          <w:color w:val="000000"/>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14:paraId="1196BA34" w14:textId="77777777" w:rsidR="00DB5A2D" w:rsidRDefault="00866692">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color w:val="000000"/>
          <w:sz w:val="21"/>
          <w:szCs w:val="21"/>
        </w:rPr>
        <w:t>（2）强制采购节能产品和优先采购节能产品、优先采购环保产品</w:t>
      </w:r>
    </w:p>
    <w:p w14:paraId="5E7211F0" w14:textId="77777777" w:rsidR="00DB5A2D" w:rsidRDefault="00866692">
      <w:pPr>
        <w:pStyle w:val="ac"/>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1）对《节能产品政府采购清单》所列的政府强制采购节能产品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14:paraId="5927151A" w14:textId="77777777" w:rsidR="00DB5A2D" w:rsidRDefault="00866692">
      <w:pPr>
        <w:pStyle w:val="ac"/>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14:paraId="4B617C62" w14:textId="77777777" w:rsidR="00DB5A2D" w:rsidRDefault="00866692">
      <w:pPr>
        <w:pStyle w:val="ac"/>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lastRenderedPageBreak/>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14:paraId="75ED91B1" w14:textId="77777777" w:rsidR="00DB5A2D" w:rsidRDefault="00866692">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（3）关于相同品牌产品</w:t>
      </w:r>
    </w:p>
    <w:p w14:paraId="35FB2831" w14:textId="77777777" w:rsidR="00DB5A2D" w:rsidRDefault="00866692">
      <w:pPr>
        <w:pStyle w:val="ac"/>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7F41A10F" w14:textId="77777777" w:rsidR="00DB5A2D" w:rsidRDefault="00866692">
      <w:pPr>
        <w:pStyle w:val="ac"/>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13CCC4AC" w14:textId="77777777" w:rsidR="00DB5A2D" w:rsidRDefault="00866692">
      <w:pPr>
        <w:pStyle w:val="ac"/>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（4）关于强制性产品认证</w:t>
      </w:r>
    </w:p>
    <w:p w14:paraId="31A1B6A7" w14:textId="77777777" w:rsidR="00DB5A2D" w:rsidRDefault="00866692">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1）投标人所投产品如被列入《中华人民共和国实施强制性产品认证的产品目录》,则投标文件中应根据本项目招标文件“第二章 项目需求”提供：</w:t>
      </w:r>
    </w:p>
    <w:p w14:paraId="23E8F90A" w14:textId="77777777" w:rsidR="00DB5A2D" w:rsidRDefault="00866692">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a. 中国国家认证认可监督管理委员会官网（</w:t>
      </w:r>
      <w:hyperlink r:id="rId12" w:tgtFrame="_blank" w:history="1">
        <w:r>
          <w:rPr>
            <w:rFonts w:ascii="宋体" w:eastAsia="宋体" w:hAnsi="宋体" w:cs="宋体" w:hint="eastAsia"/>
            <w:sz w:val="21"/>
            <w:szCs w:val="21"/>
            <w:lang w:val="zh-CN"/>
          </w:rPr>
          <w:t>http://cx.cnca.cn/rjwcx/web/cert/index.do</w:t>
        </w:r>
      </w:hyperlink>
      <w:r>
        <w:rPr>
          <w:rFonts w:ascii="宋体" w:eastAsia="宋体" w:hAnsi="宋体" w:cs="宋体" w:hint="eastAsia"/>
          <w:sz w:val="21"/>
          <w:szCs w:val="21"/>
          <w:lang w:val="zh-CN"/>
        </w:rPr>
        <w:t>）产品认证证书的原件扫描件（或图片）并加盖投标人公章。</w:t>
      </w:r>
    </w:p>
    <w:p w14:paraId="3BA6BC57" w14:textId="77777777" w:rsidR="00DB5A2D" w:rsidRDefault="00866692">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 强制性产品认证机构颁发的CCC认证证书的原件扫描件（或图片）并加盖投标人公章。</w:t>
      </w:r>
    </w:p>
    <w:p w14:paraId="069428EE" w14:textId="77777777" w:rsidR="00DB5A2D" w:rsidRDefault="00866692">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c. 投标人“所投产品符合国家强制性要求承诺函”并加盖投标人公章。</w:t>
      </w:r>
    </w:p>
    <w:p w14:paraId="7CF2E555" w14:textId="77777777" w:rsidR="00DB5A2D" w:rsidRDefault="00866692">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2)投标人所投产品如被列入《信息安全产品强制性认证目录》，</w:t>
      </w:r>
      <w:r>
        <w:rPr>
          <w:rFonts w:ascii="宋体" w:eastAsia="宋体" w:hAnsi="宋体" w:cs="宋体" w:hint="eastAsia"/>
          <w:sz w:val="21"/>
          <w:szCs w:val="21"/>
          <w:lang w:val="zh-CN"/>
        </w:rPr>
        <w:t>则投标文件中应根据本项目招标文件“第二章 项目需求”提供：</w:t>
      </w:r>
    </w:p>
    <w:p w14:paraId="0D54FAE6" w14:textId="77777777" w:rsidR="00DB5A2D" w:rsidRDefault="00866692">
      <w:pPr>
        <w:wordWrap w:val="0"/>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lang w:val="zh-CN"/>
        </w:rPr>
        <w:t>a</w:t>
      </w:r>
      <w:r>
        <w:rPr>
          <w:rFonts w:ascii="宋体" w:eastAsia="宋体" w:hAnsi="宋体" w:cs="宋体" w:hint="eastAsia"/>
          <w:sz w:val="21"/>
          <w:szCs w:val="21"/>
        </w:rPr>
        <w:t>. 中国信息安全认证中心官网（http://www.isccc.gov.cn/index.shtml）产品查询结果截图并加盖投标人公章。</w:t>
      </w:r>
    </w:p>
    <w:p w14:paraId="1029F757" w14:textId="77777777" w:rsidR="00DB5A2D" w:rsidRDefault="00866692">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w:t>
      </w:r>
      <w:r>
        <w:rPr>
          <w:rFonts w:ascii="宋体" w:eastAsia="宋体" w:hAnsi="宋体" w:cs="宋体" w:hint="eastAsia"/>
          <w:sz w:val="21"/>
          <w:szCs w:val="21"/>
        </w:rPr>
        <w:t>. 中国信息安全认证中心</w:t>
      </w:r>
      <w:r>
        <w:rPr>
          <w:rFonts w:ascii="宋体" w:eastAsia="宋体" w:hAnsi="宋体" w:cs="宋体" w:hint="eastAsia"/>
          <w:sz w:val="21"/>
          <w:szCs w:val="21"/>
          <w:lang w:val="zh-CN"/>
        </w:rPr>
        <w:t>颁发的《中国国家信息安全产品认证证书》的原件扫描件（或图片）并加盖投标人公章。</w:t>
      </w:r>
    </w:p>
    <w:p w14:paraId="35027768" w14:textId="77777777" w:rsidR="00DB5A2D" w:rsidRDefault="00866692">
      <w:pPr>
        <w:tabs>
          <w:tab w:val="left" w:pos="1260"/>
        </w:tabs>
        <w:autoSpaceDE w:val="0"/>
        <w:autoSpaceDN w:val="0"/>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（5）投标无效情形</w:t>
      </w:r>
    </w:p>
    <w:p w14:paraId="3AABB077"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679D9D58"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2）符合性审查资料未按招标文件要求签署、盖章的；</w:t>
      </w:r>
    </w:p>
    <w:p w14:paraId="24AA2A30"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3）有下列情形之一的，视为投标人串通投标，其投标无效：</w:t>
      </w:r>
    </w:p>
    <w:p w14:paraId="2F213886"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a.不同投标人的投标文件由同一单位或者个人编制；</w:t>
      </w:r>
    </w:p>
    <w:p w14:paraId="2882324A"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lastRenderedPageBreak/>
        <w:t>b.不同投标人委托同一单位或者个人办理投标事宜；</w:t>
      </w:r>
    </w:p>
    <w:p w14:paraId="25D010E8"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c.不同投标人的投标文件载明的项目管理成员或者联系人员为同一人；</w:t>
      </w:r>
    </w:p>
    <w:p w14:paraId="3A256DD2"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d.不同投标人的投标文件异常一致或者投标报价呈规律性差异；</w:t>
      </w:r>
    </w:p>
    <w:p w14:paraId="48F2ED73"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e.不同投标人的投标文件相互混装；</w:t>
      </w:r>
    </w:p>
    <w:p w14:paraId="2A8C3EA7" w14:textId="77777777" w:rsidR="00DB5A2D" w:rsidRDefault="00866692">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4C5965" w14:textId="77777777" w:rsidR="00DB5A2D" w:rsidRDefault="00866692">
      <w:pPr>
        <w:pStyle w:val="afd"/>
        <w:spacing w:line="360" w:lineRule="auto"/>
        <w:ind w:firstLineChars="200"/>
        <w:rPr>
          <w:rFonts w:hAnsi="宋体" w:cs="宋体"/>
          <w:kern w:val="2"/>
          <w:sz w:val="21"/>
          <w:szCs w:val="21"/>
        </w:rPr>
      </w:pPr>
      <w:r>
        <w:rPr>
          <w:rFonts w:hAnsi="宋体" w:cs="宋体" w:hint="eastAsia"/>
          <w:kern w:val="2"/>
          <w:sz w:val="21"/>
          <w:szCs w:val="21"/>
        </w:rPr>
        <w:t>5）招标文件规定的其他相关要求；</w:t>
      </w:r>
    </w:p>
    <w:p w14:paraId="490E5188"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6</w:t>
      </w:r>
      <w:r>
        <w:rPr>
          <w:rFonts w:ascii="宋体" w:eastAsia="宋体" w:hAnsi="宋体" w:cs="宋体" w:hint="eastAsia"/>
          <w:sz w:val="21"/>
          <w:szCs w:val="21"/>
          <w:lang w:val="zh-CN"/>
        </w:rPr>
        <w:t>）法律、法规和招标文件规定的其他无效情形。</w:t>
      </w:r>
    </w:p>
    <w:p w14:paraId="455AA014" w14:textId="77777777" w:rsidR="00DB5A2D" w:rsidRDefault="00866692">
      <w:pPr>
        <w:pStyle w:val="ac"/>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（6）评标标准</w:t>
      </w:r>
    </w:p>
    <w:p w14:paraId="40BBF8A8"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评分表（综合评分法）</w:t>
      </w:r>
    </w:p>
    <w:p w14:paraId="063F1343"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综合评分法，是指投标文件满足采购文件全部实质性要求，且按照评审因素的量化指标评审得分最高的投标人为中标候选人的评分办法。分值构成为换算后的赋分；</w:t>
      </w:r>
    </w:p>
    <w:p w14:paraId="3CD296BB" w14:textId="77777777" w:rsidR="00DB5A2D" w:rsidRDefault="00866692">
      <w:pPr>
        <w:pStyle w:val="afd"/>
        <w:spacing w:line="360" w:lineRule="auto"/>
        <w:ind w:firstLineChars="0" w:firstLine="0"/>
        <w:jc w:val="center"/>
        <w:rPr>
          <w:rFonts w:hAnsi="宋体" w:cs="宋体"/>
          <w:b/>
          <w:sz w:val="21"/>
          <w:szCs w:val="21"/>
          <w:lang w:val="zh-CN"/>
        </w:rPr>
      </w:pPr>
      <w:r>
        <w:rPr>
          <w:rFonts w:hAnsi="宋体" w:cs="宋体" w:hint="eastAsia"/>
          <w:b/>
          <w:sz w:val="21"/>
          <w:szCs w:val="21"/>
          <w:lang w:val="zh-CN"/>
        </w:rPr>
        <w:t>评分标准：</w:t>
      </w:r>
    </w:p>
    <w:tbl>
      <w:tblPr>
        <w:tblpPr w:leftFromText="180" w:rightFromText="180" w:vertAnchor="text" w:horzAnchor="page" w:tblpX="1718" w:tblpY="307"/>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564"/>
        <w:gridCol w:w="5780"/>
      </w:tblGrid>
      <w:tr w:rsidR="00DB5A2D" w14:paraId="0EF323D3" w14:textId="77777777">
        <w:trPr>
          <w:trHeight w:val="516"/>
        </w:trPr>
        <w:tc>
          <w:tcPr>
            <w:tcW w:w="1521" w:type="dxa"/>
            <w:tcBorders>
              <w:top w:val="single" w:sz="4" w:space="0" w:color="auto"/>
              <w:left w:val="single" w:sz="4" w:space="0" w:color="auto"/>
              <w:bottom w:val="single" w:sz="4" w:space="0" w:color="auto"/>
              <w:right w:val="single" w:sz="4" w:space="0" w:color="auto"/>
            </w:tcBorders>
            <w:vAlign w:val="center"/>
          </w:tcPr>
          <w:p w14:paraId="75ED4FE8"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分值构成</w:t>
            </w:r>
          </w:p>
          <w:p w14:paraId="2C1F7E87"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(总分100分)</w:t>
            </w:r>
          </w:p>
        </w:tc>
        <w:tc>
          <w:tcPr>
            <w:tcW w:w="7344" w:type="dxa"/>
            <w:gridSpan w:val="2"/>
            <w:tcBorders>
              <w:top w:val="single" w:sz="4" w:space="0" w:color="auto"/>
              <w:left w:val="single" w:sz="4" w:space="0" w:color="auto"/>
              <w:bottom w:val="single" w:sz="4" w:space="0" w:color="auto"/>
              <w:right w:val="single" w:sz="4" w:space="0" w:color="auto"/>
            </w:tcBorders>
            <w:vAlign w:val="center"/>
          </w:tcPr>
          <w:p w14:paraId="4F45D5A3" w14:textId="77777777" w:rsidR="00DB5A2D" w:rsidRDefault="00866692">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价格</w:t>
            </w:r>
            <w:r>
              <w:rPr>
                <w:rFonts w:asciiTheme="minorEastAsia" w:eastAsiaTheme="minorEastAsia" w:hAnsiTheme="minorEastAsia" w:cstheme="minorEastAsia" w:hint="eastAsia"/>
                <w:b/>
                <w:sz w:val="21"/>
                <w:szCs w:val="21"/>
              </w:rPr>
              <w:t>分值：</w:t>
            </w:r>
            <w:r>
              <w:rPr>
                <w:rFonts w:asciiTheme="minorEastAsia" w:eastAsiaTheme="minorEastAsia" w:hAnsiTheme="minorEastAsia" w:cstheme="minorEastAsia" w:hint="eastAsia"/>
                <w:b/>
                <w:sz w:val="21"/>
                <w:szCs w:val="21"/>
                <w:u w:val="single"/>
              </w:rPr>
              <w:t>   2</w:t>
            </w:r>
            <w:r>
              <w:rPr>
                <w:rFonts w:asciiTheme="minorEastAsia" w:eastAsiaTheme="minorEastAsia" w:hAnsiTheme="minorEastAsia" w:cstheme="minorEastAsia"/>
                <w:b/>
                <w:sz w:val="21"/>
                <w:szCs w:val="21"/>
                <w:u w:val="single"/>
              </w:rPr>
              <w:t>0</w:t>
            </w:r>
            <w:r>
              <w:rPr>
                <w:rFonts w:asciiTheme="minorEastAsia" w:eastAsiaTheme="minorEastAsia" w:hAnsiTheme="minorEastAsia" w:cstheme="minorEastAsia" w:hint="eastAsia"/>
                <w:b/>
                <w:sz w:val="21"/>
                <w:szCs w:val="21"/>
                <w:u w:val="single"/>
              </w:rPr>
              <w:t>  </w:t>
            </w:r>
            <w:r>
              <w:rPr>
                <w:rFonts w:asciiTheme="minorEastAsia" w:eastAsiaTheme="minorEastAsia" w:hAnsiTheme="minorEastAsia" w:cstheme="minorEastAsia" w:hint="eastAsia"/>
                <w:b/>
                <w:sz w:val="21"/>
                <w:szCs w:val="21"/>
              </w:rPr>
              <w:t>分</w:t>
            </w:r>
          </w:p>
          <w:p w14:paraId="4521AAD4" w14:textId="77777777" w:rsidR="00DB5A2D" w:rsidRDefault="00866692">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商务部分：</w:t>
            </w:r>
            <w:r>
              <w:rPr>
                <w:rFonts w:asciiTheme="minorEastAsia" w:eastAsiaTheme="minorEastAsia" w:hAnsiTheme="minorEastAsia" w:cstheme="minorEastAsia" w:hint="eastAsia"/>
                <w:b/>
                <w:sz w:val="21"/>
                <w:szCs w:val="21"/>
                <w:u w:val="single"/>
              </w:rPr>
              <w:t xml:space="preserve">   25   </w:t>
            </w:r>
            <w:r>
              <w:rPr>
                <w:rFonts w:asciiTheme="minorEastAsia" w:eastAsiaTheme="minorEastAsia" w:hAnsiTheme="minorEastAsia" w:cstheme="minorEastAsia" w:hint="eastAsia"/>
                <w:b/>
                <w:sz w:val="21"/>
                <w:szCs w:val="21"/>
              </w:rPr>
              <w:t>分</w:t>
            </w:r>
          </w:p>
          <w:p w14:paraId="37A34DF9"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技术部分：</w:t>
            </w:r>
            <w:r>
              <w:rPr>
                <w:rFonts w:asciiTheme="minorEastAsia" w:eastAsiaTheme="minorEastAsia" w:hAnsiTheme="minorEastAsia" w:cstheme="minorEastAsia" w:hint="eastAsia"/>
                <w:b/>
                <w:sz w:val="21"/>
                <w:szCs w:val="21"/>
                <w:u w:val="single"/>
              </w:rPr>
              <w:t>    55  </w:t>
            </w:r>
            <w:r>
              <w:rPr>
                <w:rFonts w:asciiTheme="minorEastAsia" w:eastAsiaTheme="minorEastAsia" w:hAnsiTheme="minorEastAsia" w:cstheme="minorEastAsia" w:hint="eastAsia"/>
                <w:b/>
                <w:sz w:val="21"/>
                <w:szCs w:val="21"/>
              </w:rPr>
              <w:t>分</w:t>
            </w:r>
          </w:p>
        </w:tc>
      </w:tr>
      <w:tr w:rsidR="00DB5A2D" w14:paraId="05ED9755" w14:textId="77777777">
        <w:trPr>
          <w:trHeight w:val="760"/>
        </w:trPr>
        <w:tc>
          <w:tcPr>
            <w:tcW w:w="1521" w:type="dxa"/>
            <w:tcBorders>
              <w:top w:val="single" w:sz="4" w:space="0" w:color="auto"/>
              <w:left w:val="single" w:sz="4" w:space="0" w:color="auto"/>
              <w:bottom w:val="single" w:sz="4" w:space="0" w:color="auto"/>
              <w:right w:val="single" w:sz="4" w:space="0" w:color="auto"/>
            </w:tcBorders>
            <w:vAlign w:val="center"/>
          </w:tcPr>
          <w:p w14:paraId="20B20B61"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color w:val="000000"/>
                <w:sz w:val="21"/>
                <w:szCs w:val="21"/>
              </w:rPr>
              <w:t>评审项</w:t>
            </w:r>
          </w:p>
        </w:tc>
        <w:tc>
          <w:tcPr>
            <w:tcW w:w="1564" w:type="dxa"/>
            <w:tcBorders>
              <w:top w:val="single" w:sz="4" w:space="0" w:color="auto"/>
              <w:left w:val="single" w:sz="4" w:space="0" w:color="auto"/>
              <w:bottom w:val="single" w:sz="4" w:space="0" w:color="auto"/>
              <w:right w:val="single" w:sz="4" w:space="0" w:color="auto"/>
            </w:tcBorders>
            <w:vAlign w:val="center"/>
          </w:tcPr>
          <w:p w14:paraId="696B44C7"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color w:val="000000"/>
                <w:sz w:val="21"/>
                <w:szCs w:val="21"/>
              </w:rPr>
              <w:t>评分因素</w:t>
            </w:r>
          </w:p>
        </w:tc>
        <w:tc>
          <w:tcPr>
            <w:tcW w:w="5780" w:type="dxa"/>
            <w:tcBorders>
              <w:top w:val="single" w:sz="4" w:space="0" w:color="auto"/>
              <w:left w:val="single" w:sz="4" w:space="0" w:color="auto"/>
              <w:bottom w:val="single" w:sz="4" w:space="0" w:color="auto"/>
              <w:right w:val="single" w:sz="4" w:space="0" w:color="auto"/>
            </w:tcBorders>
            <w:vAlign w:val="center"/>
          </w:tcPr>
          <w:p w14:paraId="533A7D81"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color w:val="000000"/>
                <w:sz w:val="21"/>
                <w:szCs w:val="21"/>
              </w:rPr>
              <w:t>评标标准</w:t>
            </w:r>
          </w:p>
        </w:tc>
      </w:tr>
      <w:tr w:rsidR="00DB5A2D" w14:paraId="508284A6" w14:textId="77777777">
        <w:trPr>
          <w:trHeight w:val="1287"/>
        </w:trPr>
        <w:tc>
          <w:tcPr>
            <w:tcW w:w="1521" w:type="dxa"/>
            <w:tcBorders>
              <w:top w:val="single" w:sz="4" w:space="0" w:color="auto"/>
              <w:left w:val="single" w:sz="4" w:space="0" w:color="auto"/>
              <w:bottom w:val="single" w:sz="4" w:space="0" w:color="auto"/>
              <w:right w:val="single" w:sz="4" w:space="0" w:color="auto"/>
            </w:tcBorders>
            <w:vAlign w:val="center"/>
          </w:tcPr>
          <w:p w14:paraId="06D346B7" w14:textId="77777777" w:rsidR="00DB5A2D" w:rsidRDefault="00866692">
            <w:pPr>
              <w:spacing w:line="360" w:lineRule="auto"/>
              <w:ind w:leftChars="-2" w:hangingChars="2" w:hanging="4"/>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报价部分：20分</w:t>
            </w:r>
          </w:p>
        </w:tc>
        <w:tc>
          <w:tcPr>
            <w:tcW w:w="1564" w:type="dxa"/>
            <w:tcBorders>
              <w:top w:val="single" w:sz="4" w:space="0" w:color="auto"/>
              <w:left w:val="single" w:sz="4" w:space="0" w:color="auto"/>
              <w:bottom w:val="single" w:sz="4" w:space="0" w:color="auto"/>
              <w:right w:val="single" w:sz="4" w:space="0" w:color="auto"/>
            </w:tcBorders>
            <w:vAlign w:val="center"/>
          </w:tcPr>
          <w:p w14:paraId="724C7BBF"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w:t>
            </w:r>
          </w:p>
          <w:p w14:paraId="7B344119"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u w:val="single"/>
              </w:rPr>
              <w:t> 2</w:t>
            </w:r>
            <w:r>
              <w:rPr>
                <w:rFonts w:asciiTheme="minorEastAsia" w:eastAsiaTheme="minorEastAsia" w:hAnsiTheme="minorEastAsia" w:cstheme="minorEastAsia"/>
                <w:sz w:val="21"/>
                <w:szCs w:val="21"/>
                <w:u w:val="single"/>
              </w:rPr>
              <w:t>0</w:t>
            </w:r>
            <w:r>
              <w:rPr>
                <w:rFonts w:asciiTheme="minorEastAsia" w:eastAsiaTheme="minorEastAsia" w:hAnsiTheme="minorEastAsia" w:cstheme="minorEastAsia" w:hint="eastAsia"/>
                <w:sz w:val="21"/>
                <w:szCs w:val="21"/>
              </w:rPr>
              <w:t>分）</w:t>
            </w:r>
          </w:p>
        </w:tc>
        <w:tc>
          <w:tcPr>
            <w:tcW w:w="5780" w:type="dxa"/>
            <w:tcBorders>
              <w:top w:val="single" w:sz="4" w:space="0" w:color="auto"/>
              <w:left w:val="single" w:sz="4" w:space="0" w:color="auto"/>
              <w:bottom w:val="single" w:sz="4" w:space="0" w:color="auto"/>
              <w:right w:val="single" w:sz="4" w:space="0" w:color="auto"/>
            </w:tcBorders>
            <w:vAlign w:val="center"/>
          </w:tcPr>
          <w:p w14:paraId="1EB25FE2" w14:textId="77777777" w:rsidR="00DB5A2D" w:rsidRDefault="00866692">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评标基准价：满足招标文件要求的有效投标报价中，最低的投标报价为评标基准价。</w:t>
            </w:r>
          </w:p>
          <w:p w14:paraId="3C15280F" w14:textId="77777777" w:rsidR="00DB5A2D" w:rsidRDefault="00866692">
            <w:pPr>
              <w:spacing w:line="360" w:lineRule="auto"/>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投标报价得分=（评标基准价/投标报价）×</w:t>
            </w:r>
            <w:r>
              <w:rPr>
                <w:rFonts w:asciiTheme="minorEastAsia" w:eastAsiaTheme="minorEastAsia" w:hAnsiTheme="minorEastAsia" w:cstheme="minorEastAsia" w:hint="eastAsia"/>
                <w:sz w:val="21"/>
                <w:szCs w:val="21"/>
                <w:u w:val="single"/>
              </w:rPr>
              <w:t> 2</w:t>
            </w:r>
            <w:r>
              <w:rPr>
                <w:rFonts w:asciiTheme="minorEastAsia" w:eastAsiaTheme="minorEastAsia" w:hAnsiTheme="minorEastAsia" w:cstheme="minorEastAsia"/>
                <w:sz w:val="21"/>
                <w:szCs w:val="21"/>
                <w:u w:val="single"/>
              </w:rPr>
              <w:t>0</w:t>
            </w:r>
          </w:p>
          <w:p w14:paraId="12AEA1D1" w14:textId="77777777" w:rsidR="00DB5A2D" w:rsidRDefault="00866692">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tc>
      </w:tr>
      <w:tr w:rsidR="00DB5A2D" w14:paraId="5276F8F0" w14:textId="77777777">
        <w:trPr>
          <w:trHeight w:val="1191"/>
        </w:trPr>
        <w:tc>
          <w:tcPr>
            <w:tcW w:w="1521" w:type="dxa"/>
            <w:vMerge w:val="restart"/>
            <w:tcBorders>
              <w:top w:val="single" w:sz="4" w:space="0" w:color="auto"/>
              <w:left w:val="single" w:sz="4" w:space="0" w:color="auto"/>
              <w:bottom w:val="single" w:sz="4" w:space="0" w:color="auto"/>
              <w:right w:val="single" w:sz="4" w:space="0" w:color="auto"/>
            </w:tcBorders>
            <w:vAlign w:val="center"/>
          </w:tcPr>
          <w:p w14:paraId="3A27B736"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商务部分：</w:t>
            </w:r>
            <w:r>
              <w:rPr>
                <w:rFonts w:asciiTheme="minorEastAsia" w:eastAsiaTheme="minorEastAsia" w:hAnsiTheme="minorEastAsia" w:cstheme="minorEastAsia"/>
                <w:sz w:val="21"/>
                <w:szCs w:val="21"/>
              </w:rPr>
              <w:t>25</w:t>
            </w:r>
            <w:r>
              <w:rPr>
                <w:rFonts w:asciiTheme="minorEastAsia" w:eastAsiaTheme="minorEastAsia" w:hAnsiTheme="minorEastAsia" w:cstheme="minorEastAsia" w:hint="eastAsia"/>
                <w:sz w:val="21"/>
                <w:szCs w:val="21"/>
              </w:rPr>
              <w:t>分</w:t>
            </w:r>
          </w:p>
        </w:tc>
        <w:tc>
          <w:tcPr>
            <w:tcW w:w="1564" w:type="dxa"/>
            <w:tcBorders>
              <w:top w:val="single" w:sz="4" w:space="0" w:color="auto"/>
              <w:left w:val="single" w:sz="4" w:space="0" w:color="auto"/>
              <w:bottom w:val="single" w:sz="4" w:space="0" w:color="auto"/>
              <w:right w:val="single" w:sz="4" w:space="0" w:color="auto"/>
            </w:tcBorders>
            <w:vAlign w:val="center"/>
          </w:tcPr>
          <w:p w14:paraId="20AC6378"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综合实力（10分）</w:t>
            </w:r>
          </w:p>
        </w:tc>
        <w:tc>
          <w:tcPr>
            <w:tcW w:w="5780" w:type="dxa"/>
            <w:tcBorders>
              <w:top w:val="single" w:sz="4" w:space="0" w:color="auto"/>
              <w:left w:val="single" w:sz="4" w:space="0" w:color="auto"/>
              <w:bottom w:val="single" w:sz="4" w:space="0" w:color="auto"/>
              <w:right w:val="single" w:sz="4" w:space="0" w:color="auto"/>
            </w:tcBorders>
            <w:vAlign w:val="center"/>
          </w:tcPr>
          <w:p w14:paraId="1070A5B3" w14:textId="77777777" w:rsidR="00DB5A2D" w:rsidRDefault="00866692">
            <w:pPr>
              <w:tabs>
                <w:tab w:val="left" w:pos="787"/>
              </w:tabs>
              <w:spacing w:line="360" w:lineRule="auto"/>
              <w:rPr>
                <w:rFonts w:ascii="宋体" w:eastAsia="宋体" w:hAnsi="宋体" w:cs="宋体"/>
                <w:sz w:val="21"/>
                <w:szCs w:val="21"/>
              </w:rPr>
            </w:pPr>
            <w:r>
              <w:rPr>
                <w:rFonts w:ascii="宋体" w:eastAsia="宋体" w:hAnsi="宋体" w:cs="宋体" w:hint="eastAsia"/>
                <w:sz w:val="21"/>
                <w:szCs w:val="21"/>
              </w:rPr>
              <w:t>1.投标人具有本行业资质证书或行业认证的得2分，没有的不得分。</w:t>
            </w:r>
          </w:p>
          <w:p w14:paraId="4C9172DB" w14:textId="77777777" w:rsidR="00DB5A2D" w:rsidRDefault="00866692">
            <w:pPr>
              <w:tabs>
                <w:tab w:val="left" w:pos="787"/>
              </w:tabs>
              <w:spacing w:line="360" w:lineRule="auto"/>
              <w:rPr>
                <w:rFonts w:ascii="宋体" w:eastAsia="宋体" w:hAnsi="宋体" w:cs="宋体"/>
                <w:sz w:val="21"/>
                <w:szCs w:val="21"/>
              </w:rPr>
            </w:pPr>
            <w:r>
              <w:rPr>
                <w:rFonts w:ascii="宋体" w:eastAsia="宋体" w:hAnsi="宋体" w:cs="宋体" w:hint="eastAsia"/>
                <w:sz w:val="21"/>
                <w:szCs w:val="21"/>
              </w:rPr>
              <w:t>2.投标人项目配备中具有中级及以上工程师的每人得1分，最高得2分。</w:t>
            </w:r>
          </w:p>
          <w:p w14:paraId="02F0298F" w14:textId="77777777" w:rsidR="00DB5A2D" w:rsidRDefault="00866692">
            <w:pPr>
              <w:tabs>
                <w:tab w:val="left" w:pos="787"/>
              </w:tabs>
              <w:spacing w:line="360" w:lineRule="auto"/>
              <w:rPr>
                <w:rFonts w:ascii="宋体" w:eastAsia="宋体" w:hAnsi="宋体" w:cs="宋体"/>
                <w:sz w:val="21"/>
                <w:szCs w:val="21"/>
              </w:rPr>
            </w:pPr>
            <w:r>
              <w:rPr>
                <w:rFonts w:ascii="宋体" w:eastAsia="宋体" w:hAnsi="宋体" w:cs="宋体" w:hint="eastAsia"/>
                <w:sz w:val="21"/>
                <w:szCs w:val="21"/>
              </w:rPr>
              <w:lastRenderedPageBreak/>
              <w:t>3.投标人自2010年01月01日（以合同签订时间为准）以来，承担过所参与标段类似项目业绩的，每项得3分，本项最高得6分。(需提供中标通知书或合同协议书或实施单位证明材料的原件扫描件（或图片）)。</w:t>
            </w:r>
          </w:p>
        </w:tc>
      </w:tr>
      <w:tr w:rsidR="00DB5A2D" w14:paraId="09976360" w14:textId="77777777">
        <w:trPr>
          <w:trHeight w:val="1408"/>
        </w:trPr>
        <w:tc>
          <w:tcPr>
            <w:tcW w:w="1521" w:type="dxa"/>
            <w:vMerge/>
            <w:tcBorders>
              <w:top w:val="single" w:sz="4" w:space="0" w:color="auto"/>
              <w:left w:val="single" w:sz="4" w:space="0" w:color="auto"/>
              <w:bottom w:val="single" w:sz="4" w:space="0" w:color="auto"/>
              <w:right w:val="single" w:sz="4" w:space="0" w:color="auto"/>
            </w:tcBorders>
            <w:vAlign w:val="center"/>
          </w:tcPr>
          <w:p w14:paraId="3938EC8D" w14:textId="77777777" w:rsidR="00DB5A2D" w:rsidRDefault="00DB5A2D">
            <w:pPr>
              <w:spacing w:line="360" w:lineRule="auto"/>
              <w:jc w:val="center"/>
              <w:rPr>
                <w:rFonts w:asciiTheme="minorEastAsia" w:eastAsiaTheme="minorEastAsia" w:hAnsiTheme="minorEastAsia" w:cstheme="minorEastAsia"/>
                <w:sz w:val="21"/>
                <w:szCs w:val="21"/>
                <w:highlight w:val="yellow"/>
              </w:rPr>
            </w:pPr>
          </w:p>
        </w:tc>
        <w:tc>
          <w:tcPr>
            <w:tcW w:w="1564" w:type="dxa"/>
            <w:tcBorders>
              <w:top w:val="single" w:sz="4" w:space="0" w:color="auto"/>
              <w:left w:val="single" w:sz="4" w:space="0" w:color="auto"/>
              <w:bottom w:val="single" w:sz="4" w:space="0" w:color="auto"/>
              <w:right w:val="single" w:sz="4" w:space="0" w:color="auto"/>
            </w:tcBorders>
            <w:vAlign w:val="center"/>
          </w:tcPr>
          <w:p w14:paraId="57D7B423"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服务方案（15分）</w:t>
            </w:r>
          </w:p>
        </w:tc>
        <w:tc>
          <w:tcPr>
            <w:tcW w:w="5780" w:type="dxa"/>
            <w:tcBorders>
              <w:top w:val="single" w:sz="4" w:space="0" w:color="auto"/>
              <w:left w:val="single" w:sz="4" w:space="0" w:color="auto"/>
              <w:bottom w:val="single" w:sz="4" w:space="0" w:color="auto"/>
              <w:right w:val="single" w:sz="4" w:space="0" w:color="auto"/>
            </w:tcBorders>
            <w:vAlign w:val="center"/>
          </w:tcPr>
          <w:p w14:paraId="09269788" w14:textId="77777777" w:rsidR="00DB5A2D" w:rsidRDefault="0086669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1、投标人提供的服务及现场技术支持方案的完整、可行、响应处理机制合理，评委根据方案优劣进行对比，优者得5</w:t>
            </w:r>
            <w:r>
              <w:rPr>
                <w:rFonts w:asciiTheme="minorEastAsia" w:eastAsiaTheme="minorEastAsia" w:hAnsiTheme="minorEastAsia" w:cs="宋体"/>
                <w:sz w:val="21"/>
                <w:szCs w:val="21"/>
              </w:rPr>
              <w:t>分，良者得</w:t>
            </w:r>
            <w:r>
              <w:rPr>
                <w:rFonts w:asciiTheme="minorEastAsia" w:eastAsiaTheme="minorEastAsia" w:hAnsiTheme="minorEastAsia" w:cs="宋体" w:hint="eastAsia"/>
                <w:sz w:val="21"/>
                <w:szCs w:val="21"/>
              </w:rPr>
              <w:t>3</w:t>
            </w:r>
            <w:r>
              <w:rPr>
                <w:rFonts w:asciiTheme="minorEastAsia" w:eastAsiaTheme="minorEastAsia" w:hAnsiTheme="minorEastAsia" w:cs="宋体"/>
                <w:sz w:val="21"/>
                <w:szCs w:val="21"/>
              </w:rPr>
              <w:t>分，一般者得1分</w:t>
            </w:r>
            <w:r>
              <w:rPr>
                <w:rFonts w:asciiTheme="minorEastAsia" w:eastAsiaTheme="minorEastAsia" w:hAnsiTheme="minorEastAsia" w:cs="宋体" w:hint="eastAsia"/>
                <w:sz w:val="21"/>
                <w:szCs w:val="21"/>
              </w:rPr>
              <w:t>，不提供不得分。</w:t>
            </w:r>
          </w:p>
          <w:p w14:paraId="288FF6B4" w14:textId="77777777" w:rsidR="00DB5A2D" w:rsidRDefault="0086669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2、投标人就如何做好后续服务保障工作提供一套优秀的服务方案，评委根据方案优劣进行对比，优者得5</w:t>
            </w:r>
            <w:r>
              <w:rPr>
                <w:rFonts w:asciiTheme="minorEastAsia" w:eastAsiaTheme="minorEastAsia" w:hAnsiTheme="minorEastAsia" w:cs="宋体"/>
                <w:sz w:val="21"/>
                <w:szCs w:val="21"/>
              </w:rPr>
              <w:t>分，良者得</w:t>
            </w:r>
            <w:r>
              <w:rPr>
                <w:rFonts w:asciiTheme="minorEastAsia" w:eastAsiaTheme="minorEastAsia" w:hAnsiTheme="minorEastAsia" w:cs="宋体" w:hint="eastAsia"/>
                <w:sz w:val="21"/>
                <w:szCs w:val="21"/>
              </w:rPr>
              <w:t>3</w:t>
            </w:r>
            <w:r>
              <w:rPr>
                <w:rFonts w:asciiTheme="minorEastAsia" w:eastAsiaTheme="minorEastAsia" w:hAnsiTheme="minorEastAsia" w:cs="宋体"/>
                <w:sz w:val="21"/>
                <w:szCs w:val="21"/>
              </w:rPr>
              <w:t>分，一般者得1分</w:t>
            </w:r>
            <w:r>
              <w:rPr>
                <w:rFonts w:asciiTheme="minorEastAsia" w:eastAsiaTheme="minorEastAsia" w:hAnsiTheme="minorEastAsia" w:cs="宋体" w:hint="eastAsia"/>
                <w:sz w:val="21"/>
                <w:szCs w:val="21"/>
              </w:rPr>
              <w:t>，不提供不得分。</w:t>
            </w:r>
          </w:p>
          <w:p w14:paraId="35F81701" w14:textId="77777777" w:rsidR="00DB5A2D" w:rsidRDefault="0086669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3、投标人在项目实施完成后所承诺的责任、服务内容是否合理完整，评委根据方案优劣进行对比，优者得5</w:t>
            </w:r>
            <w:r>
              <w:rPr>
                <w:rFonts w:asciiTheme="minorEastAsia" w:eastAsiaTheme="minorEastAsia" w:hAnsiTheme="minorEastAsia" w:cs="宋体"/>
                <w:sz w:val="21"/>
                <w:szCs w:val="21"/>
              </w:rPr>
              <w:t>分，良者得</w:t>
            </w:r>
            <w:r>
              <w:rPr>
                <w:rFonts w:asciiTheme="minorEastAsia" w:eastAsiaTheme="minorEastAsia" w:hAnsiTheme="minorEastAsia" w:cs="宋体" w:hint="eastAsia"/>
                <w:sz w:val="21"/>
                <w:szCs w:val="21"/>
              </w:rPr>
              <w:t>3</w:t>
            </w:r>
            <w:r>
              <w:rPr>
                <w:rFonts w:asciiTheme="minorEastAsia" w:eastAsiaTheme="minorEastAsia" w:hAnsiTheme="minorEastAsia" w:cs="宋体"/>
                <w:sz w:val="21"/>
                <w:szCs w:val="21"/>
              </w:rPr>
              <w:t>分，一般者得1分</w:t>
            </w:r>
            <w:r>
              <w:rPr>
                <w:rFonts w:asciiTheme="minorEastAsia" w:eastAsiaTheme="minorEastAsia" w:hAnsiTheme="minorEastAsia" w:cs="宋体" w:hint="eastAsia"/>
                <w:sz w:val="21"/>
                <w:szCs w:val="21"/>
              </w:rPr>
              <w:t>，不提供不得分。</w:t>
            </w:r>
          </w:p>
        </w:tc>
      </w:tr>
      <w:tr w:rsidR="00DB5A2D" w14:paraId="4F8F0129" w14:textId="77777777">
        <w:trPr>
          <w:trHeight w:val="825"/>
        </w:trPr>
        <w:tc>
          <w:tcPr>
            <w:tcW w:w="1521" w:type="dxa"/>
            <w:vMerge w:val="restart"/>
            <w:tcBorders>
              <w:top w:val="single" w:sz="4" w:space="0" w:color="auto"/>
              <w:left w:val="single" w:sz="4" w:space="0" w:color="auto"/>
              <w:right w:val="single" w:sz="4" w:space="0" w:color="auto"/>
            </w:tcBorders>
            <w:vAlign w:val="center"/>
          </w:tcPr>
          <w:p w14:paraId="0FCBFD78" w14:textId="77777777" w:rsidR="00DB5A2D" w:rsidRDefault="00866692">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技术部分（5</w:t>
            </w:r>
            <w:r>
              <w:rPr>
                <w:rFonts w:asciiTheme="minorEastAsia" w:eastAsiaTheme="minorEastAsia" w:hAnsiTheme="minorEastAsia" w:cstheme="minorEastAsia"/>
                <w:sz w:val="21"/>
                <w:szCs w:val="21"/>
              </w:rPr>
              <w:t>5分）</w:t>
            </w:r>
          </w:p>
        </w:tc>
        <w:tc>
          <w:tcPr>
            <w:tcW w:w="1564" w:type="dxa"/>
            <w:tcBorders>
              <w:top w:val="single" w:sz="4" w:space="0" w:color="auto"/>
              <w:left w:val="single" w:sz="4" w:space="0" w:color="auto"/>
              <w:bottom w:val="single" w:sz="4" w:space="0" w:color="auto"/>
              <w:right w:val="single" w:sz="4" w:space="0" w:color="auto"/>
            </w:tcBorders>
            <w:vAlign w:val="center"/>
          </w:tcPr>
          <w:p w14:paraId="1FC7A2C9" w14:textId="77777777" w:rsidR="00DB5A2D" w:rsidRDefault="00866692">
            <w:pPr>
              <w:spacing w:line="360" w:lineRule="auto"/>
              <w:jc w:val="center"/>
              <w:rPr>
                <w:rFonts w:ascii="宋体" w:eastAsia="宋体" w:hAnsi="宋体" w:cs="宋体"/>
                <w:sz w:val="21"/>
                <w:szCs w:val="21"/>
              </w:rPr>
            </w:pPr>
            <w:r>
              <w:rPr>
                <w:rFonts w:ascii="宋体" w:eastAsia="宋体" w:hAnsi="宋体" w:cs="宋体" w:hint="eastAsia"/>
                <w:sz w:val="21"/>
                <w:szCs w:val="21"/>
              </w:rPr>
              <w:t>总体认知：10分</w:t>
            </w:r>
          </w:p>
        </w:tc>
        <w:tc>
          <w:tcPr>
            <w:tcW w:w="5780" w:type="dxa"/>
            <w:tcBorders>
              <w:top w:val="single" w:sz="4" w:space="0" w:color="auto"/>
              <w:left w:val="single" w:sz="4" w:space="0" w:color="auto"/>
              <w:bottom w:val="single" w:sz="4" w:space="0" w:color="auto"/>
              <w:right w:val="single" w:sz="4" w:space="0" w:color="auto"/>
            </w:tcBorders>
            <w:vAlign w:val="center"/>
          </w:tcPr>
          <w:p w14:paraId="48BCC9B8"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1.对此次招标所参与标段内容的认知和理解，优得5分，良得3分，差得1分；</w:t>
            </w:r>
          </w:p>
          <w:p w14:paraId="0D936360"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2.对项目现状特征理解，优得5分，良得3分，差得1分；</w:t>
            </w:r>
          </w:p>
          <w:p w14:paraId="6A5810F2"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缺项得0分。</w:t>
            </w:r>
          </w:p>
        </w:tc>
      </w:tr>
      <w:tr w:rsidR="00DB5A2D" w14:paraId="2AE50A55" w14:textId="77777777">
        <w:trPr>
          <w:cantSplit/>
          <w:trHeight w:val="1417"/>
        </w:trPr>
        <w:tc>
          <w:tcPr>
            <w:tcW w:w="1521" w:type="dxa"/>
            <w:vMerge/>
            <w:tcBorders>
              <w:left w:val="single" w:sz="4" w:space="0" w:color="auto"/>
              <w:right w:val="single" w:sz="4" w:space="0" w:color="auto"/>
            </w:tcBorders>
            <w:vAlign w:val="center"/>
          </w:tcPr>
          <w:p w14:paraId="3C2C554A" w14:textId="77777777" w:rsidR="00DB5A2D" w:rsidRDefault="00DB5A2D">
            <w:pPr>
              <w:spacing w:line="360" w:lineRule="auto"/>
              <w:jc w:val="center"/>
              <w:rPr>
                <w:rFonts w:asciiTheme="minorEastAsia" w:eastAsiaTheme="minorEastAsia" w:hAnsiTheme="minorEastAsia" w:cstheme="minorEastAsia"/>
                <w:sz w:val="21"/>
                <w:szCs w:val="21"/>
              </w:rPr>
            </w:pPr>
          </w:p>
        </w:tc>
        <w:tc>
          <w:tcPr>
            <w:tcW w:w="1564" w:type="dxa"/>
            <w:tcBorders>
              <w:top w:val="single" w:sz="4" w:space="0" w:color="auto"/>
              <w:left w:val="single" w:sz="4" w:space="0" w:color="auto"/>
              <w:bottom w:val="single" w:sz="4" w:space="0" w:color="auto"/>
              <w:right w:val="single" w:sz="4" w:space="0" w:color="auto"/>
            </w:tcBorders>
            <w:vAlign w:val="center"/>
          </w:tcPr>
          <w:p w14:paraId="0BD0D818" w14:textId="77777777" w:rsidR="00DB5A2D" w:rsidRDefault="00866692">
            <w:pPr>
              <w:spacing w:line="360" w:lineRule="auto"/>
              <w:jc w:val="center"/>
              <w:rPr>
                <w:rFonts w:ascii="宋体" w:eastAsia="宋体" w:hAnsi="宋体" w:cs="宋体"/>
                <w:sz w:val="21"/>
                <w:szCs w:val="21"/>
              </w:rPr>
            </w:pPr>
            <w:r>
              <w:rPr>
                <w:rFonts w:ascii="宋体" w:eastAsia="宋体" w:hAnsi="宋体" w:cs="宋体" w:hint="eastAsia"/>
                <w:sz w:val="21"/>
                <w:szCs w:val="21"/>
              </w:rPr>
              <w:t>编制方案：15分</w:t>
            </w:r>
          </w:p>
        </w:tc>
        <w:tc>
          <w:tcPr>
            <w:tcW w:w="5780" w:type="dxa"/>
            <w:tcBorders>
              <w:top w:val="single" w:sz="4" w:space="0" w:color="auto"/>
              <w:left w:val="single" w:sz="4" w:space="0" w:color="auto"/>
              <w:bottom w:val="single" w:sz="4" w:space="0" w:color="auto"/>
              <w:right w:val="single" w:sz="4" w:space="0" w:color="auto"/>
            </w:tcBorders>
            <w:vAlign w:val="center"/>
          </w:tcPr>
          <w:p w14:paraId="65FECCE2"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方案总体思路清晰，目标和依据明确，工作内容全面等因素进行综合比较与评审。</w:t>
            </w:r>
          </w:p>
          <w:p w14:paraId="7B06F4D5"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1.编制方案内容比较科学合理、切合项目实施需要，得15分；</w:t>
            </w:r>
          </w:p>
          <w:p w14:paraId="54EB7D73"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2.编制方案内容合理、符合项目需要，得9分；</w:t>
            </w:r>
          </w:p>
          <w:p w14:paraId="6938782C"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3.编制方案内容一般，得3分。</w:t>
            </w:r>
          </w:p>
          <w:p w14:paraId="36671031" w14:textId="77777777" w:rsidR="00DB5A2D" w:rsidRDefault="00866692">
            <w:pPr>
              <w:spacing w:line="360" w:lineRule="auto"/>
              <w:ind w:firstLineChars="100" w:firstLine="210"/>
              <w:rPr>
                <w:rFonts w:ascii="宋体" w:eastAsia="宋体" w:hAnsi="宋体" w:cs="宋体"/>
                <w:sz w:val="21"/>
                <w:szCs w:val="21"/>
              </w:rPr>
            </w:pPr>
            <w:r>
              <w:rPr>
                <w:rFonts w:ascii="宋体" w:eastAsia="宋体" w:hAnsi="宋体" w:cs="宋体" w:hint="eastAsia"/>
                <w:sz w:val="21"/>
                <w:szCs w:val="21"/>
              </w:rPr>
              <w:t>缺项得0分。</w:t>
            </w:r>
          </w:p>
        </w:tc>
      </w:tr>
      <w:tr w:rsidR="00DB5A2D" w14:paraId="198F4D1E" w14:textId="77777777">
        <w:trPr>
          <w:cantSplit/>
          <w:trHeight w:val="1417"/>
        </w:trPr>
        <w:tc>
          <w:tcPr>
            <w:tcW w:w="1521" w:type="dxa"/>
            <w:vMerge/>
            <w:tcBorders>
              <w:left w:val="single" w:sz="4" w:space="0" w:color="auto"/>
              <w:right w:val="single" w:sz="4" w:space="0" w:color="auto"/>
            </w:tcBorders>
            <w:vAlign w:val="center"/>
          </w:tcPr>
          <w:p w14:paraId="2FCA3340" w14:textId="77777777" w:rsidR="00DB5A2D" w:rsidRDefault="00DB5A2D">
            <w:pPr>
              <w:spacing w:line="360" w:lineRule="auto"/>
              <w:jc w:val="center"/>
              <w:rPr>
                <w:rFonts w:asciiTheme="minorEastAsia" w:eastAsiaTheme="minorEastAsia" w:hAnsiTheme="minorEastAsia" w:cstheme="minorEastAsia"/>
                <w:sz w:val="21"/>
                <w:szCs w:val="21"/>
                <w:highlight w:val="yellow"/>
              </w:rPr>
            </w:pPr>
          </w:p>
        </w:tc>
        <w:tc>
          <w:tcPr>
            <w:tcW w:w="1564" w:type="dxa"/>
            <w:tcBorders>
              <w:top w:val="single" w:sz="4" w:space="0" w:color="auto"/>
              <w:left w:val="single" w:sz="4" w:space="0" w:color="auto"/>
              <w:bottom w:val="single" w:sz="4" w:space="0" w:color="auto"/>
              <w:right w:val="single" w:sz="4" w:space="0" w:color="auto"/>
            </w:tcBorders>
            <w:vAlign w:val="center"/>
          </w:tcPr>
          <w:p w14:paraId="7B1CE5F4" w14:textId="77777777" w:rsidR="00DB5A2D" w:rsidRDefault="00866692">
            <w:pPr>
              <w:spacing w:line="360" w:lineRule="auto"/>
              <w:jc w:val="center"/>
              <w:rPr>
                <w:rFonts w:ascii="宋体" w:eastAsia="宋体" w:hAnsi="宋体" w:cs="宋体"/>
                <w:sz w:val="21"/>
                <w:szCs w:val="21"/>
              </w:rPr>
            </w:pPr>
            <w:r>
              <w:rPr>
                <w:rFonts w:ascii="宋体" w:eastAsia="宋体" w:hAnsi="宋体" w:cs="宋体" w:hint="eastAsia"/>
                <w:sz w:val="21"/>
                <w:szCs w:val="21"/>
              </w:rPr>
              <w:t>进度计划</w:t>
            </w:r>
            <w:r>
              <w:rPr>
                <w:rFonts w:asciiTheme="minorEastAsia" w:eastAsiaTheme="minorEastAsia" w:hAnsiTheme="minorEastAsia" w:cstheme="majorEastAsia" w:hint="eastAsia"/>
                <w:sz w:val="21"/>
                <w:szCs w:val="21"/>
              </w:rPr>
              <w:t>（10分）</w:t>
            </w:r>
          </w:p>
        </w:tc>
        <w:tc>
          <w:tcPr>
            <w:tcW w:w="5780" w:type="dxa"/>
            <w:tcBorders>
              <w:top w:val="single" w:sz="4" w:space="0" w:color="auto"/>
              <w:left w:val="single" w:sz="4" w:space="0" w:color="auto"/>
              <w:bottom w:val="single" w:sz="4" w:space="0" w:color="auto"/>
              <w:right w:val="single" w:sz="4" w:space="0" w:color="auto"/>
            </w:tcBorders>
            <w:vAlign w:val="center"/>
          </w:tcPr>
          <w:p w14:paraId="1EAEBB54" w14:textId="77777777" w:rsidR="00DB5A2D" w:rsidRDefault="00866692">
            <w:pPr>
              <w:spacing w:line="360" w:lineRule="auto"/>
              <w:rPr>
                <w:rFonts w:ascii="宋体" w:eastAsia="宋体" w:hAnsi="宋体" w:cs="宋体"/>
                <w:spacing w:val="-4"/>
                <w:sz w:val="21"/>
                <w:szCs w:val="21"/>
              </w:rPr>
            </w:pPr>
            <w:r>
              <w:rPr>
                <w:rFonts w:ascii="宋体" w:eastAsia="宋体" w:hAnsi="宋体" w:cs="宋体" w:hint="eastAsia"/>
                <w:spacing w:val="-4"/>
                <w:sz w:val="21"/>
                <w:szCs w:val="21"/>
              </w:rPr>
              <w:t>制定明确的进度计划，保证报告书按时保质编制完成：</w:t>
            </w:r>
          </w:p>
          <w:p w14:paraId="30553865" w14:textId="77777777" w:rsidR="00DB5A2D" w:rsidRDefault="00866692">
            <w:pPr>
              <w:spacing w:line="360" w:lineRule="auto"/>
              <w:rPr>
                <w:rFonts w:ascii="宋体" w:eastAsia="宋体" w:hAnsi="宋体" w:cs="宋体"/>
                <w:spacing w:val="-4"/>
                <w:sz w:val="21"/>
                <w:szCs w:val="21"/>
              </w:rPr>
            </w:pPr>
            <w:r>
              <w:rPr>
                <w:rFonts w:ascii="宋体" w:eastAsia="宋体" w:hAnsi="宋体" w:cs="宋体" w:hint="eastAsia"/>
                <w:spacing w:val="-4"/>
                <w:sz w:val="21"/>
                <w:szCs w:val="21"/>
              </w:rPr>
              <w:t>1.进度计划控制科学，时间节点清晰合理，得10分；</w:t>
            </w:r>
          </w:p>
          <w:p w14:paraId="50613AFB" w14:textId="77777777" w:rsidR="00DB5A2D" w:rsidRDefault="00866692">
            <w:pPr>
              <w:spacing w:line="360" w:lineRule="auto"/>
              <w:rPr>
                <w:rFonts w:ascii="宋体" w:eastAsia="宋体" w:hAnsi="宋体" w:cs="宋体"/>
                <w:spacing w:val="-4"/>
                <w:sz w:val="21"/>
                <w:szCs w:val="21"/>
              </w:rPr>
            </w:pPr>
            <w:r>
              <w:rPr>
                <w:rFonts w:ascii="宋体" w:eastAsia="宋体" w:hAnsi="宋体" w:cs="宋体" w:hint="eastAsia"/>
                <w:spacing w:val="-4"/>
                <w:sz w:val="21"/>
                <w:szCs w:val="21"/>
              </w:rPr>
              <w:t>2.进度计划考虑不太全面得6分；</w:t>
            </w:r>
          </w:p>
          <w:p w14:paraId="3D20832E" w14:textId="77777777" w:rsidR="00DB5A2D" w:rsidRDefault="00866692">
            <w:pPr>
              <w:spacing w:line="360" w:lineRule="auto"/>
              <w:rPr>
                <w:rFonts w:ascii="宋体" w:eastAsia="宋体" w:hAnsi="宋体" w:cs="宋体"/>
                <w:spacing w:val="-4"/>
                <w:sz w:val="21"/>
                <w:szCs w:val="21"/>
              </w:rPr>
            </w:pPr>
            <w:r>
              <w:rPr>
                <w:rFonts w:ascii="宋体" w:eastAsia="宋体" w:hAnsi="宋体" w:cs="宋体" w:hint="eastAsia"/>
                <w:spacing w:val="-4"/>
                <w:sz w:val="21"/>
                <w:szCs w:val="21"/>
              </w:rPr>
              <w:t>3.进度计划考虑不全面，缺乏合理性，得1分。</w:t>
            </w:r>
          </w:p>
          <w:p w14:paraId="235546F1" w14:textId="77777777" w:rsidR="00DB5A2D" w:rsidRDefault="00866692">
            <w:pPr>
              <w:spacing w:line="360" w:lineRule="auto"/>
              <w:ind w:firstLineChars="100" w:firstLine="202"/>
              <w:rPr>
                <w:rFonts w:ascii="宋体" w:eastAsia="宋体" w:hAnsi="宋体" w:cs="宋体"/>
                <w:spacing w:val="-4"/>
                <w:sz w:val="21"/>
                <w:szCs w:val="21"/>
              </w:rPr>
            </w:pPr>
            <w:r>
              <w:rPr>
                <w:rFonts w:ascii="宋体" w:eastAsia="宋体" w:hAnsi="宋体" w:cs="宋体" w:hint="eastAsia"/>
                <w:spacing w:val="-4"/>
                <w:sz w:val="21"/>
                <w:szCs w:val="21"/>
              </w:rPr>
              <w:t>缺项得0分。</w:t>
            </w:r>
          </w:p>
        </w:tc>
      </w:tr>
      <w:tr w:rsidR="00DB5A2D" w14:paraId="0B20BDCA" w14:textId="77777777">
        <w:trPr>
          <w:cantSplit/>
          <w:trHeight w:val="1417"/>
        </w:trPr>
        <w:tc>
          <w:tcPr>
            <w:tcW w:w="1521" w:type="dxa"/>
            <w:vMerge/>
            <w:tcBorders>
              <w:left w:val="single" w:sz="4" w:space="0" w:color="auto"/>
              <w:right w:val="single" w:sz="4" w:space="0" w:color="auto"/>
            </w:tcBorders>
            <w:vAlign w:val="center"/>
          </w:tcPr>
          <w:p w14:paraId="298E28E7" w14:textId="77777777" w:rsidR="00DB5A2D" w:rsidRDefault="00DB5A2D">
            <w:pPr>
              <w:spacing w:line="360" w:lineRule="auto"/>
              <w:jc w:val="center"/>
              <w:rPr>
                <w:rFonts w:asciiTheme="minorEastAsia" w:eastAsiaTheme="minorEastAsia" w:hAnsiTheme="minorEastAsia" w:cstheme="minorEastAsia"/>
                <w:sz w:val="21"/>
                <w:szCs w:val="21"/>
                <w:highlight w:val="yellow"/>
              </w:rPr>
            </w:pPr>
          </w:p>
        </w:tc>
        <w:tc>
          <w:tcPr>
            <w:tcW w:w="1564" w:type="dxa"/>
            <w:tcBorders>
              <w:top w:val="single" w:sz="4" w:space="0" w:color="auto"/>
              <w:left w:val="single" w:sz="4" w:space="0" w:color="auto"/>
              <w:bottom w:val="single" w:sz="4" w:space="0" w:color="auto"/>
              <w:right w:val="single" w:sz="4" w:space="0" w:color="auto"/>
            </w:tcBorders>
            <w:vAlign w:val="center"/>
          </w:tcPr>
          <w:p w14:paraId="4DC3F7D0" w14:textId="77777777" w:rsidR="00DB5A2D" w:rsidRDefault="00866692">
            <w:pPr>
              <w:spacing w:line="360" w:lineRule="auto"/>
              <w:jc w:val="center"/>
              <w:rPr>
                <w:rFonts w:ascii="宋体" w:eastAsia="宋体" w:hAnsi="宋体" w:cs="宋体"/>
                <w:sz w:val="21"/>
                <w:szCs w:val="21"/>
              </w:rPr>
            </w:pPr>
            <w:r>
              <w:rPr>
                <w:rFonts w:ascii="宋体" w:eastAsia="宋体" w:hAnsi="宋体" w:cs="宋体" w:hint="eastAsia"/>
                <w:sz w:val="21"/>
                <w:szCs w:val="21"/>
              </w:rPr>
              <w:t>质量保证措施（5分）</w:t>
            </w:r>
          </w:p>
        </w:tc>
        <w:tc>
          <w:tcPr>
            <w:tcW w:w="5780" w:type="dxa"/>
            <w:tcBorders>
              <w:top w:val="single" w:sz="4" w:space="0" w:color="auto"/>
              <w:left w:val="single" w:sz="4" w:space="0" w:color="auto"/>
              <w:bottom w:val="single" w:sz="4" w:space="0" w:color="auto"/>
              <w:right w:val="single" w:sz="4" w:space="0" w:color="auto"/>
            </w:tcBorders>
            <w:vAlign w:val="center"/>
          </w:tcPr>
          <w:p w14:paraId="7206D4DB" w14:textId="77777777" w:rsidR="00DB5A2D" w:rsidRDefault="00866692">
            <w:pPr>
              <w:spacing w:line="360" w:lineRule="auto"/>
              <w:rPr>
                <w:rFonts w:ascii="宋体" w:eastAsia="宋体" w:hAnsi="宋体" w:cs="宋体"/>
                <w:sz w:val="21"/>
                <w:szCs w:val="21"/>
              </w:rPr>
            </w:pPr>
            <w:r>
              <w:rPr>
                <w:rFonts w:ascii="宋体" w:eastAsia="宋体" w:hAnsi="宋体" w:cs="宋体" w:hint="eastAsia"/>
                <w:sz w:val="21"/>
                <w:szCs w:val="21"/>
              </w:rPr>
              <w:t>制定完善的质量控制体系，服务的技术、组织保障措施合理、科学有效；评委根据方案优劣进行对比，优者得5</w:t>
            </w:r>
            <w:r>
              <w:rPr>
                <w:rFonts w:ascii="宋体" w:eastAsia="宋体" w:hAnsi="宋体" w:cs="宋体"/>
                <w:sz w:val="21"/>
                <w:szCs w:val="21"/>
              </w:rPr>
              <w:t>分，良者得</w:t>
            </w:r>
            <w:r>
              <w:rPr>
                <w:rFonts w:ascii="宋体" w:eastAsia="宋体" w:hAnsi="宋体" w:cs="宋体" w:hint="eastAsia"/>
                <w:sz w:val="21"/>
                <w:szCs w:val="21"/>
              </w:rPr>
              <w:t>3</w:t>
            </w:r>
            <w:r>
              <w:rPr>
                <w:rFonts w:ascii="宋体" w:eastAsia="宋体" w:hAnsi="宋体" w:cs="宋体"/>
                <w:sz w:val="21"/>
                <w:szCs w:val="21"/>
              </w:rPr>
              <w:t>分，一般者得1分</w:t>
            </w:r>
            <w:r>
              <w:rPr>
                <w:rFonts w:ascii="宋体" w:eastAsia="宋体" w:hAnsi="宋体" w:cs="宋体" w:hint="eastAsia"/>
                <w:sz w:val="21"/>
                <w:szCs w:val="21"/>
              </w:rPr>
              <w:t>，不提供不得分。</w:t>
            </w:r>
          </w:p>
        </w:tc>
      </w:tr>
      <w:tr w:rsidR="00DB5A2D" w14:paraId="1F86BC24" w14:textId="77777777">
        <w:trPr>
          <w:cantSplit/>
          <w:trHeight w:val="1417"/>
        </w:trPr>
        <w:tc>
          <w:tcPr>
            <w:tcW w:w="1521" w:type="dxa"/>
            <w:vMerge/>
            <w:tcBorders>
              <w:left w:val="single" w:sz="4" w:space="0" w:color="auto"/>
              <w:right w:val="single" w:sz="4" w:space="0" w:color="auto"/>
            </w:tcBorders>
            <w:vAlign w:val="center"/>
          </w:tcPr>
          <w:p w14:paraId="021D94FA" w14:textId="77777777" w:rsidR="00DB5A2D" w:rsidRDefault="00DB5A2D">
            <w:pPr>
              <w:spacing w:line="360" w:lineRule="auto"/>
              <w:jc w:val="center"/>
              <w:rPr>
                <w:rFonts w:asciiTheme="minorEastAsia" w:eastAsiaTheme="minorEastAsia" w:hAnsiTheme="minorEastAsia" w:cstheme="minorEastAsia"/>
                <w:sz w:val="21"/>
                <w:szCs w:val="21"/>
                <w:highlight w:val="yellow"/>
              </w:rPr>
            </w:pPr>
          </w:p>
        </w:tc>
        <w:tc>
          <w:tcPr>
            <w:tcW w:w="1564" w:type="dxa"/>
            <w:tcBorders>
              <w:top w:val="single" w:sz="4" w:space="0" w:color="auto"/>
              <w:left w:val="single" w:sz="4" w:space="0" w:color="auto"/>
              <w:bottom w:val="single" w:sz="4" w:space="0" w:color="auto"/>
              <w:right w:val="single" w:sz="4" w:space="0" w:color="auto"/>
            </w:tcBorders>
            <w:vAlign w:val="center"/>
          </w:tcPr>
          <w:p w14:paraId="43E8DCD6" w14:textId="77777777" w:rsidR="00DB5A2D" w:rsidRDefault="00866692">
            <w:pPr>
              <w:spacing w:line="360" w:lineRule="auto"/>
              <w:jc w:val="center"/>
              <w:rPr>
                <w:rFonts w:asciiTheme="minorEastAsia" w:eastAsiaTheme="minorEastAsia" w:hAnsiTheme="minorEastAsia" w:cstheme="minorEastAsia"/>
                <w:sz w:val="21"/>
                <w:szCs w:val="21"/>
              </w:rPr>
            </w:pPr>
            <w:r>
              <w:rPr>
                <w:rFonts w:ascii="宋体" w:eastAsia="宋体" w:hAnsi="宋体" w:cs="宋体" w:hint="eastAsia"/>
                <w:sz w:val="21"/>
                <w:szCs w:val="21"/>
              </w:rPr>
              <w:t>重点和难点分析及对策</w:t>
            </w:r>
            <w:r>
              <w:rPr>
                <w:rFonts w:asciiTheme="minorEastAsia" w:eastAsiaTheme="minorEastAsia" w:hAnsiTheme="minorEastAsia" w:cstheme="majorEastAsia" w:hint="eastAsia"/>
                <w:sz w:val="21"/>
                <w:szCs w:val="21"/>
              </w:rPr>
              <w:t>（5分）</w:t>
            </w:r>
          </w:p>
        </w:tc>
        <w:tc>
          <w:tcPr>
            <w:tcW w:w="5780" w:type="dxa"/>
            <w:tcBorders>
              <w:top w:val="single" w:sz="4" w:space="0" w:color="auto"/>
              <w:left w:val="single" w:sz="4" w:space="0" w:color="auto"/>
              <w:bottom w:val="single" w:sz="4" w:space="0" w:color="auto"/>
              <w:right w:val="single" w:sz="4" w:space="0" w:color="auto"/>
            </w:tcBorders>
            <w:vAlign w:val="center"/>
          </w:tcPr>
          <w:p w14:paraId="576CE96A" w14:textId="77777777" w:rsidR="00DB5A2D" w:rsidRDefault="0086669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根据投标人针对本项目的</w:t>
            </w:r>
            <w:r>
              <w:rPr>
                <w:rFonts w:ascii="宋体" w:eastAsia="宋体" w:hAnsi="宋体" w:cs="宋体" w:hint="eastAsia"/>
                <w:sz w:val="21"/>
                <w:szCs w:val="21"/>
              </w:rPr>
              <w:t>重点和难点分析及对策，</w:t>
            </w:r>
            <w:r>
              <w:rPr>
                <w:rFonts w:asciiTheme="minorEastAsia" w:eastAsiaTheme="minorEastAsia" w:hAnsiTheme="minorEastAsia" w:cs="宋体" w:hint="eastAsia"/>
                <w:sz w:val="21"/>
                <w:szCs w:val="21"/>
              </w:rPr>
              <w:t>评委根据方案优劣进行对比，</w:t>
            </w:r>
            <w:r>
              <w:rPr>
                <w:rFonts w:ascii="宋体" w:eastAsia="宋体" w:hAnsi="宋体" w:cs="宋体" w:hint="eastAsia"/>
                <w:sz w:val="21"/>
                <w:szCs w:val="21"/>
              </w:rPr>
              <w:t>优得5分，良得3分，差得1分；</w:t>
            </w:r>
          </w:p>
          <w:p w14:paraId="08437907" w14:textId="77777777" w:rsidR="00DB5A2D" w:rsidRDefault="00866692">
            <w:pPr>
              <w:spacing w:line="360" w:lineRule="auto"/>
              <w:rPr>
                <w:rFonts w:asciiTheme="minorEastAsia" w:eastAsiaTheme="minorEastAsia" w:hAnsiTheme="minorEastAsia" w:cs="宋体"/>
                <w:sz w:val="21"/>
                <w:szCs w:val="21"/>
              </w:rPr>
            </w:pPr>
            <w:r>
              <w:rPr>
                <w:rFonts w:ascii="宋体" w:eastAsia="宋体" w:hAnsi="宋体" w:cs="宋体" w:hint="eastAsia"/>
                <w:sz w:val="21"/>
                <w:szCs w:val="21"/>
              </w:rPr>
              <w:t xml:space="preserve">  缺项得0分。</w:t>
            </w:r>
          </w:p>
        </w:tc>
      </w:tr>
      <w:tr w:rsidR="00DB5A2D" w14:paraId="20F306D6" w14:textId="77777777">
        <w:trPr>
          <w:cantSplit/>
          <w:trHeight w:val="1417"/>
        </w:trPr>
        <w:tc>
          <w:tcPr>
            <w:tcW w:w="1521" w:type="dxa"/>
            <w:vMerge/>
            <w:tcBorders>
              <w:left w:val="single" w:sz="4" w:space="0" w:color="auto"/>
              <w:bottom w:val="single" w:sz="4" w:space="0" w:color="auto"/>
              <w:right w:val="single" w:sz="4" w:space="0" w:color="auto"/>
            </w:tcBorders>
            <w:vAlign w:val="center"/>
          </w:tcPr>
          <w:p w14:paraId="0EEC6635" w14:textId="77777777" w:rsidR="00DB5A2D" w:rsidRDefault="00DB5A2D">
            <w:pPr>
              <w:spacing w:line="360" w:lineRule="auto"/>
              <w:rPr>
                <w:rFonts w:asciiTheme="minorEastAsia" w:eastAsiaTheme="minorEastAsia" w:hAnsiTheme="minorEastAsia" w:cstheme="minorEastAsia"/>
                <w:sz w:val="21"/>
                <w:szCs w:val="21"/>
                <w:highlight w:val="yellow"/>
              </w:rPr>
            </w:pPr>
          </w:p>
        </w:tc>
        <w:tc>
          <w:tcPr>
            <w:tcW w:w="1564" w:type="dxa"/>
            <w:tcBorders>
              <w:top w:val="single" w:sz="4" w:space="0" w:color="auto"/>
              <w:left w:val="single" w:sz="4" w:space="0" w:color="auto"/>
              <w:bottom w:val="single" w:sz="4" w:space="0" w:color="auto"/>
              <w:right w:val="single" w:sz="4" w:space="0" w:color="auto"/>
            </w:tcBorders>
            <w:vAlign w:val="center"/>
          </w:tcPr>
          <w:p w14:paraId="1E19AA6A" w14:textId="77777777" w:rsidR="00DB5A2D" w:rsidRDefault="00866692">
            <w:pPr>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cstheme="majorEastAsia" w:hint="eastAsia"/>
                <w:sz w:val="21"/>
                <w:szCs w:val="21"/>
              </w:rPr>
              <w:t>评审或审批措施方案（10分）</w:t>
            </w:r>
          </w:p>
        </w:tc>
        <w:tc>
          <w:tcPr>
            <w:tcW w:w="5780" w:type="dxa"/>
            <w:tcBorders>
              <w:top w:val="single" w:sz="4" w:space="0" w:color="auto"/>
              <w:left w:val="single" w:sz="4" w:space="0" w:color="auto"/>
              <w:bottom w:val="single" w:sz="4" w:space="0" w:color="auto"/>
              <w:right w:val="single" w:sz="4" w:space="0" w:color="auto"/>
            </w:tcBorders>
            <w:vAlign w:val="center"/>
          </w:tcPr>
          <w:p w14:paraId="59AB6FF6" w14:textId="77777777" w:rsidR="00DB5A2D" w:rsidRDefault="00866692">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投标人针对本项目</w:t>
            </w:r>
            <w:r>
              <w:rPr>
                <w:rFonts w:ascii="宋体" w:eastAsia="宋体" w:hAnsi="宋体" w:cs="宋体" w:hint="eastAsia"/>
                <w:sz w:val="21"/>
                <w:szCs w:val="21"/>
              </w:rPr>
              <w:t>招标所参与标段内容后续评审或审批所采取的措施方案，</w:t>
            </w:r>
            <w:r>
              <w:rPr>
                <w:rFonts w:asciiTheme="minorEastAsia" w:eastAsiaTheme="minorEastAsia" w:hAnsiTheme="minorEastAsia" w:cs="宋体" w:hint="eastAsia"/>
                <w:sz w:val="21"/>
                <w:szCs w:val="21"/>
              </w:rPr>
              <w:t>评委根据方案优劣进行对比，</w:t>
            </w:r>
            <w:r>
              <w:rPr>
                <w:rFonts w:ascii="宋体" w:eastAsia="宋体" w:hAnsi="宋体" w:cs="宋体" w:hint="eastAsia"/>
                <w:sz w:val="21"/>
                <w:szCs w:val="21"/>
              </w:rPr>
              <w:t>优得10分，良得5分，差得1分； 缺项得0分。</w:t>
            </w:r>
          </w:p>
        </w:tc>
      </w:tr>
    </w:tbl>
    <w:p w14:paraId="265A0ABF" w14:textId="77777777" w:rsidR="00DB5A2D" w:rsidRDefault="00866692">
      <w:pPr>
        <w:pStyle w:val="ac"/>
        <w:spacing w:line="360" w:lineRule="auto"/>
        <w:contextualSpacing/>
        <w:jc w:val="left"/>
        <w:rPr>
          <w:rFonts w:ascii="宋体" w:hAnsi="宋体" w:cs="宋体"/>
          <w:sz w:val="21"/>
          <w:szCs w:val="21"/>
          <w:lang w:val="zh-CN"/>
        </w:rPr>
      </w:pPr>
      <w:r>
        <w:rPr>
          <w:rFonts w:ascii="宋体" w:hAnsi="宋体" w:cs="宋体" w:hint="eastAsia"/>
          <w:sz w:val="21"/>
          <w:szCs w:val="21"/>
          <w:lang w:val="zh-CN"/>
        </w:rPr>
        <w:t>注：以上相关证明证件均以原件的彩色扫描件为准（不再提供原件，如扫描件无法辨认，不清晰者、缺项者一律按照0分计取）。</w:t>
      </w:r>
    </w:p>
    <w:p w14:paraId="675B1468"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评标委员会根据评分结果得分由高至低对有效投标人进行排序，推荐1-3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14:paraId="2C2ABD83"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14:paraId="7EB51B5C" w14:textId="77777777" w:rsidR="00DB5A2D" w:rsidRDefault="00866692">
      <w:pPr>
        <w:spacing w:line="360" w:lineRule="auto"/>
        <w:ind w:firstLineChars="200" w:firstLine="422"/>
        <w:rPr>
          <w:rFonts w:ascii="宋体" w:eastAsia="宋体" w:hAnsi="宋体" w:cs="宋体"/>
          <w:b/>
          <w:sz w:val="21"/>
          <w:szCs w:val="21"/>
          <w:lang w:val="zh-CN"/>
        </w:rPr>
      </w:pPr>
      <w:r>
        <w:rPr>
          <w:rFonts w:ascii="宋体" w:eastAsia="宋体" w:hAnsi="宋体" w:cs="宋体" w:hint="eastAsia"/>
          <w:b/>
          <w:sz w:val="21"/>
          <w:szCs w:val="21"/>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256"/>
        <w:gridCol w:w="2552"/>
        <w:gridCol w:w="2835"/>
      </w:tblGrid>
      <w:tr w:rsidR="00DB5A2D" w14:paraId="2D8A2771" w14:textId="77777777">
        <w:trPr>
          <w:trHeight w:val="557"/>
        </w:trPr>
        <w:tc>
          <w:tcPr>
            <w:tcW w:w="721" w:type="dxa"/>
            <w:vAlign w:val="center"/>
          </w:tcPr>
          <w:p w14:paraId="04E79149" w14:textId="77777777" w:rsidR="00DB5A2D" w:rsidRDefault="00866692">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序号</w:t>
            </w:r>
          </w:p>
        </w:tc>
        <w:tc>
          <w:tcPr>
            <w:tcW w:w="2256" w:type="dxa"/>
            <w:vAlign w:val="center"/>
          </w:tcPr>
          <w:p w14:paraId="42BD508C" w14:textId="77777777" w:rsidR="00DB5A2D" w:rsidRDefault="00866692">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情形</w:t>
            </w:r>
          </w:p>
        </w:tc>
        <w:tc>
          <w:tcPr>
            <w:tcW w:w="2552" w:type="dxa"/>
            <w:vAlign w:val="center"/>
          </w:tcPr>
          <w:p w14:paraId="73C7D915" w14:textId="77777777" w:rsidR="00DB5A2D" w:rsidRDefault="00866692">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rPr>
              <w:t>价格扣除</w:t>
            </w:r>
            <w:r>
              <w:rPr>
                <w:rFonts w:ascii="宋体" w:eastAsia="宋体" w:hAnsi="宋体" w:cs="宋体" w:hint="eastAsia"/>
                <w:b/>
                <w:color w:val="000000"/>
                <w:sz w:val="21"/>
                <w:szCs w:val="21"/>
                <w:lang w:val="en-GB"/>
              </w:rPr>
              <w:t>比例</w:t>
            </w:r>
          </w:p>
        </w:tc>
        <w:tc>
          <w:tcPr>
            <w:tcW w:w="2835" w:type="dxa"/>
            <w:vAlign w:val="center"/>
          </w:tcPr>
          <w:p w14:paraId="54DFECBE" w14:textId="77777777" w:rsidR="00DB5A2D" w:rsidRDefault="00866692">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计算公式</w:t>
            </w:r>
          </w:p>
        </w:tc>
      </w:tr>
      <w:tr w:rsidR="00DB5A2D" w14:paraId="51CC1E5C" w14:textId="77777777">
        <w:trPr>
          <w:trHeight w:val="891"/>
        </w:trPr>
        <w:tc>
          <w:tcPr>
            <w:tcW w:w="721" w:type="dxa"/>
            <w:vAlign w:val="center"/>
          </w:tcPr>
          <w:p w14:paraId="2817DB8A" w14:textId="77777777" w:rsidR="00DB5A2D" w:rsidRDefault="00866692">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1</w:t>
            </w:r>
          </w:p>
        </w:tc>
        <w:tc>
          <w:tcPr>
            <w:tcW w:w="2256" w:type="dxa"/>
            <w:vAlign w:val="center"/>
          </w:tcPr>
          <w:p w14:paraId="364E0D88"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非联合体投标人</w:t>
            </w:r>
          </w:p>
          <w:p w14:paraId="6B69F06C" w14:textId="77777777" w:rsidR="00DB5A2D" w:rsidRDefault="00866692">
            <w:pPr>
              <w:spacing w:line="360" w:lineRule="auto"/>
              <w:jc w:val="center"/>
              <w:rPr>
                <w:rFonts w:ascii="宋体" w:eastAsia="宋体" w:hAnsi="宋体" w:cs="宋体"/>
                <w:b/>
                <w:color w:val="000000"/>
                <w:sz w:val="21"/>
                <w:szCs w:val="21"/>
                <w:lang w:val="en-GB"/>
              </w:rPr>
            </w:pPr>
            <w:r>
              <w:rPr>
                <w:rFonts w:ascii="宋体" w:eastAsia="宋体" w:hAnsi="宋体" w:cs="宋体" w:hint="eastAsia"/>
                <w:color w:val="000000"/>
                <w:sz w:val="21"/>
                <w:szCs w:val="21"/>
                <w:lang w:val="en-GB"/>
              </w:rPr>
              <w:t>（投标人须为中小企业）</w:t>
            </w:r>
          </w:p>
        </w:tc>
        <w:tc>
          <w:tcPr>
            <w:tcW w:w="2552" w:type="dxa"/>
            <w:vAlign w:val="center"/>
          </w:tcPr>
          <w:p w14:paraId="5A394D27" w14:textId="77777777" w:rsidR="00DB5A2D" w:rsidRDefault="00866692">
            <w:pPr>
              <w:spacing w:line="360" w:lineRule="auto"/>
              <w:jc w:val="center"/>
              <w:rPr>
                <w:rFonts w:ascii="宋体" w:eastAsia="宋体" w:hAnsi="宋体" w:cs="宋体"/>
                <w:b/>
                <w:sz w:val="21"/>
                <w:szCs w:val="21"/>
                <w:lang w:val="en-GB"/>
              </w:rPr>
            </w:pPr>
            <w:r>
              <w:rPr>
                <w:rFonts w:ascii="宋体" w:eastAsia="宋体" w:hAnsi="宋体" w:cs="宋体" w:hint="eastAsia"/>
                <w:color w:val="000000"/>
                <w:sz w:val="21"/>
                <w:szCs w:val="21"/>
              </w:rPr>
              <w:t>对小型和微型企业产品的价格扣除</w:t>
            </w:r>
            <w:r>
              <w:rPr>
                <w:rFonts w:ascii="宋体" w:eastAsia="宋体" w:hAnsi="宋体" w:cs="宋体" w:hint="eastAsia"/>
                <w:sz w:val="21"/>
                <w:szCs w:val="21"/>
                <w:u w:val="single"/>
              </w:rPr>
              <w:t>6</w:t>
            </w:r>
            <w:r>
              <w:rPr>
                <w:rFonts w:ascii="宋体" w:eastAsia="宋体" w:hAnsi="宋体" w:cs="宋体" w:hint="eastAsia"/>
                <w:sz w:val="21"/>
                <w:szCs w:val="21"/>
              </w:rPr>
              <w:t>%</w:t>
            </w:r>
          </w:p>
        </w:tc>
        <w:tc>
          <w:tcPr>
            <w:tcW w:w="2835" w:type="dxa"/>
            <w:vAlign w:val="center"/>
          </w:tcPr>
          <w:p w14:paraId="6351BCFD"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评标价格＝投标报价—</w:t>
            </w:r>
            <w:r>
              <w:rPr>
                <w:rFonts w:ascii="宋体" w:eastAsia="宋体" w:hAnsi="宋体" w:cs="宋体" w:hint="eastAsia"/>
                <w:color w:val="000000"/>
                <w:sz w:val="21"/>
                <w:szCs w:val="21"/>
              </w:rPr>
              <w:t>小型和微型企业产品的价格</w:t>
            </w:r>
            <w:r>
              <w:rPr>
                <w:rFonts w:ascii="宋体" w:eastAsia="宋体" w:hAnsi="宋体" w:cs="宋体" w:hint="eastAsia"/>
                <w:color w:val="000000"/>
                <w:sz w:val="21"/>
                <w:szCs w:val="21"/>
                <w:lang w:val="en-GB"/>
              </w:rPr>
              <w:t>×6%</w:t>
            </w:r>
          </w:p>
        </w:tc>
      </w:tr>
      <w:tr w:rsidR="00DB5A2D" w14:paraId="651AF01D" w14:textId="77777777">
        <w:trPr>
          <w:trHeight w:val="707"/>
        </w:trPr>
        <w:tc>
          <w:tcPr>
            <w:tcW w:w="721" w:type="dxa"/>
            <w:vAlign w:val="center"/>
          </w:tcPr>
          <w:p w14:paraId="1EB59135" w14:textId="77777777" w:rsidR="00DB5A2D" w:rsidRDefault="00866692">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2</w:t>
            </w:r>
          </w:p>
        </w:tc>
        <w:tc>
          <w:tcPr>
            <w:tcW w:w="2256" w:type="dxa"/>
            <w:vAlign w:val="center"/>
          </w:tcPr>
          <w:p w14:paraId="3690534E"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监狱企业</w:t>
            </w:r>
          </w:p>
        </w:tc>
        <w:tc>
          <w:tcPr>
            <w:tcW w:w="2552" w:type="dxa"/>
            <w:vAlign w:val="center"/>
          </w:tcPr>
          <w:p w14:paraId="59D8A1E3"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视同小型、微型企业</w:t>
            </w:r>
          </w:p>
          <w:p w14:paraId="66C77766"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对监狱企业产品价格扣除</w:t>
            </w:r>
            <w:r>
              <w:rPr>
                <w:rFonts w:ascii="宋体" w:eastAsia="宋体" w:hAnsi="宋体" w:cs="宋体" w:hint="eastAsia"/>
                <w:sz w:val="21"/>
                <w:szCs w:val="21"/>
                <w:u w:val="single"/>
              </w:rPr>
              <w:t>6</w:t>
            </w:r>
            <w:r>
              <w:rPr>
                <w:rFonts w:ascii="宋体" w:eastAsia="宋体" w:hAnsi="宋体" w:cs="宋体" w:hint="eastAsia"/>
                <w:sz w:val="21"/>
                <w:szCs w:val="21"/>
              </w:rPr>
              <w:t>%</w:t>
            </w:r>
          </w:p>
        </w:tc>
        <w:tc>
          <w:tcPr>
            <w:tcW w:w="2835" w:type="dxa"/>
            <w:vAlign w:val="center"/>
          </w:tcPr>
          <w:p w14:paraId="0D3C8084"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评标价格＝投标报价—</w:t>
            </w:r>
            <w:r>
              <w:rPr>
                <w:rFonts w:ascii="宋体" w:eastAsia="宋体" w:hAnsi="宋体" w:cs="宋体" w:hint="eastAsia"/>
                <w:color w:val="000000"/>
                <w:sz w:val="21"/>
                <w:szCs w:val="21"/>
              </w:rPr>
              <w:t>监狱企业产品的价格</w:t>
            </w:r>
            <w:r>
              <w:rPr>
                <w:rFonts w:ascii="宋体" w:eastAsia="宋体" w:hAnsi="宋体" w:cs="宋体" w:hint="eastAsia"/>
                <w:color w:val="000000"/>
                <w:sz w:val="21"/>
                <w:szCs w:val="21"/>
                <w:lang w:val="en-GB"/>
              </w:rPr>
              <w:t>×6%</w:t>
            </w:r>
          </w:p>
        </w:tc>
      </w:tr>
      <w:tr w:rsidR="00DB5A2D" w14:paraId="26A79EAB" w14:textId="77777777">
        <w:trPr>
          <w:trHeight w:val="707"/>
        </w:trPr>
        <w:tc>
          <w:tcPr>
            <w:tcW w:w="721" w:type="dxa"/>
            <w:vAlign w:val="center"/>
          </w:tcPr>
          <w:p w14:paraId="557A7029" w14:textId="77777777" w:rsidR="00DB5A2D" w:rsidRDefault="00866692">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3</w:t>
            </w:r>
          </w:p>
        </w:tc>
        <w:tc>
          <w:tcPr>
            <w:tcW w:w="2256" w:type="dxa"/>
            <w:vAlign w:val="center"/>
          </w:tcPr>
          <w:p w14:paraId="552DB6C0"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残疾人福利性单位</w:t>
            </w:r>
          </w:p>
        </w:tc>
        <w:tc>
          <w:tcPr>
            <w:tcW w:w="2552" w:type="dxa"/>
            <w:vAlign w:val="center"/>
          </w:tcPr>
          <w:p w14:paraId="55C8C621"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视同小型、微型企业</w:t>
            </w:r>
          </w:p>
          <w:p w14:paraId="1265CCCA"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对残疾人福利性单位产品价格扣除</w:t>
            </w:r>
            <w:r>
              <w:rPr>
                <w:rFonts w:ascii="宋体" w:eastAsia="宋体" w:hAnsi="宋体" w:cs="宋体" w:hint="eastAsia"/>
                <w:sz w:val="21"/>
                <w:szCs w:val="21"/>
                <w:u w:val="single"/>
              </w:rPr>
              <w:t>6</w:t>
            </w:r>
            <w:r>
              <w:rPr>
                <w:rFonts w:ascii="宋体" w:eastAsia="宋体" w:hAnsi="宋体" w:cs="宋体" w:hint="eastAsia"/>
                <w:sz w:val="21"/>
                <w:szCs w:val="21"/>
              </w:rPr>
              <w:t>%</w:t>
            </w:r>
          </w:p>
        </w:tc>
        <w:tc>
          <w:tcPr>
            <w:tcW w:w="2835" w:type="dxa"/>
            <w:vAlign w:val="center"/>
          </w:tcPr>
          <w:p w14:paraId="666E0AF7" w14:textId="77777777" w:rsidR="00DB5A2D" w:rsidRDefault="00866692">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评标价格＝投标报价—</w:t>
            </w:r>
            <w:r>
              <w:rPr>
                <w:rFonts w:ascii="宋体" w:eastAsia="宋体" w:hAnsi="宋体" w:cs="宋体" w:hint="eastAsia"/>
                <w:color w:val="000000"/>
                <w:sz w:val="21"/>
                <w:szCs w:val="21"/>
              </w:rPr>
              <w:t>残疾人福利性单位产品的价格</w:t>
            </w:r>
            <w:r>
              <w:rPr>
                <w:rFonts w:ascii="宋体" w:eastAsia="宋体" w:hAnsi="宋体" w:cs="宋体" w:hint="eastAsia"/>
                <w:color w:val="000000"/>
                <w:sz w:val="21"/>
                <w:szCs w:val="21"/>
                <w:lang w:val="en-GB"/>
              </w:rPr>
              <w:t>×6%</w:t>
            </w:r>
          </w:p>
        </w:tc>
      </w:tr>
      <w:tr w:rsidR="00DB5A2D" w14:paraId="249A2922" w14:textId="77777777">
        <w:trPr>
          <w:trHeight w:val="1407"/>
        </w:trPr>
        <w:tc>
          <w:tcPr>
            <w:tcW w:w="8364" w:type="dxa"/>
            <w:gridSpan w:val="4"/>
            <w:vAlign w:val="center"/>
          </w:tcPr>
          <w:p w14:paraId="077EC00B" w14:textId="77777777" w:rsidR="00DB5A2D" w:rsidRDefault="00866692">
            <w:pPr>
              <w:spacing w:line="360" w:lineRule="auto"/>
              <w:ind w:leftChars="-1" w:left="-2"/>
              <w:rPr>
                <w:rFonts w:ascii="宋体" w:eastAsia="宋体" w:hAnsi="宋体" w:cs="宋体"/>
                <w:sz w:val="21"/>
                <w:szCs w:val="21"/>
                <w:lang w:val="zh-CN"/>
              </w:rPr>
            </w:pPr>
            <w:r>
              <w:rPr>
                <w:rFonts w:ascii="宋体" w:eastAsia="宋体" w:hAnsi="宋体" w:cs="宋体" w:hint="eastAsia"/>
                <w:sz w:val="21"/>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14:paraId="4928CD99" w14:textId="77777777" w:rsidR="00DB5A2D" w:rsidRDefault="00866692">
      <w:pPr>
        <w:tabs>
          <w:tab w:val="left" w:pos="1260"/>
        </w:tabs>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lang w:val="zh-CN"/>
        </w:rPr>
        <w:lastRenderedPageBreak/>
        <w:t>备注：a、小型和微型企业产品包括货物及其提供的服务与工程。</w:t>
      </w:r>
    </w:p>
    <w:p w14:paraId="3D645507"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b、中小企业、残疾人福利性单位提供其他企业制造的货物的，则该货物的制造商也必须为上述企业，否则不能享受价格优惠。</w:t>
      </w:r>
    </w:p>
    <w:p w14:paraId="4D1EBD57"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c、残疾人福利性单位属于小型、微型企业的，不重复享受政策。</w:t>
      </w:r>
    </w:p>
    <w:p w14:paraId="2F529D9B" w14:textId="77777777" w:rsidR="00DB5A2D" w:rsidRDefault="00866692">
      <w:pPr>
        <w:pStyle w:val="ac"/>
        <w:spacing w:line="360" w:lineRule="auto"/>
        <w:ind w:firstLineChars="200" w:firstLine="422"/>
        <w:contextualSpacing/>
        <w:rPr>
          <w:rFonts w:ascii="宋体" w:hAnsi="宋体" w:cs="宋体"/>
          <w:sz w:val="21"/>
          <w:szCs w:val="21"/>
          <w:lang w:val="zh-CN"/>
        </w:rPr>
      </w:pPr>
      <w:r>
        <w:rPr>
          <w:rFonts w:ascii="宋体" w:hAnsi="宋体" w:cs="宋体" w:hint="eastAsia"/>
          <w:b/>
          <w:sz w:val="21"/>
          <w:szCs w:val="21"/>
          <w:lang w:val="zh-CN"/>
        </w:rPr>
        <w:t>（7）评标结果汇总完成后，除下列情形外，任何人不得修改评标结果：</w:t>
      </w:r>
    </w:p>
    <w:p w14:paraId="0F750579"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1） 分值汇总计算错误的；</w:t>
      </w:r>
    </w:p>
    <w:p w14:paraId="175FB559"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 分项评分超出评分标准范围的；</w:t>
      </w:r>
    </w:p>
    <w:p w14:paraId="4DBCC842"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 评标委员会成员对客观评审因素评分不一致的；</w:t>
      </w:r>
    </w:p>
    <w:p w14:paraId="5E5B7D44"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 经评标委员会认定评分畸高、畸低的。</w:t>
      </w:r>
    </w:p>
    <w:p w14:paraId="76E18C1E"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5C942C0"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投标人对本条第一款情形提出质疑的，采购人或者采购代理机构可以组织原评标委员会进行重新评审，重新评审改变评标结果的，应当书面报告本级财政部门。</w:t>
      </w:r>
    </w:p>
    <w:p w14:paraId="5512904C" w14:textId="77777777" w:rsidR="00DB5A2D" w:rsidRDefault="00866692">
      <w:pPr>
        <w:tabs>
          <w:tab w:val="left" w:pos="1260"/>
        </w:tabs>
        <w:autoSpaceDE w:val="0"/>
        <w:autoSpaceDN w:val="0"/>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（8）评标委员会争议处理</w:t>
      </w:r>
    </w:p>
    <w:p w14:paraId="44369790" w14:textId="77777777" w:rsidR="00DB5A2D" w:rsidRDefault="00866692">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7D6154FD" w14:textId="77777777" w:rsidR="00DB5A2D" w:rsidRDefault="00866692">
      <w:pPr>
        <w:spacing w:line="360" w:lineRule="auto"/>
        <w:ind w:firstLineChars="200" w:firstLine="422"/>
        <w:rPr>
          <w:rFonts w:ascii="宋体" w:eastAsia="宋体" w:hAnsi="宋体" w:cs="宋体"/>
          <w:sz w:val="21"/>
          <w:szCs w:val="21"/>
        </w:rPr>
      </w:pPr>
      <w:r>
        <w:rPr>
          <w:rFonts w:ascii="宋体" w:eastAsia="宋体" w:hAnsi="宋体" w:cs="宋体" w:hint="eastAsia"/>
          <w:b/>
          <w:sz w:val="21"/>
          <w:szCs w:val="21"/>
          <w:lang w:val="zh-CN"/>
        </w:rPr>
        <w:t>4、</w:t>
      </w:r>
      <w:r>
        <w:rPr>
          <w:rFonts w:ascii="宋体" w:eastAsia="宋体" w:hAnsi="宋体" w:cs="宋体" w:hint="eastAsia"/>
          <w:sz w:val="21"/>
          <w:szCs w:val="21"/>
        </w:rPr>
        <w:t>授予合同</w:t>
      </w:r>
    </w:p>
    <w:p w14:paraId="1A065A69"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4.1、中标通知</w:t>
      </w:r>
    </w:p>
    <w:p w14:paraId="00C72239"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4.1.1、中标供应商确定后，采购方和招标代理机构将在5日内共同向中标人签发《中标通知书》。</w:t>
      </w:r>
    </w:p>
    <w:p w14:paraId="7278A165"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4.1.2、《中标通知书》将作为签订合同的重要依据，对采购人与中标供应商具有法律效力。</w:t>
      </w:r>
    </w:p>
    <w:p w14:paraId="18D4A4D8"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4.1.3、授予合同时变更数量的权力</w:t>
      </w:r>
    </w:p>
    <w:p w14:paraId="30C4A8F1"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采购人在授予合同时，有权对本次采购项目中规定的货物数量予以适当增减以及拆包授予合同的权利（其幅度不得超出±10%）。投标人不得在此情况下对投标文件作出修改，如单价、交货期、售后服务等。</w:t>
      </w:r>
    </w:p>
    <w:p w14:paraId="0392016B"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4.2、签订合同</w:t>
      </w:r>
    </w:p>
    <w:p w14:paraId="134D0D83"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4.2.1、中标供应商必须在接到中标通知书后3天内向招标代理机构交纳招标代理服务费，然后与采购人签订合同。</w:t>
      </w:r>
    </w:p>
    <w:p w14:paraId="0E0C1171"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4.2.2、采购文件、投标文件、供应商在开标过程中的补充确认材料以及《中标通知书》，均作为合同签订的依据。</w:t>
      </w:r>
    </w:p>
    <w:p w14:paraId="0005CE08"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4.2.3、如果中标供应商不按其投标文件承诺和采购文件要求签订合同，采购方将取消其中标资格，并没收其投标保证金，另定中标供应商。</w:t>
      </w:r>
    </w:p>
    <w:p w14:paraId="79BDC24C"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4.2.4、中标人如有下列行为之一视为违约，其履约及维护保证金将被没收：</w:t>
      </w:r>
    </w:p>
    <w:p w14:paraId="7FD3E30E"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（1）所提供的货物、配件与投标文件的承诺不相符；</w:t>
      </w:r>
    </w:p>
    <w:p w14:paraId="7EBA8B0A"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（2）违反所承诺的生产厂家、货物报价和质量、投标文件规定的技术参数与性能、售后服务等行为；</w:t>
      </w:r>
    </w:p>
    <w:p w14:paraId="557501AE" w14:textId="77777777" w:rsidR="00DB5A2D" w:rsidRDefault="0086669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（3）违反双方签署合同书的其他主要条款。</w:t>
      </w:r>
    </w:p>
    <w:p w14:paraId="04CE6494" w14:textId="77777777" w:rsidR="00DB5A2D" w:rsidRDefault="00866692">
      <w:pPr>
        <w:pStyle w:val="ac"/>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 合同条款及格式</w:t>
      </w:r>
    </w:p>
    <w:p w14:paraId="7CF5389C" w14:textId="77777777" w:rsidR="00DB5A2D" w:rsidRDefault="00DB5A2D">
      <w:pPr>
        <w:pStyle w:val="ac"/>
        <w:spacing w:line="360" w:lineRule="auto"/>
        <w:contextualSpacing/>
        <w:jc w:val="center"/>
        <w:rPr>
          <w:rFonts w:ascii="宋体" w:hAnsi="宋体" w:cs="宋体"/>
          <w:b/>
          <w:kern w:val="0"/>
          <w:sz w:val="36"/>
          <w:szCs w:val="36"/>
        </w:rPr>
      </w:pPr>
    </w:p>
    <w:p w14:paraId="6689B760" w14:textId="77777777" w:rsidR="00DB5A2D" w:rsidRDefault="00866692">
      <w:pPr>
        <w:spacing w:line="360" w:lineRule="auto"/>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合同编号：</w:t>
      </w:r>
    </w:p>
    <w:p w14:paraId="4C4CBDB5" w14:textId="77777777" w:rsidR="00DB5A2D" w:rsidRDefault="00DB5A2D">
      <w:pPr>
        <w:spacing w:line="360" w:lineRule="auto"/>
        <w:rPr>
          <w:rFonts w:asciiTheme="minorEastAsia" w:eastAsiaTheme="minorEastAsia" w:hAnsiTheme="minorEastAsia"/>
          <w:b/>
          <w:bCs/>
          <w:sz w:val="36"/>
          <w:szCs w:val="36"/>
        </w:rPr>
      </w:pPr>
    </w:p>
    <w:p w14:paraId="3716AECF" w14:textId="77777777" w:rsidR="00DB5A2D" w:rsidRDefault="00DB5A2D">
      <w:pPr>
        <w:spacing w:line="360" w:lineRule="auto"/>
        <w:rPr>
          <w:rFonts w:asciiTheme="minorEastAsia" w:eastAsiaTheme="minorEastAsia" w:hAnsiTheme="minorEastAsia"/>
          <w:b/>
          <w:bCs/>
          <w:sz w:val="36"/>
          <w:szCs w:val="36"/>
        </w:rPr>
      </w:pPr>
    </w:p>
    <w:p w14:paraId="7C3CFDCF" w14:textId="77777777" w:rsidR="00DB5A2D" w:rsidRDefault="00866692">
      <w:pPr>
        <w:spacing w:line="360" w:lineRule="auto"/>
        <w:jc w:val="center"/>
        <w:rPr>
          <w:rFonts w:asciiTheme="minorEastAsia" w:eastAsiaTheme="minorEastAsia" w:hAnsiTheme="minorEastAsia"/>
          <w:b/>
          <w:bCs/>
          <w:sz w:val="56"/>
          <w:szCs w:val="32"/>
        </w:rPr>
      </w:pPr>
      <w:r>
        <w:rPr>
          <w:rFonts w:asciiTheme="minorEastAsia" w:eastAsiaTheme="minorEastAsia" w:hAnsiTheme="minorEastAsia" w:hint="eastAsia"/>
          <w:b/>
          <w:bCs/>
          <w:sz w:val="56"/>
          <w:szCs w:val="32"/>
        </w:rPr>
        <w:t>技 术 咨 询 合 同</w:t>
      </w:r>
    </w:p>
    <w:p w14:paraId="4AE1DA65" w14:textId="77777777" w:rsidR="00DB5A2D" w:rsidRDefault="00DB5A2D">
      <w:pPr>
        <w:spacing w:line="360" w:lineRule="auto"/>
        <w:ind w:firstLineChars="190" w:firstLine="687"/>
        <w:rPr>
          <w:rFonts w:asciiTheme="minorEastAsia" w:eastAsiaTheme="minorEastAsia" w:hAnsiTheme="minorEastAsia"/>
          <w:b/>
          <w:bCs/>
          <w:sz w:val="36"/>
          <w:szCs w:val="36"/>
        </w:rPr>
      </w:pPr>
    </w:p>
    <w:p w14:paraId="5584399E" w14:textId="77777777" w:rsidR="00DB5A2D" w:rsidRDefault="00DB5A2D">
      <w:pPr>
        <w:spacing w:line="360" w:lineRule="auto"/>
        <w:ind w:firstLineChars="190" w:firstLine="687"/>
        <w:rPr>
          <w:rFonts w:asciiTheme="minorEastAsia" w:eastAsiaTheme="minorEastAsia" w:hAnsiTheme="minorEastAsia"/>
          <w:b/>
          <w:bCs/>
          <w:sz w:val="36"/>
          <w:szCs w:val="36"/>
        </w:rPr>
      </w:pPr>
    </w:p>
    <w:p w14:paraId="4CA355F0" w14:textId="77777777" w:rsidR="00DB5A2D" w:rsidRDefault="00DB5A2D">
      <w:pPr>
        <w:spacing w:line="360" w:lineRule="auto"/>
        <w:ind w:firstLineChars="190" w:firstLine="687"/>
        <w:rPr>
          <w:rFonts w:asciiTheme="minorEastAsia" w:eastAsiaTheme="minorEastAsia" w:hAnsiTheme="minorEastAsia"/>
          <w:b/>
          <w:bCs/>
          <w:sz w:val="36"/>
          <w:szCs w:val="36"/>
        </w:rPr>
      </w:pPr>
    </w:p>
    <w:p w14:paraId="3124B579" w14:textId="77777777" w:rsidR="00DB5A2D" w:rsidRDefault="00866692">
      <w:pPr>
        <w:spacing w:line="360" w:lineRule="auto"/>
        <w:ind w:firstLineChars="200" w:firstLine="643"/>
        <w:rPr>
          <w:rFonts w:asciiTheme="minorEastAsia" w:eastAsiaTheme="minorEastAsia" w:hAnsiTheme="minorEastAsia"/>
          <w:sz w:val="32"/>
          <w:szCs w:val="32"/>
        </w:rPr>
      </w:pPr>
      <w:r>
        <w:rPr>
          <w:rFonts w:asciiTheme="minorEastAsia" w:eastAsiaTheme="minorEastAsia" w:hAnsiTheme="minorEastAsia" w:hint="eastAsia"/>
          <w:b/>
          <w:bCs/>
          <w:sz w:val="32"/>
          <w:szCs w:val="32"/>
        </w:rPr>
        <w:t xml:space="preserve">项 目 名 称： </w:t>
      </w:r>
    </w:p>
    <w:p w14:paraId="6852C244" w14:textId="77777777" w:rsidR="00DB5A2D" w:rsidRDefault="00DB5A2D">
      <w:pPr>
        <w:spacing w:line="360" w:lineRule="auto"/>
        <w:ind w:firstLineChars="948" w:firstLine="3045"/>
        <w:rPr>
          <w:rFonts w:asciiTheme="minorEastAsia" w:eastAsiaTheme="minorEastAsia" w:hAnsiTheme="minorEastAsia"/>
          <w:b/>
          <w:bCs/>
          <w:sz w:val="32"/>
          <w:szCs w:val="32"/>
          <w:u w:val="single"/>
        </w:rPr>
      </w:pPr>
    </w:p>
    <w:p w14:paraId="49F38657" w14:textId="77777777" w:rsidR="00DB5A2D" w:rsidRDefault="00866692">
      <w:pPr>
        <w:spacing w:line="360" w:lineRule="auto"/>
        <w:ind w:firstLineChars="190" w:firstLine="610"/>
        <w:rPr>
          <w:rFonts w:asciiTheme="minorEastAsia" w:eastAsiaTheme="minorEastAsia" w:hAnsiTheme="minorEastAsia"/>
          <w:b/>
          <w:bCs/>
          <w:sz w:val="32"/>
          <w:szCs w:val="32"/>
          <w:u w:val="single"/>
        </w:rPr>
      </w:pPr>
      <w:r>
        <w:rPr>
          <w:rFonts w:asciiTheme="minorEastAsia" w:eastAsiaTheme="minorEastAsia" w:hAnsiTheme="minorEastAsia" w:hint="eastAsia"/>
          <w:b/>
          <w:bCs/>
          <w:sz w:val="32"/>
          <w:szCs w:val="32"/>
        </w:rPr>
        <w:t>委托方（甲方）：</w:t>
      </w:r>
    </w:p>
    <w:p w14:paraId="1E759711" w14:textId="77777777" w:rsidR="00DB5A2D" w:rsidRDefault="00DB5A2D">
      <w:pPr>
        <w:spacing w:line="360" w:lineRule="auto"/>
        <w:ind w:firstLineChars="940" w:firstLine="3020"/>
        <w:rPr>
          <w:rFonts w:asciiTheme="minorEastAsia" w:eastAsiaTheme="minorEastAsia" w:hAnsiTheme="minorEastAsia"/>
          <w:b/>
          <w:bCs/>
          <w:sz w:val="32"/>
          <w:szCs w:val="32"/>
          <w:u w:val="single"/>
        </w:rPr>
      </w:pPr>
    </w:p>
    <w:p w14:paraId="20312A64" w14:textId="77777777" w:rsidR="00DB5A2D" w:rsidRDefault="00866692">
      <w:pPr>
        <w:spacing w:line="360" w:lineRule="auto"/>
        <w:ind w:firstLineChars="190" w:firstLine="610"/>
        <w:rPr>
          <w:rFonts w:asciiTheme="minorEastAsia" w:eastAsiaTheme="minorEastAsia" w:hAnsiTheme="minorEastAsia"/>
          <w:b/>
          <w:bCs/>
          <w:sz w:val="32"/>
          <w:szCs w:val="32"/>
          <w:u w:val="single"/>
        </w:rPr>
      </w:pPr>
      <w:r>
        <w:rPr>
          <w:rFonts w:asciiTheme="minorEastAsia" w:eastAsiaTheme="minorEastAsia" w:hAnsiTheme="minorEastAsia" w:hint="eastAsia"/>
          <w:b/>
          <w:bCs/>
          <w:sz w:val="32"/>
          <w:szCs w:val="32"/>
        </w:rPr>
        <w:t>受托方（乙方）：</w:t>
      </w:r>
    </w:p>
    <w:p w14:paraId="1933EF2F" w14:textId="77777777" w:rsidR="00DB5A2D" w:rsidRDefault="00DB5A2D">
      <w:pPr>
        <w:spacing w:line="360" w:lineRule="auto"/>
        <w:ind w:firstLineChars="927" w:firstLine="2978"/>
        <w:rPr>
          <w:rFonts w:asciiTheme="minorEastAsia" w:eastAsiaTheme="minorEastAsia" w:hAnsiTheme="minorEastAsia"/>
          <w:b/>
          <w:bCs/>
          <w:sz w:val="32"/>
          <w:szCs w:val="32"/>
          <w:u w:val="single"/>
        </w:rPr>
      </w:pPr>
    </w:p>
    <w:p w14:paraId="786BA208" w14:textId="77777777" w:rsidR="00DB5A2D" w:rsidRDefault="00866692">
      <w:pPr>
        <w:spacing w:line="360" w:lineRule="auto"/>
        <w:ind w:firstLineChars="190" w:firstLine="610"/>
        <w:rPr>
          <w:rFonts w:asciiTheme="minorEastAsia" w:eastAsiaTheme="minorEastAsia" w:hAnsiTheme="minorEastAsia"/>
          <w:b/>
          <w:bCs/>
          <w:sz w:val="32"/>
          <w:szCs w:val="32"/>
          <w:u w:val="single"/>
        </w:rPr>
      </w:pPr>
      <w:r>
        <w:rPr>
          <w:rFonts w:asciiTheme="minorEastAsia" w:eastAsiaTheme="minorEastAsia" w:hAnsiTheme="minorEastAsia" w:hint="eastAsia"/>
          <w:b/>
          <w:bCs/>
          <w:sz w:val="32"/>
          <w:szCs w:val="32"/>
        </w:rPr>
        <w:t>签 订 时 间：</w:t>
      </w:r>
    </w:p>
    <w:p w14:paraId="54340371" w14:textId="77777777" w:rsidR="00DB5A2D" w:rsidRDefault="00866692">
      <w:pPr>
        <w:spacing w:line="360" w:lineRule="auto"/>
        <w:ind w:firstLineChars="190" w:firstLine="610"/>
        <w:rPr>
          <w:rFonts w:asciiTheme="minorEastAsia" w:eastAsiaTheme="minorEastAsia" w:hAnsiTheme="minorEastAsia"/>
          <w:b/>
          <w:bCs/>
          <w:sz w:val="32"/>
          <w:szCs w:val="32"/>
          <w:u w:val="single"/>
        </w:rPr>
      </w:pPr>
      <w:r>
        <w:rPr>
          <w:rFonts w:asciiTheme="minorEastAsia" w:eastAsiaTheme="minorEastAsia" w:hAnsiTheme="minorEastAsia" w:hint="eastAsia"/>
          <w:b/>
          <w:bCs/>
          <w:sz w:val="32"/>
          <w:szCs w:val="32"/>
        </w:rPr>
        <w:t>签 订 地 点：</w:t>
      </w:r>
    </w:p>
    <w:p w14:paraId="6A74EDAD" w14:textId="77777777" w:rsidR="00DB5A2D" w:rsidRDefault="00866692">
      <w:pPr>
        <w:spacing w:line="360" w:lineRule="auto"/>
        <w:ind w:firstLineChars="190" w:firstLine="610"/>
        <w:rPr>
          <w:rFonts w:asciiTheme="minorEastAsia" w:eastAsiaTheme="minorEastAsia" w:hAnsiTheme="minorEastAsia"/>
          <w:b/>
          <w:bCs/>
          <w:sz w:val="32"/>
          <w:szCs w:val="32"/>
          <w:u w:val="single"/>
        </w:rPr>
      </w:pPr>
      <w:r>
        <w:rPr>
          <w:rFonts w:asciiTheme="minorEastAsia" w:eastAsiaTheme="minorEastAsia" w:hAnsiTheme="minorEastAsia" w:hint="eastAsia"/>
          <w:b/>
          <w:bCs/>
          <w:sz w:val="32"/>
          <w:szCs w:val="32"/>
        </w:rPr>
        <w:t>有 效 期 限：</w:t>
      </w:r>
    </w:p>
    <w:p w14:paraId="22CEE7B5" w14:textId="77777777" w:rsidR="00DB5A2D" w:rsidRDefault="00DB5A2D">
      <w:pPr>
        <w:spacing w:line="360" w:lineRule="auto"/>
        <w:rPr>
          <w:rFonts w:asciiTheme="minorEastAsia" w:eastAsiaTheme="minorEastAsia" w:hAnsiTheme="minorEastAsia"/>
          <w:b/>
          <w:bCs/>
          <w:sz w:val="32"/>
          <w:szCs w:val="32"/>
        </w:rPr>
      </w:pPr>
    </w:p>
    <w:p w14:paraId="769BC6C5" w14:textId="77777777" w:rsidR="00DB5A2D" w:rsidRDefault="00866692">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中华人民共和国科学技术部印制</w:t>
      </w:r>
    </w:p>
    <w:p w14:paraId="5125605D" w14:textId="77777777" w:rsidR="00DB5A2D" w:rsidRDefault="00DB5A2D">
      <w:pPr>
        <w:spacing w:line="360" w:lineRule="auto"/>
        <w:jc w:val="center"/>
        <w:rPr>
          <w:rFonts w:asciiTheme="minorEastAsia" w:eastAsiaTheme="minorEastAsia" w:hAnsiTheme="minorEastAsia"/>
          <w:b/>
          <w:bCs/>
          <w:sz w:val="36"/>
          <w:szCs w:val="36"/>
        </w:rPr>
      </w:pPr>
    </w:p>
    <w:p w14:paraId="21EE9FBC" w14:textId="77777777" w:rsidR="00DB5A2D" w:rsidRDefault="00DB5A2D">
      <w:pPr>
        <w:spacing w:line="480" w:lineRule="auto"/>
        <w:jc w:val="center"/>
        <w:rPr>
          <w:rFonts w:asciiTheme="minorEastAsia" w:eastAsiaTheme="minorEastAsia" w:hAnsiTheme="minorEastAsia"/>
          <w:b/>
          <w:bCs/>
          <w:sz w:val="21"/>
          <w:szCs w:val="21"/>
        </w:rPr>
      </w:pPr>
    </w:p>
    <w:p w14:paraId="5A72C1DE" w14:textId="77777777" w:rsidR="00DB5A2D" w:rsidRDefault="00866692">
      <w:pPr>
        <w:spacing w:line="48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填 写 说 明</w:t>
      </w:r>
    </w:p>
    <w:p w14:paraId="7F8441EE" w14:textId="77777777" w:rsidR="00DB5A2D" w:rsidRDefault="00866692">
      <w:pPr>
        <w:spacing w:line="6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一、本合同为中华人民共和国科学技术部印制的技术咨询合同示范文本，各技术合同登记机构可推介技术合同当事人参照使用。</w:t>
      </w:r>
    </w:p>
    <w:p w14:paraId="0FE230F7" w14:textId="77777777" w:rsidR="00DB5A2D" w:rsidRDefault="00866692">
      <w:pPr>
        <w:spacing w:line="6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二、本合同书适用于一方当事人（受托方）为另一方（委托方）就特定技术项目提供可行性论证、技术预测、专题技术调查、分析评价报告所订立的合同。</w:t>
      </w:r>
    </w:p>
    <w:p w14:paraId="737D1D9D" w14:textId="77777777" w:rsidR="00DB5A2D" w:rsidRDefault="00866692">
      <w:pPr>
        <w:spacing w:line="6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三、签约一方为多个当事人的，可按各自在合同关系中的作用等，在“委托方”、“受托方”项下（增页）分别排列为共同委托人或共同受托人。</w:t>
      </w:r>
    </w:p>
    <w:p w14:paraId="21E5FE7B" w14:textId="77777777" w:rsidR="00DB5A2D" w:rsidRDefault="00866692">
      <w:pPr>
        <w:spacing w:line="6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四、本合同书未尽事项，可由当事人附页另行约定，并作为本合同的组成部分。</w:t>
      </w:r>
    </w:p>
    <w:p w14:paraId="0F6084A3" w14:textId="77777777" w:rsidR="00DB5A2D" w:rsidRDefault="00866692">
      <w:pPr>
        <w:spacing w:line="6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五、当事人使用本合同书时约定无需填写的条款，应在该条款处注明“无”等字样。</w:t>
      </w:r>
    </w:p>
    <w:p w14:paraId="04CD0D6D" w14:textId="77777777" w:rsidR="00DB5A2D" w:rsidRDefault="00866692">
      <w:pPr>
        <w:pageBreakBefore/>
        <w:spacing w:line="360" w:lineRule="auto"/>
        <w:jc w:val="center"/>
        <w:rPr>
          <w:rFonts w:asciiTheme="minorEastAsia" w:eastAsiaTheme="minorEastAsia" w:hAnsiTheme="minorEastAsia"/>
          <w:b/>
          <w:bCs/>
          <w:sz w:val="28"/>
          <w:szCs w:val="21"/>
        </w:rPr>
      </w:pPr>
      <w:r>
        <w:rPr>
          <w:rFonts w:asciiTheme="minorEastAsia" w:eastAsiaTheme="minorEastAsia" w:hAnsiTheme="minorEastAsia" w:hint="eastAsia"/>
          <w:b/>
          <w:bCs/>
          <w:sz w:val="28"/>
          <w:szCs w:val="21"/>
        </w:rPr>
        <w:lastRenderedPageBreak/>
        <w:t>技术咨询合同</w:t>
      </w:r>
    </w:p>
    <w:p w14:paraId="4988C884" w14:textId="77777777" w:rsidR="00DB5A2D" w:rsidRDefault="00DB5A2D">
      <w:pPr>
        <w:spacing w:line="360" w:lineRule="auto"/>
        <w:rPr>
          <w:rFonts w:asciiTheme="minorEastAsia" w:eastAsiaTheme="minorEastAsia" w:hAnsiTheme="minorEastAsia"/>
          <w:sz w:val="21"/>
          <w:szCs w:val="21"/>
        </w:rPr>
      </w:pPr>
    </w:p>
    <w:p w14:paraId="1F815974" w14:textId="77777777" w:rsidR="00DB5A2D" w:rsidRDefault="00866692">
      <w:pPr>
        <w:spacing w:line="360" w:lineRule="auto"/>
        <w:ind w:firstLineChars="210" w:firstLine="441"/>
        <w:rPr>
          <w:rFonts w:asciiTheme="minorEastAsia" w:eastAsiaTheme="minorEastAsia" w:hAnsiTheme="minorEastAsia"/>
          <w:sz w:val="21"/>
          <w:szCs w:val="21"/>
        </w:rPr>
      </w:pPr>
      <w:r>
        <w:rPr>
          <w:rFonts w:asciiTheme="minorEastAsia" w:eastAsiaTheme="minorEastAsia" w:hAnsiTheme="minorEastAsia" w:hint="eastAsia"/>
          <w:sz w:val="21"/>
          <w:szCs w:val="21"/>
        </w:rPr>
        <w:t>委托方（甲方）：</w:t>
      </w:r>
    </w:p>
    <w:p w14:paraId="40518764"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住  所  地：</w:t>
      </w:r>
    </w:p>
    <w:p w14:paraId="12C3CF6A"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法定代表人：</w:t>
      </w:r>
    </w:p>
    <w:p w14:paraId="7CF8BEF1"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项目联系人：</w:t>
      </w:r>
    </w:p>
    <w:p w14:paraId="6DC20E8C"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联 系 方 式：</w:t>
      </w:r>
    </w:p>
    <w:p w14:paraId="48B4F962" w14:textId="77777777" w:rsidR="00DB5A2D" w:rsidRDefault="00866692">
      <w:pPr>
        <w:spacing w:line="360" w:lineRule="auto"/>
        <w:ind w:firstLineChars="210" w:firstLine="44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通 讯 地 址：</w:t>
      </w:r>
    </w:p>
    <w:p w14:paraId="61D00D6D" w14:textId="77777777" w:rsidR="00DB5A2D" w:rsidRDefault="00866692">
      <w:pPr>
        <w:spacing w:line="360" w:lineRule="auto"/>
        <w:ind w:firstLineChars="210" w:firstLine="44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电    话：    传  真：</w:t>
      </w:r>
    </w:p>
    <w:p w14:paraId="059FECDD"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电子信箱：   </w:t>
      </w:r>
    </w:p>
    <w:p w14:paraId="634E7ABA"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受托方（乙方）：</w:t>
      </w:r>
    </w:p>
    <w:p w14:paraId="54C7245C"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住  所  地： </w:t>
      </w:r>
    </w:p>
    <w:p w14:paraId="76CAC1BF"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法定代表人： </w:t>
      </w:r>
    </w:p>
    <w:p w14:paraId="5B77C4E8"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项目联系人： </w:t>
      </w:r>
    </w:p>
    <w:p w14:paraId="1CC9D053"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联 系 方 式：</w:t>
      </w:r>
    </w:p>
    <w:p w14:paraId="0549C40B" w14:textId="77777777" w:rsidR="00DB5A2D" w:rsidRDefault="00866692">
      <w:pPr>
        <w:spacing w:line="360" w:lineRule="auto"/>
        <w:ind w:firstLineChars="210" w:firstLine="44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通讯地址：   </w:t>
      </w:r>
    </w:p>
    <w:p w14:paraId="79F27CD6" w14:textId="77777777" w:rsidR="00DB5A2D" w:rsidRDefault="00866692">
      <w:pPr>
        <w:spacing w:line="360" w:lineRule="auto"/>
        <w:ind w:firstLineChars="210" w:firstLine="44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电    话： 传  真：</w:t>
      </w:r>
    </w:p>
    <w:p w14:paraId="66AC0956" w14:textId="77777777" w:rsidR="00DB5A2D" w:rsidRDefault="00866692">
      <w:pPr>
        <w:spacing w:line="360" w:lineRule="auto"/>
        <w:ind w:firstLineChars="210" w:firstLine="441"/>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电子信箱：</w:t>
      </w:r>
    </w:p>
    <w:p w14:paraId="70EF2226" w14:textId="77777777" w:rsidR="00DB5A2D" w:rsidRDefault="00866692">
      <w:pPr>
        <w:autoSpaceDE w:val="0"/>
        <w:autoSpaceDN w:val="0"/>
        <w:spacing w:line="360" w:lineRule="auto"/>
        <w:ind w:firstLineChars="200" w:firstLine="420"/>
        <w:rPr>
          <w:rFonts w:asciiTheme="minorEastAsia" w:eastAsiaTheme="minorEastAsia" w:hAnsiTheme="minorEastAsia"/>
          <w:b/>
          <w:sz w:val="21"/>
          <w:szCs w:val="21"/>
          <w:u w:val="single"/>
        </w:rPr>
      </w:pPr>
      <w:r>
        <w:rPr>
          <w:rFonts w:asciiTheme="minorEastAsia" w:eastAsiaTheme="minorEastAsia" w:hAnsiTheme="minorEastAsia" w:hint="eastAsia"/>
          <w:sz w:val="21"/>
          <w:szCs w:val="21"/>
        </w:rPr>
        <w:t>本合同甲方委托乙方就项目进行技术咨询，并支付咨询报酬。双方经过平等协商，在真实、充分地表达各自意愿意的基础上，根据《中华人民共和国合同法》的规定，达成如下协议，并由双方共同恪实。</w:t>
      </w:r>
    </w:p>
    <w:p w14:paraId="20FDF9F4"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第一条</w:t>
      </w:r>
      <w:r>
        <w:rPr>
          <w:rFonts w:asciiTheme="minorEastAsia" w:eastAsiaTheme="minorEastAsia" w:hAnsiTheme="minorEastAsia" w:hint="eastAsia"/>
          <w:sz w:val="21"/>
          <w:szCs w:val="21"/>
        </w:rPr>
        <w:t xml:space="preserve">  乙方进行技术咨询的内容、要求和方式：</w:t>
      </w:r>
    </w:p>
    <w:p w14:paraId="4A6AB9B7" w14:textId="77777777" w:rsidR="00DB5A2D" w:rsidRDefault="00866692">
      <w:pPr>
        <w:spacing w:line="360" w:lineRule="auto"/>
        <w:ind w:firstLineChars="200"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1、咨询内容：。</w:t>
      </w:r>
    </w:p>
    <w:p w14:paraId="7B638488" w14:textId="77777777" w:rsidR="00DB5A2D" w:rsidRDefault="00866692">
      <w:pPr>
        <w:spacing w:line="360" w:lineRule="auto"/>
        <w:ind w:firstLineChars="200"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2、咨询要求：。</w:t>
      </w:r>
    </w:p>
    <w:p w14:paraId="33E05A8E" w14:textId="77777777" w:rsidR="00DB5A2D" w:rsidRDefault="00866692">
      <w:pPr>
        <w:spacing w:line="360" w:lineRule="auto"/>
        <w:ind w:firstLineChars="200"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3、咨询方式：。</w:t>
      </w:r>
    </w:p>
    <w:p w14:paraId="40FECAE2" w14:textId="77777777" w:rsidR="00DB5A2D" w:rsidRDefault="00866692">
      <w:pPr>
        <w:spacing w:line="360" w:lineRule="auto"/>
        <w:ind w:leftChars="50" w:left="110" w:firstLineChars="150" w:firstLine="316"/>
        <w:rPr>
          <w:rFonts w:asciiTheme="minorEastAsia" w:eastAsiaTheme="minorEastAsia" w:hAnsiTheme="minorEastAsia"/>
          <w:sz w:val="21"/>
          <w:szCs w:val="21"/>
          <w:u w:val="single"/>
        </w:rPr>
      </w:pPr>
      <w:r>
        <w:rPr>
          <w:rFonts w:asciiTheme="minorEastAsia" w:eastAsiaTheme="minorEastAsia" w:hAnsiTheme="minorEastAsia" w:hint="eastAsia"/>
          <w:b/>
          <w:bCs/>
          <w:sz w:val="21"/>
          <w:szCs w:val="21"/>
        </w:rPr>
        <w:t>第二条</w:t>
      </w:r>
      <w:r>
        <w:rPr>
          <w:rFonts w:asciiTheme="minorEastAsia" w:eastAsiaTheme="minorEastAsia" w:hAnsiTheme="minorEastAsia" w:hint="eastAsia"/>
          <w:sz w:val="21"/>
          <w:szCs w:val="21"/>
        </w:rPr>
        <w:t xml:space="preserve">  乙方应当按照下列进度要求进行本合同项目的技术咨询工作：。</w:t>
      </w:r>
    </w:p>
    <w:p w14:paraId="09BA1D04" w14:textId="77777777" w:rsidR="00DB5A2D" w:rsidRDefault="00866692">
      <w:pPr>
        <w:spacing w:line="360" w:lineRule="auto"/>
        <w:ind w:leftChars="50" w:left="110" w:firstLineChars="150" w:firstLine="316"/>
        <w:rPr>
          <w:rFonts w:asciiTheme="minorEastAsia" w:eastAsiaTheme="minorEastAsia" w:hAnsiTheme="minorEastAsia"/>
          <w:sz w:val="21"/>
          <w:szCs w:val="21"/>
        </w:rPr>
      </w:pPr>
      <w:r>
        <w:rPr>
          <w:rFonts w:asciiTheme="minorEastAsia" w:eastAsiaTheme="minorEastAsia" w:hAnsiTheme="minorEastAsia" w:hint="eastAsia"/>
          <w:b/>
          <w:bCs/>
          <w:sz w:val="21"/>
          <w:szCs w:val="21"/>
        </w:rPr>
        <w:t>第三条</w:t>
      </w:r>
      <w:r>
        <w:rPr>
          <w:rFonts w:asciiTheme="minorEastAsia" w:eastAsiaTheme="minorEastAsia" w:hAnsiTheme="minorEastAsia" w:hint="eastAsia"/>
          <w:sz w:val="21"/>
          <w:szCs w:val="21"/>
        </w:rPr>
        <w:t xml:space="preserve">  为保证乙方有效进行技术咨询工作，甲方应当向乙方提供下列协作事项：</w:t>
      </w:r>
    </w:p>
    <w:p w14:paraId="43F7DEEC"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1、提供技术资料： 。</w:t>
      </w:r>
    </w:p>
    <w:p w14:paraId="172FCD9E"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2、提供工作条件：。</w:t>
      </w:r>
    </w:p>
    <w:p w14:paraId="1FEFDD9F" w14:textId="77777777" w:rsidR="00DB5A2D" w:rsidRDefault="00866692">
      <w:pPr>
        <w:spacing w:line="360" w:lineRule="auto"/>
        <w:ind w:firstLineChars="200"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3、其他：。</w:t>
      </w:r>
    </w:p>
    <w:p w14:paraId="5015F194"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甲方提供上述协作事项的时间及方式：。</w:t>
      </w:r>
    </w:p>
    <w:p w14:paraId="74E1AC47"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第四条</w:t>
      </w:r>
      <w:r>
        <w:rPr>
          <w:rFonts w:asciiTheme="minorEastAsia" w:eastAsiaTheme="minorEastAsia" w:hAnsiTheme="minorEastAsia" w:hint="eastAsia"/>
          <w:sz w:val="21"/>
          <w:szCs w:val="21"/>
        </w:rPr>
        <w:t xml:space="preserve">  甲方向乙方支付技术咨询报酬及支付方式为：</w:t>
      </w:r>
    </w:p>
    <w:p w14:paraId="109B271E"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1、技术咨询报酬总额为：</w:t>
      </w:r>
      <w:r>
        <w:rPr>
          <w:rFonts w:asciiTheme="minorEastAsia" w:eastAsiaTheme="minorEastAsia" w:hAnsiTheme="minorEastAsia" w:hint="eastAsia"/>
          <w:b/>
          <w:sz w:val="21"/>
          <w:szCs w:val="21"/>
          <w:u w:val="single"/>
        </w:rPr>
        <w:t>人民币       万元（         万元整）</w:t>
      </w:r>
    </w:p>
    <w:p w14:paraId="2B385F2D"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2、技术咨询报酬由甲方（一次或分期）支付乙方。</w:t>
      </w:r>
    </w:p>
    <w:p w14:paraId="2CA7FA72"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具体支付方式和时间如下：</w:t>
      </w:r>
    </w:p>
    <w:p w14:paraId="433FAAA0" w14:textId="77777777" w:rsidR="00DB5A2D" w:rsidRDefault="00866692">
      <w:pPr>
        <w:spacing w:line="360" w:lineRule="auto"/>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 签订合同后甲方交付定金为咨询总费用，合计万元，               </w:t>
      </w:r>
    </w:p>
    <w:p w14:paraId="7C819357"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乙方开户银行名称、地址和帐号为：</w:t>
      </w:r>
    </w:p>
    <w:p w14:paraId="11FE5AEF" w14:textId="77777777" w:rsidR="00DB5A2D" w:rsidRDefault="00866692">
      <w:pPr>
        <w:spacing w:line="360" w:lineRule="auto"/>
        <w:ind w:leftChars="200" w:left="1477" w:hangingChars="494" w:hanging="1037"/>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开户银行：</w:t>
      </w:r>
    </w:p>
    <w:p w14:paraId="65F32CB5" w14:textId="77777777" w:rsidR="00DB5A2D" w:rsidRDefault="00866692">
      <w:pPr>
        <w:spacing w:line="360" w:lineRule="auto"/>
        <w:ind w:leftChars="200" w:left="1477" w:hangingChars="494" w:hanging="1037"/>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地   址：</w:t>
      </w:r>
    </w:p>
    <w:p w14:paraId="3D070A33" w14:textId="77777777" w:rsidR="00DB5A2D" w:rsidRDefault="00866692">
      <w:pPr>
        <w:spacing w:line="360" w:lineRule="auto"/>
        <w:ind w:firstLine="525"/>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帐   号：</w:t>
      </w:r>
    </w:p>
    <w:p w14:paraId="521F1653"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第五条</w:t>
      </w:r>
      <w:r>
        <w:rPr>
          <w:rFonts w:asciiTheme="minorEastAsia" w:eastAsiaTheme="minorEastAsia" w:hAnsiTheme="minorEastAsia" w:hint="eastAsia"/>
          <w:sz w:val="21"/>
          <w:szCs w:val="21"/>
        </w:rPr>
        <w:t xml:space="preserve">  双方确定因履行本合同应遵守的保密义务如下：</w:t>
      </w:r>
    </w:p>
    <w:p w14:paraId="0DA85927" w14:textId="77777777" w:rsidR="00DB5A2D" w:rsidRDefault="00866692" w:rsidP="00DB5A2D">
      <w:pPr>
        <w:spacing w:line="360" w:lineRule="auto"/>
        <w:ind w:firstLineChars="299" w:firstLine="628"/>
        <w:rPr>
          <w:rFonts w:asciiTheme="minorEastAsia" w:eastAsiaTheme="minorEastAsia" w:hAnsiTheme="minorEastAsia"/>
          <w:sz w:val="21"/>
          <w:szCs w:val="21"/>
          <w:u w:val="single"/>
        </w:rPr>
      </w:pPr>
      <w:r>
        <w:rPr>
          <w:rFonts w:asciiTheme="minorEastAsia" w:eastAsiaTheme="minorEastAsia" w:hAnsiTheme="minorEastAsia" w:hint="eastAsia"/>
          <w:sz w:val="21"/>
          <w:szCs w:val="21"/>
        </w:rPr>
        <w:t>保密内容（包括技术信息和经营信息）；</w:t>
      </w:r>
      <w:r>
        <w:rPr>
          <w:rFonts w:asciiTheme="minorEastAsia" w:eastAsiaTheme="minorEastAsia" w:hAnsiTheme="minorEastAsia" w:hint="eastAsia"/>
          <w:sz w:val="21"/>
          <w:szCs w:val="21"/>
          <w:u w:val="single"/>
        </w:rPr>
        <w:t xml:space="preserve">   未经过甲乙双方同意，不得单方面将咨询成果提供给第三方         </w:t>
      </w:r>
      <w:r>
        <w:rPr>
          <w:rFonts w:asciiTheme="minorEastAsia" w:eastAsiaTheme="minorEastAsia" w:hAnsiTheme="minorEastAsia" w:hint="eastAsia"/>
          <w:sz w:val="21"/>
          <w:szCs w:val="21"/>
        </w:rPr>
        <w:t>。</w:t>
      </w:r>
    </w:p>
    <w:p w14:paraId="0E70EF55"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第六条</w:t>
      </w:r>
      <w:r>
        <w:rPr>
          <w:rFonts w:asciiTheme="minorEastAsia" w:eastAsiaTheme="minorEastAsia" w:hAnsiTheme="minorEastAsia" w:hint="eastAsia"/>
          <w:sz w:val="21"/>
          <w:szCs w:val="21"/>
        </w:rPr>
        <w:t xml:space="preserve">  本合同的变更必须由双方协商一致，并以书面形式确定。但有下列情形之一的，一方可以向另一方提出变更合同权利与义务的请求，另一方应当在日内予以答复；逾期未予答复的，视为同意： 。</w:t>
      </w:r>
    </w:p>
    <w:p w14:paraId="1D9A5245"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第七条</w:t>
      </w:r>
      <w:r>
        <w:rPr>
          <w:rFonts w:asciiTheme="minorEastAsia" w:eastAsiaTheme="minorEastAsia" w:hAnsiTheme="minorEastAsia" w:hint="eastAsia"/>
          <w:sz w:val="21"/>
          <w:szCs w:val="21"/>
        </w:rPr>
        <w:t xml:space="preserve">  双方确定，按以下标准和方式对乙方提交的技术咨询工作成果进行验收：</w:t>
      </w:r>
    </w:p>
    <w:p w14:paraId="4452D1FF"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1、乙方提交技术咨询工作成果的形式：</w:t>
      </w:r>
      <w:r>
        <w:rPr>
          <w:rFonts w:asciiTheme="minorEastAsia" w:eastAsiaTheme="minorEastAsia" w:hAnsiTheme="minorEastAsia" w:hint="eastAsia"/>
          <w:sz w:val="21"/>
          <w:szCs w:val="21"/>
          <w:u w:val="single"/>
        </w:rPr>
        <w:t xml:space="preserve">                           。</w:t>
      </w:r>
    </w:p>
    <w:p w14:paraId="384EEE91" w14:textId="77777777" w:rsidR="00DB5A2D" w:rsidRDefault="00866692">
      <w:pPr>
        <w:spacing w:line="360" w:lineRule="auto"/>
        <w:ind w:leftChars="95" w:left="209"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2、技术咨询工作成果的验收标准：。</w:t>
      </w:r>
    </w:p>
    <w:p w14:paraId="4722FCBA" w14:textId="77777777" w:rsidR="00DB5A2D" w:rsidRDefault="00866692">
      <w:pPr>
        <w:spacing w:line="360" w:lineRule="auto"/>
        <w:ind w:firstLineChars="200" w:firstLine="420"/>
        <w:rPr>
          <w:rFonts w:asciiTheme="minorEastAsia" w:eastAsiaTheme="minorEastAsia" w:hAnsiTheme="minorEastAsia"/>
          <w:b/>
          <w:bCs/>
          <w:sz w:val="21"/>
          <w:szCs w:val="21"/>
        </w:rPr>
      </w:pPr>
      <w:r>
        <w:rPr>
          <w:rFonts w:asciiTheme="minorEastAsia" w:eastAsiaTheme="minorEastAsia" w:hAnsiTheme="minorEastAsia" w:hint="eastAsia"/>
          <w:sz w:val="21"/>
          <w:szCs w:val="21"/>
        </w:rPr>
        <w:t>3、乙方负责成果的修改和完善，直到评审通过为止。</w:t>
      </w:r>
    </w:p>
    <w:p w14:paraId="2446536C"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第八条</w:t>
      </w:r>
      <w:r>
        <w:rPr>
          <w:rFonts w:asciiTheme="minorEastAsia" w:eastAsiaTheme="minorEastAsia" w:hAnsiTheme="minorEastAsia" w:hint="eastAsia"/>
          <w:sz w:val="21"/>
          <w:szCs w:val="21"/>
        </w:rPr>
        <w:t xml:space="preserve">  双方确定，按以下约定承担各自的违约责任：</w:t>
      </w:r>
    </w:p>
    <w:p w14:paraId="38FB26A2" w14:textId="77777777" w:rsidR="00DB5A2D" w:rsidRDefault="00866692">
      <w:pPr>
        <w:spacing w:line="360" w:lineRule="auto"/>
        <w:ind w:left="519"/>
        <w:rPr>
          <w:rFonts w:asciiTheme="minorEastAsia" w:eastAsiaTheme="minorEastAsia" w:hAnsiTheme="minorEastAsia"/>
          <w:sz w:val="21"/>
          <w:szCs w:val="21"/>
        </w:rPr>
      </w:pPr>
      <w:r>
        <w:rPr>
          <w:rFonts w:asciiTheme="minorEastAsia" w:eastAsiaTheme="minorEastAsia" w:hAnsiTheme="minorEastAsia" w:hint="eastAsia"/>
          <w:sz w:val="21"/>
          <w:szCs w:val="21"/>
        </w:rPr>
        <w:t>1、甲方的违约</w:t>
      </w:r>
    </w:p>
    <w:p w14:paraId="1605EADF"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合同履行期间，甲方要求终止或解除合同（非乙方原因造成），应付合同总额的向乙方支付违约金。</w:t>
      </w:r>
    </w:p>
    <w:p w14:paraId="7C103491"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2、乙方的违约</w:t>
      </w:r>
    </w:p>
    <w:p w14:paraId="14BD8A6D"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若由于咨询成果的论证深度不够、方案缺陷或质量低劣引起返工，乙方必须完善论证报告直至报批要求，负责甲方视造成的时间和费用损失，可扣除合同总额5%的违约金。</w:t>
      </w:r>
    </w:p>
    <w:p w14:paraId="467432DE"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第九条</w:t>
      </w:r>
      <w:r>
        <w:rPr>
          <w:rFonts w:asciiTheme="minorEastAsia" w:eastAsiaTheme="minorEastAsia" w:hAnsiTheme="minorEastAsia" w:hint="eastAsia"/>
          <w:sz w:val="21"/>
          <w:szCs w:val="21"/>
        </w:rPr>
        <w:t xml:space="preserve">  双方确定，甲方按照乙方符合本合同约定标准和方式完成的技术咨询工作成果作出决策并予以实施所造成的损失，乙方不承担责任。</w:t>
      </w:r>
    </w:p>
    <w:p w14:paraId="72D03C1F"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第十条</w:t>
      </w:r>
      <w:r>
        <w:rPr>
          <w:rFonts w:asciiTheme="minorEastAsia" w:eastAsiaTheme="minorEastAsia" w:hAnsiTheme="minorEastAsia" w:hint="eastAsia"/>
          <w:sz w:val="21"/>
          <w:szCs w:val="21"/>
        </w:rPr>
        <w:t xml:space="preserve">  双方确定：</w:t>
      </w:r>
    </w:p>
    <w:p w14:paraId="399F6A6C" w14:textId="77777777" w:rsidR="00DB5A2D" w:rsidRDefault="0086669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1、在本合同有效期内，甲方利用乙方提交的技术咨询工作成果所完成的新的技术成果，归（甲、双）方所有。</w:t>
      </w:r>
    </w:p>
    <w:p w14:paraId="33C28023" w14:textId="77777777" w:rsidR="00DB5A2D" w:rsidRDefault="0086669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2、在本合同有效期内，乙方利用甲方提交的技术资料和工作条件所完成的新的技术成果，归（乙、双）方所有。</w:t>
      </w:r>
    </w:p>
    <w:p w14:paraId="47BA7C75" w14:textId="77777777" w:rsidR="00DB5A2D" w:rsidRDefault="00866692">
      <w:pPr>
        <w:spacing w:line="360" w:lineRule="auto"/>
        <w:rPr>
          <w:rFonts w:asciiTheme="minorEastAsia" w:eastAsiaTheme="minorEastAsia" w:hAnsiTheme="minorEastAsia"/>
          <w:sz w:val="21"/>
          <w:szCs w:val="21"/>
          <w:u w:val="single"/>
        </w:rPr>
      </w:pPr>
      <w:r>
        <w:rPr>
          <w:rFonts w:asciiTheme="minorEastAsia" w:eastAsiaTheme="minorEastAsia" w:hAnsiTheme="minorEastAsia" w:hint="eastAsia"/>
          <w:b/>
          <w:bCs/>
          <w:sz w:val="21"/>
          <w:szCs w:val="21"/>
        </w:rPr>
        <w:t>第十一条</w:t>
      </w:r>
      <w:r>
        <w:rPr>
          <w:rFonts w:asciiTheme="minorEastAsia" w:eastAsiaTheme="minorEastAsia" w:hAnsiTheme="minorEastAsia" w:hint="eastAsia"/>
          <w:sz w:val="21"/>
          <w:szCs w:val="21"/>
        </w:rPr>
        <w:t xml:space="preserve">  双方确定，在本合同有效期内，甲方指定为甲方项目联系人，乙方指定为乙方项目联系人。项目联系人承担以下责任：</w:t>
      </w:r>
    </w:p>
    <w:p w14:paraId="584561C1" w14:textId="77777777" w:rsidR="00DB5A2D" w:rsidRDefault="0086669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u w:val="single"/>
        </w:rPr>
        <w:t xml:space="preserve">      双方负责联系本项目协作事物                        </w:t>
      </w:r>
      <w:r>
        <w:rPr>
          <w:rFonts w:asciiTheme="minorEastAsia" w:eastAsiaTheme="minorEastAsia" w:hAnsiTheme="minorEastAsia" w:hint="eastAsia"/>
          <w:sz w:val="21"/>
          <w:szCs w:val="21"/>
        </w:rPr>
        <w:t>；</w:t>
      </w:r>
    </w:p>
    <w:p w14:paraId="78C40D5D" w14:textId="77777777" w:rsidR="00DB5A2D" w:rsidRDefault="0086669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一方变更项目联系人的，应当及时以书面形式通知另一方。未及时通知并影响本合同履行或造成损失的，应承担相应的责任。</w:t>
      </w:r>
    </w:p>
    <w:p w14:paraId="1441AA57"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第十二条</w:t>
      </w:r>
      <w:r>
        <w:rPr>
          <w:rFonts w:asciiTheme="minorEastAsia" w:eastAsiaTheme="minorEastAsia" w:hAnsiTheme="minorEastAsia" w:hint="eastAsia"/>
          <w:sz w:val="21"/>
          <w:szCs w:val="21"/>
        </w:rPr>
        <w:t xml:space="preserve">  双方确定，出现下列情形，致使本合同的履行成为不必要或不可能的，可以解除本合同：</w:t>
      </w:r>
    </w:p>
    <w:p w14:paraId="36308154"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1、发生不可抗力；</w:t>
      </w:r>
    </w:p>
    <w:p w14:paraId="7DDE566B"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u w:val="single"/>
        </w:rPr>
        <w:t xml:space="preserve">甲方提出中止合同，但须按本合同第八条支付违约金。         </w:t>
      </w:r>
    </w:p>
    <w:p w14:paraId="55A63E15"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第十三条</w:t>
      </w:r>
      <w:r>
        <w:rPr>
          <w:rFonts w:asciiTheme="minorEastAsia" w:eastAsiaTheme="minorEastAsia" w:hAnsiTheme="minorEastAsia" w:hint="eastAsia"/>
          <w:sz w:val="21"/>
          <w:szCs w:val="21"/>
        </w:rPr>
        <w:t xml:space="preserve">  双方因履行本合同而发生的争议，应协商、调解解决。协商、调解不成的，确定按以下</w:t>
      </w:r>
      <w:r>
        <w:rPr>
          <w:rFonts w:asciiTheme="minorEastAsia" w:eastAsiaTheme="minorEastAsia" w:hAnsiTheme="minorEastAsia" w:hint="eastAsia"/>
          <w:sz w:val="21"/>
          <w:szCs w:val="21"/>
          <w:u w:val="single"/>
        </w:rPr>
        <w:t xml:space="preserve">   第一      </w:t>
      </w:r>
      <w:r>
        <w:rPr>
          <w:rFonts w:asciiTheme="minorEastAsia" w:eastAsiaTheme="minorEastAsia" w:hAnsiTheme="minorEastAsia" w:hint="eastAsia"/>
          <w:sz w:val="21"/>
          <w:szCs w:val="21"/>
        </w:rPr>
        <w:t>种方式处理：</w:t>
      </w:r>
    </w:p>
    <w:p w14:paraId="65A8852B"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1、提交</w:t>
      </w:r>
      <w:r>
        <w:rPr>
          <w:rFonts w:asciiTheme="minorEastAsia" w:eastAsiaTheme="minorEastAsia" w:hAnsiTheme="minorEastAsia" w:hint="eastAsia"/>
          <w:sz w:val="21"/>
          <w:szCs w:val="21"/>
          <w:u w:val="single"/>
        </w:rPr>
        <w:t xml:space="preserve">        甲方当地              </w:t>
      </w:r>
      <w:r>
        <w:rPr>
          <w:rFonts w:asciiTheme="minorEastAsia" w:eastAsiaTheme="minorEastAsia" w:hAnsiTheme="minorEastAsia" w:hint="eastAsia"/>
          <w:sz w:val="21"/>
          <w:szCs w:val="21"/>
        </w:rPr>
        <w:t>仲裁委员会仲裁；</w:t>
      </w:r>
    </w:p>
    <w:p w14:paraId="0D099EC9" w14:textId="77777777" w:rsidR="00DB5A2D" w:rsidRDefault="0086669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2、依法向人民法院起诉。</w:t>
      </w:r>
    </w:p>
    <w:p w14:paraId="451D4888"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第十四条</w:t>
      </w:r>
      <w:r>
        <w:rPr>
          <w:rFonts w:asciiTheme="minorEastAsia" w:eastAsiaTheme="minorEastAsia" w:hAnsiTheme="minorEastAsia" w:hint="eastAsia"/>
          <w:sz w:val="21"/>
          <w:szCs w:val="21"/>
        </w:rPr>
        <w:t xml:space="preserve">  双方确定：本合同及相关附件中所涉及的有关名词和技术术语，其定义和解释如下：</w:t>
      </w:r>
      <w:r>
        <w:rPr>
          <w:rFonts w:asciiTheme="minorEastAsia" w:eastAsiaTheme="minorEastAsia" w:hAnsiTheme="minorEastAsia" w:hint="eastAsia"/>
          <w:sz w:val="21"/>
          <w:szCs w:val="21"/>
          <w:u w:val="single"/>
        </w:rPr>
        <w:t xml:space="preserve">      无          </w:t>
      </w:r>
      <w:r>
        <w:rPr>
          <w:rFonts w:asciiTheme="minorEastAsia" w:eastAsiaTheme="minorEastAsia" w:hAnsiTheme="minorEastAsia" w:hint="eastAsia"/>
          <w:sz w:val="21"/>
          <w:szCs w:val="21"/>
        </w:rPr>
        <w:t>；</w:t>
      </w:r>
    </w:p>
    <w:p w14:paraId="0F745623" w14:textId="77777777" w:rsidR="00DB5A2D" w:rsidRDefault="00866692">
      <w:pPr>
        <w:spacing w:line="36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第十五条</w:t>
      </w:r>
      <w:r>
        <w:rPr>
          <w:rFonts w:asciiTheme="minorEastAsia" w:eastAsiaTheme="minorEastAsia" w:hAnsiTheme="minorEastAsia" w:hint="eastAsia"/>
          <w:sz w:val="21"/>
          <w:szCs w:val="21"/>
        </w:rPr>
        <w:t xml:space="preserve">  与履行本合同有关的下列技术文件，经双方以</w:t>
      </w:r>
      <w:r>
        <w:rPr>
          <w:rFonts w:asciiTheme="minorEastAsia" w:eastAsiaTheme="minorEastAsia" w:hAnsiTheme="minorEastAsia" w:hint="eastAsia"/>
          <w:sz w:val="21"/>
          <w:szCs w:val="21"/>
          <w:u w:val="single"/>
        </w:rPr>
        <w:t xml:space="preserve">  书面      </w:t>
      </w:r>
      <w:r>
        <w:rPr>
          <w:rFonts w:asciiTheme="minorEastAsia" w:eastAsiaTheme="minorEastAsia" w:hAnsiTheme="minorEastAsia" w:hint="eastAsia"/>
          <w:sz w:val="21"/>
          <w:szCs w:val="21"/>
        </w:rPr>
        <w:t>方式确认后，为本合同的组成部分：</w:t>
      </w:r>
      <w:r>
        <w:rPr>
          <w:rFonts w:asciiTheme="minorEastAsia" w:eastAsiaTheme="minorEastAsia" w:hAnsiTheme="minorEastAsia" w:hint="eastAsia"/>
          <w:sz w:val="21"/>
          <w:szCs w:val="21"/>
          <w:u w:val="single"/>
        </w:rPr>
        <w:t xml:space="preserve">          无      </w:t>
      </w:r>
      <w:r>
        <w:rPr>
          <w:rFonts w:asciiTheme="minorEastAsia" w:eastAsiaTheme="minorEastAsia" w:hAnsiTheme="minorEastAsia" w:hint="eastAsia"/>
          <w:sz w:val="21"/>
          <w:szCs w:val="21"/>
        </w:rPr>
        <w:t>；</w:t>
      </w:r>
    </w:p>
    <w:p w14:paraId="7D193030" w14:textId="77777777" w:rsidR="00DB5A2D" w:rsidRDefault="00866692">
      <w:pPr>
        <w:spacing w:line="360" w:lineRule="auto"/>
        <w:ind w:firstLineChars="200" w:firstLine="422"/>
        <w:rPr>
          <w:rFonts w:asciiTheme="minorEastAsia" w:eastAsiaTheme="minorEastAsia" w:hAnsiTheme="minorEastAsia"/>
          <w:sz w:val="21"/>
          <w:szCs w:val="21"/>
          <w:u w:val="single"/>
        </w:rPr>
      </w:pPr>
      <w:r>
        <w:rPr>
          <w:rFonts w:asciiTheme="minorEastAsia" w:eastAsiaTheme="minorEastAsia" w:hAnsiTheme="minorEastAsia" w:hint="eastAsia"/>
          <w:b/>
          <w:bCs/>
          <w:sz w:val="21"/>
          <w:szCs w:val="21"/>
        </w:rPr>
        <w:t>第十六条</w:t>
      </w:r>
      <w:r>
        <w:rPr>
          <w:rFonts w:asciiTheme="minorEastAsia" w:eastAsiaTheme="minorEastAsia" w:hAnsiTheme="minorEastAsia" w:hint="eastAsia"/>
          <w:sz w:val="21"/>
          <w:szCs w:val="21"/>
        </w:rPr>
        <w:t xml:space="preserve">  双方约定本合同其他相关事项为：</w:t>
      </w:r>
      <w:r>
        <w:rPr>
          <w:rFonts w:asciiTheme="minorEastAsia" w:eastAsiaTheme="minorEastAsia" w:hAnsiTheme="minorEastAsia" w:hint="eastAsia"/>
          <w:sz w:val="21"/>
          <w:szCs w:val="21"/>
          <w:u w:val="single"/>
        </w:rPr>
        <w:t xml:space="preserve">本合同未尽事宜由双方协商确定    </w:t>
      </w:r>
      <w:r>
        <w:rPr>
          <w:rFonts w:asciiTheme="minorEastAsia" w:eastAsiaTheme="minorEastAsia" w:hAnsiTheme="minorEastAsia" w:hint="eastAsia"/>
          <w:sz w:val="21"/>
          <w:szCs w:val="21"/>
        </w:rPr>
        <w:t xml:space="preserve"> 。</w:t>
      </w:r>
    </w:p>
    <w:p w14:paraId="4A5A9979" w14:textId="77777777" w:rsidR="00DB5A2D" w:rsidRDefault="00866692">
      <w:pPr>
        <w:spacing w:line="360" w:lineRule="auto"/>
        <w:ind w:firstLineChars="192" w:firstLine="405"/>
        <w:rPr>
          <w:rFonts w:asciiTheme="minorEastAsia" w:eastAsiaTheme="minorEastAsia" w:hAnsiTheme="minorEastAsia"/>
          <w:sz w:val="21"/>
          <w:szCs w:val="21"/>
        </w:rPr>
      </w:pPr>
      <w:r>
        <w:rPr>
          <w:rFonts w:asciiTheme="minorEastAsia" w:eastAsiaTheme="minorEastAsia" w:hAnsiTheme="minorEastAsia" w:hint="eastAsia"/>
          <w:b/>
          <w:bCs/>
          <w:sz w:val="21"/>
          <w:szCs w:val="21"/>
        </w:rPr>
        <w:t>第十七条</w:t>
      </w:r>
      <w:r>
        <w:rPr>
          <w:rFonts w:asciiTheme="minorEastAsia" w:eastAsiaTheme="minorEastAsia" w:hAnsiTheme="minorEastAsia" w:hint="eastAsia"/>
          <w:sz w:val="21"/>
          <w:szCs w:val="21"/>
        </w:rPr>
        <w:t xml:space="preserve">  本合同一式</w:t>
      </w:r>
      <w:r>
        <w:rPr>
          <w:rFonts w:asciiTheme="minorEastAsia" w:eastAsiaTheme="minorEastAsia" w:hAnsiTheme="minorEastAsia" w:hint="eastAsia"/>
          <w:sz w:val="21"/>
          <w:szCs w:val="21"/>
          <w:u w:val="single"/>
        </w:rPr>
        <w:t xml:space="preserve">    六   </w:t>
      </w:r>
      <w:r>
        <w:rPr>
          <w:rFonts w:asciiTheme="minorEastAsia" w:eastAsiaTheme="minorEastAsia" w:hAnsiTheme="minorEastAsia" w:hint="eastAsia"/>
          <w:sz w:val="21"/>
          <w:szCs w:val="21"/>
        </w:rPr>
        <w:t>份，具有同等法律效力。</w:t>
      </w:r>
    </w:p>
    <w:p w14:paraId="10BE9080" w14:textId="77777777" w:rsidR="00DB5A2D" w:rsidRDefault="00866692">
      <w:pPr>
        <w:spacing w:line="360" w:lineRule="auto"/>
        <w:ind w:firstLineChars="231" w:firstLine="487"/>
        <w:rPr>
          <w:rFonts w:asciiTheme="minorEastAsia" w:eastAsiaTheme="minorEastAsia" w:hAnsiTheme="minorEastAsia"/>
          <w:sz w:val="21"/>
          <w:szCs w:val="21"/>
        </w:rPr>
      </w:pPr>
      <w:r>
        <w:rPr>
          <w:rFonts w:asciiTheme="minorEastAsia" w:eastAsiaTheme="minorEastAsia" w:hAnsiTheme="minorEastAsia" w:hint="eastAsia"/>
          <w:b/>
          <w:bCs/>
          <w:sz w:val="21"/>
          <w:szCs w:val="21"/>
        </w:rPr>
        <w:t>第十八条</w:t>
      </w:r>
      <w:r>
        <w:rPr>
          <w:rFonts w:asciiTheme="minorEastAsia" w:eastAsiaTheme="minorEastAsia" w:hAnsiTheme="minorEastAsia" w:hint="eastAsia"/>
          <w:sz w:val="21"/>
          <w:szCs w:val="21"/>
        </w:rPr>
        <w:t xml:space="preserve">  本合同经双方签字盖章后生效。</w:t>
      </w:r>
    </w:p>
    <w:p w14:paraId="79BA344C" w14:textId="77777777" w:rsidR="00DB5A2D" w:rsidRDefault="00DB5A2D">
      <w:pPr>
        <w:spacing w:line="360" w:lineRule="auto"/>
        <w:ind w:firstLineChars="231" w:firstLine="485"/>
        <w:rPr>
          <w:rFonts w:asciiTheme="minorEastAsia" w:eastAsiaTheme="minorEastAsia" w:hAnsiTheme="minorEastAsia"/>
          <w:sz w:val="21"/>
          <w:szCs w:val="21"/>
        </w:rPr>
      </w:pPr>
    </w:p>
    <w:p w14:paraId="7775317B" w14:textId="77777777" w:rsidR="00DB5A2D" w:rsidRDefault="00866692">
      <w:pPr>
        <w:spacing w:line="360" w:lineRule="auto"/>
        <w:ind w:firstLineChars="231" w:firstLine="485"/>
        <w:rPr>
          <w:rFonts w:asciiTheme="minorEastAsia" w:eastAsiaTheme="minorEastAsia" w:hAnsiTheme="minorEastAsia"/>
          <w:sz w:val="21"/>
          <w:szCs w:val="21"/>
        </w:rPr>
      </w:pPr>
      <w:r>
        <w:rPr>
          <w:rFonts w:asciiTheme="minorEastAsia" w:eastAsiaTheme="minorEastAsia" w:hAnsiTheme="minorEastAsia" w:hint="eastAsia"/>
          <w:sz w:val="21"/>
          <w:szCs w:val="21"/>
        </w:rPr>
        <w:t>甲 方：  （盖章）</w:t>
      </w:r>
    </w:p>
    <w:p w14:paraId="65F82ED9" w14:textId="77777777" w:rsidR="00DB5A2D" w:rsidRDefault="00866692">
      <w:pPr>
        <w:spacing w:line="360" w:lineRule="auto"/>
        <w:ind w:firstLineChars="231" w:firstLine="485"/>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法定代表人/委托代理人：（签名）</w:t>
      </w:r>
    </w:p>
    <w:p w14:paraId="7D2A1BB6" w14:textId="77777777" w:rsidR="00DB5A2D" w:rsidRDefault="00866692">
      <w:pPr>
        <w:spacing w:line="360" w:lineRule="auto"/>
        <w:ind w:firstLineChars="231" w:firstLine="485"/>
        <w:rPr>
          <w:rFonts w:asciiTheme="minorEastAsia" w:eastAsiaTheme="minorEastAsia" w:hAnsiTheme="minorEastAsia"/>
          <w:sz w:val="21"/>
          <w:szCs w:val="21"/>
        </w:rPr>
      </w:pPr>
      <w:r>
        <w:rPr>
          <w:rFonts w:asciiTheme="minorEastAsia" w:eastAsiaTheme="minorEastAsia" w:hAnsiTheme="minorEastAsia" w:hint="eastAsia"/>
          <w:sz w:val="21"/>
          <w:szCs w:val="21"/>
        </w:rPr>
        <w:t>乙 方：   （盖章）</w:t>
      </w:r>
    </w:p>
    <w:p w14:paraId="53761000" w14:textId="77777777" w:rsidR="00DB5A2D" w:rsidRDefault="00866692">
      <w:pPr>
        <w:spacing w:line="360" w:lineRule="auto"/>
        <w:ind w:firstLineChars="231" w:firstLine="485"/>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法定代表人/委托代理人：（签名）</w:t>
      </w:r>
    </w:p>
    <w:p w14:paraId="7350A5A4" w14:textId="77777777" w:rsidR="00DB5A2D" w:rsidRDefault="00866692">
      <w:pPr>
        <w:wordWrap w:val="0"/>
        <w:spacing w:line="360" w:lineRule="auto"/>
        <w:ind w:firstLineChars="231" w:firstLine="48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p w14:paraId="77EF7604" w14:textId="77777777" w:rsidR="00DB5A2D" w:rsidRDefault="00DB5A2D">
      <w:pPr>
        <w:spacing w:line="360" w:lineRule="auto"/>
        <w:ind w:firstLineChars="200" w:firstLine="422"/>
        <w:jc w:val="right"/>
        <w:rPr>
          <w:rFonts w:asciiTheme="minorEastAsia" w:eastAsiaTheme="minorEastAsia" w:hAnsiTheme="minorEastAsia"/>
          <w:b/>
          <w:sz w:val="21"/>
          <w:szCs w:val="21"/>
        </w:rPr>
      </w:pPr>
    </w:p>
    <w:p w14:paraId="388F77F5" w14:textId="77777777" w:rsidR="00DB5A2D" w:rsidRDefault="00DB5A2D">
      <w:pPr>
        <w:spacing w:line="360" w:lineRule="auto"/>
        <w:ind w:firstLineChars="200" w:firstLine="482"/>
        <w:rPr>
          <w:rFonts w:asciiTheme="minorEastAsia" w:eastAsiaTheme="minorEastAsia" w:hAnsiTheme="minorEastAsia"/>
          <w:b/>
          <w:sz w:val="24"/>
          <w:szCs w:val="24"/>
        </w:rPr>
      </w:pPr>
    </w:p>
    <w:p w14:paraId="72F9B942" w14:textId="77777777" w:rsidR="00DB5A2D" w:rsidRDefault="00866692">
      <w:pPr>
        <w:spacing w:line="360" w:lineRule="auto"/>
        <w:ind w:firstLineChars="200" w:firstLine="422"/>
        <w:rPr>
          <w:rFonts w:asciiTheme="minorEastAsia" w:eastAsiaTheme="minorEastAsia" w:hAnsiTheme="minorEastAsia" w:cs="黑体"/>
          <w:b/>
          <w:sz w:val="21"/>
          <w:szCs w:val="24"/>
        </w:rPr>
      </w:pPr>
      <w:r>
        <w:rPr>
          <w:rFonts w:asciiTheme="minorEastAsia" w:eastAsiaTheme="minorEastAsia" w:hAnsiTheme="minorEastAsia" w:hint="eastAsia"/>
          <w:b/>
          <w:sz w:val="21"/>
          <w:szCs w:val="24"/>
        </w:rPr>
        <w:t>二、合同一般条款</w:t>
      </w:r>
    </w:p>
    <w:p w14:paraId="71450F36"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（一）定义</w:t>
      </w:r>
    </w:p>
    <w:p w14:paraId="01657CBD"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1、“合同”系指甲方和乙方 （简称合同双方）已达成的协议，即由双方签订的合同格式中的文件，包括组成合同部分的所有其他文件。</w:t>
      </w:r>
    </w:p>
    <w:p w14:paraId="2D6F045A"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2、“合同价格”系指根据合同规定，在乙方全面正确地履行合同义务时应支付给乙方的款项。</w:t>
      </w:r>
    </w:p>
    <w:p w14:paraId="1706B230"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3、“甲方”系指通过招标方式，接受合同服务的采购人</w:t>
      </w:r>
    </w:p>
    <w:p w14:paraId="76EE90F9"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4、“乙方”系指中标后提供合同服务的中标方或供应商。</w:t>
      </w:r>
    </w:p>
    <w:p w14:paraId="393C8520"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（二）适用范围</w:t>
      </w:r>
    </w:p>
    <w:p w14:paraId="61CBE4A1"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lastRenderedPageBreak/>
        <w:t>本合同条款仅适用于本次招标活动。</w:t>
      </w:r>
    </w:p>
    <w:p w14:paraId="660EE3AE"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（三）技术规格和标准</w:t>
      </w:r>
    </w:p>
    <w:p w14:paraId="64417954"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本合同项下所提供服务的技术规格标准应与本招标文件技术规格规定的标准相一致。</w:t>
      </w:r>
    </w:p>
    <w:p w14:paraId="3ED873AB"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（四）合同期限</w:t>
      </w:r>
    </w:p>
    <w:p w14:paraId="10DA2D08"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即自</w:t>
      </w:r>
      <w:r>
        <w:rPr>
          <w:rFonts w:asciiTheme="minorEastAsia" w:eastAsiaTheme="minorEastAsia" w:hAnsiTheme="minorEastAsia" w:hint="eastAsia"/>
          <w:sz w:val="21"/>
          <w:szCs w:val="24"/>
        </w:rPr>
        <w:tab/>
        <w:t>年</w:t>
      </w:r>
      <w:r>
        <w:rPr>
          <w:rFonts w:asciiTheme="minorEastAsia" w:eastAsiaTheme="minorEastAsia" w:hAnsiTheme="minorEastAsia" w:hint="eastAsia"/>
          <w:sz w:val="21"/>
          <w:szCs w:val="24"/>
        </w:rPr>
        <w:tab/>
        <w:t>月</w:t>
      </w:r>
      <w:r>
        <w:rPr>
          <w:rFonts w:asciiTheme="minorEastAsia" w:eastAsiaTheme="minorEastAsia" w:hAnsiTheme="minorEastAsia" w:hint="eastAsia"/>
          <w:sz w:val="21"/>
          <w:szCs w:val="24"/>
        </w:rPr>
        <w:tab/>
        <w:t>日起至</w:t>
      </w:r>
      <w:r>
        <w:rPr>
          <w:rFonts w:asciiTheme="minorEastAsia" w:eastAsiaTheme="minorEastAsia" w:hAnsiTheme="minorEastAsia" w:hint="eastAsia"/>
          <w:sz w:val="21"/>
          <w:szCs w:val="24"/>
        </w:rPr>
        <w:tab/>
        <w:t>年</w:t>
      </w:r>
      <w:r>
        <w:rPr>
          <w:rFonts w:asciiTheme="minorEastAsia" w:eastAsiaTheme="minorEastAsia" w:hAnsiTheme="minorEastAsia" w:hint="eastAsia"/>
          <w:sz w:val="21"/>
          <w:szCs w:val="24"/>
        </w:rPr>
        <w:tab/>
        <w:t>月</w:t>
      </w:r>
      <w:r>
        <w:rPr>
          <w:rFonts w:asciiTheme="minorEastAsia" w:eastAsiaTheme="minorEastAsia" w:hAnsiTheme="minorEastAsia" w:hint="eastAsia"/>
          <w:sz w:val="21"/>
          <w:szCs w:val="24"/>
        </w:rPr>
        <w:tab/>
        <w:t>日止。</w:t>
      </w:r>
    </w:p>
    <w:p w14:paraId="1CFE5171" w14:textId="77777777" w:rsidR="00DB5A2D" w:rsidRDefault="00866692">
      <w:pPr>
        <w:spacing w:line="360" w:lineRule="auto"/>
        <w:ind w:firstLineChars="200" w:firstLine="420"/>
        <w:rPr>
          <w:rFonts w:asciiTheme="minorEastAsia" w:eastAsiaTheme="minorEastAsia" w:hAnsiTheme="minorEastAsia" w:cs="宋体"/>
          <w:bCs/>
          <w:sz w:val="21"/>
          <w:szCs w:val="24"/>
        </w:rPr>
      </w:pPr>
      <w:r>
        <w:rPr>
          <w:rFonts w:asciiTheme="minorEastAsia" w:eastAsiaTheme="minorEastAsia" w:hAnsiTheme="minorEastAsia" w:cs="宋体" w:hint="eastAsia"/>
          <w:bCs/>
          <w:sz w:val="21"/>
          <w:szCs w:val="24"/>
        </w:rPr>
        <w:t>（五）价格</w:t>
      </w:r>
    </w:p>
    <w:p w14:paraId="6387251B"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除非合同中另有规定，乙方为其所提供货物设备和服务而要求甲方支付的金额应与其投标报价一致。</w:t>
      </w:r>
    </w:p>
    <w:p w14:paraId="52A75A78"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（六）索赔</w:t>
      </w:r>
    </w:p>
    <w:p w14:paraId="79468961"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1、乙方对所提供货物设备和服务与合同要求不符负有责任，并且甲方已于合同规定的期限内提出索赔，乙方应按甲方同意的下述一种或多种方法解决索赔事宜。</w:t>
      </w:r>
    </w:p>
    <w:p w14:paraId="22113BA3"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（1）乙方同意甲方取消其不符合要求的货物设备和服务项目，退还已经收取的该类货物设备的货款。</w:t>
      </w:r>
    </w:p>
    <w:p w14:paraId="0A299730"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（2）对于情节严重、造成甲方损失金额巨大的，同意甲方终止全部项目合同，并赔偿甲方因此造成的损失。</w:t>
      </w:r>
    </w:p>
    <w:p w14:paraId="7899BE09"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14:paraId="3D1C68EA"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（七）不可抗力</w:t>
      </w:r>
    </w:p>
    <w:p w14:paraId="05F1A66A"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2289D5F9"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2、受损一方应在不可抗力事故发生后尽快用电报、传真或电传通知对方，并于事故发生后14天内将有关部门出具的证明文件用特快专递或挂号信寄给对方审阅确认。</w:t>
      </w:r>
      <w:r>
        <w:rPr>
          <w:rFonts w:asciiTheme="minorEastAsia" w:eastAsiaTheme="minorEastAsia" w:hAnsiTheme="minorEastAsia" w:hint="eastAsia"/>
          <w:sz w:val="21"/>
          <w:szCs w:val="24"/>
          <w:u w:val="single"/>
        </w:rPr>
        <w:t>一旦不可抗力事故的影响持续 60天以上</w:t>
      </w:r>
      <w:r>
        <w:rPr>
          <w:rFonts w:asciiTheme="minorEastAsia" w:eastAsiaTheme="minorEastAsia" w:hAnsiTheme="minorEastAsia" w:hint="eastAsia"/>
          <w:sz w:val="21"/>
          <w:szCs w:val="24"/>
        </w:rPr>
        <w:t>，双方应通过友好协商，在合理的时间内达成进一步履行合同的协议。</w:t>
      </w:r>
    </w:p>
    <w:p w14:paraId="1CE28468"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（八）履约保证金</w:t>
      </w:r>
    </w:p>
    <w:p w14:paraId="38FE402E"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1、履约保证金的有效期至供货完毕且验收合格。</w:t>
      </w:r>
    </w:p>
    <w:p w14:paraId="0CF0F99C"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2、乙方提供的履约保证金按规定格式以转帐支票、电汇的形式提供，与此有关的费用由乙方负担。</w:t>
      </w:r>
    </w:p>
    <w:p w14:paraId="13A4816F"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3、如果乙方未能按合同规定履行其义务，甲方有权从履约保证金取得补偿。</w:t>
      </w:r>
    </w:p>
    <w:p w14:paraId="290635CC"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（九）争议的解决</w:t>
      </w:r>
    </w:p>
    <w:p w14:paraId="6E4AAEF8"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lastRenderedPageBreak/>
        <w:t>1、在执行合同中发生的与本合同有关的争端，双方应通过友好协商解决，经协商在 60天内不能达成协议时，应提交仲裁。</w:t>
      </w:r>
    </w:p>
    <w:p w14:paraId="42275475"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2、提交正式仲裁的争端属涉外的，应在北京或中国国内其他地点，由指定的国际经济仲裁委员会根据该委员会的仲裁程序或规则予以最终裁决。</w:t>
      </w:r>
    </w:p>
    <w:p w14:paraId="79DFE9C9"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3、合同双方均为国内法人的，其争端的仲裁应由合同发生地襄城县仲裁委员会根据其仲裁程序进行。</w:t>
      </w:r>
    </w:p>
    <w:p w14:paraId="1E18C9B2"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4、仲裁裁决应为最终决定，并对双方具有约束力。</w:t>
      </w:r>
    </w:p>
    <w:p w14:paraId="37FE66F0"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5、除另有裁决外，仲裁费应由败诉方负担。</w:t>
      </w:r>
    </w:p>
    <w:p w14:paraId="35BFE4A6"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6、在仲裁期间，除正在进行的仲裁部分外，合同其他部分继续执行。</w:t>
      </w:r>
    </w:p>
    <w:p w14:paraId="1DB37785"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（十）合同终止</w:t>
      </w:r>
    </w:p>
    <w:p w14:paraId="08FCDA2C"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674A8DF1"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2、出现下列情况时合同自动终止：</w:t>
      </w:r>
    </w:p>
    <w:p w14:paraId="32344D17"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（1）发生不可抗力时。</w:t>
      </w:r>
    </w:p>
    <w:p w14:paraId="1B7E2C79"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（2）一方不履行合同条款，造成另一方无法执行合同协议，协商又不能求得解决，合同终止，责任方赔偿损失。</w:t>
      </w:r>
    </w:p>
    <w:p w14:paraId="527CCB83"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（十一）合同修改</w:t>
      </w:r>
    </w:p>
    <w:p w14:paraId="18984B37"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对于合同的未尽事宜，需进行修改、补充和完善的，甲乙双方必须就所修改的内容签订书面的合同修改书，作为合同的补充协议。</w:t>
      </w:r>
    </w:p>
    <w:p w14:paraId="258A42AA"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（十二）适用法律</w:t>
      </w:r>
    </w:p>
    <w:p w14:paraId="442C4AC0"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本合同应按中华人民共和国的法律解释。</w:t>
      </w:r>
    </w:p>
    <w:p w14:paraId="723C7D2A"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（十三）主导语言与计量单位</w:t>
      </w:r>
    </w:p>
    <w:p w14:paraId="159AB729"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1、合同书写应用中文书写。合同五份，甲乙双方及襄城县政府采购中心和襄城县政府采购管理办公室及相关业务科室（备案）各执一份，具有同等法律效力。</w:t>
      </w:r>
    </w:p>
    <w:p w14:paraId="6B715FF5"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2、除技术规格另有规定外，计量单位均使用中华人民共和国法定计量单位。</w:t>
      </w:r>
    </w:p>
    <w:p w14:paraId="777B1F74"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（十四）合同生效</w:t>
      </w:r>
    </w:p>
    <w:p w14:paraId="4972A33F" w14:textId="77777777" w:rsidR="00DB5A2D" w:rsidRDefault="00866692">
      <w:pPr>
        <w:spacing w:line="360" w:lineRule="auto"/>
        <w:ind w:firstLineChars="200" w:firstLine="420"/>
        <w:rPr>
          <w:rFonts w:asciiTheme="minorEastAsia" w:eastAsiaTheme="minorEastAsia" w:hAnsiTheme="minorEastAsia"/>
          <w:b/>
          <w:sz w:val="21"/>
          <w:szCs w:val="24"/>
        </w:rPr>
      </w:pPr>
      <w:r>
        <w:rPr>
          <w:rFonts w:asciiTheme="minorEastAsia" w:eastAsiaTheme="minorEastAsia" w:hAnsiTheme="minorEastAsia" w:hint="eastAsia"/>
          <w:sz w:val="21"/>
          <w:szCs w:val="24"/>
        </w:rPr>
        <w:t>除非合同中另有说明，本合同经双方签字盖章，并在招标人收到乙方的履约保证金后，即开始生效。</w:t>
      </w:r>
    </w:p>
    <w:p w14:paraId="4DED7656" w14:textId="77777777" w:rsidR="00DB5A2D" w:rsidRDefault="00866692">
      <w:pPr>
        <w:spacing w:line="360" w:lineRule="auto"/>
        <w:ind w:firstLineChars="200" w:firstLine="422"/>
        <w:rPr>
          <w:rFonts w:asciiTheme="minorEastAsia" w:eastAsiaTheme="minorEastAsia" w:hAnsiTheme="minorEastAsia"/>
          <w:b/>
          <w:sz w:val="21"/>
          <w:szCs w:val="24"/>
        </w:rPr>
      </w:pPr>
      <w:r>
        <w:rPr>
          <w:rFonts w:asciiTheme="minorEastAsia" w:eastAsiaTheme="minorEastAsia" w:hAnsiTheme="minorEastAsia" w:hint="eastAsia"/>
          <w:b/>
          <w:sz w:val="21"/>
          <w:szCs w:val="24"/>
        </w:rPr>
        <w:t>三、 合同特殊条款</w:t>
      </w:r>
    </w:p>
    <w:p w14:paraId="29E1A1E7"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（具体条款由甲乙双方根据该项目的特殊性协商约定）略。</w:t>
      </w:r>
    </w:p>
    <w:p w14:paraId="500CDA88" w14:textId="77777777" w:rsidR="00DB5A2D" w:rsidRDefault="00866692">
      <w:pPr>
        <w:spacing w:line="360" w:lineRule="auto"/>
        <w:ind w:firstLineChars="200" w:firstLine="420"/>
        <w:rPr>
          <w:rFonts w:asciiTheme="minorEastAsia" w:eastAsiaTheme="minorEastAsia" w:hAnsiTheme="minorEastAsia"/>
          <w:sz w:val="21"/>
          <w:szCs w:val="24"/>
        </w:rPr>
      </w:pPr>
      <w:r>
        <w:rPr>
          <w:rFonts w:asciiTheme="minorEastAsia" w:eastAsiaTheme="minorEastAsia" w:hAnsiTheme="minorEastAsia" w:hint="eastAsia"/>
          <w:sz w:val="21"/>
          <w:szCs w:val="24"/>
        </w:rPr>
        <w:t>合同特殊条款是合同一般条款的补充和修改。如果两者之间有抵触，应以特殊条款为准。</w:t>
      </w:r>
    </w:p>
    <w:p w14:paraId="1828756A" w14:textId="77777777" w:rsidR="00DB5A2D" w:rsidRDefault="00DB5A2D">
      <w:pPr>
        <w:pStyle w:val="ac"/>
        <w:spacing w:line="360" w:lineRule="auto"/>
        <w:contextualSpacing/>
        <w:jc w:val="center"/>
        <w:rPr>
          <w:rFonts w:ascii="宋体" w:hAnsi="宋体" w:cs="宋体"/>
          <w:b/>
          <w:kern w:val="0"/>
          <w:sz w:val="48"/>
          <w:szCs w:val="36"/>
        </w:rPr>
      </w:pPr>
    </w:p>
    <w:p w14:paraId="632D2D76" w14:textId="77777777" w:rsidR="00DB5A2D" w:rsidRDefault="00DB5A2D">
      <w:pPr>
        <w:pStyle w:val="ac"/>
        <w:spacing w:line="360" w:lineRule="auto"/>
        <w:contextualSpacing/>
        <w:jc w:val="center"/>
        <w:rPr>
          <w:rFonts w:ascii="宋体" w:hAnsi="宋体" w:cs="宋体"/>
          <w:b/>
          <w:kern w:val="0"/>
          <w:sz w:val="48"/>
          <w:szCs w:val="36"/>
        </w:rPr>
      </w:pPr>
    </w:p>
    <w:p w14:paraId="5735EC6B" w14:textId="77777777" w:rsidR="00DB5A2D" w:rsidRDefault="00DB5A2D">
      <w:pPr>
        <w:pStyle w:val="ac"/>
        <w:spacing w:line="360" w:lineRule="auto"/>
        <w:contextualSpacing/>
        <w:jc w:val="center"/>
        <w:rPr>
          <w:rFonts w:ascii="宋体" w:hAnsi="宋体" w:cs="宋体"/>
          <w:b/>
          <w:kern w:val="0"/>
          <w:sz w:val="48"/>
          <w:szCs w:val="36"/>
        </w:rPr>
      </w:pPr>
    </w:p>
    <w:p w14:paraId="4ABBBBEF" w14:textId="77777777" w:rsidR="00DB5A2D" w:rsidRDefault="00DB5A2D">
      <w:pPr>
        <w:pStyle w:val="ac"/>
        <w:spacing w:line="360" w:lineRule="auto"/>
        <w:contextualSpacing/>
        <w:jc w:val="center"/>
        <w:rPr>
          <w:rFonts w:ascii="宋体" w:hAnsi="宋体" w:cs="宋体"/>
          <w:b/>
          <w:kern w:val="0"/>
          <w:sz w:val="48"/>
          <w:szCs w:val="36"/>
        </w:rPr>
      </w:pPr>
    </w:p>
    <w:p w14:paraId="1F258B5B" w14:textId="77777777" w:rsidR="00DB5A2D" w:rsidRDefault="00DB5A2D">
      <w:pPr>
        <w:pStyle w:val="ac"/>
        <w:spacing w:line="360" w:lineRule="auto"/>
        <w:contextualSpacing/>
        <w:jc w:val="center"/>
        <w:rPr>
          <w:rFonts w:ascii="宋体" w:hAnsi="宋体" w:cs="宋体"/>
          <w:b/>
          <w:kern w:val="0"/>
          <w:sz w:val="48"/>
          <w:szCs w:val="36"/>
        </w:rPr>
      </w:pPr>
    </w:p>
    <w:p w14:paraId="7E5FD921" w14:textId="77777777" w:rsidR="00DB5A2D" w:rsidRDefault="00DB5A2D">
      <w:pPr>
        <w:pStyle w:val="ac"/>
        <w:spacing w:line="360" w:lineRule="auto"/>
        <w:contextualSpacing/>
        <w:jc w:val="center"/>
        <w:rPr>
          <w:rFonts w:ascii="宋体" w:hAnsi="宋体" w:cs="宋体"/>
          <w:b/>
          <w:kern w:val="0"/>
          <w:sz w:val="48"/>
          <w:szCs w:val="36"/>
        </w:rPr>
      </w:pPr>
    </w:p>
    <w:p w14:paraId="3E19B43C" w14:textId="77777777" w:rsidR="00DB5A2D" w:rsidRDefault="00DB5A2D">
      <w:pPr>
        <w:pStyle w:val="ac"/>
        <w:spacing w:line="360" w:lineRule="auto"/>
        <w:contextualSpacing/>
        <w:jc w:val="center"/>
        <w:rPr>
          <w:rFonts w:ascii="宋体" w:hAnsi="宋体" w:cs="宋体"/>
          <w:b/>
          <w:kern w:val="0"/>
          <w:sz w:val="48"/>
          <w:szCs w:val="36"/>
        </w:rPr>
      </w:pPr>
    </w:p>
    <w:p w14:paraId="7B243557" w14:textId="77777777" w:rsidR="00DB5A2D" w:rsidRDefault="00DB5A2D">
      <w:pPr>
        <w:pStyle w:val="ac"/>
        <w:spacing w:line="360" w:lineRule="auto"/>
        <w:contextualSpacing/>
        <w:jc w:val="center"/>
        <w:rPr>
          <w:rFonts w:ascii="宋体" w:hAnsi="宋体" w:cs="宋体"/>
          <w:b/>
          <w:kern w:val="0"/>
          <w:sz w:val="48"/>
          <w:szCs w:val="36"/>
        </w:rPr>
      </w:pPr>
    </w:p>
    <w:p w14:paraId="371F38C0" w14:textId="77777777" w:rsidR="00DB5A2D" w:rsidRDefault="00DB5A2D">
      <w:pPr>
        <w:pStyle w:val="ac"/>
        <w:spacing w:line="360" w:lineRule="auto"/>
        <w:contextualSpacing/>
        <w:jc w:val="center"/>
        <w:rPr>
          <w:rFonts w:ascii="宋体" w:hAnsi="宋体" w:cs="宋体"/>
          <w:b/>
          <w:kern w:val="0"/>
          <w:sz w:val="48"/>
          <w:szCs w:val="36"/>
        </w:rPr>
      </w:pPr>
    </w:p>
    <w:p w14:paraId="43D0F830" w14:textId="77777777" w:rsidR="00DB5A2D" w:rsidRDefault="00866692">
      <w:pPr>
        <w:pStyle w:val="ac"/>
        <w:spacing w:line="360" w:lineRule="auto"/>
        <w:contextualSpacing/>
        <w:jc w:val="center"/>
        <w:outlineLvl w:val="0"/>
        <w:rPr>
          <w:rFonts w:ascii="宋体" w:hAnsi="宋体" w:cs="宋体"/>
          <w:b/>
          <w:kern w:val="0"/>
          <w:sz w:val="48"/>
          <w:szCs w:val="36"/>
        </w:rPr>
      </w:pPr>
      <w:r>
        <w:rPr>
          <w:rFonts w:ascii="宋体" w:hAnsi="宋体" w:cs="宋体" w:hint="eastAsia"/>
          <w:b/>
          <w:kern w:val="0"/>
          <w:sz w:val="48"/>
          <w:szCs w:val="36"/>
        </w:rPr>
        <w:t>第八章 投标文件有关格式</w:t>
      </w:r>
    </w:p>
    <w:p w14:paraId="42CE2C7E" w14:textId="77777777" w:rsidR="00DB5A2D" w:rsidRDefault="00866692">
      <w:pPr>
        <w:adjustRightInd/>
        <w:snapToGrid/>
        <w:spacing w:line="360" w:lineRule="auto"/>
        <w:rPr>
          <w:rFonts w:ascii="宋体" w:eastAsia="宋体" w:hAnsi="宋体" w:cs="宋体"/>
          <w:b/>
          <w:sz w:val="48"/>
          <w:szCs w:val="36"/>
        </w:rPr>
      </w:pPr>
      <w:r>
        <w:rPr>
          <w:rFonts w:ascii="宋体" w:eastAsia="宋体" w:hAnsi="宋体" w:cs="宋体" w:hint="eastAsia"/>
          <w:b/>
          <w:sz w:val="48"/>
          <w:szCs w:val="36"/>
        </w:rPr>
        <w:br w:type="page"/>
      </w:r>
    </w:p>
    <w:p w14:paraId="7A8DBC8E" w14:textId="77777777" w:rsidR="00DB5A2D" w:rsidRDefault="00866692">
      <w:pPr>
        <w:autoSpaceDE w:val="0"/>
        <w:autoSpaceDN w:val="0"/>
        <w:spacing w:line="360" w:lineRule="auto"/>
        <w:jc w:val="right"/>
        <w:rPr>
          <w:rFonts w:ascii="宋体" w:eastAsia="宋体" w:hAnsi="宋体" w:cs="宋体"/>
          <w:b/>
          <w:spacing w:val="60"/>
          <w:sz w:val="52"/>
          <w:szCs w:val="52"/>
        </w:rPr>
      </w:pPr>
      <w:bookmarkStart w:id="3" w:name="_Hlk43806308"/>
      <w:r>
        <w:rPr>
          <w:rFonts w:ascii="宋体" w:eastAsia="宋体" w:hAnsi="宋体" w:cs="宋体" w:hint="eastAsia"/>
          <w:b/>
          <w:spacing w:val="60"/>
          <w:sz w:val="52"/>
          <w:szCs w:val="52"/>
        </w:rPr>
        <w:lastRenderedPageBreak/>
        <w:t>正本</w:t>
      </w:r>
    </w:p>
    <w:p w14:paraId="2A878B2C" w14:textId="77777777" w:rsidR="00DB5A2D" w:rsidRDefault="00DB5A2D">
      <w:pPr>
        <w:autoSpaceDE w:val="0"/>
        <w:autoSpaceDN w:val="0"/>
        <w:spacing w:line="360" w:lineRule="auto"/>
        <w:jc w:val="center"/>
        <w:rPr>
          <w:rFonts w:ascii="宋体" w:eastAsia="宋体" w:hAnsi="宋体" w:cs="宋体"/>
          <w:b/>
          <w:spacing w:val="60"/>
          <w:sz w:val="52"/>
          <w:szCs w:val="52"/>
          <w:u w:val="single"/>
        </w:rPr>
      </w:pPr>
    </w:p>
    <w:p w14:paraId="2CF2ECEE" w14:textId="77777777" w:rsidR="00DB5A2D" w:rsidRDefault="00866692">
      <w:pPr>
        <w:pStyle w:val="afd"/>
        <w:spacing w:line="360" w:lineRule="auto"/>
        <w:ind w:firstLine="642"/>
        <w:jc w:val="center"/>
        <w:rPr>
          <w:rFonts w:hAnsi="宋体" w:cs="宋体"/>
        </w:rPr>
      </w:pPr>
      <w:r>
        <w:rPr>
          <w:rFonts w:hAnsi="宋体" w:cs="宋体" w:hint="eastAsia"/>
          <w:b/>
          <w:spacing w:val="60"/>
          <w:sz w:val="52"/>
          <w:szCs w:val="52"/>
          <w:u w:val="single"/>
        </w:rPr>
        <w:t>（项目名称）</w:t>
      </w:r>
    </w:p>
    <w:p w14:paraId="7E78270C" w14:textId="77777777" w:rsidR="00DB5A2D" w:rsidRDefault="00866692">
      <w:pPr>
        <w:tabs>
          <w:tab w:val="center" w:pos="4739"/>
        </w:tabs>
        <w:spacing w:line="360" w:lineRule="auto"/>
        <w:ind w:left="180"/>
        <w:jc w:val="center"/>
        <w:rPr>
          <w:rFonts w:ascii="宋体" w:eastAsia="宋体" w:hAnsi="宋体" w:cs="宋体"/>
          <w:b/>
          <w:sz w:val="36"/>
          <w:szCs w:val="36"/>
        </w:rPr>
      </w:pPr>
      <w:r>
        <w:rPr>
          <w:rFonts w:ascii="宋体" w:eastAsia="宋体" w:hAnsi="宋体" w:cs="宋体" w:hint="eastAsia"/>
          <w:b/>
          <w:sz w:val="36"/>
          <w:szCs w:val="36"/>
        </w:rPr>
        <w:t>第标段</w:t>
      </w:r>
    </w:p>
    <w:p w14:paraId="627EE73A" w14:textId="77777777" w:rsidR="00DB5A2D" w:rsidRDefault="00DB5A2D">
      <w:pPr>
        <w:tabs>
          <w:tab w:val="center" w:pos="4739"/>
        </w:tabs>
        <w:spacing w:line="360" w:lineRule="auto"/>
        <w:ind w:left="180"/>
        <w:jc w:val="center"/>
        <w:rPr>
          <w:rFonts w:ascii="宋体" w:eastAsia="宋体" w:hAnsi="宋体" w:cs="宋体"/>
          <w:b/>
          <w:sz w:val="36"/>
          <w:szCs w:val="36"/>
        </w:rPr>
      </w:pPr>
    </w:p>
    <w:p w14:paraId="39797D41" w14:textId="77777777" w:rsidR="00DB5A2D" w:rsidRDefault="00DB5A2D">
      <w:pPr>
        <w:pStyle w:val="afd"/>
        <w:spacing w:line="360" w:lineRule="auto"/>
        <w:ind w:firstLineChars="0" w:firstLine="0"/>
        <w:rPr>
          <w:rFonts w:hAnsi="宋体" w:cs="宋体"/>
          <w:b/>
          <w:sz w:val="36"/>
          <w:szCs w:val="36"/>
        </w:rPr>
      </w:pPr>
    </w:p>
    <w:p w14:paraId="04C6F0A5" w14:textId="77777777" w:rsidR="00DB5A2D" w:rsidRDefault="00DB5A2D">
      <w:pPr>
        <w:pStyle w:val="afd"/>
        <w:spacing w:line="360" w:lineRule="auto"/>
        <w:ind w:firstLineChars="0" w:firstLine="0"/>
        <w:rPr>
          <w:rFonts w:hAnsi="宋体" w:cs="宋体"/>
          <w:b/>
          <w:sz w:val="36"/>
          <w:szCs w:val="36"/>
        </w:rPr>
      </w:pPr>
    </w:p>
    <w:p w14:paraId="5F0AAF19" w14:textId="77777777" w:rsidR="00DB5A2D" w:rsidRDefault="00DB5A2D">
      <w:pPr>
        <w:tabs>
          <w:tab w:val="center" w:pos="4739"/>
        </w:tabs>
        <w:spacing w:line="360" w:lineRule="auto"/>
        <w:rPr>
          <w:rFonts w:ascii="宋体" w:eastAsia="宋体" w:hAnsi="宋体" w:cs="宋体"/>
          <w:sz w:val="24"/>
        </w:rPr>
      </w:pPr>
    </w:p>
    <w:p w14:paraId="37EC4506" w14:textId="77777777" w:rsidR="00DB5A2D" w:rsidRDefault="00DB5A2D">
      <w:pPr>
        <w:tabs>
          <w:tab w:val="center" w:pos="4739"/>
        </w:tabs>
        <w:spacing w:line="360" w:lineRule="auto"/>
        <w:rPr>
          <w:rFonts w:ascii="宋体" w:eastAsia="宋体" w:hAnsi="宋体" w:cs="宋体"/>
          <w:sz w:val="24"/>
        </w:rPr>
      </w:pPr>
    </w:p>
    <w:p w14:paraId="7E20C314" w14:textId="77777777" w:rsidR="00DB5A2D" w:rsidRDefault="00866692">
      <w:pPr>
        <w:tabs>
          <w:tab w:val="center" w:pos="4739"/>
        </w:tabs>
        <w:spacing w:line="360" w:lineRule="auto"/>
        <w:ind w:left="180"/>
        <w:jc w:val="center"/>
        <w:rPr>
          <w:rFonts w:ascii="宋体" w:eastAsia="宋体" w:hAnsi="宋体" w:cs="宋体"/>
          <w:b/>
          <w:sz w:val="96"/>
          <w:szCs w:val="72"/>
        </w:rPr>
      </w:pPr>
      <w:r>
        <w:rPr>
          <w:rFonts w:ascii="宋体" w:eastAsia="宋体" w:hAnsi="宋体" w:cs="宋体" w:hint="eastAsia"/>
          <w:b/>
          <w:sz w:val="96"/>
          <w:szCs w:val="72"/>
        </w:rPr>
        <w:t>投 标 文 件</w:t>
      </w:r>
    </w:p>
    <w:p w14:paraId="49E8D68B" w14:textId="77777777" w:rsidR="00DB5A2D" w:rsidRDefault="00866692">
      <w:pPr>
        <w:autoSpaceDE w:val="0"/>
        <w:autoSpaceDN w:val="0"/>
        <w:spacing w:line="360" w:lineRule="auto"/>
        <w:jc w:val="center"/>
        <w:rPr>
          <w:rFonts w:ascii="宋体" w:eastAsia="宋体" w:hAnsi="宋体" w:cs="宋体"/>
          <w:sz w:val="28"/>
          <w:szCs w:val="28"/>
        </w:rPr>
      </w:pPr>
      <w:r>
        <w:rPr>
          <w:rFonts w:ascii="宋体" w:eastAsia="宋体" w:hAnsi="宋体" w:cs="宋体" w:hint="eastAsia"/>
          <w:sz w:val="28"/>
          <w:szCs w:val="28"/>
        </w:rPr>
        <w:t>招标编号：</w:t>
      </w:r>
    </w:p>
    <w:p w14:paraId="047B6B24" w14:textId="77777777" w:rsidR="00DB5A2D" w:rsidRDefault="00DB5A2D">
      <w:pPr>
        <w:tabs>
          <w:tab w:val="center" w:pos="4739"/>
        </w:tabs>
        <w:spacing w:line="360" w:lineRule="auto"/>
        <w:rPr>
          <w:rFonts w:ascii="宋体" w:eastAsia="宋体" w:hAnsi="宋体" w:cs="宋体"/>
          <w:sz w:val="24"/>
        </w:rPr>
      </w:pPr>
    </w:p>
    <w:p w14:paraId="0DC9F2FD" w14:textId="77777777" w:rsidR="00DB5A2D" w:rsidRDefault="00DB5A2D">
      <w:pPr>
        <w:tabs>
          <w:tab w:val="center" w:pos="4739"/>
        </w:tabs>
        <w:spacing w:line="360" w:lineRule="auto"/>
        <w:rPr>
          <w:rFonts w:ascii="宋体" w:eastAsia="宋体" w:hAnsi="宋体" w:cs="宋体"/>
          <w:sz w:val="24"/>
        </w:rPr>
      </w:pPr>
    </w:p>
    <w:p w14:paraId="177B7C26" w14:textId="77777777" w:rsidR="00DB5A2D" w:rsidRDefault="00DB5A2D">
      <w:pPr>
        <w:tabs>
          <w:tab w:val="center" w:pos="4739"/>
        </w:tabs>
        <w:spacing w:line="360" w:lineRule="auto"/>
        <w:rPr>
          <w:rFonts w:ascii="宋体" w:eastAsia="宋体" w:hAnsi="宋体" w:cs="宋体"/>
          <w:sz w:val="24"/>
        </w:rPr>
      </w:pPr>
    </w:p>
    <w:p w14:paraId="77568608" w14:textId="77777777" w:rsidR="00DB5A2D" w:rsidRDefault="00DB5A2D">
      <w:pPr>
        <w:tabs>
          <w:tab w:val="center" w:pos="4739"/>
        </w:tabs>
        <w:spacing w:line="360" w:lineRule="auto"/>
        <w:ind w:left="180"/>
        <w:rPr>
          <w:rFonts w:ascii="宋体" w:eastAsia="宋体" w:hAnsi="宋体" w:cs="宋体"/>
          <w:sz w:val="24"/>
        </w:rPr>
      </w:pPr>
    </w:p>
    <w:p w14:paraId="4D60E501" w14:textId="77777777" w:rsidR="00DB5A2D" w:rsidRDefault="00DB5A2D">
      <w:pPr>
        <w:tabs>
          <w:tab w:val="center" w:pos="4739"/>
        </w:tabs>
        <w:spacing w:line="360" w:lineRule="auto"/>
        <w:rPr>
          <w:rFonts w:ascii="宋体" w:eastAsia="宋体" w:hAnsi="宋体" w:cs="宋体"/>
          <w:sz w:val="24"/>
        </w:rPr>
      </w:pPr>
    </w:p>
    <w:p w14:paraId="193E3A32" w14:textId="77777777" w:rsidR="00DB5A2D" w:rsidRDefault="00DB5A2D">
      <w:pPr>
        <w:tabs>
          <w:tab w:val="center" w:pos="4739"/>
        </w:tabs>
        <w:spacing w:line="360" w:lineRule="auto"/>
        <w:ind w:left="180"/>
        <w:rPr>
          <w:rFonts w:ascii="宋体" w:eastAsia="宋体" w:hAnsi="宋体" w:cs="宋体"/>
          <w:sz w:val="24"/>
        </w:rPr>
      </w:pPr>
    </w:p>
    <w:p w14:paraId="034B5A0C" w14:textId="77777777" w:rsidR="00DB5A2D" w:rsidRDefault="00866692">
      <w:pPr>
        <w:pStyle w:val="Default"/>
        <w:spacing w:line="360" w:lineRule="auto"/>
        <w:ind w:firstLineChars="400" w:firstLine="1440"/>
        <w:rPr>
          <w:rFonts w:hAnsi="宋体"/>
          <w:color w:val="auto"/>
          <w:sz w:val="36"/>
        </w:rPr>
      </w:pPr>
      <w:r>
        <w:rPr>
          <w:rFonts w:hAnsi="宋体" w:hint="eastAsia"/>
          <w:color w:val="auto"/>
          <w:sz w:val="36"/>
        </w:rPr>
        <w:t>投标人：（盖单位章）</w:t>
      </w:r>
    </w:p>
    <w:p w14:paraId="7CCA3594" w14:textId="77777777" w:rsidR="00DB5A2D" w:rsidRDefault="00866692">
      <w:pPr>
        <w:pStyle w:val="Default"/>
        <w:spacing w:line="360" w:lineRule="auto"/>
        <w:jc w:val="center"/>
        <w:rPr>
          <w:rFonts w:hAnsi="宋体"/>
          <w:color w:val="auto"/>
          <w:sz w:val="36"/>
        </w:rPr>
      </w:pPr>
      <w:r>
        <w:rPr>
          <w:rFonts w:hAnsi="宋体" w:hint="eastAsia"/>
          <w:color w:val="auto"/>
          <w:sz w:val="36"/>
        </w:rPr>
        <w:t>法定代表人或其委托代理人：（签字）</w:t>
      </w:r>
    </w:p>
    <w:p w14:paraId="747669F2" w14:textId="77777777" w:rsidR="00DB5A2D" w:rsidRDefault="00866692">
      <w:pPr>
        <w:autoSpaceDE w:val="0"/>
        <w:autoSpaceDN w:val="0"/>
        <w:spacing w:line="360" w:lineRule="auto"/>
        <w:jc w:val="center"/>
        <w:rPr>
          <w:rFonts w:ascii="宋体" w:eastAsia="宋体" w:hAnsi="宋体" w:cs="宋体"/>
          <w:b/>
          <w:sz w:val="40"/>
          <w:szCs w:val="36"/>
        </w:rPr>
      </w:pPr>
      <w:r>
        <w:rPr>
          <w:rFonts w:ascii="宋体" w:eastAsia="宋体" w:hAnsi="宋体" w:cs="宋体" w:hint="eastAsia"/>
          <w:sz w:val="36"/>
        </w:rPr>
        <w:t>日  期：年月日</w:t>
      </w:r>
    </w:p>
    <w:p w14:paraId="7DCB7181" w14:textId="77777777" w:rsidR="00DB5A2D" w:rsidRDefault="00866692">
      <w:pPr>
        <w:pStyle w:val="260"/>
        <w:keepNext w:val="0"/>
        <w:keepLines w:val="0"/>
        <w:pageBreakBefore/>
        <w:tabs>
          <w:tab w:val="left" w:pos="660"/>
        </w:tabs>
        <w:snapToGrid w:val="0"/>
        <w:spacing w:before="0" w:line="360" w:lineRule="auto"/>
        <w:rPr>
          <w:color w:val="auto"/>
          <w:kern w:val="2"/>
          <w:sz w:val="36"/>
          <w:szCs w:val="36"/>
          <w:lang w:val="zh-CN"/>
        </w:rPr>
      </w:pPr>
      <w:bookmarkStart w:id="4" w:name="_Toc174185203"/>
      <w:bookmarkStart w:id="5" w:name="_Toc186274126"/>
      <w:bookmarkStart w:id="6" w:name="_Toc184023138"/>
      <w:bookmarkStart w:id="7" w:name="_Hlk43806355"/>
      <w:bookmarkEnd w:id="3"/>
      <w:r>
        <w:rPr>
          <w:rFonts w:hint="eastAsia"/>
          <w:color w:val="auto"/>
          <w:kern w:val="2"/>
          <w:sz w:val="36"/>
          <w:szCs w:val="36"/>
          <w:lang w:val="zh-CN"/>
        </w:rPr>
        <w:lastRenderedPageBreak/>
        <w:t>一、</w:t>
      </w:r>
      <w:bookmarkEnd w:id="4"/>
      <w:bookmarkEnd w:id="5"/>
      <w:bookmarkEnd w:id="6"/>
      <w:r>
        <w:rPr>
          <w:rFonts w:hint="eastAsia"/>
          <w:color w:val="auto"/>
          <w:kern w:val="2"/>
          <w:sz w:val="36"/>
          <w:szCs w:val="36"/>
          <w:lang w:val="zh-CN"/>
        </w:rPr>
        <w:t>目录</w:t>
      </w:r>
    </w:p>
    <w:p w14:paraId="00CE672A" w14:textId="77777777" w:rsidR="00DB5A2D" w:rsidRDefault="00DB5A2D">
      <w:pPr>
        <w:autoSpaceDE w:val="0"/>
        <w:autoSpaceDN w:val="0"/>
        <w:spacing w:line="360" w:lineRule="auto"/>
        <w:ind w:firstLine="551"/>
        <w:jc w:val="center"/>
        <w:rPr>
          <w:rFonts w:ascii="宋体" w:eastAsia="宋体" w:hAnsi="宋体" w:cs="宋体"/>
          <w:b/>
          <w:bCs/>
          <w:sz w:val="44"/>
          <w:szCs w:val="44"/>
          <w:lang w:val="zh-CN"/>
        </w:rPr>
      </w:pPr>
    </w:p>
    <w:p w14:paraId="09586F22" w14:textId="77777777" w:rsidR="00DB5A2D" w:rsidRDefault="00DB5A2D">
      <w:pPr>
        <w:pStyle w:val="afd"/>
        <w:spacing w:line="360" w:lineRule="auto"/>
        <w:ind w:firstLine="340"/>
        <w:rPr>
          <w:rFonts w:hAnsi="宋体" w:cs="宋体"/>
          <w:lang w:val="zh-CN"/>
        </w:rPr>
      </w:pPr>
    </w:p>
    <w:p w14:paraId="20AC19A9" w14:textId="77777777" w:rsidR="00DB5A2D" w:rsidRDefault="00866692">
      <w:pPr>
        <w:pStyle w:val="260"/>
        <w:keepNext w:val="0"/>
        <w:keepLines w:val="0"/>
        <w:tabs>
          <w:tab w:val="left" w:pos="660"/>
        </w:tabs>
        <w:snapToGrid w:val="0"/>
        <w:spacing w:before="0" w:line="360" w:lineRule="auto"/>
        <w:outlineLvl w:val="9"/>
        <w:rPr>
          <w:b w:val="0"/>
          <w:color w:val="auto"/>
          <w:kern w:val="2"/>
          <w:sz w:val="28"/>
          <w:szCs w:val="36"/>
          <w:lang w:val="zh-CN"/>
        </w:rPr>
      </w:pPr>
      <w:r>
        <w:rPr>
          <w:rFonts w:hint="eastAsia"/>
          <w:b w:val="0"/>
          <w:color w:val="auto"/>
          <w:kern w:val="2"/>
          <w:sz w:val="28"/>
          <w:szCs w:val="36"/>
          <w:lang w:val="zh-CN"/>
        </w:rPr>
        <w:t>由投标人依据招标文件及投标文件自行编制；</w:t>
      </w:r>
    </w:p>
    <w:p w14:paraId="0561311E" w14:textId="77777777" w:rsidR="00DB5A2D" w:rsidRDefault="00DB5A2D">
      <w:pPr>
        <w:pStyle w:val="afd"/>
        <w:spacing w:line="360" w:lineRule="auto"/>
        <w:ind w:firstLine="340"/>
        <w:rPr>
          <w:rFonts w:hAnsi="宋体" w:cs="宋体"/>
          <w:lang w:val="zh-CN"/>
        </w:rPr>
      </w:pPr>
    </w:p>
    <w:p w14:paraId="7CA5F704" w14:textId="77777777" w:rsidR="00DB5A2D" w:rsidRDefault="00866692">
      <w:pPr>
        <w:pStyle w:val="260"/>
        <w:keepNext w:val="0"/>
        <w:keepLines w:val="0"/>
        <w:pageBreakBefore/>
        <w:tabs>
          <w:tab w:val="left" w:pos="660"/>
        </w:tabs>
        <w:snapToGrid w:val="0"/>
        <w:spacing w:before="0" w:line="360" w:lineRule="auto"/>
        <w:jc w:val="center"/>
        <w:rPr>
          <w:color w:val="auto"/>
          <w:kern w:val="2"/>
          <w:sz w:val="36"/>
          <w:szCs w:val="36"/>
          <w:lang w:val="zh-CN"/>
        </w:rPr>
      </w:pPr>
      <w:bookmarkStart w:id="8" w:name="_Hlk43806382"/>
      <w:bookmarkEnd w:id="7"/>
      <w:r>
        <w:rPr>
          <w:rFonts w:hint="eastAsia"/>
          <w:color w:val="auto"/>
          <w:kern w:val="2"/>
          <w:sz w:val="36"/>
          <w:szCs w:val="36"/>
        </w:rPr>
        <w:lastRenderedPageBreak/>
        <w:t>二</w:t>
      </w:r>
      <w:r>
        <w:rPr>
          <w:rFonts w:hint="eastAsia"/>
          <w:color w:val="auto"/>
          <w:kern w:val="2"/>
          <w:sz w:val="36"/>
          <w:szCs w:val="36"/>
          <w:lang w:val="zh-CN"/>
        </w:rPr>
        <w:t>、资格审查证明材料</w:t>
      </w:r>
    </w:p>
    <w:p w14:paraId="060255F8" w14:textId="77777777" w:rsidR="00DB5A2D" w:rsidRDefault="00DB5A2D">
      <w:pPr>
        <w:pStyle w:val="260"/>
        <w:keepNext w:val="0"/>
        <w:keepLines w:val="0"/>
        <w:tabs>
          <w:tab w:val="left" w:pos="660"/>
        </w:tabs>
        <w:snapToGrid w:val="0"/>
        <w:spacing w:before="0"/>
        <w:jc w:val="center"/>
        <w:outlineLvl w:val="9"/>
        <w:rPr>
          <w:color w:val="auto"/>
          <w:kern w:val="2"/>
          <w:sz w:val="36"/>
          <w:szCs w:val="36"/>
          <w:lang w:val="zh-CN"/>
        </w:rPr>
      </w:pPr>
    </w:p>
    <w:p w14:paraId="22A8D08E" w14:textId="77777777" w:rsidR="00DB5A2D" w:rsidRDefault="00866692">
      <w:pPr>
        <w:pStyle w:val="260"/>
        <w:keepNext w:val="0"/>
        <w:keepLines w:val="0"/>
        <w:tabs>
          <w:tab w:val="left" w:pos="660"/>
        </w:tabs>
        <w:snapToGrid w:val="0"/>
        <w:spacing w:before="0" w:line="360" w:lineRule="auto"/>
        <w:jc w:val="center"/>
        <w:outlineLvl w:val="9"/>
        <w:rPr>
          <w:color w:val="auto"/>
          <w:kern w:val="2"/>
          <w:sz w:val="36"/>
          <w:szCs w:val="36"/>
          <w:lang w:val="zh-CN"/>
        </w:rPr>
      </w:pPr>
      <w:bookmarkStart w:id="9" w:name="_Hlk43806762"/>
      <w:r>
        <w:rPr>
          <w:rFonts w:hint="eastAsia"/>
          <w:color w:val="auto"/>
          <w:kern w:val="2"/>
          <w:sz w:val="36"/>
          <w:szCs w:val="36"/>
          <w:lang w:val="zh-CN"/>
        </w:rPr>
        <w:t>2.1开标一览表</w:t>
      </w:r>
    </w:p>
    <w:p w14:paraId="415599AC" w14:textId="77777777" w:rsidR="00DB5A2D" w:rsidRDefault="00866692" w:rsidP="00DB5A2D">
      <w:pPr>
        <w:spacing w:before="50" w:afterLines="50" w:after="156"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项目编号：</w:t>
      </w:r>
    </w:p>
    <w:p w14:paraId="0BF53D45" w14:textId="77777777" w:rsidR="00DB5A2D" w:rsidRDefault="00866692">
      <w:pPr>
        <w:spacing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项目名称：                                           </w:t>
      </w:r>
      <w:r>
        <w:rPr>
          <w:rFonts w:ascii="宋体" w:eastAsia="宋体" w:hAnsi="宋体" w:cs="宋体" w:hint="eastAsia"/>
          <w:sz w:val="24"/>
          <w:szCs w:val="24"/>
        </w:rPr>
        <w:t>单位：元（人民币）</w:t>
      </w:r>
    </w:p>
    <w:tbl>
      <w:tblPr>
        <w:tblW w:w="8613" w:type="dxa"/>
        <w:tblLayout w:type="fixed"/>
        <w:tblLook w:val="04A0" w:firstRow="1" w:lastRow="0" w:firstColumn="1" w:lastColumn="0" w:noHBand="0" w:noVBand="1"/>
      </w:tblPr>
      <w:tblGrid>
        <w:gridCol w:w="959"/>
        <w:gridCol w:w="1843"/>
        <w:gridCol w:w="3260"/>
        <w:gridCol w:w="1701"/>
        <w:gridCol w:w="850"/>
      </w:tblGrid>
      <w:tr w:rsidR="00DB5A2D" w14:paraId="60CF3DB9"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14:paraId="5A3C351D" w14:textId="77777777" w:rsidR="00DB5A2D" w:rsidRDefault="0086669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14:paraId="52CE8A74" w14:textId="77777777" w:rsidR="00DB5A2D" w:rsidRDefault="0086669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vAlign w:val="center"/>
          </w:tcPr>
          <w:p w14:paraId="58A253B7" w14:textId="77777777" w:rsidR="00DB5A2D" w:rsidRDefault="0086669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14:paraId="66726992" w14:textId="77777777" w:rsidR="00DB5A2D" w:rsidRDefault="0086669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14:paraId="4E48FAED" w14:textId="77777777" w:rsidR="00DB5A2D" w:rsidRDefault="00866692">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DB5A2D" w14:paraId="159BD31B"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097FC411" w14:textId="77777777" w:rsidR="00DB5A2D" w:rsidRDefault="00866692">
            <w:pPr>
              <w:autoSpaceDE w:val="0"/>
              <w:autoSpaceDN w:val="0"/>
              <w:spacing w:line="360" w:lineRule="auto"/>
              <w:ind w:firstLine="240"/>
              <w:rPr>
                <w:rFonts w:ascii="宋体" w:eastAsia="宋体" w:hAnsi="宋体" w:cs="宋体"/>
                <w:sz w:val="24"/>
                <w:szCs w:val="24"/>
              </w:rPr>
            </w:pPr>
            <w:r>
              <w:rPr>
                <w:rFonts w:ascii="宋体" w:eastAsia="宋体" w:hAnsi="宋体" w:cs="宋体" w:hint="eastAsia"/>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14:paraId="05917C32" w14:textId="77777777" w:rsidR="00DB5A2D" w:rsidRDefault="00DB5A2D">
            <w:pPr>
              <w:autoSpaceDE w:val="0"/>
              <w:autoSpaceDN w:val="0"/>
              <w:spacing w:line="360" w:lineRule="auto"/>
              <w:ind w:firstLine="240"/>
              <w:rPr>
                <w:rFonts w:ascii="宋体" w:eastAsia="宋体" w:hAnsi="宋体" w:cs="宋体"/>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14:paraId="39565099" w14:textId="77777777" w:rsidR="00DB5A2D" w:rsidRDefault="00DB5A2D">
            <w:pPr>
              <w:pStyle w:val="ac"/>
              <w:spacing w:line="360" w:lineRule="auto"/>
              <w:jc w:val="left"/>
              <w:rPr>
                <w:rFonts w:ascii="宋体" w:hAnsi="宋体" w:cs="宋体"/>
                <w:b/>
                <w:color w:val="000000"/>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F5ECD88" w14:textId="77777777" w:rsidR="00DB5A2D" w:rsidRDefault="00DB5A2D">
            <w:pPr>
              <w:autoSpaceDE w:val="0"/>
              <w:autoSpaceDN w:val="0"/>
              <w:spacing w:line="360" w:lineRule="auto"/>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32FFACFA" w14:textId="77777777" w:rsidR="00DB5A2D" w:rsidRDefault="00DB5A2D">
            <w:pPr>
              <w:autoSpaceDE w:val="0"/>
              <w:autoSpaceDN w:val="0"/>
              <w:spacing w:line="360" w:lineRule="auto"/>
              <w:ind w:firstLine="240"/>
              <w:rPr>
                <w:rFonts w:ascii="宋体" w:eastAsia="宋体" w:hAnsi="宋体" w:cs="宋体"/>
                <w:sz w:val="24"/>
                <w:szCs w:val="24"/>
                <w:lang w:val="zh-CN"/>
              </w:rPr>
            </w:pPr>
          </w:p>
        </w:tc>
      </w:tr>
    </w:tbl>
    <w:p w14:paraId="15FE75F2" w14:textId="77777777" w:rsidR="00DB5A2D" w:rsidRDefault="00866692">
      <w:pPr>
        <w:pStyle w:val="Default"/>
        <w:spacing w:line="360" w:lineRule="auto"/>
        <w:ind w:right="440"/>
        <w:rPr>
          <w:rFonts w:hAnsi="宋体"/>
          <w:color w:val="auto"/>
        </w:rPr>
      </w:pPr>
      <w:r>
        <w:rPr>
          <w:rFonts w:hAnsi="宋体" w:hint="eastAsia"/>
          <w:color w:val="auto"/>
        </w:rPr>
        <w:t>注:投标报价应当是投标人为提供本项目所要求的全部服务所发生的一切成本、税费和利润、评审费用等，包括人工（含工资、社会统筹保险金、加班工资、工作餐、相关福利、关于人员聘用的费用等）等。</w:t>
      </w:r>
    </w:p>
    <w:bookmarkEnd w:id="8"/>
    <w:p w14:paraId="5DFF9529" w14:textId="77777777" w:rsidR="00DB5A2D" w:rsidRDefault="00DB5A2D">
      <w:pPr>
        <w:pStyle w:val="Default"/>
        <w:spacing w:line="360" w:lineRule="auto"/>
        <w:ind w:firstLineChars="400" w:firstLine="960"/>
        <w:jc w:val="right"/>
        <w:rPr>
          <w:rFonts w:hAnsi="宋体"/>
          <w:color w:val="auto"/>
        </w:rPr>
      </w:pPr>
    </w:p>
    <w:p w14:paraId="310A3457" w14:textId="77777777" w:rsidR="00DB5A2D" w:rsidRDefault="00DB5A2D">
      <w:pPr>
        <w:pStyle w:val="Default"/>
        <w:spacing w:line="360" w:lineRule="auto"/>
        <w:ind w:firstLineChars="400" w:firstLine="960"/>
        <w:jc w:val="right"/>
        <w:rPr>
          <w:rFonts w:hAnsi="宋体"/>
          <w:color w:val="auto"/>
        </w:rPr>
      </w:pPr>
    </w:p>
    <w:p w14:paraId="6F86BD67" w14:textId="77777777" w:rsidR="00DB5A2D" w:rsidRDefault="00DB5A2D">
      <w:pPr>
        <w:pStyle w:val="Default"/>
        <w:spacing w:line="360" w:lineRule="auto"/>
        <w:ind w:firstLineChars="400" w:firstLine="960"/>
        <w:jc w:val="right"/>
        <w:rPr>
          <w:rFonts w:hAnsi="宋体"/>
          <w:color w:val="auto"/>
        </w:rPr>
      </w:pPr>
    </w:p>
    <w:p w14:paraId="1F1D036B" w14:textId="77777777" w:rsidR="00DB5A2D" w:rsidRDefault="00DB5A2D">
      <w:pPr>
        <w:pStyle w:val="Default"/>
        <w:spacing w:line="360" w:lineRule="auto"/>
        <w:ind w:firstLineChars="400" w:firstLine="960"/>
        <w:jc w:val="right"/>
        <w:rPr>
          <w:rFonts w:hAnsi="宋体"/>
          <w:color w:val="auto"/>
        </w:rPr>
      </w:pPr>
    </w:p>
    <w:p w14:paraId="3718E209" w14:textId="77777777" w:rsidR="00DB5A2D" w:rsidRDefault="00866692">
      <w:pPr>
        <w:pStyle w:val="Default"/>
        <w:spacing w:line="360" w:lineRule="auto"/>
        <w:ind w:firstLineChars="400" w:firstLine="960"/>
        <w:jc w:val="right"/>
        <w:rPr>
          <w:rFonts w:hAnsi="宋体"/>
          <w:color w:val="auto"/>
        </w:rPr>
      </w:pPr>
      <w:r>
        <w:rPr>
          <w:rFonts w:hAnsi="宋体" w:hint="eastAsia"/>
          <w:color w:val="auto"/>
        </w:rPr>
        <w:t>投标人：（盖单位章）</w:t>
      </w:r>
    </w:p>
    <w:p w14:paraId="50A435A8" w14:textId="77777777" w:rsidR="00DB5A2D" w:rsidRDefault="00866692">
      <w:pPr>
        <w:pStyle w:val="Default"/>
        <w:spacing w:line="360" w:lineRule="auto"/>
        <w:jc w:val="right"/>
        <w:rPr>
          <w:rFonts w:hAnsi="宋体"/>
          <w:color w:val="auto"/>
        </w:rPr>
      </w:pPr>
      <w:r>
        <w:rPr>
          <w:rFonts w:hAnsi="宋体" w:hint="eastAsia"/>
          <w:color w:val="auto"/>
        </w:rPr>
        <w:t>法定代表人或其委托代理人：（签字）</w:t>
      </w:r>
    </w:p>
    <w:p w14:paraId="46AB4553" w14:textId="77777777" w:rsidR="00DB5A2D" w:rsidRDefault="00866692">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338F4C15" w14:textId="77777777" w:rsidR="00DB5A2D" w:rsidRDefault="00DB5A2D">
      <w:pPr>
        <w:autoSpaceDE w:val="0"/>
        <w:autoSpaceDN w:val="0"/>
        <w:spacing w:line="360" w:lineRule="auto"/>
        <w:rPr>
          <w:rFonts w:ascii="宋体" w:eastAsia="宋体" w:hAnsi="宋体" w:cs="宋体"/>
          <w:szCs w:val="21"/>
          <w:lang w:val="zh-CN"/>
        </w:rPr>
      </w:pPr>
    </w:p>
    <w:p w14:paraId="1B668DAF" w14:textId="77777777" w:rsidR="00DB5A2D" w:rsidRDefault="00DB5A2D">
      <w:pPr>
        <w:autoSpaceDE w:val="0"/>
        <w:autoSpaceDN w:val="0"/>
        <w:spacing w:line="360" w:lineRule="auto"/>
        <w:rPr>
          <w:rFonts w:ascii="宋体" w:eastAsia="宋体" w:hAnsi="宋体" w:cs="宋体"/>
          <w:szCs w:val="21"/>
          <w:lang w:val="zh-CN"/>
        </w:rPr>
      </w:pPr>
    </w:p>
    <w:p w14:paraId="48563410" w14:textId="77777777" w:rsidR="00DB5A2D" w:rsidRDefault="00866692">
      <w:pPr>
        <w:autoSpaceDE w:val="0"/>
        <w:autoSpaceDN w:val="0"/>
        <w:spacing w:line="360" w:lineRule="auto"/>
        <w:rPr>
          <w:rFonts w:ascii="宋体" w:eastAsia="宋体" w:hAnsi="宋体" w:cs="宋体"/>
          <w:szCs w:val="21"/>
          <w:lang w:val="zh-CN"/>
        </w:rPr>
      </w:pPr>
      <w:r>
        <w:rPr>
          <w:rFonts w:ascii="宋体" w:eastAsia="宋体" w:hAnsi="宋体" w:cs="宋体" w:hint="eastAsia"/>
          <w:szCs w:val="21"/>
          <w:lang w:val="zh-CN"/>
        </w:rPr>
        <w:t>注：交付日期指完成该项目的最终时间（日历天）。</w:t>
      </w:r>
    </w:p>
    <w:p w14:paraId="2E181A36" w14:textId="77777777" w:rsidR="00DB5A2D" w:rsidRDefault="00DB5A2D">
      <w:pPr>
        <w:pStyle w:val="ac"/>
        <w:spacing w:line="360" w:lineRule="auto"/>
        <w:jc w:val="center"/>
        <w:rPr>
          <w:rFonts w:ascii="宋体" w:hAnsi="宋体" w:cs="宋体"/>
          <w:b/>
          <w:snapToGrid w:val="0"/>
          <w:kern w:val="0"/>
          <w:sz w:val="36"/>
          <w:szCs w:val="36"/>
        </w:rPr>
      </w:pPr>
    </w:p>
    <w:bookmarkEnd w:id="9"/>
    <w:p w14:paraId="6DB25FA2" w14:textId="77777777" w:rsidR="00DB5A2D" w:rsidRDefault="00866692">
      <w:pPr>
        <w:adjustRightInd/>
        <w:snapToGrid/>
        <w:spacing w:line="360" w:lineRule="auto"/>
        <w:rPr>
          <w:rFonts w:ascii="宋体" w:eastAsia="宋体" w:hAnsi="宋体" w:cs="宋体"/>
          <w:b/>
          <w:snapToGrid w:val="0"/>
          <w:sz w:val="36"/>
          <w:szCs w:val="36"/>
        </w:rPr>
      </w:pPr>
      <w:r>
        <w:rPr>
          <w:rFonts w:ascii="宋体" w:eastAsia="宋体" w:hAnsi="宋体" w:cs="宋体" w:hint="eastAsia"/>
          <w:b/>
          <w:snapToGrid w:val="0"/>
          <w:sz w:val="36"/>
          <w:szCs w:val="36"/>
        </w:rPr>
        <w:br w:type="page"/>
      </w:r>
    </w:p>
    <w:p w14:paraId="6F0BB7C5" w14:textId="77777777" w:rsidR="00DB5A2D" w:rsidRDefault="00866692">
      <w:pPr>
        <w:pStyle w:val="ac"/>
        <w:pageBreakBefore/>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2.2 投 标 函</w:t>
      </w:r>
    </w:p>
    <w:p w14:paraId="2F95EC64" w14:textId="77777777" w:rsidR="00DB5A2D" w:rsidRDefault="00866692">
      <w:pPr>
        <w:spacing w:line="360" w:lineRule="auto"/>
        <w:contextualSpacing/>
        <w:rPr>
          <w:rFonts w:ascii="宋体" w:eastAsia="宋体" w:hAnsi="宋体" w:cs="宋体"/>
          <w:b/>
          <w:snapToGrid w:val="0"/>
          <w:sz w:val="24"/>
          <w:szCs w:val="24"/>
          <w:u w:val="single"/>
        </w:rPr>
      </w:pPr>
      <w:r>
        <w:rPr>
          <w:rFonts w:ascii="宋体" w:eastAsia="宋体" w:hAnsi="宋体" w:cs="宋体" w:hint="eastAsia"/>
          <w:snapToGrid w:val="0"/>
          <w:sz w:val="24"/>
          <w:szCs w:val="24"/>
        </w:rPr>
        <w:t>致：</w:t>
      </w:r>
      <w:r>
        <w:rPr>
          <w:rFonts w:ascii="宋体" w:eastAsia="宋体" w:hAnsi="宋体" w:cs="宋体" w:hint="eastAsia"/>
          <w:b/>
          <w:snapToGrid w:val="0"/>
          <w:sz w:val="24"/>
          <w:szCs w:val="24"/>
          <w:u w:val="single"/>
        </w:rPr>
        <w:t xml:space="preserve">（采购人）        </w:t>
      </w:r>
    </w:p>
    <w:p w14:paraId="259A7A7E" w14:textId="77777777" w:rsidR="00DB5A2D" w:rsidRDefault="00866692">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根据贵方</w:t>
      </w:r>
      <w:r>
        <w:rPr>
          <w:rFonts w:ascii="宋体" w:eastAsia="宋体" w:hAnsi="宋体" w:cs="宋体" w:hint="eastAsia"/>
          <w:snapToGrid w:val="0"/>
          <w:sz w:val="24"/>
          <w:szCs w:val="24"/>
          <w:u w:val="single"/>
        </w:rPr>
        <w:t xml:space="preserve"> （项目名称、招标编号） </w:t>
      </w:r>
      <w:r>
        <w:rPr>
          <w:rFonts w:ascii="宋体" w:eastAsia="宋体" w:hAnsi="宋体" w:cs="宋体" w:hint="eastAsia"/>
          <w:snapToGrid w:val="0"/>
          <w:sz w:val="24"/>
          <w:szCs w:val="24"/>
        </w:rPr>
        <w:t>采购的招标公告及招标文件，__</w:t>
      </w:r>
      <w:r>
        <w:rPr>
          <w:rFonts w:ascii="宋体" w:eastAsia="宋体" w:hAnsi="宋体" w:cs="宋体" w:hint="eastAsia"/>
          <w:snapToGrid w:val="0"/>
          <w:sz w:val="24"/>
          <w:szCs w:val="24"/>
          <w:u w:val="single"/>
        </w:rPr>
        <w:t xml:space="preserve">_____（姓名和职务） </w:t>
      </w:r>
      <w:r>
        <w:rPr>
          <w:rFonts w:ascii="宋体" w:eastAsia="宋体" w:hAnsi="宋体" w:cs="宋体" w:hint="eastAsia"/>
          <w:snapToGrid w:val="0"/>
          <w:sz w:val="24"/>
          <w:szCs w:val="24"/>
        </w:rPr>
        <w:t>被正式授权并代表投标人</w:t>
      </w:r>
      <w:r>
        <w:rPr>
          <w:rFonts w:ascii="宋体" w:eastAsia="宋体" w:hAnsi="宋体" w:cs="宋体" w:hint="eastAsia"/>
          <w:snapToGrid w:val="0"/>
          <w:sz w:val="24"/>
          <w:szCs w:val="24"/>
          <w:u w:val="single"/>
        </w:rPr>
        <w:t xml:space="preserve">（投标人名称、地址）    </w:t>
      </w:r>
      <w:r>
        <w:rPr>
          <w:rFonts w:ascii="宋体" w:eastAsia="宋体" w:hAnsi="宋体" w:cs="宋体" w:hint="eastAsia"/>
          <w:snapToGrid w:val="0"/>
          <w:sz w:val="24"/>
          <w:szCs w:val="24"/>
        </w:rPr>
        <w:t>提交投标文件。</w:t>
      </w:r>
    </w:p>
    <w:p w14:paraId="3259F629" w14:textId="77777777" w:rsidR="00DB5A2D" w:rsidRDefault="00866692">
      <w:pPr>
        <w:pStyle w:val="ac"/>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（项目名称、招标编号）    </w:t>
      </w:r>
      <w:r>
        <w:rPr>
          <w:rFonts w:ascii="宋体" w:hAnsi="宋体" w:cs="宋体" w:hint="eastAsia"/>
          <w:snapToGrid w:val="0"/>
          <w:kern w:val="0"/>
          <w:szCs w:val="24"/>
        </w:rPr>
        <w:t>招标文件的全部内容。</w:t>
      </w:r>
    </w:p>
    <w:p w14:paraId="40455A30" w14:textId="77777777" w:rsidR="00DB5A2D" w:rsidRDefault="00866692">
      <w:pPr>
        <w:pStyle w:val="ac"/>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14:paraId="3FA1AE5E" w14:textId="77777777" w:rsidR="00DB5A2D" w:rsidRDefault="00866692">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i/>
          <w:snapToGrid w:val="0"/>
          <w:sz w:val="24"/>
          <w:szCs w:val="24"/>
          <w:u w:val="single"/>
        </w:rPr>
        <w:t xml:space="preserve">(投标人名称)     </w:t>
      </w:r>
      <w:r>
        <w:rPr>
          <w:rFonts w:ascii="宋体" w:eastAsia="宋体" w:hAnsi="宋体" w:cs="宋体" w:hint="eastAsia"/>
          <w:snapToGrid w:val="0"/>
          <w:sz w:val="24"/>
          <w:szCs w:val="24"/>
        </w:rPr>
        <w:t>作为投标人正式授权</w:t>
      </w:r>
      <w:r>
        <w:rPr>
          <w:rFonts w:ascii="宋体" w:eastAsia="宋体" w:hAnsi="宋体" w:cs="宋体" w:hint="eastAsia"/>
          <w:i/>
          <w:snapToGrid w:val="0"/>
          <w:sz w:val="24"/>
          <w:szCs w:val="24"/>
          <w:u w:val="single"/>
        </w:rPr>
        <w:t xml:space="preserve">(授权代表全名, 职务)       </w:t>
      </w:r>
      <w:r>
        <w:rPr>
          <w:rFonts w:ascii="宋体" w:eastAsia="宋体" w:hAnsi="宋体" w:cs="宋体" w:hint="eastAsia"/>
          <w:snapToGrid w:val="0"/>
          <w:sz w:val="24"/>
          <w:szCs w:val="24"/>
        </w:rPr>
        <w:t>代表我方全权处理有关本投标的一切事宜。</w:t>
      </w:r>
    </w:p>
    <w:p w14:paraId="38AB1834" w14:textId="77777777" w:rsidR="00DB5A2D" w:rsidRDefault="00866692">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我方已完全明白招标文件的所有条款要求，并申明如下：</w:t>
      </w:r>
    </w:p>
    <w:p w14:paraId="16CC4461" w14:textId="77777777" w:rsidR="00DB5A2D" w:rsidRDefault="00866692">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一、按招标文件提供的全部货物与相关服务的投标总报价大写：</w:t>
      </w:r>
      <w:r w:rsidR="00B0004E">
        <w:rPr>
          <w:rFonts w:ascii="宋体" w:eastAsia="宋体" w:hAnsi="宋体" w:cs="宋体"/>
          <w:sz w:val="24"/>
          <w:szCs w:val="24"/>
        </w:rPr>
        <w:pict w14:anchorId="77671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5pt;height:17.35pt">
            <v:imagedata r:id="rId13" o:title=""/>
          </v:shape>
        </w:pict>
      </w:r>
      <w:r>
        <w:rPr>
          <w:rFonts w:ascii="宋体" w:eastAsia="宋体" w:hAnsi="宋体" w:cs="宋体" w:hint="eastAsia"/>
          <w:sz w:val="24"/>
          <w:szCs w:val="24"/>
        </w:rPr>
        <w:t>，小写：</w:t>
      </w:r>
      <w:r w:rsidR="00B0004E">
        <w:rPr>
          <w:rFonts w:ascii="宋体" w:eastAsia="宋体" w:hAnsi="宋体" w:cs="宋体"/>
          <w:sz w:val="24"/>
          <w:szCs w:val="24"/>
        </w:rPr>
        <w:pict w14:anchorId="496EF0E4">
          <v:shape id="_x0000_i1026" type="#_x0000_t75" style="width:57.35pt;height:17.35pt">
            <v:imagedata r:id="rId13" o:title=""/>
          </v:shape>
        </w:pict>
      </w:r>
      <w:r>
        <w:rPr>
          <w:rFonts w:ascii="宋体" w:eastAsia="宋体" w:hAnsi="宋体" w:cs="宋体" w:hint="eastAsia"/>
          <w:sz w:val="24"/>
          <w:szCs w:val="24"/>
        </w:rPr>
        <w:t>元。</w:t>
      </w:r>
    </w:p>
    <w:p w14:paraId="35680DA3" w14:textId="7642811D" w:rsidR="00DB5A2D" w:rsidRDefault="00866692">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二、本投标文件的有效期为投标截止时间起</w:t>
      </w:r>
      <w:r w:rsidR="00B0004E" w:rsidRPr="00B0004E">
        <w:rPr>
          <w:rFonts w:ascii="宋体" w:eastAsia="宋体" w:hAnsi="宋体" w:cs="宋体" w:hint="eastAsia"/>
          <w:sz w:val="24"/>
          <w:szCs w:val="24"/>
          <w:u w:val="single"/>
        </w:rPr>
        <w:t xml:space="preserve"> </w:t>
      </w:r>
      <w:r w:rsidR="00B0004E" w:rsidRPr="00B0004E">
        <w:rPr>
          <w:rFonts w:ascii="宋体" w:eastAsia="宋体" w:hAnsi="宋体" w:cs="宋体"/>
          <w:sz w:val="24"/>
          <w:szCs w:val="24"/>
          <w:u w:val="single"/>
        </w:rPr>
        <w:t xml:space="preserve">  </w:t>
      </w:r>
      <w:r>
        <w:rPr>
          <w:rFonts w:ascii="宋体" w:eastAsia="宋体" w:hAnsi="宋体" w:cs="宋体"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73DFFC3B" w14:textId="77777777" w:rsidR="00DB5A2D" w:rsidRDefault="00866692">
      <w:pPr>
        <w:pStyle w:val="af8"/>
        <w:adjustRightInd w:val="0"/>
        <w:spacing w:line="360" w:lineRule="auto"/>
        <w:ind w:firstLineChars="200" w:firstLine="480"/>
        <w:contextualSpacing/>
        <w:jc w:val="left"/>
        <w:rPr>
          <w:rFonts w:ascii="宋体" w:hAnsi="宋体" w:cs="宋体"/>
        </w:rPr>
      </w:pPr>
      <w:r>
        <w:rPr>
          <w:rFonts w:ascii="宋体" w:hAnsi="宋体" w:cs="宋体" w:hint="eastAsia"/>
        </w:rPr>
        <w:t>三、我方明白并同意，在规定的开标日之后，投标有效期之内撤销投标的，则贵方有权追究我方相关法律责任。</w:t>
      </w:r>
    </w:p>
    <w:p w14:paraId="72DC515A" w14:textId="77777777" w:rsidR="00DB5A2D" w:rsidRDefault="00866692">
      <w:pPr>
        <w:pStyle w:val="af8"/>
        <w:adjustRightInd w:val="0"/>
        <w:spacing w:line="360" w:lineRule="auto"/>
        <w:ind w:firstLineChars="200" w:firstLine="480"/>
        <w:contextualSpacing/>
        <w:jc w:val="left"/>
        <w:rPr>
          <w:rFonts w:ascii="宋体" w:hAnsi="宋体" w:cs="宋体"/>
        </w:rPr>
      </w:pPr>
      <w:r>
        <w:rPr>
          <w:rFonts w:ascii="宋体" w:hAnsi="宋体" w:cs="宋体" w:hint="eastAsia"/>
        </w:rPr>
        <w:t>四、我方同意按照贵方可能提出的要求而提供与投标有关的任何其它数据、信息或资料。</w:t>
      </w:r>
    </w:p>
    <w:p w14:paraId="0929D585" w14:textId="77777777" w:rsidR="00DB5A2D" w:rsidRDefault="00866692">
      <w:pPr>
        <w:pStyle w:val="af8"/>
        <w:adjustRightInd w:val="0"/>
        <w:spacing w:line="360" w:lineRule="auto"/>
        <w:ind w:firstLineChars="200" w:firstLine="480"/>
        <w:contextualSpacing/>
        <w:jc w:val="left"/>
        <w:rPr>
          <w:rFonts w:ascii="宋体" w:hAnsi="宋体" w:cs="宋体"/>
        </w:rPr>
      </w:pPr>
      <w:r>
        <w:rPr>
          <w:rFonts w:ascii="宋体" w:hAnsi="宋体" w:cs="宋体" w:hint="eastAsia"/>
        </w:rPr>
        <w:t>五、我方理解贵方不一定接受最低投标价或任何贵方可能收到的投标。</w:t>
      </w:r>
    </w:p>
    <w:p w14:paraId="24F1117B" w14:textId="77777777" w:rsidR="00DB5A2D" w:rsidRDefault="00866692">
      <w:pPr>
        <w:pStyle w:val="af8"/>
        <w:adjustRightInd w:val="0"/>
        <w:spacing w:line="360" w:lineRule="auto"/>
        <w:ind w:firstLineChars="200" w:firstLine="480"/>
        <w:contextualSpacing/>
        <w:jc w:val="left"/>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六、我方如果中标，将保证履行招标文件及其澄清、修改文件（如果有）中的全部责任和义务，按质、按量、按期完成《项目需求》及《合同书》中的全部任务。</w:t>
      </w:r>
    </w:p>
    <w:p w14:paraId="4F385E12" w14:textId="77777777" w:rsidR="00DB5A2D" w:rsidRDefault="00866692">
      <w:pPr>
        <w:pStyle w:val="af8"/>
        <w:adjustRightInd w:val="0"/>
        <w:spacing w:line="360" w:lineRule="auto"/>
        <w:ind w:firstLineChars="200" w:firstLine="480"/>
        <w:contextualSpacing/>
        <w:jc w:val="left"/>
        <w:rPr>
          <w:rFonts w:ascii="宋体" w:hAnsi="宋体" w:cs="宋体"/>
        </w:rPr>
      </w:pPr>
      <w:r>
        <w:rPr>
          <w:rFonts w:ascii="宋体" w:hAnsi="宋体" w:cs="宋体" w:hint="eastAsia"/>
        </w:rPr>
        <w:t>七、我方在此保证所提交的所有文件和全部说明是真实的和正确的。</w:t>
      </w:r>
    </w:p>
    <w:p w14:paraId="407DAFD5" w14:textId="77777777" w:rsidR="00DB5A2D" w:rsidRDefault="00866692">
      <w:pPr>
        <w:pStyle w:val="ac"/>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30CF494F" w14:textId="77777777" w:rsidR="00DB5A2D" w:rsidRDefault="00866692">
      <w:pPr>
        <w:pStyle w:val="ac"/>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九、我方具备《政府采购法》第二十二条规定的条件；承诺如下：</w:t>
      </w:r>
    </w:p>
    <w:p w14:paraId="1B3C27C1" w14:textId="77777777" w:rsidR="00DB5A2D" w:rsidRDefault="00866692">
      <w:pPr>
        <w:pStyle w:val="ac"/>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（1）具有独立承担民事责任能力的在中华人民共和国境内注册的法人或其他组织或自然人，有效的营业执照（或事业法人登记证或身份证等相关证明）。</w:t>
      </w:r>
    </w:p>
    <w:p w14:paraId="6DCDD899" w14:textId="77777777" w:rsidR="00DB5A2D" w:rsidRDefault="0086669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（2）我方已依法缴纳了各项税费及社会保险费用，如有需要，可随时向采购人提供相关缴费证明，以便核查。</w:t>
      </w:r>
    </w:p>
    <w:p w14:paraId="0CFB5C59" w14:textId="77777777" w:rsidR="00DB5A2D" w:rsidRDefault="0086669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（3）我方已依法建立健全的财务会计制度，如有需要，可随时向采购人提供相关证明材料，以便核查。</w:t>
      </w:r>
    </w:p>
    <w:p w14:paraId="22127210" w14:textId="77777777" w:rsidR="00DB5A2D" w:rsidRDefault="0086669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（4）参加政府采购活动前三年内，在经营活动中没有重大违法记录。</w:t>
      </w:r>
    </w:p>
    <w:p w14:paraId="38AE9E57" w14:textId="77777777" w:rsidR="00DB5A2D" w:rsidRDefault="0086669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（5）符合法律、行政法规规定的其他条件。</w:t>
      </w:r>
    </w:p>
    <w:p w14:paraId="1DFD30DF" w14:textId="77777777" w:rsidR="00DB5A2D" w:rsidRDefault="0086669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以上内容如有虚假或与事实不符的，评审委员会可将我方做无效投标处理，我方愿意承担相应的法律责任。</w:t>
      </w:r>
    </w:p>
    <w:p w14:paraId="15489682" w14:textId="77777777" w:rsidR="00DB5A2D" w:rsidRDefault="00866692">
      <w:pPr>
        <w:pStyle w:val="ac"/>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14:paraId="1CC2B53F" w14:textId="77777777" w:rsidR="00DB5A2D" w:rsidRDefault="00866692">
      <w:pPr>
        <w:pStyle w:val="ac"/>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14:paraId="74AFF851" w14:textId="77777777" w:rsidR="00DB5A2D" w:rsidRDefault="00866692">
      <w:pPr>
        <w:pStyle w:val="ac"/>
        <w:adjustRightInd w:val="0"/>
        <w:spacing w:line="360" w:lineRule="auto"/>
        <w:ind w:firstLineChars="200" w:firstLine="480"/>
        <w:contextualSpacing/>
        <w:rPr>
          <w:rFonts w:ascii="宋体" w:hAnsi="宋体" w:cs="宋体"/>
          <w:szCs w:val="24"/>
        </w:rPr>
      </w:pPr>
      <w:r>
        <w:rPr>
          <w:rFonts w:ascii="宋体" w:hAnsi="宋体" w:cs="宋体" w:hint="eastAsia"/>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1DD631BD" w14:textId="77777777" w:rsidR="00DB5A2D" w:rsidRDefault="00866692">
      <w:pPr>
        <w:pStyle w:val="ac"/>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本项目投标由此产生的一切法律后果和责任由我公司承担。我公司声明放弃对此提出任何异议和追索的权利。</w:t>
      </w:r>
    </w:p>
    <w:p w14:paraId="3D3EF24E" w14:textId="77777777" w:rsidR="00DB5A2D" w:rsidRDefault="00866692">
      <w:pPr>
        <w:pStyle w:val="ac"/>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14:paraId="32E28197" w14:textId="77777777" w:rsidR="00DB5A2D" w:rsidRDefault="00DB5A2D">
      <w:pPr>
        <w:pStyle w:val="ac"/>
        <w:adjustRightInd w:val="0"/>
        <w:snapToGrid w:val="0"/>
        <w:spacing w:line="360" w:lineRule="auto"/>
        <w:ind w:firstLineChars="200" w:firstLine="480"/>
        <w:jc w:val="left"/>
        <w:rPr>
          <w:rFonts w:ascii="宋体" w:hAnsi="宋体" w:cs="宋体"/>
          <w:szCs w:val="24"/>
        </w:rPr>
      </w:pPr>
    </w:p>
    <w:p w14:paraId="36923CDF" w14:textId="77777777" w:rsidR="00DB5A2D" w:rsidRDefault="00866692">
      <w:pPr>
        <w:pStyle w:val="ac"/>
        <w:adjustRightInd w:val="0"/>
        <w:snapToGrid w:val="0"/>
        <w:spacing w:line="360" w:lineRule="auto"/>
        <w:jc w:val="left"/>
        <w:rPr>
          <w:rFonts w:ascii="宋体" w:hAnsi="宋体" w:cs="宋体"/>
          <w:szCs w:val="24"/>
        </w:rPr>
      </w:pPr>
      <w:r>
        <w:rPr>
          <w:rFonts w:ascii="宋体" w:hAnsi="宋体" w:cs="宋体" w:hint="eastAsia"/>
          <w:szCs w:val="24"/>
        </w:rPr>
        <w:t>所有与本招标有关的一切正式往来请寄：</w:t>
      </w:r>
    </w:p>
    <w:p w14:paraId="233607A3" w14:textId="77777777" w:rsidR="00DB5A2D" w:rsidRDefault="00866692">
      <w:pPr>
        <w:spacing w:line="360" w:lineRule="auto"/>
        <w:rPr>
          <w:rFonts w:ascii="宋体" w:eastAsia="宋体" w:hAnsi="宋体" w:cs="宋体"/>
          <w:sz w:val="24"/>
          <w:szCs w:val="24"/>
        </w:rPr>
      </w:pPr>
      <w:r>
        <w:rPr>
          <w:rFonts w:ascii="宋体" w:eastAsia="宋体" w:hAnsi="宋体" w:cs="宋体" w:hint="eastAsia"/>
          <w:sz w:val="24"/>
          <w:szCs w:val="24"/>
        </w:rPr>
        <w:t>地    址：.                  邮政编码：.</w:t>
      </w:r>
    </w:p>
    <w:p w14:paraId="6ACFBCC6" w14:textId="77777777" w:rsidR="00DB5A2D" w:rsidRDefault="00866692">
      <w:pPr>
        <w:spacing w:line="360" w:lineRule="auto"/>
        <w:rPr>
          <w:rFonts w:ascii="宋体" w:eastAsia="宋体" w:hAnsi="宋体" w:cs="宋体"/>
          <w:sz w:val="24"/>
          <w:szCs w:val="24"/>
        </w:rPr>
      </w:pPr>
      <w:r>
        <w:rPr>
          <w:rFonts w:ascii="宋体" w:eastAsia="宋体" w:hAnsi="宋体" w:cs="宋体" w:hint="eastAsia"/>
          <w:sz w:val="24"/>
          <w:szCs w:val="24"/>
        </w:rPr>
        <w:t>电    话：.                  传    真：.</w:t>
      </w:r>
    </w:p>
    <w:p w14:paraId="3E89D97D" w14:textId="77777777" w:rsidR="00DB5A2D" w:rsidRDefault="00866692">
      <w:pPr>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14:paraId="49695711" w14:textId="77777777" w:rsidR="00DB5A2D" w:rsidRDefault="00DB5A2D">
      <w:pPr>
        <w:pStyle w:val="Default"/>
        <w:spacing w:line="360" w:lineRule="auto"/>
        <w:ind w:firstLineChars="400" w:firstLine="960"/>
        <w:jc w:val="right"/>
        <w:rPr>
          <w:rFonts w:hAnsi="宋体"/>
          <w:color w:val="auto"/>
        </w:rPr>
      </w:pPr>
    </w:p>
    <w:p w14:paraId="693E0C07" w14:textId="77777777" w:rsidR="00DB5A2D" w:rsidRDefault="00866692">
      <w:pPr>
        <w:pStyle w:val="Default"/>
        <w:spacing w:line="360" w:lineRule="auto"/>
        <w:ind w:firstLineChars="400" w:firstLine="960"/>
        <w:jc w:val="right"/>
        <w:rPr>
          <w:rFonts w:hAnsi="宋体"/>
          <w:color w:val="auto"/>
        </w:rPr>
      </w:pPr>
      <w:r>
        <w:rPr>
          <w:rFonts w:hAnsi="宋体" w:hint="eastAsia"/>
          <w:color w:val="auto"/>
        </w:rPr>
        <w:lastRenderedPageBreak/>
        <w:t>投标人：（盖单位章）</w:t>
      </w:r>
    </w:p>
    <w:p w14:paraId="0C60551E" w14:textId="77777777" w:rsidR="00DB5A2D" w:rsidRDefault="00866692">
      <w:pPr>
        <w:pStyle w:val="Default"/>
        <w:spacing w:line="360" w:lineRule="auto"/>
        <w:jc w:val="right"/>
        <w:rPr>
          <w:rFonts w:hAnsi="宋体"/>
          <w:color w:val="auto"/>
        </w:rPr>
      </w:pPr>
      <w:r>
        <w:rPr>
          <w:rFonts w:hAnsi="宋体" w:hint="eastAsia"/>
          <w:color w:val="auto"/>
        </w:rPr>
        <w:t>法定代表人或其委托代理人：（签字）</w:t>
      </w:r>
    </w:p>
    <w:p w14:paraId="66AE1AF1" w14:textId="77777777" w:rsidR="00DB5A2D" w:rsidRDefault="00866692">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404C6E7C" w14:textId="77777777" w:rsidR="00DB5A2D" w:rsidRDefault="00866692">
      <w:pPr>
        <w:pageBreakBefore/>
        <w:spacing w:line="360" w:lineRule="auto"/>
        <w:jc w:val="center"/>
        <w:rPr>
          <w:rFonts w:ascii="宋体" w:eastAsia="宋体" w:hAnsi="宋体" w:cs="宋体"/>
          <w:b/>
          <w:bCs/>
          <w:color w:val="000000"/>
          <w:sz w:val="36"/>
          <w:szCs w:val="36"/>
        </w:rPr>
      </w:pPr>
      <w:bookmarkStart w:id="10" w:name="_Hlk43806510"/>
      <w:r>
        <w:rPr>
          <w:rFonts w:ascii="宋体" w:eastAsia="宋体" w:hAnsi="宋体" w:cs="宋体" w:hint="eastAsia"/>
          <w:b/>
          <w:bCs/>
          <w:color w:val="000000"/>
          <w:sz w:val="36"/>
          <w:szCs w:val="36"/>
        </w:rPr>
        <w:lastRenderedPageBreak/>
        <w:t>2.3 法定代表人资格证明书</w:t>
      </w:r>
    </w:p>
    <w:p w14:paraId="4F376A35" w14:textId="77777777" w:rsidR="00DB5A2D" w:rsidRDefault="00DB5A2D" w:rsidP="00DB5A2D">
      <w:pPr>
        <w:autoSpaceDE w:val="0"/>
        <w:autoSpaceDN w:val="0"/>
        <w:spacing w:line="360" w:lineRule="auto"/>
        <w:ind w:firstLineChars="257" w:firstLine="617"/>
        <w:rPr>
          <w:rFonts w:ascii="宋体" w:eastAsia="宋体" w:hAnsi="宋体" w:cs="宋体"/>
          <w:color w:val="000000"/>
          <w:sz w:val="24"/>
          <w:szCs w:val="24"/>
        </w:rPr>
      </w:pPr>
    </w:p>
    <w:p w14:paraId="1BF240F5" w14:textId="77777777" w:rsidR="00DB5A2D" w:rsidRDefault="00866692">
      <w:pPr>
        <w:pStyle w:val="12"/>
        <w:ind w:firstLineChars="225" w:firstLine="540"/>
        <w:jc w:val="left"/>
        <w:rPr>
          <w:rFonts w:eastAsia="宋体" w:hAnsi="宋体" w:cs="宋体"/>
          <w:color w:val="000000"/>
          <w:szCs w:val="24"/>
          <w:u w:val="single"/>
        </w:rPr>
      </w:pPr>
      <w:r>
        <w:rPr>
          <w:rFonts w:eastAsia="宋体" w:hAnsi="宋体" w:cs="宋体" w:hint="eastAsia"/>
          <w:color w:val="000000"/>
          <w:szCs w:val="24"/>
        </w:rPr>
        <w:t>单位名称：</w:t>
      </w:r>
    </w:p>
    <w:p w14:paraId="37B2B858" w14:textId="77777777" w:rsidR="00DB5A2D" w:rsidRDefault="00866692">
      <w:pPr>
        <w:pStyle w:val="12"/>
        <w:ind w:firstLineChars="225" w:firstLine="540"/>
        <w:jc w:val="left"/>
        <w:rPr>
          <w:rFonts w:eastAsia="宋体" w:hAnsi="宋体" w:cs="宋体"/>
          <w:color w:val="000000"/>
          <w:szCs w:val="24"/>
          <w:u w:val="single"/>
        </w:rPr>
      </w:pPr>
      <w:r>
        <w:rPr>
          <w:rFonts w:eastAsia="宋体" w:hAnsi="宋体" w:cs="宋体" w:hint="eastAsia"/>
          <w:color w:val="000000"/>
          <w:szCs w:val="24"/>
        </w:rPr>
        <w:t>地址：</w:t>
      </w:r>
    </w:p>
    <w:p w14:paraId="5E56CA6E" w14:textId="77777777" w:rsidR="00DB5A2D" w:rsidRDefault="00866692">
      <w:pPr>
        <w:pStyle w:val="12"/>
        <w:ind w:firstLineChars="225" w:firstLine="540"/>
        <w:jc w:val="left"/>
        <w:rPr>
          <w:rFonts w:eastAsia="宋体" w:hAnsi="宋体" w:cs="宋体"/>
          <w:color w:val="000000"/>
          <w:szCs w:val="24"/>
          <w:u w:val="single"/>
        </w:rPr>
      </w:pPr>
      <w:r>
        <w:rPr>
          <w:rFonts w:eastAsia="宋体" w:hAnsi="宋体" w:cs="宋体" w:hint="eastAsia"/>
          <w:color w:val="000000"/>
          <w:szCs w:val="24"/>
        </w:rPr>
        <w:t>姓名：性别：年龄：职务：</w:t>
      </w:r>
    </w:p>
    <w:p w14:paraId="42A0BC39" w14:textId="77777777" w:rsidR="00DB5A2D" w:rsidRDefault="00866692">
      <w:pPr>
        <w:pStyle w:val="12"/>
        <w:ind w:firstLineChars="225" w:firstLine="540"/>
        <w:jc w:val="left"/>
        <w:rPr>
          <w:rFonts w:eastAsia="宋体" w:hAnsi="宋体" w:cs="宋体"/>
          <w:color w:val="000000"/>
          <w:szCs w:val="24"/>
        </w:rPr>
      </w:pPr>
      <w:r>
        <w:rPr>
          <w:rFonts w:eastAsia="宋体" w:hAnsi="宋体" w:cs="宋体" w:hint="eastAsia"/>
          <w:color w:val="000000"/>
          <w:szCs w:val="24"/>
        </w:rPr>
        <w:t xml:space="preserve">本人系 </w:t>
      </w:r>
      <w:r>
        <w:rPr>
          <w:rFonts w:eastAsia="宋体" w:hAnsi="宋体" w:cs="宋体" w:hint="eastAsia"/>
          <w:i/>
          <w:snapToGrid w:val="0"/>
          <w:szCs w:val="24"/>
          <w:u w:val="single"/>
        </w:rPr>
        <w:t>投标人名称</w:t>
      </w:r>
      <w:r>
        <w:rPr>
          <w:rFonts w:eastAsia="宋体" w:hAnsi="宋体" w:cs="宋体" w:hint="eastAsia"/>
          <w:color w:val="000000"/>
          <w:szCs w:val="24"/>
        </w:rPr>
        <w:t>的法定代表人。就参加贵方招标编号为</w:t>
      </w:r>
      <w:r>
        <w:rPr>
          <w:rFonts w:eastAsia="宋体" w:hAnsi="宋体" w:cs="宋体" w:hint="eastAsia"/>
          <w:i/>
          <w:color w:val="000000"/>
          <w:szCs w:val="24"/>
          <w:u w:val="single"/>
        </w:rPr>
        <w:t>项目编号</w:t>
      </w:r>
      <w:r>
        <w:rPr>
          <w:rFonts w:eastAsia="宋体" w:hAnsi="宋体" w:cs="宋体" w:hint="eastAsia"/>
          <w:color w:val="000000"/>
          <w:szCs w:val="24"/>
        </w:rPr>
        <w:t>的</w:t>
      </w:r>
      <w:r>
        <w:rPr>
          <w:rFonts w:eastAsia="宋体" w:hAnsi="宋体" w:cs="宋体" w:hint="eastAsia"/>
          <w:i/>
          <w:color w:val="000000"/>
          <w:szCs w:val="24"/>
          <w:u w:val="single"/>
        </w:rPr>
        <w:t>项目名称</w:t>
      </w:r>
      <w:r>
        <w:rPr>
          <w:rFonts w:eastAsia="宋体" w:hAnsi="宋体" w:cs="宋体" w:hint="eastAsia"/>
          <w:color w:val="000000"/>
          <w:szCs w:val="24"/>
        </w:rPr>
        <w:t>公开招标项目的投标，签署上述项目的投标文件及合同的执行、完成、服务和保修，签署合同和处理与之有关的一切事务。</w:t>
      </w:r>
    </w:p>
    <w:p w14:paraId="2B619D84" w14:textId="77777777" w:rsidR="00DB5A2D" w:rsidRDefault="00866692">
      <w:pPr>
        <w:pStyle w:val="12"/>
        <w:ind w:firstLineChars="225" w:firstLine="540"/>
        <w:jc w:val="left"/>
        <w:rPr>
          <w:rFonts w:eastAsia="宋体" w:hAnsi="宋体" w:cs="宋体"/>
          <w:color w:val="000000"/>
          <w:szCs w:val="24"/>
        </w:rPr>
      </w:pPr>
      <w:r>
        <w:rPr>
          <w:rFonts w:eastAsia="宋体" w:hAnsi="宋体" w:cs="宋体" w:hint="eastAsia"/>
          <w:color w:val="000000"/>
          <w:szCs w:val="24"/>
        </w:rPr>
        <w:t>特此证明。</w:t>
      </w:r>
    </w:p>
    <w:p w14:paraId="5AE49D61" w14:textId="77777777" w:rsidR="00DB5A2D" w:rsidRDefault="00DB5A2D">
      <w:pPr>
        <w:pStyle w:val="12"/>
        <w:ind w:firstLineChars="0" w:firstLine="0"/>
        <w:jc w:val="left"/>
        <w:rPr>
          <w:rFonts w:eastAsia="宋体" w:hAnsi="宋体" w:cs="宋体"/>
          <w:color w:val="000000"/>
          <w:szCs w:val="24"/>
        </w:rPr>
      </w:pPr>
    </w:p>
    <w:p w14:paraId="0F767692" w14:textId="77777777" w:rsidR="00DB5A2D" w:rsidRDefault="00866692" w:rsidP="00DB5A2D">
      <w:pPr>
        <w:pStyle w:val="12"/>
        <w:ind w:leftChars="-256" w:left="-563" w:firstLineChars="257" w:firstLine="617"/>
        <w:jc w:val="center"/>
        <w:rPr>
          <w:rFonts w:eastAsia="宋体" w:hAnsi="宋体" w:cs="宋体"/>
          <w:bCs/>
          <w:color w:val="000000"/>
          <w:szCs w:val="24"/>
        </w:rPr>
      </w:pPr>
      <w:r>
        <w:rPr>
          <w:rFonts w:eastAsia="宋体" w:hAnsi="宋体" w:cs="宋体" w:hint="eastAsia"/>
          <w:bCs/>
          <w:color w:val="000000"/>
          <w:szCs w:val="24"/>
        </w:rPr>
        <w:t>【此处请粘贴法定代表人身份证原件扫描件，需清晰反映身份证有效期限】</w:t>
      </w:r>
    </w:p>
    <w:p w14:paraId="4EAF7AD5" w14:textId="77777777" w:rsidR="00DB5A2D" w:rsidRDefault="00DB5A2D" w:rsidP="00DB5A2D">
      <w:pPr>
        <w:pStyle w:val="12"/>
        <w:ind w:leftChars="-256" w:left="-563" w:firstLineChars="257" w:firstLine="617"/>
        <w:jc w:val="center"/>
        <w:rPr>
          <w:rFonts w:eastAsia="宋体" w:hAnsi="宋体" w:cs="宋体"/>
          <w:bCs/>
          <w:color w:val="000000"/>
          <w:szCs w:val="24"/>
        </w:rPr>
      </w:pPr>
    </w:p>
    <w:p w14:paraId="3D081545" w14:textId="77777777" w:rsidR="00DB5A2D" w:rsidRDefault="00DB5A2D">
      <w:pPr>
        <w:autoSpaceDE w:val="0"/>
        <w:autoSpaceDN w:val="0"/>
        <w:spacing w:line="360" w:lineRule="auto"/>
        <w:ind w:right="-11"/>
        <w:rPr>
          <w:rFonts w:ascii="宋体" w:eastAsia="宋体" w:hAnsi="宋体" w:cs="宋体"/>
          <w:sz w:val="24"/>
          <w:szCs w:val="24"/>
          <w:lang w:val="zh-CN"/>
        </w:rPr>
      </w:pPr>
    </w:p>
    <w:p w14:paraId="7A24D460" w14:textId="77777777" w:rsidR="00DB5A2D" w:rsidRDefault="00DB5A2D">
      <w:pPr>
        <w:autoSpaceDE w:val="0"/>
        <w:autoSpaceDN w:val="0"/>
        <w:spacing w:line="360" w:lineRule="auto"/>
        <w:ind w:right="-11"/>
        <w:rPr>
          <w:rFonts w:ascii="宋体" w:eastAsia="宋体" w:hAnsi="宋体" w:cs="宋体"/>
          <w:sz w:val="24"/>
          <w:szCs w:val="24"/>
          <w:lang w:val="zh-CN"/>
        </w:rPr>
      </w:pPr>
    </w:p>
    <w:p w14:paraId="71F45EAF" w14:textId="77777777" w:rsidR="00DB5A2D" w:rsidRDefault="00DB5A2D">
      <w:pPr>
        <w:autoSpaceDE w:val="0"/>
        <w:autoSpaceDN w:val="0"/>
        <w:spacing w:line="360" w:lineRule="auto"/>
        <w:ind w:right="-11"/>
        <w:rPr>
          <w:rFonts w:ascii="宋体" w:eastAsia="宋体" w:hAnsi="宋体" w:cs="宋体"/>
          <w:sz w:val="24"/>
          <w:szCs w:val="24"/>
          <w:lang w:val="zh-CN"/>
        </w:rPr>
      </w:pPr>
    </w:p>
    <w:p w14:paraId="46E14A7F" w14:textId="77777777" w:rsidR="00DB5A2D" w:rsidRDefault="00866692">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14:paraId="4BF3CBC5" w14:textId="77777777" w:rsidR="00DB5A2D" w:rsidRDefault="00866692">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日期：年月日</w:t>
      </w:r>
    </w:p>
    <w:p w14:paraId="62DD120A" w14:textId="77777777" w:rsidR="00DB5A2D" w:rsidRDefault="00DB5A2D">
      <w:pPr>
        <w:pStyle w:val="13"/>
        <w:spacing w:line="360" w:lineRule="auto"/>
        <w:rPr>
          <w:rFonts w:ascii="宋体" w:eastAsia="宋体" w:hAnsi="宋体" w:cs="宋体"/>
          <w:color w:val="000000"/>
          <w:szCs w:val="24"/>
        </w:rPr>
      </w:pPr>
    </w:p>
    <w:p w14:paraId="560A02CA" w14:textId="77777777" w:rsidR="00DB5A2D" w:rsidRDefault="00DB5A2D">
      <w:pPr>
        <w:spacing w:line="360" w:lineRule="auto"/>
        <w:rPr>
          <w:rFonts w:ascii="宋体" w:eastAsia="宋体" w:hAnsi="宋体" w:cs="宋体"/>
          <w:szCs w:val="21"/>
        </w:rPr>
      </w:pPr>
    </w:p>
    <w:p w14:paraId="5919F492" w14:textId="77777777" w:rsidR="00DB5A2D" w:rsidRDefault="00866692">
      <w:pPr>
        <w:spacing w:line="360" w:lineRule="auto"/>
        <w:rPr>
          <w:rFonts w:ascii="宋体" w:eastAsia="宋体" w:hAnsi="宋体" w:cs="宋体"/>
          <w:bCs/>
          <w:color w:val="000000"/>
          <w:kern w:val="12"/>
          <w:szCs w:val="21"/>
        </w:rPr>
      </w:pPr>
      <w:r>
        <w:rPr>
          <w:rFonts w:ascii="宋体" w:eastAsia="宋体" w:hAnsi="宋体" w:cs="宋体" w:hint="eastAsia"/>
          <w:bCs/>
          <w:color w:val="000000"/>
          <w:kern w:val="12"/>
          <w:szCs w:val="21"/>
        </w:rPr>
        <w:t>说明：法定代表人参加本招标项目投标的，仅须出具此证明书。</w:t>
      </w:r>
    </w:p>
    <w:p w14:paraId="53C8622D" w14:textId="77777777" w:rsidR="00DB5A2D" w:rsidRDefault="00866692">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2.4法定代表人授权书</w:t>
      </w:r>
    </w:p>
    <w:p w14:paraId="496B29B8" w14:textId="77777777" w:rsidR="00DB5A2D" w:rsidRDefault="0086669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法人姓名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投标人名称  </w:t>
      </w:r>
      <w:r>
        <w:rPr>
          <w:rFonts w:ascii="宋体" w:eastAsia="宋体" w:hAnsi="宋体" w:cs="宋体" w:hint="eastAsia"/>
          <w:sz w:val="24"/>
          <w:szCs w:val="24"/>
        </w:rPr>
        <w:t>的法定代表人，现委托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姓名，职务  </w:t>
      </w:r>
      <w:r>
        <w:rPr>
          <w:rFonts w:ascii="宋体" w:eastAsia="宋体" w:hAnsi="宋体" w:cs="宋体" w:hint="eastAsia"/>
          <w:sz w:val="24"/>
          <w:szCs w:val="24"/>
        </w:rPr>
        <w:t>以我方的名义参加______________________项目的投标活动，并代表我方全权办理针对上述项目的投标、开标、投标文件澄清、签约等一切具体事务和签署相关文件。</w:t>
      </w:r>
    </w:p>
    <w:p w14:paraId="2F2C5BB9" w14:textId="77777777" w:rsidR="00DB5A2D" w:rsidRDefault="0086669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我方对被授权人的签名事项负全部责任。</w:t>
      </w:r>
    </w:p>
    <w:p w14:paraId="53C7A6EA" w14:textId="77777777" w:rsidR="00DB5A2D" w:rsidRDefault="0086669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D5B4FA0" w14:textId="77777777" w:rsidR="00DB5A2D" w:rsidRDefault="00866692">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被授权人无转委托权，特此委托。</w:t>
      </w:r>
    </w:p>
    <w:p w14:paraId="230A8731" w14:textId="77777777" w:rsidR="00DB5A2D" w:rsidRDefault="0086669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14:paraId="65F12303" w14:textId="77777777" w:rsidR="00DB5A2D" w:rsidRDefault="0086669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（签字或加盖姓名章）</w:t>
      </w:r>
    </w:p>
    <w:p w14:paraId="6ED91D7A" w14:textId="77777777" w:rsidR="00DB5A2D" w:rsidRDefault="0086669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法定代表人授权代表：（签字或加盖姓名章）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DB5A2D" w14:paraId="554FF443" w14:textId="77777777">
        <w:trPr>
          <w:gridAfter w:val="1"/>
          <w:wAfter w:w="14" w:type="dxa"/>
          <w:trHeight w:val="2636"/>
        </w:trPr>
        <w:tc>
          <w:tcPr>
            <w:tcW w:w="4484" w:type="dxa"/>
            <w:vAlign w:val="center"/>
          </w:tcPr>
          <w:p w14:paraId="1A4CC709" w14:textId="77777777" w:rsidR="00DB5A2D" w:rsidRDefault="00866692">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法定代表人身份证原件扫描件（正面）</w:t>
            </w:r>
          </w:p>
        </w:tc>
        <w:tc>
          <w:tcPr>
            <w:tcW w:w="4485" w:type="dxa"/>
            <w:gridSpan w:val="2"/>
            <w:vAlign w:val="center"/>
          </w:tcPr>
          <w:p w14:paraId="0E7C6589" w14:textId="77777777" w:rsidR="00DB5A2D" w:rsidRDefault="00866692">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法定代表人身份证原件扫描件（反面）</w:t>
            </w:r>
          </w:p>
        </w:tc>
      </w:tr>
      <w:tr w:rsidR="00DB5A2D" w14:paraId="5E67E677" w14:textId="77777777">
        <w:trPr>
          <w:trHeight w:val="2781"/>
        </w:trPr>
        <w:tc>
          <w:tcPr>
            <w:tcW w:w="4491" w:type="dxa"/>
            <w:gridSpan w:val="2"/>
            <w:vAlign w:val="center"/>
          </w:tcPr>
          <w:p w14:paraId="775A90B8" w14:textId="77777777" w:rsidR="00DB5A2D" w:rsidRDefault="00866692">
            <w:pPr>
              <w:spacing w:line="360" w:lineRule="auto"/>
              <w:jc w:val="center"/>
              <w:rPr>
                <w:rFonts w:ascii="宋体" w:eastAsia="宋体" w:hAnsi="宋体" w:cs="宋体"/>
                <w:sz w:val="24"/>
                <w:szCs w:val="24"/>
              </w:rPr>
            </w:pPr>
            <w:bookmarkStart w:id="11" w:name="_资格证明文件"/>
            <w:bookmarkStart w:id="12" w:name="_Toc364329026"/>
            <w:bookmarkEnd w:id="11"/>
            <w:r>
              <w:rPr>
                <w:rFonts w:ascii="宋体" w:eastAsia="宋体" w:hAnsi="宋体" w:cs="宋体" w:hint="eastAsia"/>
                <w:sz w:val="24"/>
                <w:szCs w:val="24"/>
              </w:rPr>
              <w:t>法定代表人授权代表身份证原件扫描件</w:t>
            </w:r>
          </w:p>
          <w:p w14:paraId="686ECFA3" w14:textId="77777777" w:rsidR="00DB5A2D" w:rsidRDefault="00866692">
            <w:pPr>
              <w:spacing w:line="360" w:lineRule="auto"/>
              <w:jc w:val="center"/>
              <w:rPr>
                <w:rFonts w:ascii="宋体" w:eastAsia="宋体" w:hAnsi="宋体" w:cs="宋体"/>
                <w:sz w:val="24"/>
                <w:szCs w:val="24"/>
              </w:rPr>
            </w:pPr>
            <w:r>
              <w:rPr>
                <w:rFonts w:ascii="宋体" w:eastAsia="宋体" w:hAnsi="宋体" w:cs="宋体" w:hint="eastAsia"/>
                <w:sz w:val="24"/>
                <w:szCs w:val="24"/>
              </w:rPr>
              <w:t>（正面）</w:t>
            </w:r>
            <w:bookmarkEnd w:id="12"/>
          </w:p>
        </w:tc>
        <w:tc>
          <w:tcPr>
            <w:tcW w:w="4492" w:type="dxa"/>
            <w:gridSpan w:val="2"/>
            <w:vAlign w:val="center"/>
          </w:tcPr>
          <w:p w14:paraId="7E209686" w14:textId="77777777" w:rsidR="00DB5A2D" w:rsidRDefault="00866692">
            <w:pPr>
              <w:spacing w:line="360" w:lineRule="auto"/>
              <w:jc w:val="center"/>
              <w:rPr>
                <w:rFonts w:ascii="宋体" w:eastAsia="宋体" w:hAnsi="宋体" w:cs="宋体"/>
                <w:sz w:val="24"/>
                <w:szCs w:val="24"/>
              </w:rPr>
            </w:pPr>
            <w:bookmarkStart w:id="13" w:name="_Toc364329027"/>
            <w:r>
              <w:rPr>
                <w:rFonts w:ascii="宋体" w:eastAsia="宋体" w:hAnsi="宋体" w:cs="宋体" w:hint="eastAsia"/>
                <w:sz w:val="24"/>
                <w:szCs w:val="24"/>
              </w:rPr>
              <w:t>法定代表人授权代表身份证原件扫描件</w:t>
            </w:r>
          </w:p>
          <w:p w14:paraId="433B8B9D" w14:textId="77777777" w:rsidR="00DB5A2D" w:rsidRDefault="00866692">
            <w:pPr>
              <w:spacing w:line="360" w:lineRule="auto"/>
              <w:jc w:val="center"/>
              <w:rPr>
                <w:rFonts w:ascii="宋体" w:eastAsia="宋体" w:hAnsi="宋体" w:cs="宋体"/>
                <w:sz w:val="24"/>
                <w:szCs w:val="24"/>
              </w:rPr>
            </w:pPr>
            <w:r>
              <w:rPr>
                <w:rFonts w:ascii="宋体" w:eastAsia="宋体" w:hAnsi="宋体" w:cs="宋体" w:hint="eastAsia"/>
                <w:sz w:val="24"/>
                <w:szCs w:val="24"/>
              </w:rPr>
              <w:t>（反面）</w:t>
            </w:r>
            <w:bookmarkEnd w:id="13"/>
          </w:p>
        </w:tc>
      </w:tr>
    </w:tbl>
    <w:p w14:paraId="53015AAA" w14:textId="77777777" w:rsidR="00DB5A2D" w:rsidRDefault="00DB5A2D" w:rsidP="00DB5A2D">
      <w:pPr>
        <w:spacing w:line="360" w:lineRule="auto"/>
        <w:ind w:left="2" w:firstLineChars="149" w:firstLine="358"/>
        <w:rPr>
          <w:rFonts w:ascii="宋体" w:eastAsia="宋体" w:hAnsi="宋体" w:cs="宋体"/>
          <w:sz w:val="24"/>
          <w:szCs w:val="24"/>
        </w:rPr>
      </w:pPr>
    </w:p>
    <w:p w14:paraId="76001A20" w14:textId="77777777" w:rsidR="00DB5A2D" w:rsidRDefault="00866692">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2.5 没有重大违法记录的声明</w:t>
      </w:r>
    </w:p>
    <w:p w14:paraId="7CF72CD1" w14:textId="77777777" w:rsidR="00DB5A2D" w:rsidRDefault="00866692" w:rsidP="00DB5A2D">
      <w:pPr>
        <w:spacing w:beforeLines="50" w:before="156" w:afterLines="50" w:after="156" w:line="360" w:lineRule="auto"/>
        <w:jc w:val="center"/>
        <w:rPr>
          <w:rFonts w:ascii="宋体" w:eastAsia="宋体" w:hAnsi="宋体" w:cs="宋体"/>
          <w:color w:val="000000"/>
          <w:sz w:val="28"/>
          <w:szCs w:val="21"/>
        </w:rPr>
      </w:pPr>
      <w:r>
        <w:rPr>
          <w:rFonts w:ascii="宋体" w:eastAsia="宋体" w:hAnsi="宋体" w:cs="宋体" w:hint="eastAsia"/>
          <w:color w:val="000000"/>
          <w:sz w:val="28"/>
          <w:szCs w:val="21"/>
        </w:rPr>
        <w:t>声　   明</w:t>
      </w:r>
    </w:p>
    <w:p w14:paraId="317F3D0C" w14:textId="77777777" w:rsidR="00DB5A2D" w:rsidRDefault="00866692">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7955B738" w14:textId="77777777" w:rsidR="00DB5A2D" w:rsidRDefault="00866692">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14:paraId="6862D295" w14:textId="77777777" w:rsidR="00DB5A2D" w:rsidRDefault="00866692">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14:paraId="3235860E" w14:textId="77777777" w:rsidR="00DB5A2D" w:rsidRDefault="00DB5A2D" w:rsidP="00DB5A2D">
      <w:pPr>
        <w:spacing w:beforeLines="50" w:before="156" w:afterLines="50" w:after="156" w:line="360" w:lineRule="auto"/>
        <w:ind w:firstLineChars="236" w:firstLine="566"/>
        <w:rPr>
          <w:rFonts w:ascii="宋体" w:eastAsia="宋体" w:hAnsi="宋体" w:cs="宋体"/>
          <w:sz w:val="24"/>
          <w:szCs w:val="24"/>
          <w:lang w:val="zh-CN"/>
        </w:rPr>
      </w:pPr>
    </w:p>
    <w:p w14:paraId="4A649E74" w14:textId="77777777" w:rsidR="00DB5A2D" w:rsidRDefault="00DB5A2D" w:rsidP="00DB5A2D">
      <w:pPr>
        <w:spacing w:beforeLines="50" w:before="156" w:afterLines="50" w:after="156" w:line="360" w:lineRule="auto"/>
        <w:ind w:right="420" w:firstLineChars="2286" w:firstLine="5486"/>
        <w:rPr>
          <w:rFonts w:ascii="宋体" w:eastAsia="宋体" w:hAnsi="宋体" w:cs="宋体"/>
          <w:sz w:val="24"/>
          <w:szCs w:val="24"/>
          <w:lang w:val="zh-CN"/>
        </w:rPr>
      </w:pPr>
    </w:p>
    <w:p w14:paraId="111F9A0A" w14:textId="77777777" w:rsidR="00DB5A2D" w:rsidRDefault="00866692">
      <w:pPr>
        <w:pStyle w:val="Default"/>
        <w:spacing w:line="360" w:lineRule="auto"/>
        <w:ind w:firstLineChars="400" w:firstLine="960"/>
        <w:jc w:val="right"/>
        <w:rPr>
          <w:rFonts w:hAnsi="宋体"/>
          <w:color w:val="auto"/>
        </w:rPr>
      </w:pPr>
      <w:r>
        <w:rPr>
          <w:rFonts w:hAnsi="宋体" w:hint="eastAsia"/>
          <w:color w:val="auto"/>
        </w:rPr>
        <w:t>投标人：（盖单位章）</w:t>
      </w:r>
    </w:p>
    <w:p w14:paraId="04653991" w14:textId="77777777" w:rsidR="00DB5A2D" w:rsidRDefault="00866692">
      <w:pPr>
        <w:pStyle w:val="Default"/>
        <w:spacing w:line="360" w:lineRule="auto"/>
        <w:jc w:val="right"/>
        <w:rPr>
          <w:rFonts w:hAnsi="宋体"/>
          <w:color w:val="auto"/>
        </w:rPr>
      </w:pPr>
      <w:r>
        <w:rPr>
          <w:rFonts w:hAnsi="宋体" w:hint="eastAsia"/>
          <w:color w:val="auto"/>
        </w:rPr>
        <w:t>法定代表人或其委托代理人：（签字）</w:t>
      </w:r>
    </w:p>
    <w:p w14:paraId="3A5E318A" w14:textId="77777777" w:rsidR="00DB5A2D" w:rsidRDefault="00866692">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4A9F4802" w14:textId="77777777" w:rsidR="00DB5A2D" w:rsidRDefault="00DB5A2D" w:rsidP="00DB5A2D">
      <w:pPr>
        <w:spacing w:beforeLines="50" w:before="156" w:afterLines="50" w:after="156" w:line="360" w:lineRule="auto"/>
        <w:ind w:right="420" w:firstLineChars="2286" w:firstLine="5486"/>
        <w:rPr>
          <w:rFonts w:ascii="宋体" w:eastAsia="宋体" w:hAnsi="宋体" w:cs="宋体"/>
          <w:sz w:val="24"/>
          <w:szCs w:val="24"/>
          <w:lang w:val="zh-CN"/>
        </w:rPr>
      </w:pPr>
    </w:p>
    <w:p w14:paraId="5B9A5C80" w14:textId="77777777" w:rsidR="00DB5A2D" w:rsidRDefault="00DB5A2D" w:rsidP="00DB5A2D">
      <w:pPr>
        <w:spacing w:beforeLines="50" w:before="156" w:afterLines="50" w:after="156" w:line="360" w:lineRule="auto"/>
        <w:ind w:right="420" w:firstLineChars="2286" w:firstLine="5486"/>
        <w:rPr>
          <w:rFonts w:ascii="宋体" w:eastAsia="宋体" w:hAnsi="宋体" w:cs="宋体"/>
          <w:sz w:val="24"/>
          <w:szCs w:val="24"/>
          <w:lang w:val="zh-CN"/>
        </w:rPr>
      </w:pPr>
    </w:p>
    <w:p w14:paraId="4BDB8A4B" w14:textId="77777777" w:rsidR="00DB5A2D" w:rsidRDefault="00DB5A2D" w:rsidP="00DB5A2D">
      <w:pPr>
        <w:spacing w:beforeLines="50" w:before="156" w:afterLines="50" w:after="156" w:line="360" w:lineRule="auto"/>
        <w:ind w:right="420" w:firstLineChars="2286" w:firstLine="5486"/>
        <w:rPr>
          <w:rFonts w:ascii="宋体" w:eastAsia="宋体" w:hAnsi="宋体" w:cs="宋体"/>
          <w:sz w:val="24"/>
          <w:szCs w:val="24"/>
          <w:lang w:val="zh-CN"/>
        </w:rPr>
      </w:pPr>
    </w:p>
    <w:p w14:paraId="40553963" w14:textId="77777777" w:rsidR="00DB5A2D" w:rsidRDefault="00866692">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2.6 投标承诺函</w:t>
      </w:r>
    </w:p>
    <w:p w14:paraId="20875226" w14:textId="77777777" w:rsidR="00DB5A2D" w:rsidRDefault="00866692" w:rsidP="00DB5A2D">
      <w:pPr>
        <w:spacing w:beforeLines="50" w:before="156" w:afterLines="50" w:after="156" w:line="360" w:lineRule="auto"/>
        <w:contextualSpacing/>
        <w:rPr>
          <w:rFonts w:ascii="宋体" w:eastAsia="宋体" w:hAnsi="宋体" w:cs="宋体"/>
          <w:sz w:val="24"/>
          <w:lang w:val="zh-CN"/>
        </w:rPr>
      </w:pPr>
      <w:r>
        <w:rPr>
          <w:rFonts w:ascii="宋体" w:eastAsia="宋体" w:hAnsi="宋体" w:cs="宋体" w:hint="eastAsia"/>
          <w:sz w:val="24"/>
          <w:lang w:val="zh-CN"/>
        </w:rPr>
        <w:t>致（采购人）：</w:t>
      </w:r>
    </w:p>
    <w:p w14:paraId="026744B7" w14:textId="77777777" w:rsidR="00DB5A2D" w:rsidRDefault="00866692" w:rsidP="00DB5A2D">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经研究，我方自愿参与贵方</w:t>
      </w:r>
      <w:r>
        <w:rPr>
          <w:rFonts w:ascii="宋体" w:eastAsia="宋体" w:hAnsi="宋体" w:cs="宋体" w:hint="eastAsia"/>
          <w:sz w:val="24"/>
          <w:u w:val="single"/>
          <w:lang w:val="zh-CN"/>
        </w:rPr>
        <w:t xml:space="preserve">    年____月  日               _</w:t>
      </w:r>
      <w:r>
        <w:rPr>
          <w:rFonts w:ascii="宋体" w:eastAsia="宋体" w:hAnsi="宋体" w:cs="宋体" w:hint="eastAsia"/>
          <w:sz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4EC3C9D7" w14:textId="77777777" w:rsidR="00DB5A2D" w:rsidRDefault="00866692" w:rsidP="00DB5A2D">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一、在投标有效期内撤销投标文件；</w:t>
      </w:r>
    </w:p>
    <w:p w14:paraId="48232123" w14:textId="77777777" w:rsidR="00DB5A2D" w:rsidRDefault="00866692" w:rsidP="00DB5A2D">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二、在投标文件中提供虚假材料；</w:t>
      </w:r>
    </w:p>
    <w:p w14:paraId="06BB1901" w14:textId="77777777" w:rsidR="00DB5A2D" w:rsidRDefault="00866692" w:rsidP="00DB5A2D">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三、除因不可抗力或招标文件认可的情形以外，中标后不与采购人签订合同；</w:t>
      </w:r>
    </w:p>
    <w:p w14:paraId="52BAF44F" w14:textId="77777777" w:rsidR="00DB5A2D" w:rsidRDefault="00866692" w:rsidP="00DB5A2D">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四、与采购人、其他投标人或者采购代理机构恶意串通；</w:t>
      </w:r>
    </w:p>
    <w:p w14:paraId="693B5656" w14:textId="77777777" w:rsidR="00DB5A2D" w:rsidRDefault="00866692" w:rsidP="00DB5A2D">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五、法律法规及本招标文件规定的其他严重违法行为。</w:t>
      </w:r>
    </w:p>
    <w:p w14:paraId="246C00B4" w14:textId="77777777" w:rsidR="00DB5A2D" w:rsidRDefault="00DB5A2D">
      <w:pPr>
        <w:autoSpaceDE w:val="0"/>
        <w:autoSpaceDN w:val="0"/>
        <w:spacing w:line="360" w:lineRule="auto"/>
        <w:rPr>
          <w:rFonts w:ascii="宋体" w:eastAsia="宋体" w:hAnsi="宋体" w:cs="宋体"/>
          <w:b/>
          <w:snapToGrid w:val="0"/>
          <w:sz w:val="40"/>
          <w:szCs w:val="40"/>
        </w:rPr>
      </w:pPr>
    </w:p>
    <w:p w14:paraId="5E63BC9A" w14:textId="77777777" w:rsidR="00DB5A2D" w:rsidRDefault="00DB5A2D">
      <w:pPr>
        <w:pStyle w:val="Default"/>
        <w:spacing w:line="360" w:lineRule="auto"/>
        <w:ind w:firstLineChars="400" w:firstLine="960"/>
        <w:jc w:val="right"/>
        <w:rPr>
          <w:rFonts w:hAnsi="宋体"/>
          <w:color w:val="auto"/>
          <w:szCs w:val="28"/>
        </w:rPr>
      </w:pPr>
    </w:p>
    <w:p w14:paraId="3347372A" w14:textId="77777777" w:rsidR="00DB5A2D" w:rsidRDefault="00866692">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14:paraId="4E1C0A38" w14:textId="77777777" w:rsidR="00DB5A2D" w:rsidRDefault="00866692">
      <w:pPr>
        <w:pStyle w:val="Default"/>
        <w:spacing w:line="360" w:lineRule="auto"/>
        <w:jc w:val="right"/>
        <w:rPr>
          <w:rFonts w:hAnsi="宋体"/>
          <w:color w:val="auto"/>
          <w:szCs w:val="28"/>
        </w:rPr>
      </w:pPr>
      <w:r>
        <w:rPr>
          <w:rFonts w:hAnsi="宋体" w:hint="eastAsia"/>
          <w:color w:val="auto"/>
          <w:szCs w:val="28"/>
        </w:rPr>
        <w:t>法定代表人或其委托代理人：（签字）</w:t>
      </w:r>
    </w:p>
    <w:p w14:paraId="24C0D685" w14:textId="77777777" w:rsidR="00DB5A2D" w:rsidRDefault="00866692">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14F26D6F" w14:textId="77777777" w:rsidR="00DB5A2D" w:rsidRDefault="00DB5A2D">
      <w:pPr>
        <w:autoSpaceDE w:val="0"/>
        <w:autoSpaceDN w:val="0"/>
        <w:spacing w:line="360" w:lineRule="auto"/>
        <w:rPr>
          <w:rFonts w:ascii="宋体" w:eastAsia="宋体" w:hAnsi="宋体" w:cs="宋体"/>
          <w:sz w:val="24"/>
          <w:szCs w:val="24"/>
          <w:lang w:val="zh-CN"/>
        </w:rPr>
      </w:pPr>
    </w:p>
    <w:p w14:paraId="335CE8E2" w14:textId="2ABBB5A5" w:rsidR="00A95855" w:rsidRDefault="00A95855">
      <w:pPr>
        <w:autoSpaceDE w:val="0"/>
        <w:autoSpaceDN w:val="0"/>
        <w:spacing w:line="360" w:lineRule="auto"/>
        <w:rPr>
          <w:rFonts w:ascii="宋体" w:eastAsia="宋体" w:hAnsi="宋体" w:cs="宋体"/>
          <w:sz w:val="24"/>
          <w:lang w:val="zh-CN"/>
        </w:rPr>
      </w:pPr>
    </w:p>
    <w:p w14:paraId="7E343814" w14:textId="77777777" w:rsidR="00A95855" w:rsidRDefault="00A95855">
      <w:pPr>
        <w:adjustRightInd/>
        <w:snapToGrid/>
        <w:rPr>
          <w:rFonts w:ascii="宋体" w:eastAsia="宋体" w:hAnsi="宋体" w:cs="宋体"/>
          <w:sz w:val="24"/>
          <w:lang w:val="zh-CN"/>
        </w:rPr>
      </w:pPr>
      <w:r>
        <w:rPr>
          <w:rFonts w:ascii="宋体" w:eastAsia="宋体" w:hAnsi="宋体" w:cs="宋体"/>
          <w:sz w:val="24"/>
          <w:lang w:val="zh-CN"/>
        </w:rPr>
        <w:br w:type="page"/>
      </w:r>
    </w:p>
    <w:p w14:paraId="34585FDC" w14:textId="2F7E2F15" w:rsidR="00A95855" w:rsidRDefault="00A95855" w:rsidP="00A95855">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b/>
          <w:bCs/>
          <w:color w:val="000000"/>
          <w:sz w:val="36"/>
          <w:szCs w:val="36"/>
        </w:rPr>
        <w:lastRenderedPageBreak/>
        <w:t>2</w:t>
      </w:r>
      <w:r w:rsidRPr="00A95855">
        <w:rPr>
          <w:rFonts w:ascii="宋体" w:eastAsia="宋体" w:hAnsi="宋体" w:cs="宋体" w:hint="eastAsia"/>
          <w:b/>
          <w:bCs/>
          <w:color w:val="000000"/>
          <w:sz w:val="36"/>
          <w:szCs w:val="36"/>
        </w:rPr>
        <w:t>.</w:t>
      </w:r>
      <w:r>
        <w:rPr>
          <w:rFonts w:ascii="宋体" w:eastAsia="宋体" w:hAnsi="宋体" w:cs="宋体"/>
          <w:b/>
          <w:bCs/>
          <w:color w:val="000000"/>
          <w:sz w:val="36"/>
          <w:szCs w:val="36"/>
        </w:rPr>
        <w:t>7</w:t>
      </w:r>
      <w:r w:rsidRPr="00A95855">
        <w:rPr>
          <w:rFonts w:ascii="宋体" w:eastAsia="宋体" w:hAnsi="宋体" w:cs="宋体" w:hint="eastAsia"/>
          <w:b/>
          <w:bCs/>
          <w:color w:val="000000"/>
          <w:sz w:val="36"/>
          <w:szCs w:val="36"/>
        </w:rPr>
        <w:t xml:space="preserve">  招标文件费用缴纳</w:t>
      </w:r>
    </w:p>
    <w:p w14:paraId="3B9C63B3" w14:textId="2C2B1C3E" w:rsidR="00A95855" w:rsidRDefault="00A95855" w:rsidP="00A95855">
      <w:pPr>
        <w:jc w:val="center"/>
        <w:rPr>
          <w:rFonts w:ascii="宋体" w:eastAsia="宋体" w:hAnsi="宋体" w:cs="宋体"/>
          <w:sz w:val="28"/>
          <w:szCs w:val="28"/>
        </w:rPr>
      </w:pPr>
      <w:r w:rsidRPr="00A95855">
        <w:rPr>
          <w:rFonts w:ascii="宋体" w:eastAsia="宋体" w:hAnsi="宋体" w:cs="宋体" w:hint="eastAsia"/>
          <w:sz w:val="28"/>
          <w:szCs w:val="28"/>
        </w:rPr>
        <w:t>（缴纳</w:t>
      </w:r>
      <w:r w:rsidR="00564CBB">
        <w:rPr>
          <w:rFonts w:ascii="宋体" w:eastAsia="宋体" w:hAnsi="宋体" w:cs="宋体" w:hint="eastAsia"/>
          <w:sz w:val="28"/>
          <w:szCs w:val="28"/>
        </w:rPr>
        <w:t>成功</w:t>
      </w:r>
      <w:r w:rsidRPr="00A95855">
        <w:rPr>
          <w:rFonts w:ascii="宋体" w:eastAsia="宋体" w:hAnsi="宋体" w:cs="宋体" w:hint="eastAsia"/>
          <w:sz w:val="28"/>
          <w:szCs w:val="28"/>
        </w:rPr>
        <w:t>扫描件或</w:t>
      </w:r>
      <w:r w:rsidR="00564CBB">
        <w:rPr>
          <w:rFonts w:ascii="宋体" w:eastAsia="宋体" w:hAnsi="宋体" w:cs="宋体" w:hint="eastAsia"/>
          <w:sz w:val="28"/>
          <w:szCs w:val="28"/>
        </w:rPr>
        <w:t>截图</w:t>
      </w:r>
      <w:r w:rsidRPr="00A95855">
        <w:rPr>
          <w:rFonts w:ascii="宋体" w:eastAsia="宋体" w:hAnsi="宋体" w:cs="宋体" w:hint="eastAsia"/>
          <w:sz w:val="28"/>
          <w:szCs w:val="28"/>
        </w:rPr>
        <w:t>）</w:t>
      </w:r>
    </w:p>
    <w:p w14:paraId="4E62A292" w14:textId="3903891D" w:rsidR="00A95855" w:rsidRPr="00A95855" w:rsidRDefault="00A95855" w:rsidP="00A95855">
      <w:pPr>
        <w:rPr>
          <w:rFonts w:ascii="宋体" w:eastAsia="宋体" w:hAnsi="宋体" w:cs="宋体"/>
          <w:sz w:val="28"/>
          <w:szCs w:val="28"/>
        </w:rPr>
      </w:pPr>
    </w:p>
    <w:p w14:paraId="57B001B7" w14:textId="163E9DB4" w:rsidR="00A95855" w:rsidRPr="00A95855" w:rsidRDefault="00A95855" w:rsidP="00A95855">
      <w:pPr>
        <w:rPr>
          <w:rFonts w:ascii="宋体" w:eastAsia="宋体" w:hAnsi="宋体" w:cs="宋体"/>
          <w:sz w:val="28"/>
          <w:szCs w:val="28"/>
        </w:rPr>
      </w:pPr>
    </w:p>
    <w:p w14:paraId="7B34BC28" w14:textId="31234C75" w:rsidR="00A95855" w:rsidRPr="00A95855" w:rsidRDefault="00A95855" w:rsidP="00A95855">
      <w:pPr>
        <w:rPr>
          <w:rFonts w:ascii="宋体" w:eastAsia="宋体" w:hAnsi="宋体" w:cs="宋体"/>
          <w:sz w:val="28"/>
          <w:szCs w:val="28"/>
        </w:rPr>
      </w:pPr>
    </w:p>
    <w:p w14:paraId="3238FD25" w14:textId="4F5449B6" w:rsidR="00A95855" w:rsidRPr="00A95855" w:rsidRDefault="00A95855" w:rsidP="00A95855">
      <w:pPr>
        <w:rPr>
          <w:rFonts w:ascii="宋体" w:eastAsia="宋体" w:hAnsi="宋体" w:cs="宋体"/>
          <w:sz w:val="28"/>
          <w:szCs w:val="28"/>
        </w:rPr>
      </w:pPr>
    </w:p>
    <w:p w14:paraId="6F9C99B7" w14:textId="65C1F013" w:rsidR="00A95855" w:rsidRPr="00A95855" w:rsidRDefault="00A95855" w:rsidP="00A95855">
      <w:pPr>
        <w:rPr>
          <w:rFonts w:ascii="宋体" w:eastAsia="宋体" w:hAnsi="宋体" w:cs="宋体"/>
          <w:sz w:val="28"/>
          <w:szCs w:val="28"/>
        </w:rPr>
      </w:pPr>
    </w:p>
    <w:p w14:paraId="5C23E6A3" w14:textId="6853DDF8" w:rsidR="00A95855" w:rsidRPr="00A95855" w:rsidRDefault="00A95855" w:rsidP="00A95855">
      <w:pPr>
        <w:rPr>
          <w:rFonts w:ascii="宋体" w:eastAsia="宋体" w:hAnsi="宋体" w:cs="宋体"/>
          <w:sz w:val="28"/>
          <w:szCs w:val="28"/>
        </w:rPr>
      </w:pPr>
    </w:p>
    <w:p w14:paraId="74775C5D" w14:textId="221F63DB" w:rsidR="00A95855" w:rsidRPr="00A95855" w:rsidRDefault="00A95855" w:rsidP="00A95855">
      <w:pPr>
        <w:rPr>
          <w:rFonts w:ascii="宋体" w:eastAsia="宋体" w:hAnsi="宋体" w:cs="宋体"/>
          <w:sz w:val="28"/>
          <w:szCs w:val="28"/>
        </w:rPr>
      </w:pPr>
    </w:p>
    <w:p w14:paraId="087B94D6" w14:textId="77777777" w:rsidR="00A95855" w:rsidRDefault="00A95855" w:rsidP="00A95855">
      <w:pPr>
        <w:pStyle w:val="Default"/>
        <w:spacing w:line="360" w:lineRule="auto"/>
        <w:ind w:firstLineChars="400" w:firstLine="1120"/>
        <w:jc w:val="right"/>
        <w:rPr>
          <w:rFonts w:hAnsi="宋体"/>
          <w:color w:val="auto"/>
          <w:szCs w:val="28"/>
        </w:rPr>
      </w:pPr>
      <w:r>
        <w:rPr>
          <w:rFonts w:hAnsi="宋体"/>
          <w:sz w:val="28"/>
          <w:szCs w:val="28"/>
        </w:rPr>
        <w:tab/>
      </w:r>
      <w:r>
        <w:rPr>
          <w:rFonts w:hAnsi="宋体" w:hint="eastAsia"/>
          <w:color w:val="auto"/>
          <w:szCs w:val="28"/>
        </w:rPr>
        <w:t>投标人：（盖单位章）</w:t>
      </w:r>
    </w:p>
    <w:p w14:paraId="080988FF" w14:textId="77777777" w:rsidR="00A95855" w:rsidRDefault="00A95855" w:rsidP="00A95855">
      <w:pPr>
        <w:pStyle w:val="Default"/>
        <w:spacing w:line="360" w:lineRule="auto"/>
        <w:jc w:val="right"/>
        <w:rPr>
          <w:rFonts w:hAnsi="宋体"/>
          <w:color w:val="auto"/>
          <w:szCs w:val="28"/>
        </w:rPr>
      </w:pPr>
      <w:r>
        <w:rPr>
          <w:rFonts w:hAnsi="宋体" w:hint="eastAsia"/>
          <w:color w:val="auto"/>
          <w:szCs w:val="28"/>
        </w:rPr>
        <w:t>法定代表人或其委托代理人：（签字）</w:t>
      </w:r>
    </w:p>
    <w:p w14:paraId="70D95B67" w14:textId="77777777" w:rsidR="00A95855" w:rsidRDefault="00A95855" w:rsidP="00A95855">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29469D01" w14:textId="5D94642B" w:rsidR="00A95855" w:rsidRPr="00A95855" w:rsidRDefault="00A95855" w:rsidP="00A95855">
      <w:pPr>
        <w:tabs>
          <w:tab w:val="left" w:pos="6108"/>
        </w:tabs>
        <w:rPr>
          <w:rFonts w:ascii="宋体" w:eastAsia="宋体" w:hAnsi="宋体" w:cs="宋体"/>
          <w:sz w:val="28"/>
          <w:szCs w:val="28"/>
        </w:rPr>
      </w:pPr>
    </w:p>
    <w:p w14:paraId="0E5EEA5D" w14:textId="4F35E950" w:rsidR="00DB5A2D" w:rsidRDefault="00A95855" w:rsidP="00A95855">
      <w:pPr>
        <w:pageBreakBefore/>
        <w:autoSpaceDE w:val="0"/>
        <w:autoSpaceDN w:val="0"/>
        <w:spacing w:line="360" w:lineRule="auto"/>
        <w:jc w:val="center"/>
        <w:rPr>
          <w:rFonts w:ascii="宋体" w:eastAsia="宋体" w:hAnsi="宋体" w:cs="宋体"/>
          <w:b/>
          <w:bCs/>
          <w:color w:val="000000"/>
          <w:sz w:val="36"/>
          <w:szCs w:val="36"/>
        </w:rPr>
      </w:pPr>
      <w:r w:rsidRPr="00A95855">
        <w:rPr>
          <w:rFonts w:ascii="宋体" w:eastAsia="宋体" w:hAnsi="宋体" w:cs="宋体" w:hint="eastAsia"/>
          <w:b/>
          <w:bCs/>
          <w:color w:val="000000"/>
          <w:sz w:val="36"/>
          <w:szCs w:val="36"/>
        </w:rPr>
        <w:lastRenderedPageBreak/>
        <w:t xml:space="preserve">  </w:t>
      </w:r>
      <w:r w:rsidR="00866692">
        <w:rPr>
          <w:rFonts w:ascii="宋体" w:eastAsia="宋体" w:hAnsi="宋体" w:cs="宋体" w:hint="eastAsia"/>
          <w:b/>
          <w:bCs/>
          <w:color w:val="000000"/>
          <w:sz w:val="36"/>
          <w:szCs w:val="36"/>
        </w:rPr>
        <w:t>2.</w:t>
      </w:r>
      <w:r>
        <w:rPr>
          <w:rFonts w:ascii="宋体" w:eastAsia="宋体" w:hAnsi="宋体" w:cs="宋体"/>
          <w:b/>
          <w:bCs/>
          <w:color w:val="000000"/>
          <w:sz w:val="36"/>
          <w:szCs w:val="36"/>
        </w:rPr>
        <w:t>8</w:t>
      </w:r>
      <w:r w:rsidR="00866692">
        <w:rPr>
          <w:rFonts w:ascii="宋体" w:eastAsia="宋体" w:hAnsi="宋体" w:cs="宋体" w:hint="eastAsia"/>
          <w:b/>
          <w:bCs/>
          <w:color w:val="000000"/>
          <w:sz w:val="36"/>
          <w:szCs w:val="36"/>
        </w:rPr>
        <w:t xml:space="preserve"> 其他资格证书或其他材料</w:t>
      </w:r>
    </w:p>
    <w:p w14:paraId="6A51B777" w14:textId="7B8B1978" w:rsidR="00DB5A2D" w:rsidRDefault="00866692">
      <w:pPr>
        <w:spacing w:line="360" w:lineRule="auto"/>
        <w:jc w:val="center"/>
        <w:rPr>
          <w:rFonts w:ascii="宋体" w:eastAsia="宋体" w:hAnsi="宋体" w:cs="宋体"/>
          <w:b/>
          <w:sz w:val="32"/>
        </w:rPr>
      </w:pPr>
      <w:r>
        <w:rPr>
          <w:rFonts w:ascii="宋体" w:eastAsia="宋体" w:hAnsi="宋体" w:cs="宋体" w:hint="eastAsia"/>
          <w:sz w:val="24"/>
        </w:rPr>
        <w:t>2.</w:t>
      </w:r>
      <w:r w:rsidR="00A95855">
        <w:rPr>
          <w:rFonts w:ascii="宋体" w:eastAsia="宋体" w:hAnsi="宋体" w:cs="宋体"/>
          <w:sz w:val="24"/>
        </w:rPr>
        <w:t>8</w:t>
      </w:r>
      <w:r>
        <w:rPr>
          <w:rFonts w:ascii="宋体" w:eastAsia="宋体" w:hAnsi="宋体" w:cs="宋体" w:hint="eastAsia"/>
          <w:sz w:val="24"/>
        </w:rPr>
        <w:t>.1投标人基本情况表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4"/>
        <w:gridCol w:w="1057"/>
        <w:gridCol w:w="1770"/>
        <w:gridCol w:w="1231"/>
        <w:gridCol w:w="1068"/>
        <w:gridCol w:w="46"/>
        <w:gridCol w:w="837"/>
        <w:gridCol w:w="580"/>
      </w:tblGrid>
      <w:tr w:rsidR="00DB5A2D" w14:paraId="2E8AEF2F" w14:textId="77777777">
        <w:trPr>
          <w:trHeight w:val="567"/>
        </w:trPr>
        <w:tc>
          <w:tcPr>
            <w:tcW w:w="1944" w:type="dxa"/>
            <w:vAlign w:val="center"/>
          </w:tcPr>
          <w:p w14:paraId="5BF84D96"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投标人名称</w:t>
            </w:r>
          </w:p>
        </w:tc>
        <w:tc>
          <w:tcPr>
            <w:tcW w:w="6589" w:type="dxa"/>
            <w:gridSpan w:val="7"/>
            <w:vAlign w:val="center"/>
          </w:tcPr>
          <w:p w14:paraId="5FC548E9" w14:textId="77777777" w:rsidR="00DB5A2D" w:rsidRDefault="00DB5A2D">
            <w:pPr>
              <w:spacing w:line="360" w:lineRule="auto"/>
              <w:jc w:val="center"/>
              <w:rPr>
                <w:rFonts w:ascii="宋体" w:eastAsia="宋体" w:hAnsi="宋体" w:cs="宋体"/>
                <w:sz w:val="24"/>
                <w:szCs w:val="21"/>
              </w:rPr>
            </w:pPr>
          </w:p>
        </w:tc>
      </w:tr>
      <w:tr w:rsidR="00DB5A2D" w14:paraId="604D5C82" w14:textId="77777777">
        <w:trPr>
          <w:trHeight w:val="567"/>
        </w:trPr>
        <w:tc>
          <w:tcPr>
            <w:tcW w:w="1944" w:type="dxa"/>
            <w:vAlign w:val="center"/>
          </w:tcPr>
          <w:p w14:paraId="23069E11"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注册地址</w:t>
            </w:r>
          </w:p>
        </w:tc>
        <w:tc>
          <w:tcPr>
            <w:tcW w:w="4058" w:type="dxa"/>
            <w:gridSpan w:val="3"/>
            <w:vAlign w:val="center"/>
          </w:tcPr>
          <w:p w14:paraId="4FEAAA4C" w14:textId="77777777" w:rsidR="00DB5A2D" w:rsidRDefault="00DB5A2D">
            <w:pPr>
              <w:spacing w:line="360" w:lineRule="auto"/>
              <w:jc w:val="center"/>
              <w:rPr>
                <w:rFonts w:ascii="宋体" w:eastAsia="宋体" w:hAnsi="宋体" w:cs="宋体"/>
                <w:sz w:val="24"/>
                <w:szCs w:val="21"/>
              </w:rPr>
            </w:pPr>
          </w:p>
        </w:tc>
        <w:tc>
          <w:tcPr>
            <w:tcW w:w="1068" w:type="dxa"/>
            <w:vAlign w:val="center"/>
          </w:tcPr>
          <w:p w14:paraId="78940152" w14:textId="77777777" w:rsidR="00DB5A2D" w:rsidRDefault="00866692">
            <w:pPr>
              <w:spacing w:line="360" w:lineRule="auto"/>
              <w:rPr>
                <w:rFonts w:ascii="宋体" w:eastAsia="宋体" w:hAnsi="宋体" w:cs="宋体"/>
                <w:sz w:val="24"/>
                <w:szCs w:val="21"/>
              </w:rPr>
            </w:pPr>
            <w:r>
              <w:rPr>
                <w:rFonts w:ascii="宋体" w:eastAsia="宋体" w:hAnsi="宋体" w:cs="宋体" w:hint="eastAsia"/>
                <w:sz w:val="24"/>
                <w:szCs w:val="21"/>
              </w:rPr>
              <w:t>邮政编码</w:t>
            </w:r>
          </w:p>
        </w:tc>
        <w:tc>
          <w:tcPr>
            <w:tcW w:w="1463" w:type="dxa"/>
            <w:gridSpan w:val="3"/>
            <w:vAlign w:val="center"/>
          </w:tcPr>
          <w:p w14:paraId="61038D37" w14:textId="77777777" w:rsidR="00DB5A2D" w:rsidRDefault="00DB5A2D">
            <w:pPr>
              <w:spacing w:line="360" w:lineRule="auto"/>
              <w:jc w:val="center"/>
              <w:rPr>
                <w:rFonts w:ascii="宋体" w:eastAsia="宋体" w:hAnsi="宋体" w:cs="宋体"/>
                <w:sz w:val="24"/>
                <w:szCs w:val="21"/>
              </w:rPr>
            </w:pPr>
          </w:p>
        </w:tc>
      </w:tr>
      <w:tr w:rsidR="00DB5A2D" w14:paraId="3AC9A4D9" w14:textId="77777777">
        <w:trPr>
          <w:trHeight w:val="567"/>
        </w:trPr>
        <w:tc>
          <w:tcPr>
            <w:tcW w:w="1944" w:type="dxa"/>
            <w:vMerge w:val="restart"/>
            <w:vAlign w:val="center"/>
          </w:tcPr>
          <w:p w14:paraId="12E2C5CA"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联系方式</w:t>
            </w:r>
          </w:p>
        </w:tc>
        <w:tc>
          <w:tcPr>
            <w:tcW w:w="1057" w:type="dxa"/>
            <w:vAlign w:val="center"/>
          </w:tcPr>
          <w:p w14:paraId="20CA92B4"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联系人</w:t>
            </w:r>
          </w:p>
        </w:tc>
        <w:tc>
          <w:tcPr>
            <w:tcW w:w="3001" w:type="dxa"/>
            <w:gridSpan w:val="2"/>
            <w:vAlign w:val="center"/>
          </w:tcPr>
          <w:p w14:paraId="166ABF56" w14:textId="77777777" w:rsidR="00DB5A2D" w:rsidRDefault="00DB5A2D">
            <w:pPr>
              <w:spacing w:line="360" w:lineRule="auto"/>
              <w:jc w:val="center"/>
              <w:rPr>
                <w:rFonts w:ascii="宋体" w:eastAsia="宋体" w:hAnsi="宋体" w:cs="宋体"/>
                <w:sz w:val="24"/>
                <w:szCs w:val="21"/>
              </w:rPr>
            </w:pPr>
          </w:p>
        </w:tc>
        <w:tc>
          <w:tcPr>
            <w:tcW w:w="1068" w:type="dxa"/>
            <w:vAlign w:val="center"/>
          </w:tcPr>
          <w:p w14:paraId="183B05B6" w14:textId="77777777" w:rsidR="00DB5A2D" w:rsidRDefault="00866692">
            <w:pPr>
              <w:spacing w:line="360" w:lineRule="auto"/>
              <w:rPr>
                <w:rFonts w:ascii="宋体" w:eastAsia="宋体" w:hAnsi="宋体" w:cs="宋体"/>
                <w:sz w:val="24"/>
                <w:szCs w:val="21"/>
              </w:rPr>
            </w:pPr>
            <w:r>
              <w:rPr>
                <w:rFonts w:ascii="宋体" w:eastAsia="宋体" w:hAnsi="宋体" w:cs="宋体" w:hint="eastAsia"/>
                <w:sz w:val="24"/>
                <w:szCs w:val="21"/>
              </w:rPr>
              <w:t>电话</w:t>
            </w:r>
          </w:p>
        </w:tc>
        <w:tc>
          <w:tcPr>
            <w:tcW w:w="1463" w:type="dxa"/>
            <w:gridSpan w:val="3"/>
            <w:vAlign w:val="center"/>
          </w:tcPr>
          <w:p w14:paraId="2B56C4D3" w14:textId="77777777" w:rsidR="00DB5A2D" w:rsidRDefault="00DB5A2D">
            <w:pPr>
              <w:spacing w:line="360" w:lineRule="auto"/>
              <w:jc w:val="center"/>
              <w:rPr>
                <w:rFonts w:ascii="宋体" w:eastAsia="宋体" w:hAnsi="宋体" w:cs="宋体"/>
                <w:sz w:val="24"/>
                <w:szCs w:val="21"/>
              </w:rPr>
            </w:pPr>
          </w:p>
        </w:tc>
      </w:tr>
      <w:tr w:rsidR="00DB5A2D" w14:paraId="40DCB0CC" w14:textId="77777777">
        <w:trPr>
          <w:trHeight w:val="567"/>
        </w:trPr>
        <w:tc>
          <w:tcPr>
            <w:tcW w:w="1944" w:type="dxa"/>
            <w:vMerge/>
            <w:vAlign w:val="center"/>
          </w:tcPr>
          <w:p w14:paraId="64C5FCA2" w14:textId="77777777" w:rsidR="00DB5A2D" w:rsidRDefault="00DB5A2D">
            <w:pPr>
              <w:spacing w:line="360" w:lineRule="auto"/>
              <w:jc w:val="center"/>
              <w:rPr>
                <w:rFonts w:ascii="宋体" w:eastAsia="宋体" w:hAnsi="宋体" w:cs="宋体"/>
                <w:sz w:val="24"/>
                <w:szCs w:val="21"/>
              </w:rPr>
            </w:pPr>
          </w:p>
        </w:tc>
        <w:tc>
          <w:tcPr>
            <w:tcW w:w="1057" w:type="dxa"/>
            <w:vAlign w:val="center"/>
          </w:tcPr>
          <w:p w14:paraId="1A79D0F5"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传真</w:t>
            </w:r>
          </w:p>
        </w:tc>
        <w:tc>
          <w:tcPr>
            <w:tcW w:w="3001" w:type="dxa"/>
            <w:gridSpan w:val="2"/>
            <w:vAlign w:val="center"/>
          </w:tcPr>
          <w:p w14:paraId="4E521561" w14:textId="77777777" w:rsidR="00DB5A2D" w:rsidRDefault="00DB5A2D">
            <w:pPr>
              <w:spacing w:line="360" w:lineRule="auto"/>
              <w:jc w:val="center"/>
              <w:rPr>
                <w:rFonts w:ascii="宋体" w:eastAsia="宋体" w:hAnsi="宋体" w:cs="宋体"/>
                <w:sz w:val="24"/>
                <w:szCs w:val="21"/>
              </w:rPr>
            </w:pPr>
          </w:p>
        </w:tc>
        <w:tc>
          <w:tcPr>
            <w:tcW w:w="1068" w:type="dxa"/>
            <w:vAlign w:val="center"/>
          </w:tcPr>
          <w:p w14:paraId="3E0B03EE" w14:textId="77777777" w:rsidR="00DB5A2D" w:rsidRDefault="00866692">
            <w:pPr>
              <w:spacing w:line="360" w:lineRule="auto"/>
              <w:rPr>
                <w:rFonts w:ascii="宋体" w:eastAsia="宋体" w:hAnsi="宋体" w:cs="宋体"/>
                <w:sz w:val="24"/>
                <w:szCs w:val="21"/>
              </w:rPr>
            </w:pPr>
            <w:r>
              <w:rPr>
                <w:rFonts w:ascii="宋体" w:eastAsia="宋体" w:hAnsi="宋体" w:cs="宋体" w:hint="eastAsia"/>
                <w:sz w:val="24"/>
                <w:szCs w:val="21"/>
              </w:rPr>
              <w:t>网址</w:t>
            </w:r>
          </w:p>
        </w:tc>
        <w:tc>
          <w:tcPr>
            <w:tcW w:w="1463" w:type="dxa"/>
            <w:gridSpan w:val="3"/>
            <w:vAlign w:val="center"/>
          </w:tcPr>
          <w:p w14:paraId="47A28532" w14:textId="77777777" w:rsidR="00DB5A2D" w:rsidRDefault="00DB5A2D">
            <w:pPr>
              <w:spacing w:line="360" w:lineRule="auto"/>
              <w:jc w:val="center"/>
              <w:rPr>
                <w:rFonts w:ascii="宋体" w:eastAsia="宋体" w:hAnsi="宋体" w:cs="宋体"/>
                <w:sz w:val="24"/>
                <w:szCs w:val="21"/>
              </w:rPr>
            </w:pPr>
          </w:p>
        </w:tc>
      </w:tr>
      <w:tr w:rsidR="00DB5A2D" w14:paraId="2D58E5C9" w14:textId="77777777">
        <w:trPr>
          <w:trHeight w:val="567"/>
        </w:trPr>
        <w:tc>
          <w:tcPr>
            <w:tcW w:w="1944" w:type="dxa"/>
            <w:vAlign w:val="center"/>
          </w:tcPr>
          <w:p w14:paraId="6D774F95"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营业执照注册号</w:t>
            </w:r>
          </w:p>
        </w:tc>
        <w:tc>
          <w:tcPr>
            <w:tcW w:w="6589" w:type="dxa"/>
            <w:gridSpan w:val="7"/>
            <w:vAlign w:val="center"/>
          </w:tcPr>
          <w:p w14:paraId="1535004A" w14:textId="77777777" w:rsidR="00DB5A2D" w:rsidRDefault="00DB5A2D">
            <w:pPr>
              <w:spacing w:line="360" w:lineRule="auto"/>
              <w:jc w:val="center"/>
              <w:rPr>
                <w:rFonts w:ascii="宋体" w:eastAsia="宋体" w:hAnsi="宋体" w:cs="宋体"/>
                <w:sz w:val="24"/>
                <w:szCs w:val="21"/>
              </w:rPr>
            </w:pPr>
          </w:p>
        </w:tc>
      </w:tr>
      <w:tr w:rsidR="00DB5A2D" w14:paraId="1A3D94AE" w14:textId="77777777">
        <w:trPr>
          <w:trHeight w:val="567"/>
        </w:trPr>
        <w:tc>
          <w:tcPr>
            <w:tcW w:w="1944" w:type="dxa"/>
            <w:vAlign w:val="center"/>
          </w:tcPr>
          <w:p w14:paraId="46740DC3"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法定代表人</w:t>
            </w:r>
          </w:p>
        </w:tc>
        <w:tc>
          <w:tcPr>
            <w:tcW w:w="1057" w:type="dxa"/>
            <w:vAlign w:val="center"/>
          </w:tcPr>
          <w:p w14:paraId="6D40BF17"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姓名</w:t>
            </w:r>
          </w:p>
        </w:tc>
        <w:tc>
          <w:tcPr>
            <w:tcW w:w="1770" w:type="dxa"/>
            <w:vAlign w:val="center"/>
          </w:tcPr>
          <w:p w14:paraId="67EFB99C" w14:textId="77777777" w:rsidR="00DB5A2D" w:rsidRDefault="00DB5A2D">
            <w:pPr>
              <w:spacing w:line="360" w:lineRule="auto"/>
              <w:jc w:val="center"/>
              <w:rPr>
                <w:rFonts w:ascii="宋体" w:eastAsia="宋体" w:hAnsi="宋体" w:cs="宋体"/>
                <w:sz w:val="24"/>
                <w:szCs w:val="21"/>
              </w:rPr>
            </w:pPr>
          </w:p>
        </w:tc>
        <w:tc>
          <w:tcPr>
            <w:tcW w:w="1231" w:type="dxa"/>
            <w:vAlign w:val="center"/>
          </w:tcPr>
          <w:p w14:paraId="72B07102"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技术职称</w:t>
            </w:r>
          </w:p>
        </w:tc>
        <w:tc>
          <w:tcPr>
            <w:tcW w:w="1114" w:type="dxa"/>
            <w:gridSpan w:val="2"/>
            <w:vAlign w:val="center"/>
          </w:tcPr>
          <w:p w14:paraId="75EC43AC" w14:textId="77777777" w:rsidR="00DB5A2D" w:rsidRDefault="00DB5A2D">
            <w:pPr>
              <w:spacing w:line="360" w:lineRule="auto"/>
              <w:jc w:val="center"/>
              <w:rPr>
                <w:rFonts w:ascii="宋体" w:eastAsia="宋体" w:hAnsi="宋体" w:cs="宋体"/>
                <w:sz w:val="24"/>
                <w:szCs w:val="21"/>
              </w:rPr>
            </w:pPr>
          </w:p>
        </w:tc>
        <w:tc>
          <w:tcPr>
            <w:tcW w:w="837" w:type="dxa"/>
            <w:vAlign w:val="center"/>
          </w:tcPr>
          <w:p w14:paraId="03ED17B2" w14:textId="77777777" w:rsidR="00DB5A2D" w:rsidRDefault="00866692">
            <w:pPr>
              <w:spacing w:line="360" w:lineRule="auto"/>
              <w:ind w:firstLineChars="50" w:firstLine="120"/>
              <w:rPr>
                <w:rFonts w:ascii="宋体" w:eastAsia="宋体" w:hAnsi="宋体" w:cs="宋体"/>
                <w:sz w:val="24"/>
                <w:szCs w:val="21"/>
              </w:rPr>
            </w:pPr>
            <w:r>
              <w:rPr>
                <w:rFonts w:ascii="宋体" w:eastAsia="宋体" w:hAnsi="宋体" w:cs="宋体" w:hint="eastAsia"/>
                <w:sz w:val="24"/>
                <w:szCs w:val="21"/>
              </w:rPr>
              <w:t>电话</w:t>
            </w:r>
          </w:p>
        </w:tc>
        <w:tc>
          <w:tcPr>
            <w:tcW w:w="580" w:type="dxa"/>
            <w:vAlign w:val="center"/>
          </w:tcPr>
          <w:p w14:paraId="39B2C508" w14:textId="77777777" w:rsidR="00DB5A2D" w:rsidRDefault="00DB5A2D">
            <w:pPr>
              <w:spacing w:line="360" w:lineRule="auto"/>
              <w:jc w:val="center"/>
              <w:rPr>
                <w:rFonts w:ascii="宋体" w:eastAsia="宋体" w:hAnsi="宋体" w:cs="宋体"/>
                <w:sz w:val="24"/>
                <w:szCs w:val="21"/>
              </w:rPr>
            </w:pPr>
          </w:p>
        </w:tc>
      </w:tr>
      <w:tr w:rsidR="00DB5A2D" w14:paraId="347424FC" w14:textId="77777777">
        <w:trPr>
          <w:trHeight w:val="567"/>
        </w:trPr>
        <w:tc>
          <w:tcPr>
            <w:tcW w:w="1944" w:type="dxa"/>
            <w:vAlign w:val="center"/>
          </w:tcPr>
          <w:p w14:paraId="477DA9B5"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成立时间</w:t>
            </w:r>
          </w:p>
        </w:tc>
        <w:tc>
          <w:tcPr>
            <w:tcW w:w="2827" w:type="dxa"/>
            <w:gridSpan w:val="2"/>
            <w:vAlign w:val="center"/>
          </w:tcPr>
          <w:p w14:paraId="3AE45E12" w14:textId="77777777" w:rsidR="00DB5A2D" w:rsidRDefault="00DB5A2D">
            <w:pPr>
              <w:spacing w:line="360" w:lineRule="auto"/>
              <w:jc w:val="center"/>
              <w:rPr>
                <w:rFonts w:ascii="宋体" w:eastAsia="宋体" w:hAnsi="宋体" w:cs="宋体"/>
                <w:sz w:val="24"/>
                <w:szCs w:val="21"/>
              </w:rPr>
            </w:pPr>
          </w:p>
        </w:tc>
        <w:tc>
          <w:tcPr>
            <w:tcW w:w="3762" w:type="dxa"/>
            <w:gridSpan w:val="5"/>
            <w:vAlign w:val="center"/>
          </w:tcPr>
          <w:p w14:paraId="65F99FCB" w14:textId="77777777" w:rsidR="00DB5A2D" w:rsidRDefault="00866692">
            <w:pPr>
              <w:spacing w:line="360" w:lineRule="auto"/>
              <w:rPr>
                <w:rFonts w:ascii="宋体" w:eastAsia="宋体" w:hAnsi="宋体" w:cs="宋体"/>
                <w:sz w:val="24"/>
                <w:szCs w:val="21"/>
              </w:rPr>
            </w:pPr>
            <w:r>
              <w:rPr>
                <w:rFonts w:ascii="宋体" w:eastAsia="宋体" w:hAnsi="宋体" w:cs="宋体" w:hint="eastAsia"/>
                <w:sz w:val="24"/>
                <w:szCs w:val="21"/>
              </w:rPr>
              <w:t>员工总人数：</w:t>
            </w:r>
          </w:p>
        </w:tc>
      </w:tr>
      <w:tr w:rsidR="00DB5A2D" w14:paraId="00C35362" w14:textId="77777777">
        <w:trPr>
          <w:trHeight w:val="567"/>
        </w:trPr>
        <w:tc>
          <w:tcPr>
            <w:tcW w:w="1944" w:type="dxa"/>
            <w:vAlign w:val="center"/>
          </w:tcPr>
          <w:p w14:paraId="66BBA326"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注册资金</w:t>
            </w:r>
          </w:p>
        </w:tc>
        <w:tc>
          <w:tcPr>
            <w:tcW w:w="6589" w:type="dxa"/>
            <w:gridSpan w:val="7"/>
            <w:vAlign w:val="center"/>
          </w:tcPr>
          <w:p w14:paraId="476ECD35" w14:textId="77777777" w:rsidR="00DB5A2D" w:rsidRDefault="00DB5A2D">
            <w:pPr>
              <w:spacing w:line="360" w:lineRule="auto"/>
              <w:jc w:val="center"/>
              <w:rPr>
                <w:rFonts w:ascii="宋体" w:eastAsia="宋体" w:hAnsi="宋体" w:cs="宋体"/>
                <w:sz w:val="24"/>
                <w:szCs w:val="21"/>
              </w:rPr>
            </w:pPr>
          </w:p>
        </w:tc>
      </w:tr>
      <w:tr w:rsidR="00DB5A2D" w14:paraId="47C844E6" w14:textId="77777777">
        <w:trPr>
          <w:trHeight w:val="567"/>
        </w:trPr>
        <w:tc>
          <w:tcPr>
            <w:tcW w:w="1944" w:type="dxa"/>
            <w:vAlign w:val="center"/>
          </w:tcPr>
          <w:p w14:paraId="60628402"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开户银行</w:t>
            </w:r>
          </w:p>
        </w:tc>
        <w:tc>
          <w:tcPr>
            <w:tcW w:w="6589" w:type="dxa"/>
            <w:gridSpan w:val="7"/>
            <w:vAlign w:val="center"/>
          </w:tcPr>
          <w:p w14:paraId="3E6F1D6A" w14:textId="77777777" w:rsidR="00DB5A2D" w:rsidRDefault="00DB5A2D">
            <w:pPr>
              <w:spacing w:line="360" w:lineRule="auto"/>
              <w:jc w:val="center"/>
              <w:rPr>
                <w:rFonts w:ascii="宋体" w:eastAsia="宋体" w:hAnsi="宋体" w:cs="宋体"/>
                <w:sz w:val="24"/>
                <w:szCs w:val="21"/>
              </w:rPr>
            </w:pPr>
          </w:p>
        </w:tc>
      </w:tr>
      <w:tr w:rsidR="00DB5A2D" w14:paraId="73D53D1E" w14:textId="77777777">
        <w:trPr>
          <w:trHeight w:val="567"/>
        </w:trPr>
        <w:tc>
          <w:tcPr>
            <w:tcW w:w="1944" w:type="dxa"/>
            <w:vAlign w:val="center"/>
          </w:tcPr>
          <w:p w14:paraId="6907F9C7"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账号</w:t>
            </w:r>
          </w:p>
        </w:tc>
        <w:tc>
          <w:tcPr>
            <w:tcW w:w="6589" w:type="dxa"/>
            <w:gridSpan w:val="7"/>
            <w:vAlign w:val="center"/>
          </w:tcPr>
          <w:p w14:paraId="72063968" w14:textId="77777777" w:rsidR="00DB5A2D" w:rsidRDefault="00DB5A2D">
            <w:pPr>
              <w:spacing w:line="360" w:lineRule="auto"/>
              <w:jc w:val="center"/>
              <w:rPr>
                <w:rFonts w:ascii="宋体" w:eastAsia="宋体" w:hAnsi="宋体" w:cs="宋体"/>
                <w:sz w:val="24"/>
                <w:szCs w:val="21"/>
              </w:rPr>
            </w:pPr>
          </w:p>
        </w:tc>
      </w:tr>
      <w:tr w:rsidR="00DB5A2D" w14:paraId="540A50A9" w14:textId="77777777">
        <w:trPr>
          <w:trHeight w:val="2593"/>
        </w:trPr>
        <w:tc>
          <w:tcPr>
            <w:tcW w:w="1944" w:type="dxa"/>
            <w:vAlign w:val="center"/>
          </w:tcPr>
          <w:p w14:paraId="5696AF4B" w14:textId="77777777" w:rsidR="00DB5A2D" w:rsidRDefault="00866692">
            <w:pPr>
              <w:spacing w:line="360" w:lineRule="auto"/>
              <w:jc w:val="center"/>
              <w:rPr>
                <w:rFonts w:ascii="宋体" w:eastAsia="宋体" w:hAnsi="宋体" w:cs="宋体"/>
                <w:sz w:val="24"/>
                <w:szCs w:val="21"/>
              </w:rPr>
            </w:pPr>
            <w:r>
              <w:rPr>
                <w:rFonts w:ascii="宋体" w:eastAsia="宋体" w:hAnsi="宋体" w:cs="宋体" w:hint="eastAsia"/>
                <w:sz w:val="24"/>
                <w:szCs w:val="21"/>
              </w:rPr>
              <w:t>经营范围备注</w:t>
            </w:r>
          </w:p>
        </w:tc>
        <w:tc>
          <w:tcPr>
            <w:tcW w:w="6589" w:type="dxa"/>
            <w:gridSpan w:val="7"/>
            <w:vAlign w:val="center"/>
          </w:tcPr>
          <w:p w14:paraId="6DCFB2C6" w14:textId="77777777" w:rsidR="00DB5A2D" w:rsidRDefault="00DB5A2D">
            <w:pPr>
              <w:spacing w:line="360" w:lineRule="auto"/>
              <w:ind w:firstLineChars="200" w:firstLine="480"/>
              <w:jc w:val="center"/>
              <w:rPr>
                <w:rFonts w:ascii="宋体" w:eastAsia="宋体" w:hAnsi="宋体" w:cs="宋体"/>
                <w:sz w:val="24"/>
                <w:szCs w:val="21"/>
              </w:rPr>
            </w:pPr>
          </w:p>
        </w:tc>
      </w:tr>
    </w:tbl>
    <w:p w14:paraId="2AC5519E" w14:textId="77777777" w:rsidR="00DB5A2D" w:rsidRDefault="00866692">
      <w:pPr>
        <w:spacing w:before="100" w:beforeAutospacing="1" w:after="100" w:afterAutospacing="1" w:line="360" w:lineRule="auto"/>
        <w:rPr>
          <w:rFonts w:ascii="宋体" w:eastAsia="宋体" w:hAnsi="宋体" w:cs="宋体"/>
          <w:color w:val="000000"/>
          <w:szCs w:val="28"/>
        </w:rPr>
      </w:pPr>
      <w:r>
        <w:rPr>
          <w:rFonts w:ascii="宋体" w:eastAsia="宋体" w:hAnsi="宋体" w:cs="宋体" w:hint="eastAsia"/>
          <w:color w:val="000000"/>
          <w:szCs w:val="28"/>
        </w:rPr>
        <w:t>附：公司相关证件；</w:t>
      </w:r>
    </w:p>
    <w:p w14:paraId="6ED8D54A" w14:textId="77777777" w:rsidR="00DB5A2D" w:rsidRDefault="00866692">
      <w:pPr>
        <w:spacing w:before="100" w:beforeAutospacing="1" w:after="100" w:afterAutospacing="1" w:line="360" w:lineRule="auto"/>
        <w:rPr>
          <w:rFonts w:ascii="宋体" w:eastAsia="宋体" w:hAnsi="宋体" w:cs="宋体"/>
          <w:color w:val="000000"/>
          <w:szCs w:val="28"/>
        </w:rPr>
      </w:pPr>
      <w:r>
        <w:rPr>
          <w:rFonts w:ascii="宋体" w:eastAsia="宋体" w:hAnsi="宋体" w:cs="宋体" w:hint="eastAsia"/>
          <w:color w:val="000000"/>
          <w:szCs w:val="28"/>
        </w:rPr>
        <w:t>注：所涉及的公司证件，均需提供原件扫描件。</w:t>
      </w:r>
    </w:p>
    <w:p w14:paraId="0F7B6F3F" w14:textId="77777777" w:rsidR="00DB5A2D" w:rsidRDefault="00DB5A2D">
      <w:pPr>
        <w:spacing w:before="100" w:beforeAutospacing="1" w:after="100" w:afterAutospacing="1" w:line="360" w:lineRule="auto"/>
        <w:rPr>
          <w:rFonts w:ascii="宋体" w:eastAsia="宋体" w:hAnsi="宋体" w:cs="宋体"/>
          <w:color w:val="000000"/>
          <w:sz w:val="24"/>
          <w:szCs w:val="24"/>
        </w:rPr>
      </w:pPr>
    </w:p>
    <w:p w14:paraId="0D678501" w14:textId="77777777" w:rsidR="00DB5A2D" w:rsidRDefault="00866692">
      <w:pPr>
        <w:adjustRightInd/>
        <w:snapToGrid/>
        <w:spacing w:line="360" w:lineRule="auto"/>
        <w:rPr>
          <w:rFonts w:ascii="宋体" w:eastAsia="宋体" w:hAnsi="宋体" w:cs="宋体"/>
          <w:b/>
          <w:bCs/>
          <w:color w:val="000000"/>
          <w:sz w:val="24"/>
          <w:szCs w:val="36"/>
        </w:rPr>
      </w:pPr>
      <w:r>
        <w:rPr>
          <w:rFonts w:ascii="宋体" w:eastAsia="宋体" w:hAnsi="宋体" w:cs="宋体" w:hint="eastAsia"/>
          <w:b/>
          <w:bCs/>
          <w:color w:val="000000"/>
          <w:sz w:val="24"/>
          <w:szCs w:val="36"/>
        </w:rPr>
        <w:br w:type="page"/>
      </w:r>
    </w:p>
    <w:p w14:paraId="576624EB" w14:textId="6843094E" w:rsidR="00DB5A2D" w:rsidRDefault="00866692">
      <w:pPr>
        <w:pStyle w:val="afd"/>
        <w:spacing w:after="0" w:line="360" w:lineRule="auto"/>
        <w:ind w:firstLineChars="0" w:firstLine="0"/>
        <w:jc w:val="center"/>
        <w:rPr>
          <w:rFonts w:hAnsi="宋体" w:cs="宋体"/>
          <w:b/>
          <w:bCs/>
          <w:color w:val="000000"/>
          <w:sz w:val="24"/>
          <w:szCs w:val="36"/>
        </w:rPr>
      </w:pPr>
      <w:r>
        <w:rPr>
          <w:rFonts w:hAnsi="宋体" w:cs="宋体" w:hint="eastAsia"/>
          <w:b/>
          <w:bCs/>
          <w:color w:val="000000"/>
          <w:sz w:val="24"/>
          <w:szCs w:val="36"/>
        </w:rPr>
        <w:lastRenderedPageBreak/>
        <w:t>2.</w:t>
      </w:r>
      <w:r w:rsidR="00A95855">
        <w:rPr>
          <w:rFonts w:hAnsi="宋体" w:cs="宋体"/>
          <w:b/>
          <w:bCs/>
          <w:color w:val="000000"/>
          <w:sz w:val="24"/>
          <w:szCs w:val="36"/>
        </w:rPr>
        <w:t>8</w:t>
      </w:r>
      <w:r>
        <w:rPr>
          <w:rFonts w:hAnsi="宋体" w:cs="宋体" w:hint="eastAsia"/>
          <w:b/>
          <w:bCs/>
          <w:color w:val="000000"/>
          <w:sz w:val="24"/>
          <w:szCs w:val="36"/>
        </w:rPr>
        <w:t>.2其他相关材料</w:t>
      </w:r>
    </w:p>
    <w:p w14:paraId="04A335FF" w14:textId="77777777" w:rsidR="00DB5A2D" w:rsidRDefault="00866692">
      <w:pPr>
        <w:autoSpaceDE w:val="0"/>
        <w:autoSpaceDN w:val="0"/>
        <w:spacing w:line="360" w:lineRule="auto"/>
        <w:jc w:val="center"/>
        <w:rPr>
          <w:rFonts w:ascii="宋体" w:eastAsia="宋体" w:hAnsi="宋体" w:cs="宋体"/>
          <w:snapToGrid w:val="0"/>
          <w:szCs w:val="21"/>
        </w:rPr>
      </w:pPr>
      <w:r>
        <w:rPr>
          <w:rFonts w:ascii="宋体" w:eastAsia="宋体" w:hAnsi="宋体" w:cs="宋体" w:hint="eastAsia"/>
          <w:snapToGrid w:val="0"/>
          <w:szCs w:val="21"/>
        </w:rPr>
        <w:t>（根据招标文件要求，投标人须提供的资格证明文件或材料）</w:t>
      </w:r>
    </w:p>
    <w:p w14:paraId="045B3D53" w14:textId="77777777" w:rsidR="00DB5A2D" w:rsidRDefault="00DB5A2D">
      <w:pPr>
        <w:autoSpaceDE w:val="0"/>
        <w:autoSpaceDN w:val="0"/>
        <w:spacing w:line="360" w:lineRule="auto"/>
        <w:rPr>
          <w:rFonts w:ascii="宋体" w:eastAsia="宋体" w:hAnsi="宋体" w:cs="宋体"/>
          <w:sz w:val="24"/>
          <w:szCs w:val="24"/>
        </w:rPr>
      </w:pPr>
    </w:p>
    <w:p w14:paraId="3B4C49C8" w14:textId="77777777" w:rsidR="00DB5A2D" w:rsidRDefault="00DB5A2D">
      <w:pPr>
        <w:pStyle w:val="afd"/>
        <w:spacing w:line="360" w:lineRule="auto"/>
        <w:ind w:firstLine="340"/>
        <w:rPr>
          <w:rFonts w:hAnsi="宋体" w:cs="宋体"/>
        </w:rPr>
      </w:pPr>
    </w:p>
    <w:p w14:paraId="78B75312" w14:textId="77777777" w:rsidR="00DB5A2D" w:rsidRDefault="00DB5A2D">
      <w:pPr>
        <w:pStyle w:val="afd"/>
        <w:spacing w:line="360" w:lineRule="auto"/>
        <w:ind w:firstLine="340"/>
        <w:rPr>
          <w:rFonts w:hAnsi="宋体" w:cs="宋体"/>
        </w:rPr>
      </w:pPr>
    </w:p>
    <w:p w14:paraId="2BFADC71" w14:textId="77777777" w:rsidR="00DB5A2D" w:rsidRDefault="00DB5A2D">
      <w:pPr>
        <w:autoSpaceDE w:val="0"/>
        <w:autoSpaceDN w:val="0"/>
        <w:spacing w:line="360" w:lineRule="auto"/>
        <w:rPr>
          <w:rFonts w:ascii="宋体" w:eastAsia="宋体" w:hAnsi="宋体" w:cs="宋体"/>
          <w:sz w:val="24"/>
          <w:szCs w:val="24"/>
          <w:lang w:val="zh-CN"/>
        </w:rPr>
      </w:pPr>
    </w:p>
    <w:p w14:paraId="51E79B1D" w14:textId="77777777" w:rsidR="00DB5A2D" w:rsidRDefault="00DB5A2D">
      <w:pPr>
        <w:autoSpaceDE w:val="0"/>
        <w:autoSpaceDN w:val="0"/>
        <w:spacing w:line="360" w:lineRule="auto"/>
        <w:rPr>
          <w:rFonts w:ascii="宋体" w:eastAsia="宋体" w:hAnsi="宋体" w:cs="宋体"/>
          <w:sz w:val="24"/>
          <w:szCs w:val="24"/>
          <w:lang w:val="zh-CN"/>
        </w:rPr>
      </w:pPr>
    </w:p>
    <w:p w14:paraId="3D368CFD" w14:textId="77777777" w:rsidR="00DB5A2D" w:rsidRDefault="00DB5A2D">
      <w:pPr>
        <w:autoSpaceDE w:val="0"/>
        <w:autoSpaceDN w:val="0"/>
        <w:spacing w:line="360" w:lineRule="auto"/>
        <w:rPr>
          <w:rFonts w:ascii="宋体" w:eastAsia="宋体" w:hAnsi="宋体" w:cs="宋体"/>
          <w:b/>
          <w:snapToGrid w:val="0"/>
          <w:sz w:val="36"/>
          <w:szCs w:val="36"/>
        </w:rPr>
      </w:pPr>
    </w:p>
    <w:p w14:paraId="70CB9D80" w14:textId="77777777" w:rsidR="00DB5A2D" w:rsidRDefault="00866692">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14:paraId="4E661E4D" w14:textId="77777777" w:rsidR="00DB5A2D" w:rsidRDefault="00866692">
      <w:pPr>
        <w:pStyle w:val="Default"/>
        <w:spacing w:line="360" w:lineRule="auto"/>
        <w:jc w:val="right"/>
        <w:rPr>
          <w:rFonts w:hAnsi="宋体"/>
          <w:color w:val="auto"/>
          <w:szCs w:val="28"/>
        </w:rPr>
      </w:pPr>
      <w:r>
        <w:rPr>
          <w:rFonts w:hAnsi="宋体" w:hint="eastAsia"/>
          <w:color w:val="auto"/>
          <w:szCs w:val="28"/>
        </w:rPr>
        <w:t>法定代表人或其委托代理人：（签字）</w:t>
      </w:r>
    </w:p>
    <w:p w14:paraId="3EA551E8" w14:textId="77777777" w:rsidR="00DB5A2D" w:rsidRDefault="00866692">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6743F444" w14:textId="77777777" w:rsidR="00DB5A2D" w:rsidRDefault="00DB5A2D">
      <w:pPr>
        <w:autoSpaceDE w:val="0"/>
        <w:autoSpaceDN w:val="0"/>
        <w:spacing w:line="360" w:lineRule="auto"/>
        <w:jc w:val="center"/>
        <w:rPr>
          <w:rFonts w:ascii="宋体" w:eastAsia="宋体" w:hAnsi="宋体" w:cs="宋体"/>
          <w:b/>
          <w:bCs/>
          <w:sz w:val="44"/>
          <w:szCs w:val="44"/>
          <w:lang w:val="zh-CN"/>
        </w:rPr>
      </w:pPr>
    </w:p>
    <w:p w14:paraId="34FEBD61" w14:textId="77777777" w:rsidR="00DB5A2D" w:rsidRDefault="00866692">
      <w:pPr>
        <w:pageBreakBefore/>
        <w:autoSpaceDE w:val="0"/>
        <w:autoSpaceDN w:val="0"/>
        <w:spacing w:line="360" w:lineRule="auto"/>
        <w:jc w:val="center"/>
        <w:outlineLvl w:val="1"/>
        <w:rPr>
          <w:rFonts w:ascii="宋体" w:eastAsia="宋体" w:hAnsi="宋体" w:cs="宋体"/>
          <w:b/>
          <w:bCs/>
          <w:sz w:val="44"/>
          <w:szCs w:val="44"/>
          <w:lang w:val="zh-CN"/>
        </w:rPr>
      </w:pPr>
      <w:bookmarkStart w:id="14" w:name="_Hlk43806649"/>
      <w:bookmarkEnd w:id="10"/>
      <w:r>
        <w:rPr>
          <w:rFonts w:ascii="宋体" w:eastAsia="宋体" w:hAnsi="宋体" w:cs="宋体" w:hint="eastAsia"/>
          <w:b/>
          <w:bCs/>
          <w:sz w:val="44"/>
          <w:szCs w:val="44"/>
        </w:rPr>
        <w:lastRenderedPageBreak/>
        <w:t>三</w:t>
      </w:r>
      <w:r>
        <w:rPr>
          <w:rFonts w:ascii="宋体" w:eastAsia="宋体" w:hAnsi="宋体" w:cs="宋体" w:hint="eastAsia"/>
          <w:b/>
          <w:bCs/>
          <w:sz w:val="44"/>
          <w:szCs w:val="44"/>
          <w:lang w:val="zh-CN"/>
        </w:rPr>
        <w:t>、符合性审查证明材料</w:t>
      </w:r>
    </w:p>
    <w:p w14:paraId="2BB40290" w14:textId="77777777" w:rsidR="00DB5A2D" w:rsidRDefault="00866692">
      <w:pPr>
        <w:autoSpaceDE w:val="0"/>
        <w:autoSpaceDN w:val="0"/>
        <w:spacing w:line="276" w:lineRule="auto"/>
        <w:jc w:val="center"/>
        <w:rPr>
          <w:rFonts w:ascii="宋体" w:cs="宋体"/>
          <w:b/>
          <w:bCs/>
          <w:color w:val="000000"/>
          <w:sz w:val="24"/>
          <w:szCs w:val="24"/>
        </w:rPr>
      </w:pPr>
      <w:r>
        <w:rPr>
          <w:rFonts w:ascii="宋体" w:hAnsi="宋体" w:cs="宋体" w:hint="eastAsia"/>
          <w:b/>
          <w:bCs/>
          <w:color w:val="000000"/>
          <w:sz w:val="24"/>
          <w:szCs w:val="24"/>
        </w:rPr>
        <w:t>商务偏离表</w:t>
      </w:r>
    </w:p>
    <w:p w14:paraId="33D31D5D" w14:textId="77777777" w:rsidR="00DB5A2D" w:rsidRDefault="00866692" w:rsidP="00DB5A2D">
      <w:pPr>
        <w:spacing w:before="50" w:afterLines="50" w:after="156" w:line="276" w:lineRule="auto"/>
        <w:contextualSpacing/>
        <w:rPr>
          <w:rFonts w:ascii="宋体" w:cs="宋体"/>
          <w:color w:val="000000"/>
          <w:szCs w:val="21"/>
        </w:rPr>
      </w:pPr>
      <w:r>
        <w:rPr>
          <w:rFonts w:ascii="宋体" w:hAnsi="宋体" w:cs="宋体" w:hint="eastAsia"/>
          <w:color w:val="000000"/>
          <w:szCs w:val="21"/>
        </w:rPr>
        <w:t>项目编号：</w:t>
      </w:r>
    </w:p>
    <w:p w14:paraId="451A4476" w14:textId="77777777" w:rsidR="00DB5A2D" w:rsidRDefault="00866692">
      <w:pPr>
        <w:autoSpaceDE w:val="0"/>
        <w:autoSpaceDN w:val="0"/>
        <w:spacing w:line="276" w:lineRule="auto"/>
        <w:rPr>
          <w:rFonts w:ascii="宋体" w:cs="宋体"/>
          <w:b/>
          <w:snapToGrid w:val="0"/>
          <w:szCs w:val="21"/>
        </w:rPr>
      </w:pPr>
      <w:r>
        <w:rPr>
          <w:rFonts w:ascii="宋体" w:hAnsi="宋体" w:cs="宋体" w:hint="eastAsia"/>
          <w:color w:val="000000"/>
          <w:szCs w:val="21"/>
        </w:rPr>
        <w:t>项目名称：</w:t>
      </w:r>
    </w:p>
    <w:tbl>
      <w:tblPr>
        <w:tblW w:w="8046" w:type="dxa"/>
        <w:tblLayout w:type="fixed"/>
        <w:tblLook w:val="04A0" w:firstRow="1" w:lastRow="0" w:firstColumn="1" w:lastColumn="0" w:noHBand="0" w:noVBand="1"/>
      </w:tblPr>
      <w:tblGrid>
        <w:gridCol w:w="675"/>
        <w:gridCol w:w="1418"/>
        <w:gridCol w:w="1559"/>
        <w:gridCol w:w="1417"/>
        <w:gridCol w:w="1877"/>
        <w:gridCol w:w="1100"/>
      </w:tblGrid>
      <w:tr w:rsidR="00DB5A2D" w14:paraId="5DB1CAD8"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BC14E3E" w14:textId="77777777" w:rsidR="00DB5A2D" w:rsidRDefault="0086669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61E35F29" w14:textId="77777777" w:rsidR="00DB5A2D" w:rsidRDefault="0086669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项目名称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6AC6A266" w14:textId="77777777" w:rsidR="00DB5A2D" w:rsidRDefault="0086669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14:paraId="61512295" w14:textId="77777777" w:rsidR="00DB5A2D" w:rsidRDefault="0086669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00A88DF7" w14:textId="77777777" w:rsidR="00DB5A2D" w:rsidRDefault="0086669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投标文件</w:t>
            </w:r>
          </w:p>
          <w:p w14:paraId="5D5AFC6B" w14:textId="77777777" w:rsidR="00DB5A2D" w:rsidRDefault="0086669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877" w:type="dxa"/>
            <w:tcBorders>
              <w:top w:val="single" w:sz="6" w:space="0" w:color="auto"/>
              <w:left w:val="single" w:sz="6" w:space="0" w:color="auto"/>
              <w:bottom w:val="single" w:sz="6" w:space="0" w:color="auto"/>
              <w:right w:val="single" w:sz="6" w:space="0" w:color="auto"/>
            </w:tcBorders>
            <w:shd w:val="clear" w:color="auto" w:fill="F2F2F2"/>
            <w:vAlign w:val="center"/>
          </w:tcPr>
          <w:p w14:paraId="06927DDA" w14:textId="77777777" w:rsidR="00DB5A2D" w:rsidRDefault="0086669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p>
          <w:p w14:paraId="3CF2BF21" w14:textId="77777777" w:rsidR="00DB5A2D" w:rsidRDefault="00866692">
            <w:pPr>
              <w:spacing w:line="276" w:lineRule="auto"/>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100" w:type="dxa"/>
            <w:tcBorders>
              <w:top w:val="single" w:sz="6" w:space="0" w:color="auto"/>
              <w:left w:val="single" w:sz="6" w:space="0" w:color="auto"/>
              <w:bottom w:val="single" w:sz="6" w:space="0" w:color="auto"/>
              <w:right w:val="single" w:sz="6" w:space="0" w:color="auto"/>
            </w:tcBorders>
            <w:shd w:val="clear" w:color="auto" w:fill="F2F2F2"/>
            <w:vAlign w:val="center"/>
          </w:tcPr>
          <w:p w14:paraId="479B31E6" w14:textId="77777777" w:rsidR="00DB5A2D" w:rsidRDefault="0086669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w:t>
            </w:r>
          </w:p>
          <w:p w14:paraId="27D62763" w14:textId="77777777" w:rsidR="00DB5A2D" w:rsidRDefault="00866692">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B5A2D" w14:paraId="5D01D1AF"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08BF9E0F" w14:textId="77777777" w:rsidR="00DB5A2D" w:rsidRDefault="00866692">
            <w:pPr>
              <w:autoSpaceDE w:val="0"/>
              <w:autoSpaceDN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14:paraId="3A1F53E8" w14:textId="77777777" w:rsidR="00DB5A2D" w:rsidRDefault="00DB5A2D">
            <w:pPr>
              <w:autoSpaceDE w:val="0"/>
              <w:autoSpaceDN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5EE2B66F" w14:textId="77777777" w:rsidR="00DB5A2D" w:rsidRDefault="00DB5A2D">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3A7DA148" w14:textId="77777777" w:rsidR="00DB5A2D" w:rsidRDefault="00DB5A2D">
            <w:pPr>
              <w:autoSpaceDE w:val="0"/>
              <w:autoSpaceDN w:val="0"/>
              <w:spacing w:line="276" w:lineRule="auto"/>
              <w:rPr>
                <w:rFonts w:ascii="宋体" w:cs="宋体"/>
                <w:b/>
                <w:bCs/>
                <w:szCs w:val="21"/>
              </w:rPr>
            </w:pPr>
          </w:p>
        </w:tc>
        <w:tc>
          <w:tcPr>
            <w:tcW w:w="1877" w:type="dxa"/>
            <w:tcBorders>
              <w:top w:val="single" w:sz="6" w:space="0" w:color="auto"/>
              <w:left w:val="single" w:sz="6" w:space="0" w:color="auto"/>
              <w:bottom w:val="single" w:sz="6" w:space="0" w:color="auto"/>
              <w:right w:val="single" w:sz="6" w:space="0" w:color="auto"/>
            </w:tcBorders>
          </w:tcPr>
          <w:p w14:paraId="00A122A6" w14:textId="77777777" w:rsidR="00DB5A2D" w:rsidRDefault="00DB5A2D">
            <w:pPr>
              <w:autoSpaceDE w:val="0"/>
              <w:autoSpaceDN w:val="0"/>
              <w:spacing w:line="276" w:lineRule="auto"/>
              <w:rPr>
                <w:rFonts w:ascii="宋体" w:cs="宋体"/>
                <w:b/>
                <w:bCs/>
                <w:szCs w:val="21"/>
              </w:rPr>
            </w:pPr>
          </w:p>
        </w:tc>
        <w:tc>
          <w:tcPr>
            <w:tcW w:w="1100" w:type="dxa"/>
            <w:tcBorders>
              <w:top w:val="single" w:sz="6" w:space="0" w:color="auto"/>
              <w:left w:val="single" w:sz="6" w:space="0" w:color="auto"/>
              <w:bottom w:val="single" w:sz="6" w:space="0" w:color="auto"/>
              <w:right w:val="single" w:sz="6" w:space="0" w:color="auto"/>
            </w:tcBorders>
            <w:vAlign w:val="center"/>
          </w:tcPr>
          <w:p w14:paraId="40BAE577" w14:textId="77777777" w:rsidR="00DB5A2D" w:rsidRDefault="00DB5A2D">
            <w:pPr>
              <w:autoSpaceDE w:val="0"/>
              <w:autoSpaceDN w:val="0"/>
              <w:spacing w:line="276" w:lineRule="auto"/>
              <w:jc w:val="center"/>
              <w:rPr>
                <w:rFonts w:ascii="宋体" w:cs="宋体"/>
                <w:b/>
                <w:bCs/>
                <w:szCs w:val="21"/>
              </w:rPr>
            </w:pPr>
          </w:p>
        </w:tc>
      </w:tr>
      <w:tr w:rsidR="00DB5A2D" w14:paraId="3DE24347"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29D60882" w14:textId="77777777" w:rsidR="00DB5A2D" w:rsidRDefault="00866692">
            <w:pPr>
              <w:autoSpaceDE w:val="0"/>
              <w:autoSpaceDN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13112637" w14:textId="77777777" w:rsidR="00DB5A2D" w:rsidRDefault="00DB5A2D">
            <w:pPr>
              <w:autoSpaceDE w:val="0"/>
              <w:autoSpaceDN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13F3CE4C" w14:textId="77777777" w:rsidR="00DB5A2D" w:rsidRDefault="00DB5A2D">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0B3DE393" w14:textId="77777777" w:rsidR="00DB5A2D" w:rsidRDefault="00DB5A2D">
            <w:pPr>
              <w:autoSpaceDE w:val="0"/>
              <w:autoSpaceDN w:val="0"/>
              <w:spacing w:line="276" w:lineRule="auto"/>
              <w:rPr>
                <w:rFonts w:ascii="宋体" w:cs="宋体"/>
                <w:b/>
                <w:bCs/>
                <w:szCs w:val="21"/>
              </w:rPr>
            </w:pPr>
          </w:p>
        </w:tc>
        <w:tc>
          <w:tcPr>
            <w:tcW w:w="1877" w:type="dxa"/>
            <w:tcBorders>
              <w:top w:val="single" w:sz="6" w:space="0" w:color="auto"/>
              <w:left w:val="single" w:sz="6" w:space="0" w:color="auto"/>
              <w:bottom w:val="single" w:sz="6" w:space="0" w:color="auto"/>
              <w:right w:val="single" w:sz="6" w:space="0" w:color="auto"/>
            </w:tcBorders>
          </w:tcPr>
          <w:p w14:paraId="60502716" w14:textId="77777777" w:rsidR="00DB5A2D" w:rsidRDefault="00DB5A2D">
            <w:pPr>
              <w:autoSpaceDE w:val="0"/>
              <w:autoSpaceDN w:val="0"/>
              <w:spacing w:line="276" w:lineRule="auto"/>
              <w:rPr>
                <w:rFonts w:ascii="宋体" w:cs="宋体"/>
                <w:b/>
                <w:bCs/>
                <w:szCs w:val="21"/>
              </w:rPr>
            </w:pPr>
          </w:p>
        </w:tc>
        <w:tc>
          <w:tcPr>
            <w:tcW w:w="1100" w:type="dxa"/>
            <w:tcBorders>
              <w:top w:val="single" w:sz="6" w:space="0" w:color="auto"/>
              <w:left w:val="single" w:sz="6" w:space="0" w:color="auto"/>
              <w:bottom w:val="single" w:sz="6" w:space="0" w:color="auto"/>
              <w:right w:val="single" w:sz="6" w:space="0" w:color="auto"/>
            </w:tcBorders>
            <w:vAlign w:val="center"/>
          </w:tcPr>
          <w:p w14:paraId="7DF86908" w14:textId="77777777" w:rsidR="00DB5A2D" w:rsidRDefault="00DB5A2D">
            <w:pPr>
              <w:autoSpaceDE w:val="0"/>
              <w:autoSpaceDN w:val="0"/>
              <w:spacing w:line="276" w:lineRule="auto"/>
              <w:jc w:val="center"/>
              <w:rPr>
                <w:rFonts w:ascii="宋体" w:cs="宋体"/>
                <w:b/>
                <w:bCs/>
                <w:szCs w:val="21"/>
              </w:rPr>
            </w:pPr>
          </w:p>
        </w:tc>
      </w:tr>
    </w:tbl>
    <w:p w14:paraId="2C3BDFDF" w14:textId="77777777" w:rsidR="00DB5A2D" w:rsidRDefault="00DB5A2D">
      <w:pPr>
        <w:pStyle w:val="Default"/>
        <w:spacing w:line="360" w:lineRule="auto"/>
        <w:ind w:firstLineChars="400" w:firstLine="880"/>
        <w:jc w:val="right"/>
        <w:rPr>
          <w:rFonts w:hAnsi="宋体"/>
          <w:color w:val="auto"/>
          <w:sz w:val="22"/>
        </w:rPr>
      </w:pPr>
    </w:p>
    <w:p w14:paraId="10084921" w14:textId="77777777" w:rsidR="00DB5A2D" w:rsidRDefault="00DB5A2D">
      <w:pPr>
        <w:pStyle w:val="Default"/>
        <w:spacing w:line="360" w:lineRule="auto"/>
        <w:ind w:firstLineChars="400" w:firstLine="880"/>
        <w:jc w:val="right"/>
        <w:rPr>
          <w:rFonts w:hAnsi="宋体"/>
          <w:color w:val="auto"/>
          <w:sz w:val="22"/>
        </w:rPr>
      </w:pPr>
    </w:p>
    <w:p w14:paraId="28EA25AC" w14:textId="77777777" w:rsidR="00DB5A2D" w:rsidRDefault="00DB5A2D">
      <w:pPr>
        <w:pStyle w:val="Default"/>
        <w:spacing w:line="360" w:lineRule="auto"/>
        <w:ind w:firstLineChars="400" w:firstLine="880"/>
        <w:jc w:val="right"/>
        <w:rPr>
          <w:rFonts w:hAnsi="宋体"/>
          <w:color w:val="auto"/>
          <w:sz w:val="22"/>
        </w:rPr>
      </w:pPr>
    </w:p>
    <w:p w14:paraId="39B3F12E" w14:textId="77777777" w:rsidR="00DB5A2D" w:rsidRDefault="00866692">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14:paraId="4738464E" w14:textId="77777777" w:rsidR="00DB5A2D" w:rsidRDefault="00866692">
      <w:pPr>
        <w:pStyle w:val="Default"/>
        <w:spacing w:line="360" w:lineRule="auto"/>
        <w:jc w:val="right"/>
        <w:rPr>
          <w:rFonts w:hAnsi="宋体"/>
          <w:color w:val="auto"/>
          <w:sz w:val="22"/>
        </w:rPr>
      </w:pPr>
      <w:r>
        <w:rPr>
          <w:rFonts w:hAnsi="宋体" w:hint="eastAsia"/>
          <w:color w:val="auto"/>
          <w:sz w:val="22"/>
        </w:rPr>
        <w:t>法定代表人或其委托代理人：（签字）</w:t>
      </w:r>
    </w:p>
    <w:p w14:paraId="54EDFAF2" w14:textId="77777777" w:rsidR="00DB5A2D" w:rsidRDefault="00866692">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14:paraId="48C1033C" w14:textId="77777777" w:rsidR="00DB5A2D" w:rsidRDefault="00DB5A2D">
      <w:pPr>
        <w:autoSpaceDE w:val="0"/>
        <w:autoSpaceDN w:val="0"/>
        <w:spacing w:line="276" w:lineRule="auto"/>
        <w:rPr>
          <w:rFonts w:ascii="宋体" w:cs="宋体"/>
          <w:szCs w:val="21"/>
          <w:lang w:val="zh-CN"/>
        </w:rPr>
      </w:pPr>
    </w:p>
    <w:p w14:paraId="2FA5EF29" w14:textId="77777777" w:rsidR="00DB5A2D" w:rsidRDefault="00DB5A2D">
      <w:pPr>
        <w:spacing w:line="360" w:lineRule="auto"/>
        <w:jc w:val="center"/>
        <w:rPr>
          <w:rFonts w:ascii="宋体" w:eastAsia="宋体" w:hAnsi="宋体" w:cs="宋体"/>
          <w:sz w:val="36"/>
          <w:szCs w:val="36"/>
        </w:rPr>
      </w:pPr>
    </w:p>
    <w:p w14:paraId="0BD4D3FC" w14:textId="77777777" w:rsidR="00DB5A2D" w:rsidRDefault="00DB5A2D">
      <w:pPr>
        <w:spacing w:line="360" w:lineRule="auto"/>
        <w:jc w:val="center"/>
        <w:rPr>
          <w:rFonts w:ascii="宋体" w:eastAsia="宋体" w:hAnsi="宋体" w:cs="宋体"/>
          <w:sz w:val="36"/>
          <w:szCs w:val="36"/>
        </w:rPr>
      </w:pPr>
    </w:p>
    <w:p w14:paraId="7ED52716" w14:textId="77777777" w:rsidR="00DB5A2D" w:rsidRDefault="00866692">
      <w:pPr>
        <w:pageBreakBefore/>
        <w:widowControl w:val="0"/>
        <w:spacing w:line="360" w:lineRule="auto"/>
        <w:jc w:val="center"/>
        <w:rPr>
          <w:rFonts w:ascii="宋体" w:eastAsia="宋体" w:hAnsi="宋体" w:cs="宋体"/>
          <w:b/>
          <w:snapToGrid w:val="0"/>
          <w:sz w:val="36"/>
          <w:szCs w:val="36"/>
        </w:rPr>
      </w:pPr>
      <w:r>
        <w:rPr>
          <w:rFonts w:ascii="宋体" w:eastAsia="宋体" w:hAnsi="宋体" w:cs="宋体" w:hint="eastAsia"/>
          <w:sz w:val="36"/>
          <w:szCs w:val="36"/>
        </w:rPr>
        <w:lastRenderedPageBreak/>
        <w:t>3</w:t>
      </w:r>
      <w:r>
        <w:rPr>
          <w:rFonts w:ascii="宋体" w:eastAsia="宋体" w:hAnsi="宋体" w:cs="宋体" w:hint="eastAsia"/>
          <w:sz w:val="36"/>
          <w:szCs w:val="36"/>
          <w:lang w:val="zh-CN"/>
        </w:rPr>
        <w:t>.1</w:t>
      </w:r>
      <w:r>
        <w:rPr>
          <w:rFonts w:ascii="宋体" w:eastAsia="宋体" w:hAnsi="宋体" w:cs="宋体" w:hint="eastAsia"/>
          <w:b/>
          <w:snapToGrid w:val="0"/>
          <w:sz w:val="36"/>
          <w:szCs w:val="36"/>
        </w:rPr>
        <w:t>商务部分</w:t>
      </w:r>
    </w:p>
    <w:p w14:paraId="52496E34" w14:textId="77777777" w:rsidR="00DB5A2D" w:rsidRDefault="00866692">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14:paraId="66159A6E" w14:textId="77777777" w:rsidR="00DB5A2D" w:rsidRDefault="00DB5A2D">
      <w:pPr>
        <w:autoSpaceDE w:val="0"/>
        <w:autoSpaceDN w:val="0"/>
        <w:spacing w:line="360" w:lineRule="auto"/>
        <w:jc w:val="center"/>
        <w:rPr>
          <w:rFonts w:ascii="宋体" w:eastAsia="宋体" w:hAnsi="宋体" w:cs="宋体"/>
          <w:sz w:val="24"/>
          <w:szCs w:val="24"/>
          <w:lang w:val="zh-CN"/>
        </w:rPr>
      </w:pPr>
    </w:p>
    <w:p w14:paraId="65D24A1F" w14:textId="77777777" w:rsidR="00DB5A2D" w:rsidRDefault="00866692">
      <w:pPr>
        <w:pageBreakBefore/>
        <w:spacing w:line="360" w:lineRule="auto"/>
        <w:jc w:val="center"/>
        <w:rPr>
          <w:rFonts w:ascii="宋体" w:eastAsia="宋体" w:hAnsi="宋体" w:cs="宋体"/>
          <w:b/>
          <w:snapToGrid w:val="0"/>
          <w:sz w:val="36"/>
          <w:szCs w:val="36"/>
        </w:rPr>
      </w:pPr>
      <w:r>
        <w:rPr>
          <w:rFonts w:ascii="宋体" w:eastAsia="宋体" w:hAnsi="宋体" w:cs="宋体" w:hint="eastAsia"/>
          <w:b/>
          <w:bCs/>
          <w:color w:val="000000"/>
          <w:sz w:val="36"/>
          <w:szCs w:val="36"/>
        </w:rPr>
        <w:lastRenderedPageBreak/>
        <w:t>3.2</w:t>
      </w:r>
      <w:r>
        <w:rPr>
          <w:rFonts w:ascii="宋体" w:eastAsia="宋体" w:hAnsi="宋体" w:cs="宋体" w:hint="eastAsia"/>
          <w:sz w:val="36"/>
          <w:szCs w:val="36"/>
          <w:lang w:val="zh-CN"/>
        </w:rPr>
        <w:t>技术部分</w:t>
      </w:r>
    </w:p>
    <w:p w14:paraId="4F727123" w14:textId="77777777" w:rsidR="00DB5A2D" w:rsidRDefault="00866692">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14:paraId="746B1870" w14:textId="77777777" w:rsidR="00DB5A2D" w:rsidRDefault="00DB5A2D">
      <w:pPr>
        <w:autoSpaceDE w:val="0"/>
        <w:autoSpaceDN w:val="0"/>
        <w:spacing w:line="360" w:lineRule="auto"/>
        <w:ind w:right="440"/>
        <w:rPr>
          <w:rFonts w:ascii="宋体" w:eastAsia="宋体" w:hAnsi="宋体" w:cs="宋体"/>
        </w:rPr>
      </w:pPr>
    </w:p>
    <w:p w14:paraId="4B9580E4" w14:textId="77777777" w:rsidR="00DB5A2D" w:rsidRDefault="00DB5A2D">
      <w:pPr>
        <w:autoSpaceDE w:val="0"/>
        <w:autoSpaceDN w:val="0"/>
        <w:spacing w:line="360" w:lineRule="auto"/>
        <w:ind w:firstLineChars="2200" w:firstLine="4840"/>
        <w:rPr>
          <w:rFonts w:ascii="宋体" w:eastAsia="宋体" w:hAnsi="宋体" w:cs="宋体"/>
          <w:szCs w:val="21"/>
          <w:lang w:val="zh-CN"/>
        </w:rPr>
      </w:pPr>
    </w:p>
    <w:p w14:paraId="417E7C93" w14:textId="77777777" w:rsidR="00DB5A2D" w:rsidRDefault="00866692">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3.3 中小企业声明函</w:t>
      </w:r>
    </w:p>
    <w:p w14:paraId="2C7DF3C3" w14:textId="77777777" w:rsidR="00DB5A2D" w:rsidRDefault="00DB5A2D">
      <w:pPr>
        <w:spacing w:line="360" w:lineRule="auto"/>
        <w:jc w:val="center"/>
        <w:rPr>
          <w:rFonts w:ascii="宋体" w:eastAsia="宋体" w:hAnsi="宋体" w:cs="宋体"/>
          <w:b/>
          <w:bCs/>
          <w:color w:val="000000"/>
          <w:sz w:val="36"/>
          <w:szCs w:val="36"/>
        </w:rPr>
      </w:pPr>
    </w:p>
    <w:p w14:paraId="76FD49F1" w14:textId="77777777" w:rsidR="00DB5A2D" w:rsidRDefault="00866692">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color w:val="000000"/>
          <w:sz w:val="24"/>
          <w:szCs w:val="24"/>
        </w:rPr>
        <w:br/>
        <w:t xml:space="preserve">　　根据《工业和信息化部、国家统计局、国家发展和改革委员会、财政部关于印发中小企业划型标准规定的通知》（工信部联企业[2011]300号）规定的划分标准，按照《国家统计局关于印发统计上大中小微型企业划分办法的通知》（国统字[2011] 75号）规定，本公司所属行业为______，截至上一财年末，公司资产总额______万元，营业收入______万元，从业人员______人，本公司为______（请填写：中型、小型、微型）企业。　　</w:t>
      </w:r>
    </w:p>
    <w:p w14:paraId="6E0A950A" w14:textId="77777777" w:rsidR="00DB5A2D" w:rsidRDefault="00866692">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本公司对上述声明的真实性负责。如有虚假，将依法承担相应责任。</w:t>
      </w:r>
    </w:p>
    <w:p w14:paraId="27048F74" w14:textId="77777777" w:rsidR="00DB5A2D" w:rsidRDefault="00DB5A2D">
      <w:pPr>
        <w:spacing w:before="100" w:beforeAutospacing="1" w:after="100" w:afterAutospacing="1" w:line="360" w:lineRule="auto"/>
        <w:ind w:leftChars="1850" w:left="4070"/>
        <w:rPr>
          <w:rFonts w:ascii="宋体" w:eastAsia="宋体" w:hAnsi="宋体" w:cs="宋体"/>
          <w:color w:val="000000"/>
          <w:sz w:val="24"/>
          <w:szCs w:val="24"/>
        </w:rPr>
      </w:pPr>
    </w:p>
    <w:p w14:paraId="7500217D" w14:textId="77777777" w:rsidR="00DB5A2D" w:rsidRDefault="00866692">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14:paraId="2111BC23" w14:textId="77777777" w:rsidR="00DB5A2D" w:rsidRDefault="00866692">
      <w:pPr>
        <w:pStyle w:val="Default"/>
        <w:spacing w:line="360" w:lineRule="auto"/>
        <w:jc w:val="right"/>
        <w:rPr>
          <w:rFonts w:hAnsi="宋体"/>
          <w:color w:val="auto"/>
          <w:sz w:val="22"/>
        </w:rPr>
      </w:pPr>
      <w:r>
        <w:rPr>
          <w:rFonts w:hAnsi="宋体" w:hint="eastAsia"/>
          <w:color w:val="auto"/>
          <w:sz w:val="22"/>
        </w:rPr>
        <w:t>法定代表人或其委托代理人：（签字）</w:t>
      </w:r>
    </w:p>
    <w:p w14:paraId="406B4AC7" w14:textId="77777777" w:rsidR="00DB5A2D" w:rsidRDefault="00866692">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14:paraId="6F2099BE" w14:textId="77777777" w:rsidR="00DB5A2D" w:rsidRDefault="00866692">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说明：</w:t>
      </w:r>
    </w:p>
    <w:p w14:paraId="50B70BFA" w14:textId="77777777" w:rsidR="00DB5A2D" w:rsidRDefault="00866692">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14:paraId="19535CB3" w14:textId="77777777" w:rsidR="00DB5A2D" w:rsidRDefault="00866692">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2、如投标人为联合投标的，联合投标人需分别填写上述《中小企业声明函》。</w:t>
      </w:r>
    </w:p>
    <w:p w14:paraId="2E180191" w14:textId="77777777" w:rsidR="00DB5A2D" w:rsidRDefault="00866692">
      <w:pPr>
        <w:pageBreakBefore/>
        <w:spacing w:line="360" w:lineRule="auto"/>
        <w:jc w:val="center"/>
        <w:rPr>
          <w:rFonts w:ascii="宋体" w:eastAsia="宋体" w:hAnsi="宋体" w:cs="宋体"/>
          <w:b/>
          <w:bCs/>
          <w:color w:val="000000"/>
          <w:sz w:val="36"/>
          <w:szCs w:val="36"/>
        </w:rPr>
      </w:pPr>
      <w:bookmarkStart w:id="15" w:name="OLE_LINK14"/>
      <w:bookmarkStart w:id="16" w:name="OLE_LINK13"/>
      <w:r>
        <w:rPr>
          <w:rFonts w:ascii="宋体" w:eastAsia="宋体" w:hAnsi="宋体" w:cs="宋体" w:hint="eastAsia"/>
          <w:b/>
          <w:bCs/>
          <w:color w:val="000000"/>
          <w:sz w:val="36"/>
          <w:szCs w:val="36"/>
        </w:rPr>
        <w:lastRenderedPageBreak/>
        <w:t>3.4残疾人福利性单位声明函</w:t>
      </w:r>
    </w:p>
    <w:bookmarkEnd w:id="15"/>
    <w:bookmarkEnd w:id="16"/>
    <w:p w14:paraId="6A00D68A" w14:textId="77777777" w:rsidR="00DB5A2D" w:rsidRDefault="00DB5A2D">
      <w:pPr>
        <w:spacing w:line="360" w:lineRule="auto"/>
        <w:rPr>
          <w:rFonts w:ascii="宋体" w:eastAsia="宋体" w:hAnsi="宋体" w:cs="宋体"/>
          <w:szCs w:val="21"/>
        </w:rPr>
      </w:pPr>
    </w:p>
    <w:p w14:paraId="3D33552F" w14:textId="77777777" w:rsidR="00DB5A2D" w:rsidRDefault="0086669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557B8DF" w14:textId="77777777" w:rsidR="00DB5A2D" w:rsidRDefault="0086669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14:paraId="415C4A2F" w14:textId="77777777" w:rsidR="00DB5A2D" w:rsidRDefault="00DB5A2D">
      <w:pPr>
        <w:pStyle w:val="afd"/>
        <w:spacing w:line="360" w:lineRule="auto"/>
        <w:ind w:firstLine="240"/>
        <w:rPr>
          <w:rFonts w:hAnsi="宋体" w:cs="宋体"/>
          <w:kern w:val="2"/>
          <w:sz w:val="24"/>
          <w:szCs w:val="24"/>
        </w:rPr>
      </w:pPr>
    </w:p>
    <w:p w14:paraId="0C96BAA1" w14:textId="77777777" w:rsidR="00DB5A2D" w:rsidRDefault="00DB5A2D">
      <w:pPr>
        <w:pStyle w:val="afd"/>
        <w:spacing w:line="360" w:lineRule="auto"/>
        <w:ind w:firstLine="240"/>
        <w:rPr>
          <w:rFonts w:hAnsi="宋体" w:cs="宋体"/>
          <w:kern w:val="2"/>
          <w:sz w:val="24"/>
          <w:szCs w:val="24"/>
        </w:rPr>
      </w:pPr>
    </w:p>
    <w:p w14:paraId="0D8265E4" w14:textId="77777777" w:rsidR="00DB5A2D" w:rsidRDefault="00DB5A2D">
      <w:pPr>
        <w:pStyle w:val="afd"/>
        <w:spacing w:line="360" w:lineRule="auto"/>
        <w:ind w:firstLine="340"/>
        <w:rPr>
          <w:rFonts w:hAnsi="宋体" w:cs="宋体"/>
        </w:rPr>
      </w:pPr>
    </w:p>
    <w:p w14:paraId="5E8BA688" w14:textId="77777777" w:rsidR="00DB5A2D" w:rsidRDefault="00866692">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14:paraId="2E808CEB" w14:textId="77777777" w:rsidR="00DB5A2D" w:rsidRDefault="00866692">
      <w:pPr>
        <w:pStyle w:val="Default"/>
        <w:spacing w:line="360" w:lineRule="auto"/>
        <w:jc w:val="right"/>
        <w:rPr>
          <w:rFonts w:hAnsi="宋体"/>
          <w:color w:val="auto"/>
          <w:sz w:val="22"/>
        </w:rPr>
      </w:pPr>
      <w:r>
        <w:rPr>
          <w:rFonts w:hAnsi="宋体" w:hint="eastAsia"/>
          <w:color w:val="auto"/>
          <w:sz w:val="22"/>
        </w:rPr>
        <w:t>法定代表人或其委托代理人：（签字）</w:t>
      </w:r>
    </w:p>
    <w:p w14:paraId="14AAE139" w14:textId="77777777" w:rsidR="00DB5A2D" w:rsidRDefault="00866692">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14:paraId="7A8F16FA" w14:textId="77777777" w:rsidR="00DB5A2D" w:rsidRDefault="00DB5A2D">
      <w:pPr>
        <w:spacing w:line="360" w:lineRule="auto"/>
        <w:rPr>
          <w:rFonts w:ascii="宋体" w:eastAsia="宋体" w:hAnsi="宋体" w:cs="宋体"/>
        </w:rPr>
      </w:pPr>
    </w:p>
    <w:p w14:paraId="5E717BC4" w14:textId="77777777" w:rsidR="00DB5A2D" w:rsidRDefault="00DB5A2D">
      <w:pPr>
        <w:spacing w:line="360" w:lineRule="auto"/>
        <w:rPr>
          <w:rFonts w:ascii="宋体" w:eastAsia="宋体" w:hAnsi="宋体" w:cs="宋体"/>
        </w:rPr>
      </w:pPr>
    </w:p>
    <w:p w14:paraId="42A5ED4A" w14:textId="77777777" w:rsidR="00DB5A2D" w:rsidRDefault="00DB5A2D">
      <w:pPr>
        <w:spacing w:line="360" w:lineRule="auto"/>
        <w:rPr>
          <w:rFonts w:ascii="宋体" w:eastAsia="宋体" w:hAnsi="宋体" w:cs="宋体"/>
        </w:rPr>
      </w:pPr>
    </w:p>
    <w:p w14:paraId="728CF69D" w14:textId="77777777" w:rsidR="00DB5A2D" w:rsidRDefault="00866692">
      <w:pPr>
        <w:spacing w:line="360" w:lineRule="auto"/>
        <w:jc w:val="center"/>
        <w:rPr>
          <w:rFonts w:ascii="宋体" w:eastAsia="宋体" w:hAnsi="宋体" w:cs="宋体"/>
          <w:b/>
          <w:bCs/>
          <w:color w:val="000000"/>
          <w:sz w:val="36"/>
          <w:szCs w:val="36"/>
        </w:rPr>
      </w:pPr>
      <w:r>
        <w:rPr>
          <w:rFonts w:ascii="宋体" w:eastAsia="宋体" w:hAnsi="宋体" w:cs="宋体" w:hint="eastAsia"/>
          <w:b/>
          <w:bCs/>
          <w:sz w:val="44"/>
          <w:szCs w:val="44"/>
          <w:lang w:val="zh-CN"/>
        </w:rPr>
        <w:br w:type="page"/>
      </w:r>
      <w:r>
        <w:rPr>
          <w:rFonts w:ascii="宋体" w:eastAsia="宋体" w:hAnsi="宋体" w:cs="宋体" w:hint="eastAsia"/>
          <w:b/>
          <w:bCs/>
          <w:color w:val="000000"/>
          <w:sz w:val="36"/>
          <w:szCs w:val="36"/>
        </w:rPr>
        <w:lastRenderedPageBreak/>
        <w:t>3.5、其他资料（若有）</w:t>
      </w:r>
    </w:p>
    <w:p w14:paraId="24DDD0DC" w14:textId="77777777" w:rsidR="00DB5A2D" w:rsidRDefault="00DB5A2D">
      <w:pPr>
        <w:spacing w:line="360" w:lineRule="auto"/>
        <w:rPr>
          <w:rFonts w:ascii="宋体" w:eastAsia="宋体" w:hAnsi="宋体" w:cs="宋体"/>
        </w:rPr>
      </w:pPr>
    </w:p>
    <w:p w14:paraId="6CA24A15" w14:textId="77777777" w:rsidR="00DB5A2D" w:rsidRDefault="00866692">
      <w:pPr>
        <w:spacing w:line="360" w:lineRule="auto"/>
        <w:jc w:val="center"/>
        <w:rPr>
          <w:rFonts w:ascii="宋体" w:eastAsia="宋体" w:hAnsi="宋体" w:cs="宋体"/>
          <w:bCs/>
          <w:color w:val="000000"/>
          <w:szCs w:val="24"/>
        </w:rPr>
      </w:pPr>
      <w:r>
        <w:rPr>
          <w:rFonts w:ascii="宋体" w:eastAsia="宋体" w:hAnsi="宋体" w:cs="宋体" w:hint="eastAsia"/>
          <w:bCs/>
          <w:color w:val="000000"/>
          <w:szCs w:val="24"/>
        </w:rPr>
        <w:t>除招标文件另有规定外，投标人认为需要提交的其他证明材料或资料应在此项下提交。</w:t>
      </w:r>
    </w:p>
    <w:p w14:paraId="2900F061" w14:textId="77777777" w:rsidR="00DB5A2D" w:rsidRDefault="00DB5A2D">
      <w:pPr>
        <w:spacing w:line="360" w:lineRule="auto"/>
        <w:rPr>
          <w:rFonts w:ascii="宋体" w:eastAsia="宋体" w:hAnsi="宋体" w:cs="宋体"/>
        </w:rPr>
      </w:pPr>
    </w:p>
    <w:bookmarkEnd w:id="14"/>
    <w:p w14:paraId="241290AE" w14:textId="77777777" w:rsidR="00DB5A2D" w:rsidRDefault="00DB5A2D">
      <w:pPr>
        <w:pStyle w:val="afd"/>
        <w:spacing w:line="360" w:lineRule="auto"/>
        <w:ind w:firstLineChars="0" w:firstLine="0"/>
        <w:rPr>
          <w:rFonts w:hAnsi="宋体" w:cs="宋体"/>
        </w:rPr>
      </w:pPr>
    </w:p>
    <w:p w14:paraId="77453C13" w14:textId="77777777" w:rsidR="00DB5A2D" w:rsidRDefault="00866692">
      <w:pPr>
        <w:pStyle w:val="af8"/>
        <w:pageBreakBefore/>
        <w:shd w:val="clear" w:color="auto" w:fill="FFFFFF"/>
        <w:spacing w:line="360" w:lineRule="auto"/>
        <w:jc w:val="center"/>
        <w:rPr>
          <w:rFonts w:ascii="宋体" w:hAnsi="宋体" w:cs="宋体"/>
          <w:b/>
          <w:bCs/>
          <w:color w:val="000000"/>
          <w:sz w:val="36"/>
          <w:szCs w:val="36"/>
        </w:rPr>
      </w:pPr>
      <w:bookmarkStart w:id="17" w:name="_Hlk43806704"/>
      <w:r>
        <w:rPr>
          <w:rFonts w:ascii="宋体" w:hAnsi="宋体" w:cs="宋体" w:hint="eastAsia"/>
          <w:color w:val="000000"/>
          <w:sz w:val="36"/>
          <w:szCs w:val="36"/>
        </w:rPr>
        <w:lastRenderedPageBreak/>
        <w:t>招标代理服务费承诺函</w:t>
      </w:r>
    </w:p>
    <w:p w14:paraId="361E8F14" w14:textId="77777777" w:rsidR="00DB5A2D" w:rsidRDefault="00866692">
      <w:pPr>
        <w:pStyle w:val="af8"/>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14:paraId="4D63B494" w14:textId="77777777" w:rsidR="00DB5A2D" w:rsidRDefault="00866692">
      <w:pPr>
        <w:pStyle w:val="af8"/>
        <w:shd w:val="clear" w:color="auto" w:fill="FFFFFF"/>
        <w:spacing w:line="360" w:lineRule="auto"/>
        <w:jc w:val="left"/>
        <w:rPr>
          <w:rFonts w:ascii="宋体" w:hAnsi="宋体" w:cs="宋体"/>
          <w:color w:val="333333"/>
          <w:spacing w:val="8"/>
          <w:sz w:val="26"/>
          <w:szCs w:val="26"/>
        </w:rPr>
      </w:pPr>
      <w:r>
        <w:rPr>
          <w:rFonts w:ascii="宋体" w:hAnsi="宋体" w:cs="宋体" w:hint="eastAsia"/>
          <w:color w:val="333333"/>
          <w:spacing w:val="8"/>
        </w:rPr>
        <w:t>致（代理机构）</w:t>
      </w:r>
      <w:r>
        <w:rPr>
          <w:rStyle w:val="apple-converted-space"/>
          <w:rFonts w:ascii="宋体" w:hAnsi="宋体" w:cs="宋体" w:hint="eastAsia"/>
          <w:color w:val="333333"/>
          <w:spacing w:val="8"/>
        </w:rPr>
        <w:t> </w:t>
      </w:r>
      <w:r>
        <w:rPr>
          <w:rFonts w:ascii="宋体" w:hAnsi="宋体" w:cs="宋体" w:hint="eastAsia"/>
          <w:color w:val="333333"/>
          <w:spacing w:val="8"/>
        </w:rPr>
        <w:t>：</w:t>
      </w:r>
    </w:p>
    <w:p w14:paraId="05136218" w14:textId="77777777" w:rsidR="00DB5A2D" w:rsidRDefault="00866692">
      <w:pPr>
        <w:pStyle w:val="af8"/>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我们在贵公司组织的（项目名称</w:t>
      </w:r>
      <w:r>
        <w:rPr>
          <w:rFonts w:ascii="宋体" w:hAnsi="宋体" w:cs="宋体" w:hint="eastAsia"/>
          <w:color w:val="333333"/>
          <w:spacing w:val="8"/>
          <w:u w:val="single"/>
        </w:rPr>
        <w:t>：</w:t>
      </w:r>
      <w:r>
        <w:rPr>
          <w:rStyle w:val="apple-converted-space"/>
          <w:rFonts w:ascii="宋体" w:hAnsi="宋体" w:cs="宋体" w:hint="eastAsia"/>
          <w:color w:val="333333"/>
          <w:spacing w:val="8"/>
          <w:u w:val="single"/>
        </w:rPr>
        <w:t> </w:t>
      </w:r>
      <w:r>
        <w:rPr>
          <w:rFonts w:ascii="宋体" w:hAnsi="宋体" w:cs="宋体" w:hint="eastAsia"/>
          <w:color w:val="333333"/>
          <w:spacing w:val="8"/>
        </w:rPr>
        <w:t>，采购编号：）招标中若获中标，我们保证在中标公告发布后3个工作日内，按要求以支票、银行转账、汇票或现金，向贵公司一次性支付招标代理服务费用。否则，由此产生的一切法律后果和责任由我公司承担。我公司声明放弃对此提出任何异议和追索的权利。</w:t>
      </w:r>
    </w:p>
    <w:p w14:paraId="53A6DB67" w14:textId="77777777" w:rsidR="00DB5A2D" w:rsidRDefault="00866692">
      <w:pPr>
        <w:pStyle w:val="af8"/>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特此承诺。</w:t>
      </w:r>
    </w:p>
    <w:p w14:paraId="433BF075" w14:textId="77777777" w:rsidR="00DB5A2D" w:rsidRDefault="00DB5A2D">
      <w:pPr>
        <w:pStyle w:val="Default"/>
        <w:spacing w:line="360" w:lineRule="auto"/>
        <w:ind w:firstLineChars="400" w:firstLine="880"/>
        <w:jc w:val="right"/>
        <w:rPr>
          <w:rFonts w:hAnsi="宋体"/>
          <w:color w:val="auto"/>
          <w:sz w:val="22"/>
        </w:rPr>
      </w:pPr>
    </w:p>
    <w:p w14:paraId="6D84A3E0" w14:textId="77777777" w:rsidR="00DB5A2D" w:rsidRDefault="00DB5A2D">
      <w:pPr>
        <w:pStyle w:val="Default"/>
        <w:spacing w:line="360" w:lineRule="auto"/>
        <w:ind w:firstLineChars="400" w:firstLine="880"/>
        <w:jc w:val="right"/>
        <w:rPr>
          <w:rFonts w:hAnsi="宋体"/>
          <w:color w:val="auto"/>
          <w:sz w:val="22"/>
        </w:rPr>
      </w:pPr>
    </w:p>
    <w:p w14:paraId="148FAD62" w14:textId="77777777" w:rsidR="00DB5A2D" w:rsidRDefault="00DB5A2D">
      <w:pPr>
        <w:pStyle w:val="Default"/>
        <w:spacing w:line="360" w:lineRule="auto"/>
        <w:ind w:firstLineChars="400" w:firstLine="880"/>
        <w:jc w:val="right"/>
        <w:rPr>
          <w:rFonts w:hAnsi="宋体"/>
          <w:color w:val="auto"/>
          <w:sz w:val="22"/>
        </w:rPr>
      </w:pPr>
    </w:p>
    <w:p w14:paraId="66FB3661" w14:textId="77777777" w:rsidR="00DB5A2D" w:rsidRDefault="00866692">
      <w:pPr>
        <w:pStyle w:val="Default"/>
        <w:spacing w:line="360" w:lineRule="auto"/>
        <w:ind w:firstLineChars="400" w:firstLine="960"/>
        <w:jc w:val="right"/>
        <w:rPr>
          <w:rFonts w:hAnsi="宋体"/>
          <w:color w:val="auto"/>
          <w:szCs w:val="28"/>
        </w:rPr>
      </w:pPr>
      <w:r>
        <w:rPr>
          <w:rFonts w:hAnsi="宋体" w:hint="eastAsia"/>
          <w:color w:val="auto"/>
          <w:szCs w:val="28"/>
        </w:rPr>
        <w:t>投标人：（盖单位公章）</w:t>
      </w:r>
    </w:p>
    <w:p w14:paraId="4E6226C4" w14:textId="77777777" w:rsidR="00DB5A2D" w:rsidRDefault="00866692">
      <w:pPr>
        <w:pStyle w:val="Default"/>
        <w:spacing w:line="360" w:lineRule="auto"/>
        <w:jc w:val="right"/>
        <w:rPr>
          <w:rFonts w:hAnsi="宋体"/>
          <w:color w:val="auto"/>
          <w:szCs w:val="28"/>
        </w:rPr>
      </w:pPr>
      <w:r>
        <w:rPr>
          <w:rFonts w:hAnsi="宋体" w:hint="eastAsia"/>
          <w:color w:val="auto"/>
          <w:szCs w:val="28"/>
        </w:rPr>
        <w:t>法定代表人或其委托代理人：（签字）</w:t>
      </w:r>
    </w:p>
    <w:p w14:paraId="26760CE3" w14:textId="77777777" w:rsidR="00DB5A2D" w:rsidRDefault="00866692">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19D93895" w14:textId="77777777" w:rsidR="00DB5A2D" w:rsidRDefault="00DB5A2D">
      <w:pPr>
        <w:spacing w:line="360" w:lineRule="auto"/>
        <w:rPr>
          <w:rFonts w:ascii="宋体" w:eastAsia="宋体" w:hAnsi="宋体" w:cs="宋体"/>
        </w:rPr>
      </w:pPr>
    </w:p>
    <w:bookmarkEnd w:id="17"/>
    <w:p w14:paraId="3D5C76FC" w14:textId="77777777" w:rsidR="00DB5A2D" w:rsidRDefault="00DB5A2D">
      <w:pPr>
        <w:spacing w:line="360" w:lineRule="auto"/>
        <w:rPr>
          <w:rFonts w:ascii="宋体" w:eastAsia="宋体" w:hAnsi="宋体" w:cs="宋体"/>
        </w:rPr>
      </w:pPr>
    </w:p>
    <w:p w14:paraId="1F4D66A2" w14:textId="77777777" w:rsidR="00DB5A2D" w:rsidRDefault="00DB5A2D"/>
    <w:sectPr w:rsidR="00DB5A2D" w:rsidSect="00DB5A2D">
      <w:headerReference w:type="default" r:id="rId14"/>
      <w:footerReference w:type="default" r:id="rId1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D6BD2" w14:textId="77777777" w:rsidR="00A667F5" w:rsidRDefault="00A667F5" w:rsidP="00DB5A2D">
      <w:r>
        <w:separator/>
      </w:r>
    </w:p>
  </w:endnote>
  <w:endnote w:type="continuationSeparator" w:id="0">
    <w:p w14:paraId="100442D8" w14:textId="77777777" w:rsidR="00A667F5" w:rsidRDefault="00A667F5" w:rsidP="00DB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6383"/>
    </w:sdtPr>
    <w:sdtContent>
      <w:p w14:paraId="1C5414DC" w14:textId="77777777" w:rsidR="00B0004E" w:rsidRDefault="00B0004E">
        <w:pPr>
          <w:pStyle w:val="af2"/>
          <w:jc w:val="center"/>
        </w:pPr>
        <w:r>
          <w:fldChar w:fldCharType="begin"/>
        </w:r>
        <w:r>
          <w:instrText xml:space="preserve"> PAGE   \* MERGEFORMAT </w:instrText>
        </w:r>
        <w:r>
          <w:fldChar w:fldCharType="separate"/>
        </w:r>
        <w:r w:rsidRPr="00866692">
          <w:rPr>
            <w:noProof/>
            <w:lang w:val="zh-CN"/>
          </w:rPr>
          <w:t>2</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B0F95" w14:textId="77777777" w:rsidR="00A667F5" w:rsidRDefault="00A667F5" w:rsidP="00DB5A2D">
      <w:r>
        <w:separator/>
      </w:r>
    </w:p>
  </w:footnote>
  <w:footnote w:type="continuationSeparator" w:id="0">
    <w:p w14:paraId="507D2A4E" w14:textId="77777777" w:rsidR="00A667F5" w:rsidRDefault="00A667F5" w:rsidP="00DB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E4FB" w14:textId="77777777" w:rsidR="00B0004E" w:rsidRDefault="00B0004E">
    <w:pPr>
      <w:spacing w:line="360" w:lineRule="auto"/>
      <w:rPr>
        <w:rFonts w:ascii="宋体" w:eastAsia="宋体" w:hAnsi="宋体" w:cs="宋体"/>
        <w:color w:val="000000"/>
        <w:sz w:val="15"/>
        <w:szCs w:val="15"/>
        <w:u w:val="single"/>
      </w:rPr>
    </w:pPr>
    <w:r>
      <w:rPr>
        <w:rFonts w:ascii="宋体" w:eastAsia="宋体" w:hAnsi="宋体" w:cs="宋体" w:hint="eastAsia"/>
        <w:kern w:val="2"/>
        <w:sz w:val="15"/>
        <w:szCs w:val="15"/>
        <w:u w:val="single"/>
        <w:lang w:val="zh-CN"/>
      </w:rPr>
      <w:t>河南能信热电有限公司热电联产异地升级改造工程项目前期服务(不见面开标)</w:t>
    </w:r>
    <w:r>
      <w:rPr>
        <w:rFonts w:asciiTheme="minorEastAsia" w:eastAsiaTheme="minorEastAsia" w:hAnsiTheme="minorEastAsia" w:hint="eastAsia"/>
        <w:sz w:val="15"/>
        <w:szCs w:val="15"/>
        <w:u w:val="single"/>
      </w:rPr>
      <w:t xml:space="preserve">                                  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59F817C2"/>
    <w:multiLevelType w:val="singleLevel"/>
    <w:tmpl w:val="59F817C2"/>
    <w:lvl w:ilvl="0">
      <w:start w:val="2"/>
      <w:numFmt w:val="chineseCounting"/>
      <w:suff w:val="space"/>
      <w:lvlText w:val="第%1章"/>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C0F08"/>
    <w:rsid w:val="00036EAD"/>
    <w:rsid w:val="00057316"/>
    <w:rsid w:val="00092557"/>
    <w:rsid w:val="00097D0C"/>
    <w:rsid w:val="000A64C6"/>
    <w:rsid w:val="000D56B5"/>
    <w:rsid w:val="00104CD3"/>
    <w:rsid w:val="00107253"/>
    <w:rsid w:val="0011333F"/>
    <w:rsid w:val="0013416E"/>
    <w:rsid w:val="00144E91"/>
    <w:rsid w:val="0017217D"/>
    <w:rsid w:val="001853AB"/>
    <w:rsid w:val="00191CA3"/>
    <w:rsid w:val="001D3A72"/>
    <w:rsid w:val="001E3BD5"/>
    <w:rsid w:val="001F4D64"/>
    <w:rsid w:val="00227747"/>
    <w:rsid w:val="0024380D"/>
    <w:rsid w:val="00245338"/>
    <w:rsid w:val="00250312"/>
    <w:rsid w:val="00253A45"/>
    <w:rsid w:val="00255E66"/>
    <w:rsid w:val="0027084C"/>
    <w:rsid w:val="002C1BA1"/>
    <w:rsid w:val="002C354A"/>
    <w:rsid w:val="002D10D7"/>
    <w:rsid w:val="002E37ED"/>
    <w:rsid w:val="002F05E9"/>
    <w:rsid w:val="00314E96"/>
    <w:rsid w:val="00316A51"/>
    <w:rsid w:val="003307CB"/>
    <w:rsid w:val="00337D02"/>
    <w:rsid w:val="003B7DDF"/>
    <w:rsid w:val="003E40B6"/>
    <w:rsid w:val="003E7C23"/>
    <w:rsid w:val="00412D70"/>
    <w:rsid w:val="004144E1"/>
    <w:rsid w:val="00416E84"/>
    <w:rsid w:val="00424289"/>
    <w:rsid w:val="004346E0"/>
    <w:rsid w:val="00466BD2"/>
    <w:rsid w:val="00470437"/>
    <w:rsid w:val="004A44C9"/>
    <w:rsid w:val="004C0F08"/>
    <w:rsid w:val="004E2721"/>
    <w:rsid w:val="00543AE2"/>
    <w:rsid w:val="005473EE"/>
    <w:rsid w:val="005540FD"/>
    <w:rsid w:val="00564CBB"/>
    <w:rsid w:val="005711F0"/>
    <w:rsid w:val="00571E79"/>
    <w:rsid w:val="0058393D"/>
    <w:rsid w:val="005F55A2"/>
    <w:rsid w:val="005F688F"/>
    <w:rsid w:val="0060012F"/>
    <w:rsid w:val="00633A34"/>
    <w:rsid w:val="00677CFF"/>
    <w:rsid w:val="00684912"/>
    <w:rsid w:val="006A447E"/>
    <w:rsid w:val="006D185F"/>
    <w:rsid w:val="006E22BF"/>
    <w:rsid w:val="00703EDB"/>
    <w:rsid w:val="007170F8"/>
    <w:rsid w:val="00721610"/>
    <w:rsid w:val="0072661F"/>
    <w:rsid w:val="00730080"/>
    <w:rsid w:val="00741F9C"/>
    <w:rsid w:val="00746A3E"/>
    <w:rsid w:val="007530A6"/>
    <w:rsid w:val="00757B6E"/>
    <w:rsid w:val="00776EE1"/>
    <w:rsid w:val="007853B1"/>
    <w:rsid w:val="007A7EBD"/>
    <w:rsid w:val="007B4F21"/>
    <w:rsid w:val="007C764D"/>
    <w:rsid w:val="007F3764"/>
    <w:rsid w:val="007F7833"/>
    <w:rsid w:val="00802105"/>
    <w:rsid w:val="00815833"/>
    <w:rsid w:val="00816C2F"/>
    <w:rsid w:val="008216E2"/>
    <w:rsid w:val="00824878"/>
    <w:rsid w:val="0086072B"/>
    <w:rsid w:val="00866692"/>
    <w:rsid w:val="00905171"/>
    <w:rsid w:val="009055C8"/>
    <w:rsid w:val="00934F36"/>
    <w:rsid w:val="009364EB"/>
    <w:rsid w:val="00936E4A"/>
    <w:rsid w:val="0094583B"/>
    <w:rsid w:val="00975EDD"/>
    <w:rsid w:val="00994A98"/>
    <w:rsid w:val="009B22D0"/>
    <w:rsid w:val="009D767D"/>
    <w:rsid w:val="009E2DD0"/>
    <w:rsid w:val="009F2C70"/>
    <w:rsid w:val="00A328F6"/>
    <w:rsid w:val="00A33190"/>
    <w:rsid w:val="00A667F5"/>
    <w:rsid w:val="00A95855"/>
    <w:rsid w:val="00AC12BB"/>
    <w:rsid w:val="00AD1AE2"/>
    <w:rsid w:val="00AD2C6D"/>
    <w:rsid w:val="00AE60F1"/>
    <w:rsid w:val="00AF56A2"/>
    <w:rsid w:val="00B0004E"/>
    <w:rsid w:val="00B10DC0"/>
    <w:rsid w:val="00B165FA"/>
    <w:rsid w:val="00B35A4B"/>
    <w:rsid w:val="00B440B9"/>
    <w:rsid w:val="00B608B8"/>
    <w:rsid w:val="00B93CC5"/>
    <w:rsid w:val="00BB3932"/>
    <w:rsid w:val="00BF6AAE"/>
    <w:rsid w:val="00C0044A"/>
    <w:rsid w:val="00C05EB1"/>
    <w:rsid w:val="00C11B6F"/>
    <w:rsid w:val="00C35D94"/>
    <w:rsid w:val="00CD1800"/>
    <w:rsid w:val="00D144AB"/>
    <w:rsid w:val="00D151D3"/>
    <w:rsid w:val="00D51DA4"/>
    <w:rsid w:val="00D612C8"/>
    <w:rsid w:val="00D6770B"/>
    <w:rsid w:val="00D7672C"/>
    <w:rsid w:val="00D8347B"/>
    <w:rsid w:val="00D8576D"/>
    <w:rsid w:val="00D96BB9"/>
    <w:rsid w:val="00DB0F2F"/>
    <w:rsid w:val="00DB5A2D"/>
    <w:rsid w:val="00DC2D61"/>
    <w:rsid w:val="00DC34D3"/>
    <w:rsid w:val="00DD1ABB"/>
    <w:rsid w:val="00E31ABD"/>
    <w:rsid w:val="00E64E2D"/>
    <w:rsid w:val="00EB033D"/>
    <w:rsid w:val="00ED23C0"/>
    <w:rsid w:val="00EF5597"/>
    <w:rsid w:val="00F46C0C"/>
    <w:rsid w:val="00F53E85"/>
    <w:rsid w:val="00F94397"/>
    <w:rsid w:val="00F968A7"/>
    <w:rsid w:val="00FD4A2A"/>
    <w:rsid w:val="00FE4D93"/>
    <w:rsid w:val="00FF1F37"/>
    <w:rsid w:val="03AB487F"/>
    <w:rsid w:val="072E3502"/>
    <w:rsid w:val="0B363E8D"/>
    <w:rsid w:val="0CB12FE2"/>
    <w:rsid w:val="0DD55782"/>
    <w:rsid w:val="164331C3"/>
    <w:rsid w:val="1A7251D8"/>
    <w:rsid w:val="1C075141"/>
    <w:rsid w:val="267E01D7"/>
    <w:rsid w:val="2DA64C8A"/>
    <w:rsid w:val="352D34DB"/>
    <w:rsid w:val="35792BA3"/>
    <w:rsid w:val="37781943"/>
    <w:rsid w:val="3F567DA7"/>
    <w:rsid w:val="406E6F3B"/>
    <w:rsid w:val="45EC552C"/>
    <w:rsid w:val="462A0BA9"/>
    <w:rsid w:val="4E714EF1"/>
    <w:rsid w:val="51CD3DE9"/>
    <w:rsid w:val="5F171484"/>
    <w:rsid w:val="62146895"/>
    <w:rsid w:val="6E4D043C"/>
    <w:rsid w:val="750C71FC"/>
    <w:rsid w:val="77EC70DF"/>
    <w:rsid w:val="78E37D94"/>
    <w:rsid w:val="797825E4"/>
    <w:rsid w:val="7CA34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52F56"/>
  <w15:docId w15:val="{E397FF22-18EB-44B5-9AC7-E5074112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A2D"/>
    <w:pPr>
      <w:adjustRightInd w:val="0"/>
      <w:snapToGrid w:val="0"/>
    </w:pPr>
    <w:rPr>
      <w:rFonts w:ascii="Tahoma" w:eastAsia="微软雅黑" w:hAnsi="Tahoma"/>
      <w:sz w:val="22"/>
      <w:szCs w:val="22"/>
    </w:rPr>
  </w:style>
  <w:style w:type="paragraph" w:styleId="1">
    <w:name w:val="heading 1"/>
    <w:basedOn w:val="a"/>
    <w:next w:val="a"/>
    <w:link w:val="10"/>
    <w:qFormat/>
    <w:rsid w:val="00DB5A2D"/>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DB5A2D"/>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0"/>
    <w:qFormat/>
    <w:rsid w:val="00DB5A2D"/>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0"/>
    <w:qFormat/>
    <w:rsid w:val="00DB5A2D"/>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paragraph" w:styleId="5">
    <w:name w:val="heading 5"/>
    <w:basedOn w:val="a"/>
    <w:next w:val="a"/>
    <w:link w:val="50"/>
    <w:qFormat/>
    <w:rsid w:val="00DB5A2D"/>
    <w:pPr>
      <w:keepNext/>
      <w:keepLines/>
      <w:widowControl w:val="0"/>
      <w:snapToGrid/>
      <w:spacing w:before="280" w:after="290" w:line="376" w:lineRule="atLeast"/>
      <w:textAlignment w:val="baseline"/>
      <w:outlineLvl w:val="4"/>
    </w:pPr>
    <w:rPr>
      <w:rFonts w:ascii="Times New Roman" w:eastAsia="宋体" w:hAnsi="Times New Roman" w:cs="Times New Roman"/>
      <w:b/>
      <w:bCs/>
      <w:kern w:val="2"/>
      <w:sz w:val="28"/>
      <w:szCs w:val="28"/>
    </w:rPr>
  </w:style>
  <w:style w:type="paragraph" w:styleId="6">
    <w:name w:val="heading 6"/>
    <w:basedOn w:val="a"/>
    <w:next w:val="a"/>
    <w:link w:val="60"/>
    <w:qFormat/>
    <w:rsid w:val="00DB5A2D"/>
    <w:pPr>
      <w:keepNext/>
      <w:keepLines/>
      <w:widowControl w:val="0"/>
      <w:snapToGrid/>
      <w:spacing w:before="240" w:after="64" w:line="320" w:lineRule="atLeast"/>
      <w:textAlignment w:val="baseline"/>
      <w:outlineLvl w:val="5"/>
    </w:pPr>
    <w:rPr>
      <w:rFonts w:ascii="Arial" w:eastAsia="黑体" w:hAnsi="Arial" w:cs="Times New Roman"/>
      <w:b/>
      <w:bCs/>
      <w:kern w:val="2"/>
      <w:sz w:val="24"/>
      <w:szCs w:val="24"/>
    </w:rPr>
  </w:style>
  <w:style w:type="paragraph" w:styleId="7">
    <w:name w:val="heading 7"/>
    <w:basedOn w:val="a"/>
    <w:next w:val="a"/>
    <w:link w:val="70"/>
    <w:qFormat/>
    <w:rsid w:val="00DB5A2D"/>
    <w:pPr>
      <w:keepNext/>
      <w:keepLines/>
      <w:widowControl w:val="0"/>
      <w:snapToGrid/>
      <w:spacing w:before="240" w:after="64" w:line="320" w:lineRule="atLeast"/>
      <w:textAlignment w:val="baseline"/>
      <w:outlineLvl w:val="6"/>
    </w:pPr>
    <w:rPr>
      <w:rFonts w:ascii="Times New Roman" w:eastAsia="宋体" w:hAnsi="Times New Roman" w:cs="Times New Roman"/>
      <w:b/>
      <w:bCs/>
      <w:kern w:val="2"/>
      <w:sz w:val="24"/>
      <w:szCs w:val="24"/>
    </w:rPr>
  </w:style>
  <w:style w:type="paragraph" w:styleId="8">
    <w:name w:val="heading 8"/>
    <w:basedOn w:val="a"/>
    <w:next w:val="a"/>
    <w:link w:val="80"/>
    <w:qFormat/>
    <w:rsid w:val="00DB5A2D"/>
    <w:pPr>
      <w:keepNext/>
      <w:keepLines/>
      <w:widowControl w:val="0"/>
      <w:snapToGrid/>
      <w:spacing w:before="240" w:after="64" w:line="320" w:lineRule="atLeast"/>
      <w:textAlignment w:val="baseline"/>
      <w:outlineLvl w:val="7"/>
    </w:pPr>
    <w:rPr>
      <w:rFonts w:ascii="Arial" w:eastAsia="黑体" w:hAnsi="Arial" w:cs="Times New Roman"/>
      <w:kern w:val="2"/>
      <w:sz w:val="24"/>
      <w:szCs w:val="24"/>
    </w:rPr>
  </w:style>
  <w:style w:type="paragraph" w:styleId="9">
    <w:name w:val="heading 9"/>
    <w:basedOn w:val="a"/>
    <w:next w:val="a"/>
    <w:link w:val="90"/>
    <w:qFormat/>
    <w:rsid w:val="00DB5A2D"/>
    <w:pPr>
      <w:keepNext/>
      <w:keepLines/>
      <w:widowControl w:val="0"/>
      <w:snapToGrid/>
      <w:spacing w:before="240" w:after="64" w:line="320" w:lineRule="atLeast"/>
      <w:textAlignment w:val="baseline"/>
      <w:outlineLvl w:val="8"/>
    </w:pPr>
    <w:rPr>
      <w:rFonts w:ascii="Arial" w:eastAsia="黑体" w:hAnsi="Arial"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DB5A2D"/>
    <w:pPr>
      <w:widowControl w:val="0"/>
      <w:adjustRightInd/>
      <w:snapToGrid/>
      <w:ind w:firstLine="420"/>
      <w:jc w:val="both"/>
    </w:pPr>
    <w:rPr>
      <w:rFonts w:ascii="Times New Roman" w:eastAsia="宋体" w:hAnsi="Times New Roman" w:cs="Times New Roman"/>
      <w:kern w:val="2"/>
      <w:sz w:val="21"/>
      <w:szCs w:val="20"/>
    </w:rPr>
  </w:style>
  <w:style w:type="paragraph" w:styleId="a4">
    <w:name w:val="caption"/>
    <w:basedOn w:val="a"/>
    <w:next w:val="a"/>
    <w:uiPriority w:val="99"/>
    <w:qFormat/>
    <w:rsid w:val="00DB5A2D"/>
    <w:pPr>
      <w:widowControl w:val="0"/>
      <w:adjustRightInd/>
      <w:snapToGrid/>
      <w:jc w:val="both"/>
    </w:pPr>
    <w:rPr>
      <w:rFonts w:ascii="Arial" w:eastAsia="黑体" w:hAnsi="Arial" w:cs="Arial"/>
      <w:kern w:val="2"/>
      <w:sz w:val="20"/>
      <w:szCs w:val="20"/>
    </w:rPr>
  </w:style>
  <w:style w:type="paragraph" w:styleId="a5">
    <w:name w:val="Document Map"/>
    <w:basedOn w:val="a"/>
    <w:link w:val="a6"/>
    <w:semiHidden/>
    <w:unhideWhenUsed/>
    <w:qFormat/>
    <w:rsid w:val="00DB5A2D"/>
    <w:pPr>
      <w:widowControl w:val="0"/>
      <w:adjustRightInd/>
      <w:snapToGrid/>
      <w:jc w:val="both"/>
    </w:pPr>
    <w:rPr>
      <w:rFonts w:ascii="宋体" w:eastAsia="宋体" w:hAnsi="Calibri" w:cs="Times New Roman"/>
      <w:sz w:val="18"/>
      <w:szCs w:val="18"/>
    </w:rPr>
  </w:style>
  <w:style w:type="paragraph" w:styleId="a7">
    <w:name w:val="annotation text"/>
    <w:basedOn w:val="a"/>
    <w:link w:val="11"/>
    <w:unhideWhenUsed/>
    <w:qFormat/>
    <w:rsid w:val="00DB5A2D"/>
    <w:pPr>
      <w:widowControl w:val="0"/>
      <w:adjustRightInd/>
      <w:snapToGrid/>
      <w:ind w:firstLine="255"/>
    </w:pPr>
    <w:rPr>
      <w:rFonts w:ascii="Calibri" w:eastAsia="宋体" w:hAnsi="Calibri" w:cs="Times New Roman"/>
      <w:sz w:val="20"/>
      <w:szCs w:val="20"/>
    </w:rPr>
  </w:style>
  <w:style w:type="paragraph" w:styleId="31">
    <w:name w:val="Body Text 3"/>
    <w:basedOn w:val="a"/>
    <w:link w:val="32"/>
    <w:uiPriority w:val="99"/>
    <w:qFormat/>
    <w:rsid w:val="00DB5A2D"/>
    <w:pPr>
      <w:widowControl w:val="0"/>
      <w:adjustRightInd/>
      <w:snapToGrid/>
      <w:jc w:val="both"/>
    </w:pPr>
    <w:rPr>
      <w:rFonts w:ascii="Times New Roman" w:eastAsia="宋体" w:hAnsi="Times New Roman" w:cs="Times New Roman"/>
      <w:color w:val="FF0000"/>
      <w:sz w:val="24"/>
      <w:szCs w:val="24"/>
    </w:rPr>
  </w:style>
  <w:style w:type="paragraph" w:styleId="a8">
    <w:name w:val="Body Text"/>
    <w:basedOn w:val="a"/>
    <w:link w:val="a9"/>
    <w:uiPriority w:val="99"/>
    <w:unhideWhenUsed/>
    <w:qFormat/>
    <w:rsid w:val="00DB5A2D"/>
    <w:pPr>
      <w:widowControl w:val="0"/>
      <w:adjustRightInd/>
      <w:snapToGrid/>
      <w:spacing w:after="120"/>
      <w:jc w:val="both"/>
    </w:pPr>
    <w:rPr>
      <w:rFonts w:ascii="Calibri" w:eastAsia="宋体" w:hAnsi="Calibri" w:cs="Times New Roman"/>
      <w:kern w:val="2"/>
      <w:sz w:val="21"/>
    </w:rPr>
  </w:style>
  <w:style w:type="paragraph" w:styleId="aa">
    <w:name w:val="Body Text Indent"/>
    <w:basedOn w:val="a"/>
    <w:link w:val="ab"/>
    <w:unhideWhenUsed/>
    <w:qFormat/>
    <w:rsid w:val="00DB5A2D"/>
    <w:pPr>
      <w:widowControl w:val="0"/>
      <w:adjustRightInd/>
      <w:snapToGrid/>
      <w:spacing w:after="120"/>
      <w:ind w:leftChars="200" w:left="420"/>
      <w:jc w:val="both"/>
    </w:pPr>
    <w:rPr>
      <w:rFonts w:ascii="Calibri" w:eastAsia="宋体" w:hAnsi="Calibri" w:cs="Times New Roman"/>
      <w:kern w:val="2"/>
      <w:sz w:val="21"/>
    </w:rPr>
  </w:style>
  <w:style w:type="paragraph" w:styleId="TOC3">
    <w:name w:val="toc 3"/>
    <w:basedOn w:val="a"/>
    <w:next w:val="a"/>
    <w:qFormat/>
    <w:rsid w:val="00DB5A2D"/>
    <w:pPr>
      <w:adjustRightInd/>
      <w:snapToGrid/>
      <w:spacing w:after="100" w:line="276" w:lineRule="auto"/>
      <w:ind w:left="440"/>
    </w:pPr>
    <w:rPr>
      <w:rFonts w:ascii="Calibri" w:eastAsia="宋体" w:hAnsi="Calibri" w:cs="Times New Roman"/>
    </w:rPr>
  </w:style>
  <w:style w:type="paragraph" w:styleId="ac">
    <w:name w:val="Plain Text"/>
    <w:basedOn w:val="a"/>
    <w:link w:val="ad"/>
    <w:qFormat/>
    <w:rsid w:val="00DB5A2D"/>
    <w:pPr>
      <w:widowControl w:val="0"/>
      <w:adjustRightInd/>
      <w:snapToGrid/>
      <w:jc w:val="both"/>
    </w:pPr>
    <w:rPr>
      <w:rFonts w:ascii="Calibri" w:eastAsia="宋体" w:hAnsi="Calibri" w:cs="Times New Roman"/>
      <w:kern w:val="2"/>
      <w:sz w:val="24"/>
    </w:rPr>
  </w:style>
  <w:style w:type="paragraph" w:styleId="ae">
    <w:name w:val="Date"/>
    <w:basedOn w:val="a"/>
    <w:next w:val="a"/>
    <w:link w:val="af"/>
    <w:unhideWhenUsed/>
    <w:qFormat/>
    <w:rsid w:val="00DB5A2D"/>
    <w:pPr>
      <w:widowControl w:val="0"/>
      <w:adjustRightInd/>
      <w:snapToGrid/>
      <w:ind w:leftChars="2500" w:left="100"/>
      <w:jc w:val="both"/>
    </w:pPr>
    <w:rPr>
      <w:rFonts w:ascii="Calibri" w:eastAsia="宋体" w:hAnsi="Calibri" w:cs="Times New Roman"/>
      <w:kern w:val="2"/>
      <w:sz w:val="21"/>
    </w:rPr>
  </w:style>
  <w:style w:type="paragraph" w:styleId="21">
    <w:name w:val="Body Text Indent 2"/>
    <w:basedOn w:val="a"/>
    <w:link w:val="22"/>
    <w:unhideWhenUsed/>
    <w:qFormat/>
    <w:rsid w:val="00DB5A2D"/>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f0">
    <w:name w:val="Balloon Text"/>
    <w:basedOn w:val="a"/>
    <w:link w:val="af1"/>
    <w:unhideWhenUsed/>
    <w:qFormat/>
    <w:rsid w:val="00DB5A2D"/>
    <w:pPr>
      <w:widowControl w:val="0"/>
      <w:adjustRightInd/>
      <w:snapToGrid/>
      <w:jc w:val="both"/>
    </w:pPr>
    <w:rPr>
      <w:rFonts w:ascii="Calibri" w:eastAsia="宋体" w:hAnsi="Calibri" w:cs="Times New Roman"/>
      <w:sz w:val="18"/>
      <w:szCs w:val="18"/>
    </w:rPr>
  </w:style>
  <w:style w:type="paragraph" w:styleId="af2">
    <w:name w:val="footer"/>
    <w:basedOn w:val="a"/>
    <w:link w:val="af3"/>
    <w:unhideWhenUsed/>
    <w:qFormat/>
    <w:rsid w:val="00DB5A2D"/>
    <w:pPr>
      <w:tabs>
        <w:tab w:val="center" w:pos="4153"/>
        <w:tab w:val="right" w:pos="8306"/>
      </w:tabs>
    </w:pPr>
    <w:rPr>
      <w:sz w:val="18"/>
      <w:szCs w:val="18"/>
    </w:rPr>
  </w:style>
  <w:style w:type="paragraph" w:styleId="af4">
    <w:name w:val="header"/>
    <w:basedOn w:val="a"/>
    <w:link w:val="af5"/>
    <w:unhideWhenUsed/>
    <w:qFormat/>
    <w:rsid w:val="00DB5A2D"/>
    <w:pPr>
      <w:pBdr>
        <w:bottom w:val="single" w:sz="6" w:space="1" w:color="auto"/>
      </w:pBdr>
      <w:tabs>
        <w:tab w:val="center" w:pos="4153"/>
        <w:tab w:val="right" w:pos="8306"/>
      </w:tabs>
      <w:jc w:val="center"/>
    </w:pPr>
    <w:rPr>
      <w:sz w:val="18"/>
      <w:szCs w:val="18"/>
    </w:rPr>
  </w:style>
  <w:style w:type="paragraph" w:styleId="TOC1">
    <w:name w:val="toc 1"/>
    <w:basedOn w:val="a"/>
    <w:next w:val="a"/>
    <w:qFormat/>
    <w:rsid w:val="00DB5A2D"/>
    <w:pPr>
      <w:adjustRightInd/>
      <w:snapToGrid/>
      <w:spacing w:after="100" w:line="276" w:lineRule="auto"/>
    </w:pPr>
    <w:rPr>
      <w:rFonts w:ascii="Calibri" w:eastAsia="宋体" w:hAnsi="Calibri" w:cs="Times New Roman"/>
    </w:rPr>
  </w:style>
  <w:style w:type="paragraph" w:styleId="af6">
    <w:name w:val="Subtitle"/>
    <w:basedOn w:val="a"/>
    <w:next w:val="a"/>
    <w:link w:val="af7"/>
    <w:qFormat/>
    <w:rsid w:val="00DB5A2D"/>
    <w:pPr>
      <w:adjustRightInd/>
      <w:snapToGrid/>
      <w:spacing w:after="60"/>
      <w:jc w:val="center"/>
      <w:outlineLvl w:val="1"/>
    </w:pPr>
    <w:rPr>
      <w:rFonts w:ascii="Cambria" w:eastAsia="宋体" w:hAnsi="Cambria"/>
      <w:sz w:val="24"/>
      <w:szCs w:val="24"/>
      <w:lang w:eastAsia="en-US" w:bidi="en-US"/>
    </w:rPr>
  </w:style>
  <w:style w:type="paragraph" w:styleId="33">
    <w:name w:val="Body Text Indent 3"/>
    <w:basedOn w:val="a"/>
    <w:link w:val="34"/>
    <w:qFormat/>
    <w:rsid w:val="00DB5A2D"/>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TOC2">
    <w:name w:val="toc 2"/>
    <w:basedOn w:val="a"/>
    <w:next w:val="a"/>
    <w:qFormat/>
    <w:rsid w:val="00DB5A2D"/>
    <w:pPr>
      <w:adjustRightInd/>
      <w:snapToGrid/>
      <w:spacing w:after="100" w:line="276" w:lineRule="auto"/>
      <w:ind w:left="220"/>
    </w:pPr>
    <w:rPr>
      <w:rFonts w:ascii="Calibri" w:eastAsia="宋体" w:hAnsi="Calibri" w:cs="Times New Roman"/>
    </w:rPr>
  </w:style>
  <w:style w:type="paragraph" w:styleId="23">
    <w:name w:val="Body Text 2"/>
    <w:basedOn w:val="a"/>
    <w:link w:val="24"/>
    <w:qFormat/>
    <w:rsid w:val="00DB5A2D"/>
    <w:pPr>
      <w:widowControl w:val="0"/>
      <w:adjustRightInd/>
      <w:snapToGrid/>
      <w:spacing w:after="120" w:line="480" w:lineRule="auto"/>
      <w:jc w:val="both"/>
    </w:pPr>
    <w:rPr>
      <w:rFonts w:ascii="Times New Roman" w:eastAsia="宋体" w:hAnsi="Times New Roman" w:cs="Times New Roman"/>
      <w:kern w:val="2"/>
      <w:sz w:val="21"/>
      <w:szCs w:val="24"/>
    </w:rPr>
  </w:style>
  <w:style w:type="paragraph" w:styleId="HTML">
    <w:name w:val="HTML Preformatted"/>
    <w:basedOn w:val="a"/>
    <w:link w:val="HTML0"/>
    <w:unhideWhenUsed/>
    <w:qFormat/>
    <w:rsid w:val="00DB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f8">
    <w:name w:val="Normal (Web)"/>
    <w:basedOn w:val="a"/>
    <w:qFormat/>
    <w:rsid w:val="00DB5A2D"/>
    <w:pPr>
      <w:widowControl w:val="0"/>
      <w:adjustRightInd/>
      <w:snapToGrid/>
      <w:jc w:val="both"/>
    </w:pPr>
    <w:rPr>
      <w:rFonts w:ascii="Calibri" w:eastAsia="宋体" w:hAnsi="Calibri" w:cs="Times New Roman"/>
      <w:kern w:val="2"/>
      <w:sz w:val="24"/>
      <w:szCs w:val="24"/>
    </w:rPr>
  </w:style>
  <w:style w:type="paragraph" w:styleId="af9">
    <w:name w:val="Title"/>
    <w:basedOn w:val="1"/>
    <w:next w:val="a"/>
    <w:link w:val="afa"/>
    <w:qFormat/>
    <w:rsid w:val="00DB5A2D"/>
    <w:pPr>
      <w:keepLines w:val="0"/>
      <w:widowControl/>
      <w:numPr>
        <w:numId w:val="0"/>
      </w:numPr>
      <w:adjustRightInd/>
      <w:spacing w:before="240" w:after="60" w:line="240" w:lineRule="auto"/>
      <w:textAlignment w:val="auto"/>
    </w:pPr>
    <w:rPr>
      <w:rFonts w:ascii="Cambria" w:eastAsia="仿宋_GB2312" w:hAnsi="Cambria" w:cstheme="minorBidi"/>
      <w:kern w:val="32"/>
      <w:sz w:val="28"/>
      <w:szCs w:val="28"/>
      <w:lang w:bidi="en-US"/>
    </w:rPr>
  </w:style>
  <w:style w:type="paragraph" w:styleId="afb">
    <w:name w:val="annotation subject"/>
    <w:basedOn w:val="a7"/>
    <w:next w:val="a7"/>
    <w:link w:val="afc"/>
    <w:uiPriority w:val="99"/>
    <w:semiHidden/>
    <w:unhideWhenUsed/>
    <w:qFormat/>
    <w:rsid w:val="00DB5A2D"/>
    <w:pPr>
      <w:ind w:firstLine="0"/>
    </w:pPr>
    <w:rPr>
      <w:b/>
      <w:bCs/>
    </w:rPr>
  </w:style>
  <w:style w:type="paragraph" w:styleId="afd">
    <w:name w:val="Body Text First Indent"/>
    <w:basedOn w:val="a8"/>
    <w:link w:val="afe"/>
    <w:uiPriority w:val="99"/>
    <w:qFormat/>
    <w:rsid w:val="00DB5A2D"/>
    <w:pPr>
      <w:ind w:firstLineChars="100" w:firstLine="420"/>
    </w:pPr>
    <w:rPr>
      <w:rFonts w:ascii="宋体" w:hAnsi="Times New Roman"/>
      <w:kern w:val="0"/>
      <w:sz w:val="34"/>
      <w:szCs w:val="20"/>
    </w:rPr>
  </w:style>
  <w:style w:type="table" w:styleId="aff">
    <w:name w:val="Table Grid"/>
    <w:basedOn w:val="a1"/>
    <w:qFormat/>
    <w:rsid w:val="00DB5A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qFormat/>
    <w:rsid w:val="00DB5A2D"/>
    <w:rPr>
      <w:b/>
      <w:bCs/>
    </w:rPr>
  </w:style>
  <w:style w:type="character" w:styleId="aff1">
    <w:name w:val="page number"/>
    <w:basedOn w:val="a0"/>
    <w:qFormat/>
    <w:rsid w:val="00DB5A2D"/>
  </w:style>
  <w:style w:type="character" w:styleId="aff2">
    <w:name w:val="FollowedHyperlink"/>
    <w:basedOn w:val="a0"/>
    <w:qFormat/>
    <w:rsid w:val="00DB5A2D"/>
    <w:rPr>
      <w:color w:val="000000"/>
      <w:u w:val="none"/>
    </w:rPr>
  </w:style>
  <w:style w:type="character" w:styleId="aff3">
    <w:name w:val="Emphasis"/>
    <w:basedOn w:val="a0"/>
    <w:qFormat/>
    <w:rsid w:val="00DB5A2D"/>
    <w:rPr>
      <w:rFonts w:ascii="Calibri" w:hAnsi="Calibri"/>
      <w:b/>
      <w:i/>
      <w:iCs/>
    </w:rPr>
  </w:style>
  <w:style w:type="character" w:styleId="aff4">
    <w:name w:val="Hyperlink"/>
    <w:basedOn w:val="a0"/>
    <w:unhideWhenUsed/>
    <w:qFormat/>
    <w:rsid w:val="00DB5A2D"/>
    <w:rPr>
      <w:rFonts w:cs="Times New Roman"/>
      <w:color w:val="0000FF"/>
      <w:u w:val="single"/>
    </w:rPr>
  </w:style>
  <w:style w:type="character" w:styleId="aff5">
    <w:name w:val="annotation reference"/>
    <w:qFormat/>
    <w:rsid w:val="00DB5A2D"/>
    <w:rPr>
      <w:sz w:val="21"/>
      <w:szCs w:val="21"/>
    </w:rPr>
  </w:style>
  <w:style w:type="character" w:customStyle="1" w:styleId="10">
    <w:name w:val="标题 1 字符"/>
    <w:basedOn w:val="a0"/>
    <w:link w:val="1"/>
    <w:qFormat/>
    <w:rsid w:val="00DB5A2D"/>
    <w:rPr>
      <w:rFonts w:ascii="Calibri" w:eastAsia="宋体" w:hAnsi="Calibri" w:cs="Times New Roman"/>
      <w:b/>
      <w:bCs/>
      <w:kern w:val="44"/>
      <w:sz w:val="44"/>
      <w:szCs w:val="44"/>
    </w:rPr>
  </w:style>
  <w:style w:type="character" w:customStyle="1" w:styleId="20">
    <w:name w:val="标题 2 字符"/>
    <w:basedOn w:val="a0"/>
    <w:link w:val="2"/>
    <w:qFormat/>
    <w:rsid w:val="00DB5A2D"/>
    <w:rPr>
      <w:rFonts w:ascii="Arial" w:eastAsia="黑体" w:hAnsi="Arial" w:cs="Times New Roman"/>
      <w:b/>
      <w:bCs/>
      <w:kern w:val="0"/>
      <w:sz w:val="32"/>
      <w:szCs w:val="32"/>
    </w:rPr>
  </w:style>
  <w:style w:type="character" w:customStyle="1" w:styleId="30">
    <w:name w:val="标题 3 字符"/>
    <w:basedOn w:val="a0"/>
    <w:link w:val="3"/>
    <w:qFormat/>
    <w:rsid w:val="00DB5A2D"/>
    <w:rPr>
      <w:rFonts w:ascii="宋体" w:eastAsia="宋体" w:hAnsi="宋体" w:cs="Times New Roman"/>
      <w:b/>
      <w:color w:val="000000"/>
      <w:kern w:val="0"/>
      <w:sz w:val="24"/>
      <w:szCs w:val="20"/>
      <w:lang w:val="en-GB"/>
    </w:rPr>
  </w:style>
  <w:style w:type="character" w:customStyle="1" w:styleId="40">
    <w:name w:val="标题 4 字符"/>
    <w:basedOn w:val="a0"/>
    <w:link w:val="4"/>
    <w:qFormat/>
    <w:rsid w:val="00DB5A2D"/>
    <w:rPr>
      <w:rFonts w:ascii="Arial" w:eastAsia="黑体" w:hAnsi="Arial" w:cs="Times New Roman"/>
      <w:b/>
      <w:bCs/>
      <w:kern w:val="0"/>
      <w:sz w:val="28"/>
      <w:szCs w:val="28"/>
    </w:rPr>
  </w:style>
  <w:style w:type="character" w:customStyle="1" w:styleId="50">
    <w:name w:val="标题 5 字符"/>
    <w:basedOn w:val="a0"/>
    <w:link w:val="5"/>
    <w:qFormat/>
    <w:rsid w:val="00DB5A2D"/>
    <w:rPr>
      <w:rFonts w:ascii="Times New Roman" w:eastAsia="宋体" w:hAnsi="Times New Roman" w:cs="Times New Roman"/>
      <w:b/>
      <w:bCs/>
      <w:kern w:val="2"/>
      <w:sz w:val="28"/>
      <w:szCs w:val="28"/>
    </w:rPr>
  </w:style>
  <w:style w:type="character" w:customStyle="1" w:styleId="60">
    <w:name w:val="标题 6 字符"/>
    <w:basedOn w:val="a0"/>
    <w:link w:val="6"/>
    <w:qFormat/>
    <w:rsid w:val="00DB5A2D"/>
    <w:rPr>
      <w:rFonts w:ascii="Arial" w:eastAsia="黑体" w:hAnsi="Arial" w:cs="Times New Roman"/>
      <w:b/>
      <w:bCs/>
      <w:kern w:val="2"/>
      <w:sz w:val="24"/>
      <w:szCs w:val="24"/>
    </w:rPr>
  </w:style>
  <w:style w:type="character" w:customStyle="1" w:styleId="70">
    <w:name w:val="标题 7 字符"/>
    <w:basedOn w:val="a0"/>
    <w:link w:val="7"/>
    <w:qFormat/>
    <w:rsid w:val="00DB5A2D"/>
    <w:rPr>
      <w:rFonts w:ascii="Times New Roman" w:eastAsia="宋体" w:hAnsi="Times New Roman" w:cs="Times New Roman"/>
      <w:b/>
      <w:bCs/>
      <w:kern w:val="2"/>
      <w:sz w:val="24"/>
      <w:szCs w:val="24"/>
    </w:rPr>
  </w:style>
  <w:style w:type="character" w:customStyle="1" w:styleId="80">
    <w:name w:val="标题 8 字符"/>
    <w:basedOn w:val="a0"/>
    <w:link w:val="8"/>
    <w:qFormat/>
    <w:rsid w:val="00DB5A2D"/>
    <w:rPr>
      <w:rFonts w:ascii="Arial" w:eastAsia="黑体" w:hAnsi="Arial" w:cs="Times New Roman"/>
      <w:kern w:val="2"/>
      <w:sz w:val="24"/>
      <w:szCs w:val="24"/>
    </w:rPr>
  </w:style>
  <w:style w:type="character" w:customStyle="1" w:styleId="90">
    <w:name w:val="标题 9 字符"/>
    <w:basedOn w:val="a0"/>
    <w:link w:val="9"/>
    <w:qFormat/>
    <w:rsid w:val="00DB5A2D"/>
    <w:rPr>
      <w:rFonts w:ascii="Arial" w:eastAsia="黑体" w:hAnsi="Arial" w:cs="Times New Roman"/>
      <w:kern w:val="2"/>
      <w:sz w:val="21"/>
      <w:szCs w:val="21"/>
    </w:rPr>
  </w:style>
  <w:style w:type="character" w:customStyle="1" w:styleId="a6">
    <w:name w:val="文档结构图 字符"/>
    <w:basedOn w:val="a0"/>
    <w:link w:val="a5"/>
    <w:uiPriority w:val="99"/>
    <w:semiHidden/>
    <w:qFormat/>
    <w:rsid w:val="00DB5A2D"/>
    <w:rPr>
      <w:rFonts w:ascii="宋体" w:eastAsia="宋体" w:hAnsi="Calibri" w:cs="Times New Roman"/>
      <w:kern w:val="0"/>
      <w:sz w:val="18"/>
      <w:szCs w:val="18"/>
    </w:rPr>
  </w:style>
  <w:style w:type="character" w:customStyle="1" w:styleId="11">
    <w:name w:val="批注文字 字符1"/>
    <w:basedOn w:val="a0"/>
    <w:link w:val="a7"/>
    <w:uiPriority w:val="99"/>
    <w:qFormat/>
    <w:rsid w:val="00DB5A2D"/>
    <w:rPr>
      <w:rFonts w:ascii="Calibri" w:eastAsia="宋体" w:hAnsi="Calibri" w:cs="Times New Roman"/>
      <w:kern w:val="0"/>
      <w:sz w:val="20"/>
      <w:szCs w:val="20"/>
    </w:rPr>
  </w:style>
  <w:style w:type="character" w:customStyle="1" w:styleId="32">
    <w:name w:val="正文文本 3 字符"/>
    <w:basedOn w:val="a0"/>
    <w:link w:val="31"/>
    <w:uiPriority w:val="99"/>
    <w:qFormat/>
    <w:rsid w:val="00DB5A2D"/>
    <w:rPr>
      <w:rFonts w:ascii="Times New Roman" w:eastAsia="宋体" w:hAnsi="Times New Roman" w:cs="Times New Roman"/>
      <w:color w:val="FF0000"/>
      <w:kern w:val="0"/>
      <w:sz w:val="24"/>
      <w:szCs w:val="24"/>
    </w:rPr>
  </w:style>
  <w:style w:type="character" w:customStyle="1" w:styleId="a9">
    <w:name w:val="正文文本 字符"/>
    <w:basedOn w:val="a0"/>
    <w:link w:val="a8"/>
    <w:uiPriority w:val="99"/>
    <w:semiHidden/>
    <w:qFormat/>
    <w:rsid w:val="00DB5A2D"/>
    <w:rPr>
      <w:rFonts w:ascii="Calibri" w:eastAsia="宋体" w:hAnsi="Calibri" w:cs="Times New Roman"/>
    </w:rPr>
  </w:style>
  <w:style w:type="character" w:customStyle="1" w:styleId="ab">
    <w:name w:val="正文文本缩进 字符"/>
    <w:basedOn w:val="a0"/>
    <w:link w:val="aa"/>
    <w:uiPriority w:val="99"/>
    <w:semiHidden/>
    <w:qFormat/>
    <w:rsid w:val="00DB5A2D"/>
    <w:rPr>
      <w:rFonts w:ascii="Calibri" w:eastAsia="宋体" w:hAnsi="Calibri" w:cs="Times New Roman"/>
    </w:rPr>
  </w:style>
  <w:style w:type="character" w:customStyle="1" w:styleId="ad">
    <w:name w:val="纯文本 字符"/>
    <w:basedOn w:val="a0"/>
    <w:link w:val="ac"/>
    <w:qFormat/>
    <w:rsid w:val="00DB5A2D"/>
    <w:rPr>
      <w:rFonts w:ascii="Calibri" w:eastAsia="宋体" w:hAnsi="Calibri" w:cs="Times New Roman"/>
      <w:sz w:val="24"/>
    </w:rPr>
  </w:style>
  <w:style w:type="character" w:customStyle="1" w:styleId="af">
    <w:name w:val="日期 字符"/>
    <w:basedOn w:val="a0"/>
    <w:link w:val="ae"/>
    <w:uiPriority w:val="99"/>
    <w:qFormat/>
    <w:rsid w:val="00DB5A2D"/>
    <w:rPr>
      <w:rFonts w:ascii="Calibri" w:eastAsia="宋体" w:hAnsi="Calibri" w:cs="Times New Roman"/>
    </w:rPr>
  </w:style>
  <w:style w:type="character" w:customStyle="1" w:styleId="22">
    <w:name w:val="正文文本缩进 2 字符"/>
    <w:basedOn w:val="a0"/>
    <w:link w:val="21"/>
    <w:uiPriority w:val="99"/>
    <w:semiHidden/>
    <w:qFormat/>
    <w:rsid w:val="00DB5A2D"/>
    <w:rPr>
      <w:rFonts w:ascii="Calibri" w:eastAsia="宋体" w:hAnsi="Calibri" w:cs="Times New Roman"/>
    </w:rPr>
  </w:style>
  <w:style w:type="character" w:customStyle="1" w:styleId="af1">
    <w:name w:val="批注框文本 字符"/>
    <w:basedOn w:val="a0"/>
    <w:link w:val="af0"/>
    <w:qFormat/>
    <w:rsid w:val="00DB5A2D"/>
    <w:rPr>
      <w:rFonts w:ascii="Calibri" w:eastAsia="宋体" w:hAnsi="Calibri" w:cs="Times New Roman"/>
      <w:kern w:val="0"/>
      <w:sz w:val="18"/>
      <w:szCs w:val="18"/>
    </w:rPr>
  </w:style>
  <w:style w:type="character" w:customStyle="1" w:styleId="af3">
    <w:name w:val="页脚 字符"/>
    <w:basedOn w:val="a0"/>
    <w:link w:val="af2"/>
    <w:qFormat/>
    <w:rsid w:val="00DB5A2D"/>
    <w:rPr>
      <w:sz w:val="18"/>
      <w:szCs w:val="18"/>
    </w:rPr>
  </w:style>
  <w:style w:type="character" w:customStyle="1" w:styleId="af5">
    <w:name w:val="页眉 字符"/>
    <w:basedOn w:val="a0"/>
    <w:link w:val="af4"/>
    <w:qFormat/>
    <w:rsid w:val="00DB5A2D"/>
    <w:rPr>
      <w:sz w:val="18"/>
      <w:szCs w:val="18"/>
    </w:rPr>
  </w:style>
  <w:style w:type="character" w:customStyle="1" w:styleId="HTML0">
    <w:name w:val="HTML 预设格式 字符"/>
    <w:basedOn w:val="a0"/>
    <w:link w:val="HTML"/>
    <w:uiPriority w:val="99"/>
    <w:semiHidden/>
    <w:qFormat/>
    <w:rsid w:val="00DB5A2D"/>
    <w:rPr>
      <w:rFonts w:ascii="宋体" w:eastAsia="宋体" w:hAnsi="宋体" w:cs="宋体"/>
      <w:kern w:val="0"/>
      <w:sz w:val="24"/>
      <w:szCs w:val="24"/>
    </w:rPr>
  </w:style>
  <w:style w:type="character" w:customStyle="1" w:styleId="afc">
    <w:name w:val="批注主题 字符"/>
    <w:basedOn w:val="11"/>
    <w:link w:val="afb"/>
    <w:uiPriority w:val="99"/>
    <w:semiHidden/>
    <w:qFormat/>
    <w:rsid w:val="00DB5A2D"/>
    <w:rPr>
      <w:rFonts w:ascii="Calibri" w:eastAsia="宋体" w:hAnsi="Calibri" w:cs="Times New Roman"/>
      <w:b/>
      <w:bCs/>
      <w:kern w:val="0"/>
      <w:sz w:val="20"/>
      <w:szCs w:val="20"/>
    </w:rPr>
  </w:style>
  <w:style w:type="character" w:customStyle="1" w:styleId="afe">
    <w:name w:val="正文文本首行缩进 字符"/>
    <w:basedOn w:val="a9"/>
    <w:link w:val="afd"/>
    <w:uiPriority w:val="99"/>
    <w:qFormat/>
    <w:rsid w:val="00DB5A2D"/>
    <w:rPr>
      <w:rFonts w:ascii="宋体" w:eastAsia="宋体" w:hAnsi="Times New Roman" w:cs="Times New Roman"/>
      <w:kern w:val="0"/>
      <w:sz w:val="34"/>
      <w:szCs w:val="20"/>
    </w:rPr>
  </w:style>
  <w:style w:type="character" w:customStyle="1" w:styleId="Char1">
    <w:name w:val="纯文本 Char1"/>
    <w:uiPriority w:val="99"/>
    <w:qFormat/>
    <w:rsid w:val="00DB5A2D"/>
    <w:rPr>
      <w:rFonts w:eastAsia="宋体"/>
      <w:sz w:val="24"/>
    </w:rPr>
  </w:style>
  <w:style w:type="paragraph" w:customStyle="1" w:styleId="Default">
    <w:name w:val="Default"/>
    <w:qFormat/>
    <w:rsid w:val="00DB5A2D"/>
    <w:pPr>
      <w:widowControl w:val="0"/>
      <w:autoSpaceDE w:val="0"/>
      <w:autoSpaceDN w:val="0"/>
      <w:adjustRightInd w:val="0"/>
    </w:pPr>
    <w:rPr>
      <w:rFonts w:ascii="宋体" w:hAnsi="Calibri" w:cs="宋体"/>
      <w:color w:val="000000"/>
      <w:sz w:val="24"/>
      <w:szCs w:val="24"/>
    </w:rPr>
  </w:style>
  <w:style w:type="paragraph" w:styleId="aff6">
    <w:name w:val="List Paragraph"/>
    <w:basedOn w:val="a"/>
    <w:uiPriority w:val="99"/>
    <w:unhideWhenUsed/>
    <w:qFormat/>
    <w:rsid w:val="00DB5A2D"/>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2"/>
    <w:qFormat/>
    <w:locked/>
    <w:rsid w:val="00DB5A2D"/>
    <w:rPr>
      <w:rFonts w:ascii="宋体"/>
      <w:sz w:val="24"/>
    </w:rPr>
  </w:style>
  <w:style w:type="paragraph" w:customStyle="1" w:styleId="12">
    <w:name w:val="正文文本缩进1"/>
    <w:basedOn w:val="a"/>
    <w:link w:val="CharChar"/>
    <w:qFormat/>
    <w:rsid w:val="00DB5A2D"/>
    <w:pPr>
      <w:widowControl w:val="0"/>
      <w:adjustRightInd/>
      <w:snapToGrid/>
      <w:spacing w:line="360" w:lineRule="auto"/>
      <w:ind w:firstLineChars="200" w:firstLine="480"/>
      <w:jc w:val="both"/>
    </w:pPr>
    <w:rPr>
      <w:rFonts w:ascii="宋体" w:eastAsiaTheme="minorEastAsia" w:hAnsiTheme="minorHAnsi"/>
      <w:kern w:val="2"/>
      <w:sz w:val="24"/>
    </w:rPr>
  </w:style>
  <w:style w:type="character" w:customStyle="1" w:styleId="CharChar0">
    <w:name w:val="日期 Char Char"/>
    <w:link w:val="13"/>
    <w:qFormat/>
    <w:locked/>
    <w:rsid w:val="00DB5A2D"/>
    <w:rPr>
      <w:sz w:val="24"/>
    </w:rPr>
  </w:style>
  <w:style w:type="paragraph" w:customStyle="1" w:styleId="13">
    <w:name w:val="日期1"/>
    <w:basedOn w:val="a"/>
    <w:next w:val="a"/>
    <w:link w:val="CharChar0"/>
    <w:qFormat/>
    <w:rsid w:val="00DB5A2D"/>
    <w:pPr>
      <w:widowControl w:val="0"/>
      <w:adjustRightInd/>
      <w:snapToGrid/>
      <w:jc w:val="both"/>
    </w:pPr>
    <w:rPr>
      <w:rFonts w:asciiTheme="minorHAnsi" w:eastAsiaTheme="minorEastAsia" w:hAnsiTheme="minorHAnsi"/>
      <w:kern w:val="2"/>
      <w:sz w:val="24"/>
    </w:rPr>
  </w:style>
  <w:style w:type="paragraph" w:customStyle="1" w:styleId="14">
    <w:name w:val="样式1"/>
    <w:basedOn w:val="a"/>
    <w:qFormat/>
    <w:rsid w:val="00DB5A2D"/>
    <w:pPr>
      <w:widowControl w:val="0"/>
      <w:tabs>
        <w:tab w:val="left" w:pos="709"/>
      </w:tabs>
      <w:snapToGrid/>
      <w:ind w:left="709" w:hanging="709"/>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DB5A2D"/>
    <w:pPr>
      <w:keepNext/>
      <w:keepLines/>
      <w:widowControl w:val="0"/>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DB5A2D"/>
    <w:pPr>
      <w:adjustRightInd/>
      <w:snapToGrid/>
      <w:jc w:val="both"/>
    </w:pPr>
    <w:rPr>
      <w:rFonts w:ascii="Times New Roman" w:eastAsia="宋体" w:hAnsi="Times New Roman" w:cs="Times New Roman"/>
      <w:sz w:val="21"/>
      <w:szCs w:val="21"/>
    </w:rPr>
  </w:style>
  <w:style w:type="character" w:customStyle="1" w:styleId="15">
    <w:name w:val="正文1"/>
    <w:basedOn w:val="a0"/>
    <w:qFormat/>
    <w:rsid w:val="00DB5A2D"/>
    <w:rPr>
      <w:rFonts w:ascii="宋体" w:eastAsia="宋体" w:cs="Times New Roman"/>
      <w:color w:val="000000"/>
    </w:rPr>
  </w:style>
  <w:style w:type="character" w:customStyle="1" w:styleId="aff7">
    <w:name w:val="无间隔 字符"/>
    <w:basedOn w:val="a0"/>
    <w:link w:val="aff8"/>
    <w:qFormat/>
    <w:locked/>
    <w:rsid w:val="00DB5A2D"/>
    <w:rPr>
      <w:rFonts w:cs="Times New Roman"/>
    </w:rPr>
  </w:style>
  <w:style w:type="paragraph" w:styleId="aff8">
    <w:name w:val="No Spacing"/>
    <w:link w:val="aff7"/>
    <w:uiPriority w:val="1"/>
    <w:qFormat/>
    <w:rsid w:val="00DB5A2D"/>
    <w:rPr>
      <w:rFonts w:asciiTheme="minorHAnsi" w:eastAsiaTheme="minorEastAsia" w:hAnsiTheme="minorHAnsi" w:cs="Times New Roman"/>
      <w:kern w:val="2"/>
      <w:sz w:val="21"/>
      <w:szCs w:val="22"/>
    </w:rPr>
  </w:style>
  <w:style w:type="character" w:customStyle="1" w:styleId="apple-converted-space">
    <w:name w:val="apple-converted-space"/>
    <w:basedOn w:val="a0"/>
    <w:qFormat/>
    <w:rsid w:val="00DB5A2D"/>
  </w:style>
  <w:style w:type="paragraph" w:customStyle="1" w:styleId="TableParagraph">
    <w:name w:val="Table Paragraph"/>
    <w:basedOn w:val="a"/>
    <w:uiPriority w:val="1"/>
    <w:qFormat/>
    <w:rsid w:val="00DB5A2D"/>
    <w:pPr>
      <w:widowControl w:val="0"/>
      <w:adjustRightInd/>
      <w:snapToGrid/>
    </w:pPr>
    <w:rPr>
      <w:rFonts w:ascii="宋体" w:eastAsia="宋体" w:hAnsi="宋体" w:cs="宋体"/>
      <w:lang w:eastAsia="en-US"/>
    </w:rPr>
  </w:style>
  <w:style w:type="character" w:customStyle="1" w:styleId="aff9">
    <w:name w:val="批注文字 字符"/>
    <w:qFormat/>
    <w:rsid w:val="00DB5A2D"/>
    <w:rPr>
      <w:kern w:val="2"/>
      <w:sz w:val="21"/>
      <w:szCs w:val="24"/>
    </w:rPr>
  </w:style>
  <w:style w:type="character" w:customStyle="1" w:styleId="Char">
    <w:name w:val="明显引用 Char"/>
    <w:basedOn w:val="a0"/>
    <w:qFormat/>
    <w:rsid w:val="00DB5A2D"/>
    <w:rPr>
      <w:rFonts w:ascii="Calibri" w:eastAsia="宋体" w:hAnsi="Calibri"/>
      <w:b/>
      <w:i/>
      <w:sz w:val="24"/>
      <w:szCs w:val="22"/>
      <w:lang w:eastAsia="en-US" w:bidi="en-US"/>
    </w:rPr>
  </w:style>
  <w:style w:type="paragraph" w:styleId="affa">
    <w:name w:val="Intense Quote"/>
    <w:basedOn w:val="a"/>
    <w:next w:val="a"/>
    <w:link w:val="affb"/>
    <w:qFormat/>
    <w:rsid w:val="00DB5A2D"/>
    <w:pPr>
      <w:adjustRightInd/>
      <w:snapToGrid/>
      <w:ind w:left="720" w:right="720"/>
    </w:pPr>
    <w:rPr>
      <w:rFonts w:ascii="Calibri" w:eastAsia="宋体" w:hAnsi="Calibri"/>
      <w:b/>
      <w:i/>
      <w:sz w:val="24"/>
      <w:lang w:eastAsia="en-US" w:bidi="en-US"/>
    </w:rPr>
  </w:style>
  <w:style w:type="character" w:customStyle="1" w:styleId="apple-style-span">
    <w:name w:val="apple-style-span"/>
    <w:qFormat/>
    <w:rsid w:val="00DB5A2D"/>
  </w:style>
  <w:style w:type="character" w:customStyle="1" w:styleId="mark">
    <w:name w:val="mark"/>
    <w:qFormat/>
    <w:rsid w:val="00DB5A2D"/>
  </w:style>
  <w:style w:type="character" w:customStyle="1" w:styleId="font91">
    <w:name w:val="font91"/>
    <w:basedOn w:val="a0"/>
    <w:qFormat/>
    <w:rsid w:val="00DB5A2D"/>
    <w:rPr>
      <w:rFonts w:ascii="宋体" w:eastAsia="宋体" w:hAnsi="宋体" w:cs="宋体" w:hint="eastAsia"/>
      <w:color w:val="000000"/>
      <w:sz w:val="20"/>
      <w:szCs w:val="20"/>
      <w:u w:val="none"/>
    </w:rPr>
  </w:style>
  <w:style w:type="character" w:customStyle="1" w:styleId="16">
    <w:name w:val="明显强调1"/>
    <w:basedOn w:val="a0"/>
    <w:qFormat/>
    <w:rsid w:val="00DB5A2D"/>
    <w:rPr>
      <w:b/>
      <w:i/>
      <w:sz w:val="24"/>
      <w:szCs w:val="24"/>
      <w:u w:val="single"/>
    </w:rPr>
  </w:style>
  <w:style w:type="character" w:customStyle="1" w:styleId="CharChar11">
    <w:name w:val="Char Char11"/>
    <w:basedOn w:val="a0"/>
    <w:qFormat/>
    <w:rsid w:val="00DB5A2D"/>
    <w:rPr>
      <w:rFonts w:ascii="Cambria" w:eastAsia="仿宋_GB2312" w:hAnsi="Cambria"/>
      <w:b/>
      <w:bCs/>
      <w:kern w:val="32"/>
      <w:sz w:val="32"/>
      <w:szCs w:val="32"/>
      <w:lang w:val="en-US" w:eastAsia="en-US" w:bidi="en-US"/>
    </w:rPr>
  </w:style>
  <w:style w:type="character" w:customStyle="1" w:styleId="CharCharChar">
    <w:name w:val="页脚 Char Char Char"/>
    <w:basedOn w:val="a0"/>
    <w:qFormat/>
    <w:rsid w:val="00DB5A2D"/>
    <w:rPr>
      <w:rFonts w:eastAsia="宋体"/>
      <w:kern w:val="2"/>
      <w:sz w:val="18"/>
      <w:szCs w:val="18"/>
      <w:lang w:val="en-US" w:eastAsia="zh-CN" w:bidi="ar-SA"/>
    </w:rPr>
  </w:style>
  <w:style w:type="character" w:customStyle="1" w:styleId="1CharChar">
    <w:name w:val="标题 1 Char Char"/>
    <w:basedOn w:val="a0"/>
    <w:qFormat/>
    <w:rsid w:val="00DB5A2D"/>
    <w:rPr>
      <w:b/>
      <w:bCs/>
      <w:kern w:val="44"/>
      <w:sz w:val="44"/>
      <w:szCs w:val="44"/>
    </w:rPr>
  </w:style>
  <w:style w:type="character" w:customStyle="1" w:styleId="font61">
    <w:name w:val="font61"/>
    <w:basedOn w:val="a0"/>
    <w:qFormat/>
    <w:rsid w:val="00DB5A2D"/>
    <w:rPr>
      <w:rFonts w:ascii="宋体" w:eastAsia="宋体" w:hAnsi="宋体" w:cs="宋体" w:hint="eastAsia"/>
      <w:color w:val="000000"/>
      <w:sz w:val="20"/>
      <w:szCs w:val="20"/>
      <w:u w:val="none"/>
    </w:rPr>
  </w:style>
  <w:style w:type="character" w:customStyle="1" w:styleId="font81">
    <w:name w:val="font81"/>
    <w:basedOn w:val="a0"/>
    <w:qFormat/>
    <w:rsid w:val="00DB5A2D"/>
    <w:rPr>
      <w:rFonts w:ascii="宋体" w:eastAsia="宋体" w:hAnsi="宋体" w:cs="宋体" w:hint="eastAsia"/>
      <w:color w:val="000000"/>
      <w:sz w:val="20"/>
      <w:szCs w:val="20"/>
      <w:u w:val="none"/>
      <w:vertAlign w:val="subscript"/>
    </w:rPr>
  </w:style>
  <w:style w:type="character" w:customStyle="1" w:styleId="CharCharChar0">
    <w:name w:val="标题 Char Char Char"/>
    <w:basedOn w:val="a0"/>
    <w:qFormat/>
    <w:rsid w:val="00DB5A2D"/>
    <w:rPr>
      <w:rFonts w:ascii="Cambria" w:eastAsia="仿宋_GB2312" w:hAnsi="Cambria"/>
      <w:b/>
      <w:bCs/>
      <w:kern w:val="32"/>
      <w:sz w:val="28"/>
      <w:szCs w:val="28"/>
      <w:lang w:val="en-US" w:eastAsia="zh-CN" w:bidi="en-US"/>
    </w:rPr>
  </w:style>
  <w:style w:type="character" w:customStyle="1" w:styleId="2CharChar">
    <w:name w:val="标题 2 Char Char"/>
    <w:basedOn w:val="a0"/>
    <w:qFormat/>
    <w:rsid w:val="00DB5A2D"/>
    <w:rPr>
      <w:rFonts w:ascii="Cambria" w:eastAsia="宋体" w:hAnsi="Cambria"/>
      <w:b/>
      <w:bCs/>
      <w:sz w:val="32"/>
      <w:szCs w:val="32"/>
    </w:rPr>
  </w:style>
  <w:style w:type="character" w:customStyle="1" w:styleId="17">
    <w:name w:val="不明显强调1"/>
    <w:qFormat/>
    <w:rsid w:val="00DB5A2D"/>
    <w:rPr>
      <w:i/>
      <w:color w:val="5A5A5A"/>
    </w:rPr>
  </w:style>
  <w:style w:type="character" w:customStyle="1" w:styleId="18">
    <w:name w:val="明显参考1"/>
    <w:basedOn w:val="a0"/>
    <w:qFormat/>
    <w:rsid w:val="00DB5A2D"/>
    <w:rPr>
      <w:b/>
      <w:sz w:val="24"/>
      <w:u w:val="single"/>
    </w:rPr>
  </w:style>
  <w:style w:type="character" w:customStyle="1" w:styleId="font31">
    <w:name w:val="font31"/>
    <w:basedOn w:val="a0"/>
    <w:qFormat/>
    <w:rsid w:val="00DB5A2D"/>
    <w:rPr>
      <w:rFonts w:ascii="宋体" w:eastAsia="宋体" w:hAnsi="宋体" w:cs="宋体" w:hint="eastAsia"/>
      <w:color w:val="000000"/>
      <w:sz w:val="20"/>
      <w:szCs w:val="20"/>
      <w:u w:val="none"/>
    </w:rPr>
  </w:style>
  <w:style w:type="character" w:customStyle="1" w:styleId="CharChar1">
    <w:name w:val="页眉 Char Char"/>
    <w:basedOn w:val="a0"/>
    <w:qFormat/>
    <w:rsid w:val="00DB5A2D"/>
    <w:rPr>
      <w:sz w:val="18"/>
      <w:szCs w:val="18"/>
    </w:rPr>
  </w:style>
  <w:style w:type="character" w:customStyle="1" w:styleId="CharChar2">
    <w:name w:val="页脚 Char Char"/>
    <w:basedOn w:val="a0"/>
    <w:qFormat/>
    <w:rsid w:val="00DB5A2D"/>
    <w:rPr>
      <w:sz w:val="18"/>
      <w:szCs w:val="18"/>
    </w:rPr>
  </w:style>
  <w:style w:type="character" w:customStyle="1" w:styleId="CharCharChar1">
    <w:name w:val="页眉 Char Char Char"/>
    <w:basedOn w:val="a0"/>
    <w:qFormat/>
    <w:rsid w:val="00DB5A2D"/>
    <w:rPr>
      <w:rFonts w:eastAsia="宋体"/>
      <w:kern w:val="2"/>
      <w:sz w:val="18"/>
      <w:szCs w:val="18"/>
      <w:lang w:val="en-US" w:eastAsia="zh-CN" w:bidi="ar-SA"/>
    </w:rPr>
  </w:style>
  <w:style w:type="character" w:customStyle="1" w:styleId="font41">
    <w:name w:val="font41"/>
    <w:basedOn w:val="a0"/>
    <w:qFormat/>
    <w:rsid w:val="00DB5A2D"/>
    <w:rPr>
      <w:rFonts w:ascii="宋体" w:eastAsia="宋体" w:hAnsi="宋体" w:cs="宋体" w:hint="eastAsia"/>
      <w:b/>
      <w:color w:val="000000"/>
      <w:sz w:val="22"/>
      <w:szCs w:val="22"/>
      <w:u w:val="single"/>
    </w:rPr>
  </w:style>
  <w:style w:type="character" w:customStyle="1" w:styleId="font01">
    <w:name w:val="font01"/>
    <w:basedOn w:val="a0"/>
    <w:qFormat/>
    <w:rsid w:val="00DB5A2D"/>
    <w:rPr>
      <w:rFonts w:ascii="宋体" w:eastAsia="宋体" w:hAnsi="宋体" w:cs="宋体" w:hint="eastAsia"/>
      <w:color w:val="000000"/>
      <w:sz w:val="20"/>
      <w:szCs w:val="20"/>
      <w:u w:val="none"/>
    </w:rPr>
  </w:style>
  <w:style w:type="character" w:customStyle="1" w:styleId="19">
    <w:name w:val="不明显参考1"/>
    <w:basedOn w:val="a0"/>
    <w:qFormat/>
    <w:rsid w:val="00DB5A2D"/>
    <w:rPr>
      <w:sz w:val="24"/>
      <w:szCs w:val="24"/>
      <w:u w:val="single"/>
    </w:rPr>
  </w:style>
  <w:style w:type="character" w:customStyle="1" w:styleId="CharChar3">
    <w:name w:val="文档正文 Char Char"/>
    <w:basedOn w:val="a0"/>
    <w:link w:val="affc"/>
    <w:qFormat/>
    <w:rsid w:val="00DB5A2D"/>
    <w:rPr>
      <w:rFonts w:eastAsia="仿宋_GB2312"/>
      <w:sz w:val="28"/>
    </w:rPr>
  </w:style>
  <w:style w:type="paragraph" w:customStyle="1" w:styleId="affc">
    <w:name w:val="文档正文"/>
    <w:basedOn w:val="a"/>
    <w:link w:val="CharChar3"/>
    <w:qFormat/>
    <w:rsid w:val="00DB5A2D"/>
    <w:pPr>
      <w:widowControl w:val="0"/>
      <w:spacing w:line="300" w:lineRule="auto"/>
      <w:ind w:firstLine="561"/>
      <w:jc w:val="both"/>
    </w:pPr>
    <w:rPr>
      <w:rFonts w:asciiTheme="minorHAnsi" w:eastAsia="仿宋_GB2312" w:hAnsiTheme="minorHAnsi"/>
      <w:sz w:val="28"/>
      <w:szCs w:val="20"/>
    </w:rPr>
  </w:style>
  <w:style w:type="character" w:customStyle="1" w:styleId="font21">
    <w:name w:val="font21"/>
    <w:basedOn w:val="a0"/>
    <w:qFormat/>
    <w:rsid w:val="00DB5A2D"/>
    <w:rPr>
      <w:rFonts w:ascii="宋体" w:eastAsia="宋体" w:hAnsi="宋体" w:cs="宋体" w:hint="eastAsia"/>
      <w:color w:val="000000"/>
      <w:sz w:val="20"/>
      <w:szCs w:val="20"/>
      <w:u w:val="none"/>
    </w:rPr>
  </w:style>
  <w:style w:type="character" w:customStyle="1" w:styleId="Char0">
    <w:name w:val="副标题 Char"/>
    <w:basedOn w:val="a0"/>
    <w:qFormat/>
    <w:rsid w:val="00DB5A2D"/>
    <w:rPr>
      <w:rFonts w:ascii="Cambria" w:eastAsia="宋体" w:hAnsi="Cambria"/>
      <w:sz w:val="24"/>
      <w:szCs w:val="24"/>
      <w:lang w:eastAsia="en-US" w:bidi="en-US"/>
    </w:rPr>
  </w:style>
  <w:style w:type="character" w:customStyle="1" w:styleId="Char2">
    <w:name w:val="标题 Char"/>
    <w:basedOn w:val="a0"/>
    <w:qFormat/>
    <w:rsid w:val="00DB5A2D"/>
    <w:rPr>
      <w:rFonts w:ascii="Cambria" w:eastAsia="仿宋_GB2312" w:hAnsi="Cambria"/>
      <w:b/>
      <w:bCs/>
      <w:kern w:val="32"/>
      <w:sz w:val="28"/>
      <w:szCs w:val="28"/>
      <w:lang w:bidi="en-US"/>
    </w:rPr>
  </w:style>
  <w:style w:type="character" w:customStyle="1" w:styleId="Char3">
    <w:name w:val="引用 Char"/>
    <w:basedOn w:val="a0"/>
    <w:qFormat/>
    <w:rsid w:val="00DB5A2D"/>
    <w:rPr>
      <w:rFonts w:ascii="Calibri" w:eastAsia="宋体" w:hAnsi="Calibri"/>
      <w:i/>
      <w:sz w:val="24"/>
      <w:szCs w:val="24"/>
      <w:lang w:eastAsia="en-US" w:bidi="en-US"/>
    </w:rPr>
  </w:style>
  <w:style w:type="paragraph" w:styleId="affd">
    <w:name w:val="Quote"/>
    <w:basedOn w:val="a"/>
    <w:next w:val="a"/>
    <w:link w:val="affe"/>
    <w:qFormat/>
    <w:rsid w:val="00DB5A2D"/>
    <w:pPr>
      <w:adjustRightInd/>
      <w:snapToGrid/>
    </w:pPr>
    <w:rPr>
      <w:rFonts w:ascii="Calibri" w:eastAsia="宋体" w:hAnsi="Calibri"/>
      <w:i/>
      <w:sz w:val="24"/>
      <w:szCs w:val="24"/>
      <w:lang w:eastAsia="en-US" w:bidi="en-US"/>
    </w:rPr>
  </w:style>
  <w:style w:type="character" w:customStyle="1" w:styleId="1a">
    <w:name w:val="书籍标题1"/>
    <w:basedOn w:val="a0"/>
    <w:qFormat/>
    <w:rsid w:val="00DB5A2D"/>
    <w:rPr>
      <w:rFonts w:ascii="Cambria" w:eastAsia="宋体" w:hAnsi="Cambria"/>
      <w:b/>
      <w:i/>
      <w:sz w:val="24"/>
      <w:szCs w:val="24"/>
    </w:rPr>
  </w:style>
  <w:style w:type="character" w:customStyle="1" w:styleId="font51">
    <w:name w:val="font51"/>
    <w:basedOn w:val="a0"/>
    <w:qFormat/>
    <w:rsid w:val="00DB5A2D"/>
    <w:rPr>
      <w:rFonts w:ascii="宋体" w:eastAsia="宋体" w:hAnsi="宋体" w:cs="宋体" w:hint="eastAsia"/>
      <w:b/>
      <w:color w:val="000000"/>
      <w:sz w:val="22"/>
      <w:szCs w:val="22"/>
      <w:u w:val="none"/>
    </w:rPr>
  </w:style>
  <w:style w:type="character" w:customStyle="1" w:styleId="34">
    <w:name w:val="正文文本缩进 3 字符"/>
    <w:basedOn w:val="a0"/>
    <w:link w:val="33"/>
    <w:qFormat/>
    <w:rsid w:val="00DB5A2D"/>
    <w:rPr>
      <w:rFonts w:ascii="Times New Roman" w:eastAsia="宋体" w:hAnsi="Times New Roman" w:cs="Times New Roman"/>
      <w:kern w:val="2"/>
      <w:sz w:val="16"/>
      <w:szCs w:val="16"/>
    </w:rPr>
  </w:style>
  <w:style w:type="character" w:customStyle="1" w:styleId="afa">
    <w:name w:val="标题 字符"/>
    <w:basedOn w:val="a0"/>
    <w:link w:val="af9"/>
    <w:uiPriority w:val="10"/>
    <w:qFormat/>
    <w:rsid w:val="00DB5A2D"/>
    <w:rPr>
      <w:rFonts w:asciiTheme="majorHAnsi" w:eastAsia="宋体" w:hAnsiTheme="majorHAnsi" w:cstheme="majorBidi"/>
      <w:b/>
      <w:bCs/>
      <w:sz w:val="32"/>
      <w:szCs w:val="32"/>
    </w:rPr>
  </w:style>
  <w:style w:type="character" w:customStyle="1" w:styleId="24">
    <w:name w:val="正文文本 2 字符"/>
    <w:basedOn w:val="a0"/>
    <w:link w:val="23"/>
    <w:qFormat/>
    <w:rsid w:val="00DB5A2D"/>
    <w:rPr>
      <w:rFonts w:ascii="Times New Roman" w:eastAsia="宋体" w:hAnsi="Times New Roman" w:cs="Times New Roman"/>
      <w:kern w:val="2"/>
      <w:sz w:val="21"/>
      <w:szCs w:val="24"/>
    </w:rPr>
  </w:style>
  <w:style w:type="character" w:customStyle="1" w:styleId="af7">
    <w:name w:val="副标题 字符"/>
    <w:basedOn w:val="a0"/>
    <w:link w:val="af6"/>
    <w:uiPriority w:val="11"/>
    <w:qFormat/>
    <w:rsid w:val="00DB5A2D"/>
    <w:rPr>
      <w:rFonts w:asciiTheme="majorHAnsi" w:eastAsia="宋体" w:hAnsiTheme="majorHAnsi" w:cstheme="majorBidi"/>
      <w:b/>
      <w:bCs/>
      <w:kern w:val="28"/>
      <w:sz w:val="32"/>
      <w:szCs w:val="32"/>
    </w:rPr>
  </w:style>
  <w:style w:type="paragraph" w:customStyle="1" w:styleId="xl73">
    <w:name w:val="xl73"/>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1b">
    <w:name w:val="列出段落1"/>
    <w:basedOn w:val="a"/>
    <w:qFormat/>
    <w:rsid w:val="00DB5A2D"/>
    <w:pPr>
      <w:widowControl w:val="0"/>
      <w:adjustRightInd/>
      <w:snapToGrid/>
      <w:ind w:firstLineChars="200" w:firstLine="420"/>
      <w:jc w:val="both"/>
    </w:pPr>
    <w:rPr>
      <w:rFonts w:ascii="Times New Roman" w:eastAsia="宋体" w:hAnsi="Times New Roman" w:cs="Times New Roman"/>
      <w:kern w:val="2"/>
      <w:sz w:val="21"/>
      <w:szCs w:val="20"/>
    </w:rPr>
  </w:style>
  <w:style w:type="paragraph" w:customStyle="1" w:styleId="NewNewNewNew">
    <w:name w:val="正文 New New New New"/>
    <w:qFormat/>
    <w:rsid w:val="00DB5A2D"/>
    <w:pPr>
      <w:widowControl w:val="0"/>
      <w:jc w:val="both"/>
    </w:pPr>
    <w:rPr>
      <w:rFonts w:cs="Times New Roman"/>
      <w:szCs w:val="24"/>
    </w:rPr>
  </w:style>
  <w:style w:type="paragraph" w:customStyle="1" w:styleId="xl74">
    <w:name w:val="xl74"/>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character" w:customStyle="1" w:styleId="affe">
    <w:name w:val="引用 字符"/>
    <w:basedOn w:val="a0"/>
    <w:link w:val="affd"/>
    <w:uiPriority w:val="99"/>
    <w:semiHidden/>
    <w:qFormat/>
    <w:rsid w:val="00DB5A2D"/>
    <w:rPr>
      <w:rFonts w:ascii="Tahoma" w:eastAsia="微软雅黑" w:hAnsi="Tahoma"/>
      <w:i/>
      <w:iCs/>
      <w:color w:val="000000" w:themeColor="text1"/>
      <w:sz w:val="22"/>
      <w:szCs w:val="22"/>
    </w:rPr>
  </w:style>
  <w:style w:type="paragraph" w:customStyle="1" w:styleId="New">
    <w:name w:val="正文 New"/>
    <w:uiPriority w:val="99"/>
    <w:qFormat/>
    <w:rsid w:val="00DB5A2D"/>
    <w:pPr>
      <w:widowControl w:val="0"/>
    </w:pPr>
    <w:rPr>
      <w:rFonts w:ascii="Calibri" w:hAnsi="Calibri" w:cs="Times New Roman"/>
      <w:kern w:val="2"/>
      <w:sz w:val="21"/>
      <w:szCs w:val="22"/>
    </w:rPr>
  </w:style>
  <w:style w:type="paragraph" w:customStyle="1" w:styleId="xl65">
    <w:name w:val="xl65"/>
    <w:basedOn w:val="a"/>
    <w:qFormat/>
    <w:rsid w:val="00DB5A2D"/>
    <w:pPr>
      <w:adjustRightInd/>
      <w:snapToGrid/>
      <w:spacing w:before="100" w:beforeAutospacing="1" w:after="100" w:afterAutospacing="1"/>
    </w:pPr>
    <w:rPr>
      <w:rFonts w:ascii="宋体" w:eastAsia="宋体" w:hAnsi="宋体" w:cs="宋体"/>
      <w:sz w:val="18"/>
      <w:szCs w:val="18"/>
    </w:rPr>
  </w:style>
  <w:style w:type="paragraph" w:customStyle="1" w:styleId="xl71">
    <w:name w:val="xl71"/>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Heading21">
    <w:name w:val="Heading 21"/>
    <w:basedOn w:val="a"/>
    <w:uiPriority w:val="99"/>
    <w:qFormat/>
    <w:rsid w:val="00DB5A2D"/>
    <w:pPr>
      <w:widowControl w:val="0"/>
      <w:adjustRightInd/>
      <w:snapToGrid/>
      <w:ind w:left="100" w:right="108"/>
      <w:jc w:val="both"/>
      <w:outlineLvl w:val="2"/>
    </w:pPr>
    <w:rPr>
      <w:rFonts w:ascii="Microsoft JhengHei" w:eastAsia="Microsoft JhengHei" w:hAnsi="Microsoft JhengHei" w:cs="Microsoft JhengHei"/>
      <w:b/>
      <w:bCs/>
      <w:kern w:val="2"/>
      <w:sz w:val="32"/>
      <w:szCs w:val="32"/>
    </w:rPr>
  </w:style>
  <w:style w:type="paragraph" w:customStyle="1" w:styleId="CharChar2Char">
    <w:name w:val="Char Char2 Char"/>
    <w:basedOn w:val="a"/>
    <w:qFormat/>
    <w:rsid w:val="00DB5A2D"/>
    <w:pPr>
      <w:keepNext/>
      <w:keepLines/>
      <w:pageBreakBefore/>
      <w:widowControl w:val="0"/>
      <w:tabs>
        <w:tab w:val="left" w:pos="390"/>
      </w:tabs>
      <w:adjustRightInd/>
      <w:snapToGrid/>
      <w:ind w:left="390" w:hanging="390"/>
      <w:jc w:val="both"/>
    </w:pPr>
    <w:rPr>
      <w:rFonts w:ascii="Times New Roman" w:eastAsia="宋体" w:hAnsi="Times New Roman" w:cs="Times New Roman"/>
      <w:kern w:val="2"/>
      <w:sz w:val="21"/>
      <w:szCs w:val="20"/>
    </w:rPr>
  </w:style>
  <w:style w:type="paragraph" w:customStyle="1" w:styleId="msonormalmsonormal">
    <w:name w:val="msonormal msonormal"/>
    <w:basedOn w:val="a"/>
    <w:qFormat/>
    <w:rsid w:val="00DB5A2D"/>
    <w:pPr>
      <w:adjustRightInd/>
      <w:snapToGrid/>
      <w:spacing w:before="100" w:beforeAutospacing="1" w:after="100" w:afterAutospacing="1"/>
    </w:pPr>
    <w:rPr>
      <w:rFonts w:ascii="宋体" w:eastAsia="宋体" w:hAnsi="宋体" w:cs="宋体"/>
      <w:sz w:val="24"/>
      <w:szCs w:val="24"/>
    </w:rPr>
  </w:style>
  <w:style w:type="paragraph" w:customStyle="1" w:styleId="xl66">
    <w:name w:val="xl66"/>
    <w:basedOn w:val="a"/>
    <w:qFormat/>
    <w:rsid w:val="00DB5A2D"/>
    <w:pPr>
      <w:adjustRightInd/>
      <w:snapToGrid/>
      <w:spacing w:before="100" w:beforeAutospacing="1" w:after="100" w:afterAutospacing="1"/>
    </w:pPr>
    <w:rPr>
      <w:rFonts w:ascii="宋体" w:eastAsia="宋体" w:hAnsi="宋体" w:cs="宋体"/>
      <w:sz w:val="24"/>
      <w:szCs w:val="24"/>
    </w:rPr>
  </w:style>
  <w:style w:type="character" w:customStyle="1" w:styleId="affb">
    <w:name w:val="明显引用 字符"/>
    <w:basedOn w:val="a0"/>
    <w:link w:val="affa"/>
    <w:uiPriority w:val="99"/>
    <w:semiHidden/>
    <w:qFormat/>
    <w:rsid w:val="00DB5A2D"/>
    <w:rPr>
      <w:rFonts w:ascii="Tahoma" w:eastAsia="微软雅黑" w:hAnsi="Tahoma"/>
      <w:b/>
      <w:bCs/>
      <w:i/>
      <w:iCs/>
      <w:color w:val="4F81BD" w:themeColor="accent1"/>
      <w:sz w:val="22"/>
      <w:szCs w:val="22"/>
    </w:rPr>
  </w:style>
  <w:style w:type="paragraph" w:customStyle="1" w:styleId="xl79">
    <w:name w:val="xl79"/>
    <w:basedOn w:val="a"/>
    <w:qFormat/>
    <w:rsid w:val="00DB5A2D"/>
    <w:pPr>
      <w:pBdr>
        <w:top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font5">
    <w:name w:val="font5"/>
    <w:basedOn w:val="a"/>
    <w:qFormat/>
    <w:rsid w:val="00DB5A2D"/>
    <w:pPr>
      <w:adjustRightInd/>
      <w:snapToGrid/>
      <w:spacing w:before="100" w:beforeAutospacing="1" w:after="100" w:afterAutospacing="1"/>
    </w:pPr>
    <w:rPr>
      <w:rFonts w:ascii="宋体" w:eastAsia="宋体" w:hAnsi="宋体" w:cs="宋体"/>
      <w:sz w:val="18"/>
      <w:szCs w:val="18"/>
    </w:rPr>
  </w:style>
  <w:style w:type="paragraph" w:customStyle="1" w:styleId="afff">
    <w:name w:val="公文正文"/>
    <w:basedOn w:val="a"/>
    <w:qFormat/>
    <w:rsid w:val="00DB5A2D"/>
    <w:pPr>
      <w:widowControl w:val="0"/>
      <w:adjustRightInd/>
      <w:snapToGrid/>
      <w:spacing w:line="600" w:lineRule="exact"/>
      <w:ind w:firstLineChars="200" w:firstLine="640"/>
    </w:pPr>
    <w:rPr>
      <w:rFonts w:ascii="Times New Roman" w:eastAsia="仿宋" w:hAnsi="Times New Roman" w:cs="Times New Roman"/>
      <w:kern w:val="2"/>
      <w:sz w:val="32"/>
      <w:szCs w:val="24"/>
    </w:rPr>
  </w:style>
  <w:style w:type="paragraph" w:customStyle="1" w:styleId="afff0">
    <w:name w:val="普通正文"/>
    <w:basedOn w:val="a"/>
    <w:qFormat/>
    <w:rsid w:val="00DB5A2D"/>
    <w:pPr>
      <w:widowControl w:val="0"/>
      <w:snapToGrid/>
      <w:spacing w:line="360" w:lineRule="auto"/>
    </w:pPr>
    <w:rPr>
      <w:rFonts w:ascii="宋体" w:eastAsia="宋体" w:hAnsi="Times New Roman" w:cs="Times New Roman"/>
      <w:sz w:val="24"/>
      <w:szCs w:val="20"/>
    </w:rPr>
  </w:style>
  <w:style w:type="paragraph" w:customStyle="1" w:styleId="CharCharCharCharCharCharChar">
    <w:name w:val="Char Char Char Char Char Char Char"/>
    <w:basedOn w:val="1"/>
    <w:qFormat/>
    <w:rsid w:val="00DB5A2D"/>
    <w:pPr>
      <w:numPr>
        <w:numId w:val="0"/>
      </w:numPr>
      <w:adjustRightInd/>
      <w:snapToGrid w:val="0"/>
      <w:spacing w:before="240" w:after="240" w:line="348" w:lineRule="auto"/>
      <w:jc w:val="both"/>
      <w:textAlignment w:val="auto"/>
    </w:pPr>
    <w:rPr>
      <w:rFonts w:ascii="Times New Roman" w:hAnsi="Times New Roman"/>
    </w:rPr>
  </w:style>
  <w:style w:type="paragraph" w:customStyle="1" w:styleId="TOC10">
    <w:name w:val="TOC 标题1"/>
    <w:basedOn w:val="1"/>
    <w:next w:val="a"/>
    <w:qFormat/>
    <w:rsid w:val="00DB5A2D"/>
    <w:pPr>
      <w:keepLines w:val="0"/>
      <w:widowControl/>
      <w:numPr>
        <w:numId w:val="0"/>
      </w:numPr>
      <w:adjustRightInd/>
      <w:spacing w:before="240" w:after="60" w:line="240" w:lineRule="auto"/>
      <w:textAlignment w:val="auto"/>
      <w:outlineLvl w:val="9"/>
    </w:pPr>
    <w:rPr>
      <w:rFonts w:ascii="Cambria" w:eastAsia="仿宋_GB2312" w:hAnsi="Cambria"/>
      <w:kern w:val="32"/>
      <w:sz w:val="32"/>
      <w:szCs w:val="32"/>
      <w:lang w:eastAsia="en-US" w:bidi="en-US"/>
    </w:rPr>
  </w:style>
  <w:style w:type="paragraph" w:customStyle="1" w:styleId="xl80">
    <w:name w:val="xl80"/>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9">
    <w:name w:val="xl69"/>
    <w:basedOn w:val="a"/>
    <w:qFormat/>
    <w:rsid w:val="00DB5A2D"/>
    <w:pPr>
      <w:adjustRightInd/>
      <w:snapToGrid/>
      <w:spacing w:before="100" w:beforeAutospacing="1" w:after="100" w:afterAutospacing="1"/>
      <w:jc w:val="center"/>
    </w:pPr>
    <w:rPr>
      <w:rFonts w:ascii="宋体" w:eastAsia="宋体" w:hAnsi="宋体" w:cs="宋体"/>
      <w:sz w:val="24"/>
      <w:szCs w:val="24"/>
    </w:rPr>
  </w:style>
  <w:style w:type="paragraph" w:customStyle="1" w:styleId="xl76">
    <w:name w:val="xl76"/>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xl78">
    <w:name w:val="xl78"/>
    <w:basedOn w:val="a"/>
    <w:qFormat/>
    <w:rsid w:val="00DB5A2D"/>
    <w:pPr>
      <w:pBdr>
        <w:bottom w:val="single" w:sz="4" w:space="0" w:color="auto"/>
      </w:pBdr>
      <w:adjustRightInd/>
      <w:snapToGrid/>
      <w:spacing w:before="100" w:beforeAutospacing="1" w:after="100" w:afterAutospacing="1"/>
      <w:jc w:val="center"/>
    </w:pPr>
    <w:rPr>
      <w:rFonts w:ascii="宋体" w:eastAsia="宋体" w:hAnsi="宋体" w:cs="宋体"/>
      <w:b/>
      <w:bCs/>
      <w:sz w:val="32"/>
      <w:szCs w:val="32"/>
    </w:rPr>
  </w:style>
  <w:style w:type="paragraph" w:customStyle="1" w:styleId="CharCharCharCharCharCharChar1">
    <w:name w:val="Char Char Char Char Char Char Char1"/>
    <w:basedOn w:val="a5"/>
    <w:qFormat/>
    <w:rsid w:val="00DB5A2D"/>
    <w:pPr>
      <w:shd w:val="clear" w:color="auto" w:fill="000080"/>
    </w:pPr>
    <w:rPr>
      <w:rFonts w:ascii="Times New Roman" w:hAnsi="Times New Roman"/>
      <w:kern w:val="2"/>
      <w:sz w:val="21"/>
      <w:szCs w:val="20"/>
    </w:rPr>
  </w:style>
  <w:style w:type="paragraph" w:customStyle="1" w:styleId="xl72">
    <w:name w:val="xl72"/>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font6">
    <w:name w:val="font6"/>
    <w:basedOn w:val="a"/>
    <w:qFormat/>
    <w:rsid w:val="00DB5A2D"/>
    <w:pPr>
      <w:adjustRightInd/>
      <w:snapToGrid/>
      <w:spacing w:before="100" w:beforeAutospacing="1" w:after="100" w:afterAutospacing="1"/>
    </w:pPr>
    <w:rPr>
      <w:rFonts w:ascii="宋体" w:eastAsia="宋体" w:hAnsi="宋体" w:cs="宋体"/>
      <w:sz w:val="18"/>
      <w:szCs w:val="18"/>
    </w:rPr>
  </w:style>
  <w:style w:type="paragraph" w:customStyle="1" w:styleId="xl67">
    <w:name w:val="xl67"/>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xl77">
    <w:name w:val="xl77"/>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Char1CharCharCharCharCharChar">
    <w:name w:val="Char1 Char Char Char Char Char Char"/>
    <w:basedOn w:val="a"/>
    <w:qFormat/>
    <w:rsid w:val="00DB5A2D"/>
    <w:pPr>
      <w:widowControl w:val="0"/>
      <w:adjustRightInd/>
      <w:snapToGrid/>
      <w:jc w:val="both"/>
    </w:pPr>
    <w:rPr>
      <w:rFonts w:ascii="Times New Roman" w:eastAsia="宋体" w:hAnsi="Times New Roman" w:cs="Times New Roman"/>
      <w:kern w:val="2"/>
      <w:sz w:val="21"/>
      <w:szCs w:val="24"/>
    </w:rPr>
  </w:style>
  <w:style w:type="paragraph" w:customStyle="1" w:styleId="afff1">
    <w:name w:val="标准正文"/>
    <w:basedOn w:val="aa"/>
    <w:qFormat/>
    <w:rsid w:val="00DB5A2D"/>
    <w:pPr>
      <w:spacing w:before="60" w:after="60" w:line="360" w:lineRule="auto"/>
      <w:ind w:leftChars="0" w:left="0" w:firstLine="482"/>
    </w:pPr>
    <w:rPr>
      <w:rFonts w:ascii="Arial" w:hAnsi="Arial"/>
      <w:sz w:val="24"/>
      <w:szCs w:val="20"/>
    </w:rPr>
  </w:style>
  <w:style w:type="paragraph" w:customStyle="1" w:styleId="afff2">
    <w:name w:val="表"/>
    <w:basedOn w:val="a"/>
    <w:next w:val="affc"/>
    <w:qFormat/>
    <w:rsid w:val="00DB5A2D"/>
    <w:pPr>
      <w:widowControl w:val="0"/>
      <w:tabs>
        <w:tab w:val="left" w:pos="680"/>
        <w:tab w:val="left" w:pos="709"/>
      </w:tabs>
      <w:snapToGrid/>
      <w:spacing w:before="60" w:after="60" w:line="360" w:lineRule="atLeast"/>
      <w:jc w:val="center"/>
      <w:textAlignment w:val="baseline"/>
    </w:pPr>
    <w:rPr>
      <w:rFonts w:ascii="Times New Roman" w:eastAsia="黑体" w:hAnsi="Times New Roman" w:cs="Times New Roman"/>
      <w:b/>
      <w:sz w:val="24"/>
      <w:szCs w:val="20"/>
    </w:rPr>
  </w:style>
  <w:style w:type="paragraph" w:customStyle="1" w:styleId="Heading31">
    <w:name w:val="Heading 31"/>
    <w:basedOn w:val="a"/>
    <w:uiPriority w:val="99"/>
    <w:qFormat/>
    <w:rsid w:val="00DB5A2D"/>
    <w:pPr>
      <w:widowControl w:val="0"/>
      <w:adjustRightInd/>
      <w:snapToGrid/>
      <w:ind w:left="237" w:right="108"/>
      <w:jc w:val="both"/>
      <w:outlineLvl w:val="3"/>
    </w:pPr>
    <w:rPr>
      <w:rFonts w:ascii="Times New Roman" w:eastAsia="宋体" w:hAnsi="Times New Roman" w:cs="Times New Roman"/>
      <w:kern w:val="2"/>
      <w:sz w:val="28"/>
      <w:szCs w:val="28"/>
    </w:rPr>
  </w:style>
  <w:style w:type="paragraph" w:customStyle="1" w:styleId="xl70">
    <w:name w:val="xl70"/>
    <w:basedOn w:val="a"/>
    <w:qFormat/>
    <w:rsid w:val="00DB5A2D"/>
    <w:pPr>
      <w:adjustRightInd/>
      <w:snapToGrid/>
      <w:spacing w:before="100" w:beforeAutospacing="1" w:after="100" w:afterAutospacing="1"/>
    </w:pPr>
    <w:rPr>
      <w:rFonts w:ascii="宋体" w:eastAsia="宋体" w:hAnsi="宋体" w:cs="宋体"/>
      <w:sz w:val="24"/>
      <w:szCs w:val="24"/>
    </w:rPr>
  </w:style>
  <w:style w:type="paragraph" w:customStyle="1" w:styleId="ParaCharCharCharCharCharCharCharCharCharChar">
    <w:name w:val="默认段落字体 Para Char Char Char Char Char Char Char Char Char Char"/>
    <w:basedOn w:val="a"/>
    <w:qFormat/>
    <w:rsid w:val="00DB5A2D"/>
    <w:pPr>
      <w:widowControl w:val="0"/>
      <w:tabs>
        <w:tab w:val="right" w:pos="-2120"/>
      </w:tabs>
      <w:adjustRightInd/>
      <w:jc w:val="both"/>
    </w:pPr>
    <w:rPr>
      <w:rFonts w:eastAsia="宋体" w:cs="Times New Roman"/>
      <w:spacing w:val="6"/>
      <w:kern w:val="2"/>
      <w:sz w:val="24"/>
      <w:szCs w:val="20"/>
    </w:rPr>
  </w:style>
  <w:style w:type="paragraph" w:customStyle="1" w:styleId="25">
    <w:name w:val="列出段落2"/>
    <w:basedOn w:val="a"/>
    <w:qFormat/>
    <w:rsid w:val="00DB5A2D"/>
    <w:pPr>
      <w:widowControl w:val="0"/>
      <w:adjustRightInd/>
      <w:snapToGrid/>
      <w:ind w:firstLineChars="200" w:firstLine="420"/>
      <w:jc w:val="both"/>
    </w:pPr>
    <w:rPr>
      <w:rFonts w:ascii="Calibri" w:eastAsia="宋体" w:hAnsi="Calibri" w:cs="Times New Roman"/>
      <w:kern w:val="2"/>
      <w:sz w:val="21"/>
    </w:rPr>
  </w:style>
  <w:style w:type="paragraph" w:customStyle="1" w:styleId="Char4">
    <w:name w:val="Char"/>
    <w:basedOn w:val="a"/>
    <w:qFormat/>
    <w:rsid w:val="00DB5A2D"/>
    <w:pPr>
      <w:widowControl w:val="0"/>
      <w:tabs>
        <w:tab w:val="left" w:pos="360"/>
      </w:tabs>
      <w:adjustRightInd/>
      <w:snapToGrid/>
      <w:jc w:val="both"/>
    </w:pPr>
    <w:rPr>
      <w:rFonts w:ascii="Times New Roman" w:eastAsia="宋体" w:hAnsi="Times New Roman" w:cs="Times New Roman"/>
      <w:kern w:val="2"/>
      <w:sz w:val="24"/>
      <w:szCs w:val="24"/>
    </w:rPr>
  </w:style>
  <w:style w:type="paragraph" w:customStyle="1" w:styleId="CharCharCharChar">
    <w:name w:val="Char Char Char Char"/>
    <w:basedOn w:val="a"/>
    <w:qFormat/>
    <w:rsid w:val="00DB5A2D"/>
    <w:pPr>
      <w:widowControl w:val="0"/>
      <w:adjustRightInd/>
      <w:snapToGrid/>
      <w:jc w:val="both"/>
    </w:pPr>
    <w:rPr>
      <w:rFonts w:eastAsia="宋体" w:cs="Times New Roman"/>
      <w:kern w:val="2"/>
      <w:sz w:val="24"/>
      <w:szCs w:val="20"/>
    </w:rPr>
  </w:style>
  <w:style w:type="paragraph" w:customStyle="1" w:styleId="xl75">
    <w:name w:val="xl75"/>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8">
    <w:name w:val="xl68"/>
    <w:basedOn w:val="a"/>
    <w:qFormat/>
    <w:rsid w:val="00DB5A2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Char10">
    <w:name w:val="Char1"/>
    <w:basedOn w:val="a"/>
    <w:qFormat/>
    <w:rsid w:val="00DB5A2D"/>
    <w:pPr>
      <w:widowControl w:val="0"/>
      <w:adjustRightInd/>
      <w:snapToGrid/>
      <w:jc w:val="both"/>
    </w:pPr>
    <w:rPr>
      <w:rFonts w:ascii="Times New Roman" w:eastAsia="宋体" w:hAnsi="Times New Roman" w:cs="Times New Roman"/>
      <w:kern w:val="2"/>
      <w:sz w:val="21"/>
      <w:szCs w:val="24"/>
    </w:rPr>
  </w:style>
  <w:style w:type="paragraph" w:customStyle="1" w:styleId="afff3">
    <w:name w:val="表格"/>
    <w:basedOn w:val="a"/>
    <w:qFormat/>
    <w:rsid w:val="00DB5A2D"/>
    <w:pPr>
      <w:widowControl w:val="0"/>
      <w:adjustRightInd/>
      <w:snapToGrid/>
      <w:spacing w:line="400" w:lineRule="exact"/>
      <w:jc w:val="both"/>
    </w:pPr>
    <w:rPr>
      <w:rFonts w:ascii="Times New Roman" w:eastAsia="宋体" w:hAnsi="Times New Roman" w:cs="Times New Roman"/>
      <w:kern w:val="2"/>
      <w:sz w:val="24"/>
      <w:szCs w:val="24"/>
    </w:rPr>
  </w:style>
  <w:style w:type="paragraph" w:customStyle="1" w:styleId="110">
    <w:name w:val="列出段落11"/>
    <w:basedOn w:val="a"/>
    <w:qFormat/>
    <w:rsid w:val="00DB5A2D"/>
    <w:pPr>
      <w:ind w:firstLineChars="200" w:firstLine="420"/>
    </w:pPr>
    <w:rPr>
      <w:rFonts w:ascii="Times New Roman" w:eastAsia="宋体" w:hAnsi="Times New Roman" w:cs="Times New Roman"/>
    </w:rPr>
  </w:style>
  <w:style w:type="character" w:customStyle="1" w:styleId="red">
    <w:name w:val="red"/>
    <w:basedOn w:val="a0"/>
    <w:qFormat/>
    <w:rsid w:val="00DB5A2D"/>
    <w:rPr>
      <w:color w:val="FF0000"/>
      <w:sz w:val="18"/>
      <w:szCs w:val="18"/>
    </w:rPr>
  </w:style>
  <w:style w:type="character" w:customStyle="1" w:styleId="red1">
    <w:name w:val="red1"/>
    <w:basedOn w:val="a0"/>
    <w:qFormat/>
    <w:rsid w:val="00DB5A2D"/>
    <w:rPr>
      <w:color w:val="FF0000"/>
      <w:sz w:val="18"/>
      <w:szCs w:val="18"/>
    </w:rPr>
  </w:style>
  <w:style w:type="character" w:customStyle="1" w:styleId="red2">
    <w:name w:val="red2"/>
    <w:basedOn w:val="a0"/>
    <w:qFormat/>
    <w:rsid w:val="00DB5A2D"/>
    <w:rPr>
      <w:color w:val="CC0000"/>
    </w:rPr>
  </w:style>
  <w:style w:type="character" w:customStyle="1" w:styleId="red3">
    <w:name w:val="red3"/>
    <w:basedOn w:val="a0"/>
    <w:rsid w:val="00DB5A2D"/>
    <w:rPr>
      <w:color w:val="FF0000"/>
    </w:rPr>
  </w:style>
  <w:style w:type="character" w:customStyle="1" w:styleId="green">
    <w:name w:val="green"/>
    <w:basedOn w:val="a0"/>
    <w:rsid w:val="00DB5A2D"/>
    <w:rPr>
      <w:color w:val="66AE00"/>
      <w:sz w:val="18"/>
      <w:szCs w:val="18"/>
    </w:rPr>
  </w:style>
  <w:style w:type="character" w:customStyle="1" w:styleId="green1">
    <w:name w:val="green1"/>
    <w:basedOn w:val="a0"/>
    <w:qFormat/>
    <w:rsid w:val="00DB5A2D"/>
    <w:rPr>
      <w:color w:val="66AE00"/>
      <w:sz w:val="18"/>
      <w:szCs w:val="18"/>
    </w:rPr>
  </w:style>
  <w:style w:type="character" w:customStyle="1" w:styleId="hover25">
    <w:name w:val="hover25"/>
    <w:basedOn w:val="a0"/>
    <w:rsid w:val="00DB5A2D"/>
  </w:style>
  <w:style w:type="character" w:customStyle="1" w:styleId="gb-jt">
    <w:name w:val="gb-jt"/>
    <w:basedOn w:val="a0"/>
    <w:qFormat/>
    <w:rsid w:val="00DB5A2D"/>
  </w:style>
  <w:style w:type="character" w:customStyle="1" w:styleId="blue">
    <w:name w:val="blue"/>
    <w:basedOn w:val="a0"/>
    <w:qFormat/>
    <w:rsid w:val="00DB5A2D"/>
    <w:rPr>
      <w:color w:val="0371C6"/>
      <w:sz w:val="21"/>
      <w:szCs w:val="21"/>
    </w:rPr>
  </w:style>
  <w:style w:type="character" w:customStyle="1" w:styleId="right">
    <w:name w:val="right"/>
    <w:basedOn w:val="a0"/>
    <w:rsid w:val="00DB5A2D"/>
    <w:rPr>
      <w:color w:val="999999"/>
      <w:sz w:val="18"/>
      <w:szCs w:val="18"/>
    </w:rPr>
  </w:style>
  <w:style w:type="paragraph" w:customStyle="1" w:styleId="CharCharChar2">
    <w:name w:val="Char Char Char"/>
    <w:basedOn w:val="a5"/>
    <w:rsid w:val="00DB5A2D"/>
    <w:pPr>
      <w:shd w:val="clear" w:color="auto" w:fill="000080"/>
      <w:adjustRightInd w:val="0"/>
      <w:spacing w:line="436" w:lineRule="exact"/>
      <w:ind w:left="357"/>
      <w:jc w:val="left"/>
      <w:outlineLvl w:val="3"/>
    </w:pPr>
    <w:rPr>
      <w:rFonts w:ascii="Times New Roman"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x.cnca.cn/rjwcx/web/cert/index.d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29F05-EF6A-4238-953E-51EC96B7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70</Pages>
  <Words>6029</Words>
  <Characters>34371</Characters>
  <Application>Microsoft Office Word</Application>
  <DocSecurity>0</DocSecurity>
  <Lines>286</Lines>
  <Paragraphs>80</Paragraphs>
  <ScaleCrop>false</ScaleCrop>
  <Company>P R C</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河南融丰工程咨询有限公司:张博</cp:lastModifiedBy>
  <cp:revision>25</cp:revision>
  <cp:lastPrinted>2020-06-22T05:54:00Z</cp:lastPrinted>
  <dcterms:created xsi:type="dcterms:W3CDTF">2020-06-03T04:18:00Z</dcterms:created>
  <dcterms:modified xsi:type="dcterms:W3CDTF">2020-06-23T04:22:00Z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