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lang w:val="en-US" w:eastAsia="zh-CN"/>
        </w:rPr>
        <w:t>禹州市教育体育局课桌凳学生床等采购项目</w:t>
      </w:r>
    </w:p>
    <w:p>
      <w:pPr>
        <w:jc w:val="center"/>
        <w:rPr>
          <w:rFonts w:hint="default"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color w:val="000000"/>
          <w:sz w:val="36"/>
          <w:szCs w:val="36"/>
          <w:lang w:val="en-US" w:eastAsia="zh-CN"/>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微软简隶书" w:eastAsia="微软简隶书"/>
          <w:color w:val="000000"/>
          <w:lang w:eastAsia="zh-CN"/>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采购</w:t>
      </w:r>
      <w:r>
        <w:rPr>
          <w:rFonts w:hint="eastAsia" w:asciiTheme="majorEastAsia" w:hAnsiTheme="majorEastAsia" w:eastAsiaTheme="majorEastAsia" w:cstheme="majorEastAsia"/>
          <w:b/>
          <w:bCs/>
          <w:color w:val="000000"/>
          <w:sz w:val="36"/>
          <w:szCs w:val="36"/>
        </w:rPr>
        <w:t xml:space="preserve">编号： </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CG-G2020</w:t>
      </w:r>
      <w:r>
        <w:rPr>
          <w:rFonts w:hint="eastAsia" w:asciiTheme="majorEastAsia" w:hAnsiTheme="majorEastAsia" w:eastAsiaTheme="majorEastAsia" w:cstheme="majorEastAsia"/>
          <w:b/>
          <w:bCs/>
          <w:color w:val="000000"/>
          <w:sz w:val="36"/>
          <w:szCs w:val="36"/>
          <w:lang w:val="en-US" w:eastAsia="zh-CN"/>
        </w:rPr>
        <w:t>102</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eastAsia="zh-CN"/>
        </w:rPr>
        <w:t>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numPr>
          <w:ilvl w:val="0"/>
          <w:numId w:val="0"/>
        </w:numPr>
        <w:jc w:val="both"/>
        <w:rPr>
          <w:rFonts w:hint="eastAsia" w:cs="宋体" w:asciiTheme="majorEastAsia" w:hAnsiTheme="majorEastAsia" w:eastAsiaTheme="majorEastAsia"/>
          <w:b/>
          <w:kern w:val="0"/>
          <w:sz w:val="32"/>
          <w:szCs w:val="32"/>
        </w:rPr>
      </w:pP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ascii="黑体" w:hAnsi="黑体" w:eastAsia="黑体" w:cs="黑体"/>
          <w:bCs/>
          <w:color w:val="000000"/>
          <w:sz w:val="21"/>
          <w:szCs w:val="21"/>
          <w:shd w:val="clear" w:color="auto" w:fill="FFFFFF"/>
        </w:rPr>
        <w:t xml:space="preserve">   </w:t>
      </w:r>
      <w:r>
        <w:rPr>
          <w:rFonts w:hint="eastAsia" w:cs="仿宋_GB2312" w:asciiTheme="minorEastAsia" w:hAnsiTheme="minorEastAsia" w:eastAsiaTheme="minorEastAsia"/>
          <w:color w:val="000000"/>
          <w:kern w:val="2"/>
          <w:sz w:val="21"/>
          <w:szCs w:val="21"/>
          <w:shd w:val="clear" w:color="auto" w:fill="FFFFFF"/>
          <w:lang w:val="en-US" w:eastAsia="zh-CN" w:bidi="ar-SA"/>
        </w:rPr>
        <w:t>禹州市政府采购中心受禹州</w:t>
      </w:r>
      <w:r>
        <w:rPr>
          <w:rFonts w:hint="eastAsia" w:cs="仿宋_GB2312" w:asciiTheme="minorEastAsia" w:hAnsiTheme="minorEastAsia"/>
          <w:color w:val="000000"/>
          <w:kern w:val="2"/>
          <w:sz w:val="21"/>
          <w:szCs w:val="21"/>
          <w:shd w:val="clear" w:color="auto" w:fill="FFFFFF"/>
          <w:lang w:val="en-US" w:eastAsia="zh-CN" w:bidi="ar-SA"/>
        </w:rPr>
        <w:t>教育体育局</w:t>
      </w:r>
      <w:r>
        <w:rPr>
          <w:rFonts w:hint="eastAsia" w:cs="仿宋_GB2312" w:asciiTheme="minorEastAsia" w:hAnsiTheme="minorEastAsia" w:eastAsiaTheme="minorEastAsia"/>
          <w:color w:val="000000"/>
          <w:kern w:val="2"/>
          <w:sz w:val="21"/>
          <w:szCs w:val="21"/>
          <w:shd w:val="clear" w:color="auto" w:fill="FFFFFF"/>
          <w:lang w:val="en-US" w:eastAsia="zh-CN" w:bidi="ar-SA"/>
        </w:rPr>
        <w:t>的委托，就“禹州市教育体育局课桌凳学生床等采购项目（不见面开标）”进行</w:t>
      </w:r>
      <w:r>
        <w:rPr>
          <w:rFonts w:hint="eastAsia" w:cs="仿宋_GB2312" w:asciiTheme="minorEastAsia" w:hAnsiTheme="minorEastAsia"/>
          <w:color w:val="000000"/>
          <w:kern w:val="2"/>
          <w:sz w:val="21"/>
          <w:szCs w:val="21"/>
          <w:shd w:val="clear" w:color="auto" w:fill="FFFFFF"/>
          <w:lang w:val="en-US" w:eastAsia="zh-CN" w:bidi="ar-SA"/>
        </w:rPr>
        <w:t>公开招标</w:t>
      </w:r>
      <w:r>
        <w:rPr>
          <w:rFonts w:hint="eastAsia" w:cs="仿宋_GB2312" w:asciiTheme="minorEastAsia" w:hAnsiTheme="minorEastAsia" w:eastAsiaTheme="minorEastAsia"/>
          <w:color w:val="000000"/>
          <w:kern w:val="2"/>
          <w:sz w:val="21"/>
          <w:szCs w:val="21"/>
          <w:shd w:val="clear" w:color="auto" w:fill="FFFFFF"/>
          <w:lang w:val="en-US" w:eastAsia="zh-CN" w:bidi="ar-SA"/>
        </w:rPr>
        <w:t>，欢迎合格的投标人前来投标。</w:t>
      </w:r>
    </w:p>
    <w:p>
      <w:pPr>
        <w:widowControl/>
        <w:numPr>
          <w:ilvl w:val="0"/>
          <w:numId w:val="5"/>
        </w:numPr>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spacing w:line="600" w:lineRule="exact"/>
        <w:ind w:firstLine="420" w:firstLineChars="200"/>
        <w:jc w:val="both"/>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1、</w:t>
      </w:r>
      <w:r>
        <w:rPr>
          <w:rFonts w:hint="eastAsia" w:cs="仿宋_GB2312" w:asciiTheme="minorEastAsia" w:hAnsiTheme="minorEastAsia" w:eastAsiaTheme="minorEastAsia"/>
          <w:color w:val="000000"/>
          <w:kern w:val="2"/>
          <w:sz w:val="21"/>
          <w:szCs w:val="21"/>
          <w:shd w:val="clear" w:color="auto" w:fill="FFFFFF"/>
          <w:lang w:val="en-US" w:eastAsia="zh-CN" w:bidi="ar-SA"/>
        </w:rPr>
        <w:t>采购人：禹州</w:t>
      </w:r>
      <w:r>
        <w:rPr>
          <w:rFonts w:hint="eastAsia" w:cs="仿宋_GB2312" w:asciiTheme="minorEastAsia" w:hAnsiTheme="minorEastAsia"/>
          <w:color w:val="000000"/>
          <w:kern w:val="2"/>
          <w:sz w:val="21"/>
          <w:szCs w:val="21"/>
          <w:shd w:val="clear" w:color="auto" w:fill="FFFFFF"/>
          <w:lang w:val="en-US" w:eastAsia="zh-CN" w:bidi="ar-SA"/>
        </w:rPr>
        <w:t>市教育体育局</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2、项目名称：禹州市教育体育局课桌凳学生床等采购项目（不见面开标）</w:t>
      </w:r>
    </w:p>
    <w:p>
      <w:pPr>
        <w:widowControl/>
        <w:numPr>
          <w:ilvl w:val="0"/>
          <w:numId w:val="0"/>
        </w:numPr>
        <w:shd w:val="clear" w:color="auto" w:fill="FFFFFF"/>
        <w:spacing w:line="440" w:lineRule="exact"/>
        <w:ind w:firstLine="420" w:firstLineChars="200"/>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3、采购编号：YZCG-</w:t>
      </w:r>
      <w:r>
        <w:rPr>
          <w:rFonts w:hint="eastAsia" w:cs="仿宋_GB2312" w:asciiTheme="minorEastAsia" w:hAnsiTheme="minorEastAsia"/>
          <w:color w:val="000000"/>
          <w:kern w:val="2"/>
          <w:sz w:val="21"/>
          <w:szCs w:val="21"/>
          <w:shd w:val="clear" w:color="auto" w:fill="FFFFFF"/>
          <w:lang w:val="en-US" w:eastAsia="zh-CN" w:bidi="ar-SA"/>
        </w:rPr>
        <w:t>G</w:t>
      </w:r>
      <w:r>
        <w:rPr>
          <w:rFonts w:hint="eastAsia" w:cs="仿宋_GB2312" w:asciiTheme="minorEastAsia" w:hAnsiTheme="minorEastAsia" w:eastAsiaTheme="minorEastAsia"/>
          <w:color w:val="000000"/>
          <w:kern w:val="2"/>
          <w:sz w:val="21"/>
          <w:szCs w:val="21"/>
          <w:shd w:val="clear" w:color="auto" w:fill="FFFFFF"/>
          <w:lang w:val="en-US" w:eastAsia="zh-CN" w:bidi="ar-SA"/>
        </w:rPr>
        <w:t>2020</w:t>
      </w:r>
      <w:r>
        <w:rPr>
          <w:rFonts w:hint="eastAsia" w:cs="仿宋_GB2312" w:asciiTheme="minorEastAsia" w:hAnsiTheme="minorEastAsia"/>
          <w:color w:val="000000"/>
          <w:kern w:val="2"/>
          <w:sz w:val="21"/>
          <w:szCs w:val="21"/>
          <w:shd w:val="clear" w:color="auto" w:fill="FFFFFF"/>
          <w:lang w:val="en-US" w:eastAsia="zh-CN" w:bidi="ar-SA"/>
        </w:rPr>
        <w:t>102</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4、项目需求：课桌凳学生床</w:t>
      </w:r>
      <w:r>
        <w:rPr>
          <w:rFonts w:hint="eastAsia" w:cs="仿宋_GB2312" w:asciiTheme="minorEastAsia" w:hAnsiTheme="minorEastAsia"/>
          <w:color w:val="000000"/>
          <w:kern w:val="2"/>
          <w:sz w:val="21"/>
          <w:szCs w:val="21"/>
          <w:shd w:val="clear" w:color="auto" w:fill="FFFFFF"/>
          <w:lang w:val="en-US" w:eastAsia="zh-CN" w:bidi="ar-SA"/>
        </w:rPr>
        <w:t>等一批（</w:t>
      </w:r>
      <w:r>
        <w:rPr>
          <w:rFonts w:hint="eastAsia" w:cs="仿宋_GB2312" w:asciiTheme="minorEastAsia" w:hAnsiTheme="minorEastAsia" w:eastAsiaTheme="minorEastAsia"/>
          <w:color w:val="000000"/>
          <w:kern w:val="2"/>
          <w:sz w:val="21"/>
          <w:szCs w:val="21"/>
          <w:shd w:val="clear" w:color="auto" w:fill="FFFFFF"/>
          <w:lang w:val="en-US" w:eastAsia="zh-CN" w:bidi="ar-SA"/>
        </w:rPr>
        <w:t>详见</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5、采购预算：</w:t>
      </w:r>
      <w:r>
        <w:rPr>
          <w:rFonts w:hint="eastAsia" w:cs="仿宋_GB2312" w:asciiTheme="minorEastAsia" w:hAnsiTheme="minorEastAsia"/>
          <w:color w:val="000000"/>
          <w:kern w:val="2"/>
          <w:sz w:val="21"/>
          <w:szCs w:val="21"/>
          <w:shd w:val="clear" w:color="auto" w:fill="FFFFFF"/>
          <w:lang w:val="en-US" w:eastAsia="zh-CN" w:bidi="ar-SA"/>
        </w:rPr>
        <w:t>306</w:t>
      </w:r>
      <w:r>
        <w:rPr>
          <w:rFonts w:hint="eastAsia" w:cs="仿宋_GB2312" w:asciiTheme="minorEastAsia" w:hAnsiTheme="minorEastAsia" w:eastAsiaTheme="minorEastAsia"/>
          <w:color w:val="000000"/>
          <w:kern w:val="2"/>
          <w:sz w:val="21"/>
          <w:szCs w:val="21"/>
          <w:shd w:val="clear" w:color="auto" w:fill="FFFFFF"/>
          <w:lang w:val="en-US" w:eastAsia="zh-CN" w:bidi="ar-SA"/>
        </w:rPr>
        <w:t>万元</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281" w:firstLineChars="1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三、</w:t>
      </w:r>
      <w:r>
        <w:rPr>
          <w:rFonts w:hint="eastAsia" w:ascii="仿宋" w:hAnsi="仿宋" w:eastAsia="仿宋" w:cs="仿宋"/>
          <w:b/>
          <w:color w:val="000000"/>
          <w:kern w:val="0"/>
          <w:sz w:val="28"/>
          <w:szCs w:val="28"/>
        </w:rPr>
        <w:t>供应商资格要求</w:t>
      </w:r>
    </w:p>
    <w:p>
      <w:pPr>
        <w:widowControl/>
        <w:numPr>
          <w:ilvl w:val="0"/>
          <w:numId w:val="6"/>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符合《政府采购法》第二十二条之规定，具有独立法人资格</w:t>
      </w:r>
      <w:r>
        <w:rPr>
          <w:rFonts w:hint="eastAsia" w:cs="仿宋_GB2312" w:asciiTheme="minorEastAsia" w:hAnsiTheme="minorEastAsia"/>
          <w:color w:val="000000"/>
          <w:kern w:val="2"/>
          <w:sz w:val="21"/>
          <w:szCs w:val="21"/>
          <w:shd w:val="clear" w:color="auto" w:fill="FFFFFF"/>
          <w:lang w:val="en-US" w:eastAsia="zh-CN" w:bidi="ar-SA"/>
        </w:rPr>
        <w:t>且具</w:t>
      </w:r>
      <w:r>
        <w:rPr>
          <w:rFonts w:hint="eastAsia" w:cs="仿宋_GB2312" w:asciiTheme="minorEastAsia" w:hAnsiTheme="minorEastAsia" w:eastAsiaTheme="minorEastAsia"/>
          <w:color w:val="000000"/>
          <w:kern w:val="2"/>
          <w:sz w:val="21"/>
          <w:szCs w:val="21"/>
          <w:shd w:val="clear" w:color="auto" w:fill="FFFFFF"/>
          <w:lang w:val="en-US" w:eastAsia="zh-CN" w:bidi="ar-SA"/>
        </w:rPr>
        <w:t>有相应的经营范围（以营业执照为准）；</w:t>
      </w:r>
    </w:p>
    <w:p>
      <w:pPr>
        <w:numPr>
          <w:ilvl w:val="0"/>
          <w:numId w:val="0"/>
        </w:numPr>
        <w:spacing w:line="440" w:lineRule="exact"/>
        <w:ind w:left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2、</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numPr>
          <w:ilvl w:val="0"/>
          <w:numId w:val="0"/>
        </w:numPr>
        <w:spacing w:line="440" w:lineRule="exact"/>
        <w:ind w:firstLine="420" w:firstLine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、本项目不接受联合体投标。</w:t>
      </w:r>
    </w:p>
    <w:p>
      <w:pPr>
        <w:widowControl/>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w:t>
      </w:r>
      <w:r>
        <w:rPr>
          <w:rFonts w:hint="eastAsia" w:ascii="仿宋" w:hAnsi="仿宋" w:eastAsia="仿宋" w:cs="仿宋"/>
          <w:b/>
          <w:color w:val="000000"/>
          <w:kern w:val="0"/>
          <w:sz w:val="28"/>
          <w:szCs w:val="28"/>
          <w:lang w:eastAsia="zh-CN"/>
        </w:rPr>
        <w:t>招标</w:t>
      </w:r>
      <w:r>
        <w:rPr>
          <w:rFonts w:hint="eastAsia" w:ascii="仿宋" w:hAnsi="仿宋" w:eastAsia="仿宋" w:cs="仿宋"/>
          <w:b/>
          <w:color w:val="000000"/>
          <w:kern w:val="0"/>
          <w:sz w:val="28"/>
          <w:szCs w:val="28"/>
        </w:rPr>
        <w:t>文件的方式</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ggzy.xuchang.gov.cn:8088/ggzy/eps/public/RegistAllJcxx.html</w:t>
      </w:r>
      <w:r>
        <w:rPr>
          <w:rStyle w:val="29"/>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截止时间前均可登录《全国公共资源交易平台（河南省·许昌市）》“投标人/供应商登录”入口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9"/>
          <w:rFonts w:hint="eastAsia" w:cs="仿宋_GB2312" w:asciiTheme="minorEastAsia" w:hAnsiTheme="minorEastAsia" w:eastAsiaTheme="minorEastAsia"/>
          <w:color w:val="000000"/>
          <w:sz w:val="21"/>
          <w:szCs w:val="21"/>
          <w:shd w:val="clear" w:color="auto" w:fill="FFFFFF"/>
        </w:rPr>
        <w:t>（http://</w:t>
      </w:r>
      <w:r>
        <w:rPr>
          <w:rStyle w:val="29"/>
          <w:rFonts w:cs="仿宋_GB2312" w:asciiTheme="minorEastAsia" w:hAnsiTheme="minorEastAsia" w:eastAsiaTheme="minorEastAsia"/>
          <w:color w:val="000000"/>
          <w:sz w:val="21"/>
          <w:szCs w:val="21"/>
          <w:shd w:val="clear" w:color="auto" w:fill="FFFFFF"/>
        </w:rPr>
        <w:t>ggzy.xuchang.gov.cn:8088/ggzy/</w:t>
      </w:r>
      <w:r>
        <w:rPr>
          <w:rStyle w:val="29"/>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文件（详见“常见问题解答-交易系统操作手册”）。</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文件每份售价人民币</w:t>
      </w:r>
      <w:r>
        <w:rPr>
          <w:rFonts w:hint="eastAsia" w:cs="仿宋_GB2312" w:asciiTheme="minorEastAsia" w:hAnsiTheme="minorEastAsia"/>
          <w:color w:val="000000"/>
          <w:kern w:val="2"/>
          <w:sz w:val="21"/>
          <w:szCs w:val="21"/>
          <w:shd w:val="clear" w:color="auto" w:fill="FFFFFF"/>
          <w:lang w:val="en-US" w:eastAsia="zh-CN" w:bidi="ar-SA"/>
        </w:rPr>
        <w:t>5</w:t>
      </w:r>
      <w:r>
        <w:rPr>
          <w:rFonts w:hint="eastAsia" w:cs="仿宋_GB2312" w:asciiTheme="minorEastAsia" w:hAnsiTheme="minorEastAsia" w:eastAsiaTheme="minorEastAsia"/>
          <w:color w:val="000000"/>
          <w:kern w:val="2"/>
          <w:sz w:val="21"/>
          <w:szCs w:val="21"/>
          <w:shd w:val="clear" w:color="auto" w:fill="FFFFFF"/>
          <w:lang w:val="en-US" w:eastAsia="zh-CN" w:bidi="ar-SA"/>
        </w:rPr>
        <w:t>00元，售后不退。</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13</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00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w:t>
      </w:r>
      <w:r>
        <w:rPr>
          <w:rFonts w:hint="eastAsia" w:cs="仿宋_GB2312" w:asciiTheme="minorEastAsia" w:hAnsiTheme="minorEastAsia" w:eastAsiaTheme="minorEastAsia"/>
          <w:color w:val="000000"/>
          <w:kern w:val="2"/>
          <w:sz w:val="21"/>
          <w:szCs w:val="21"/>
          <w:shd w:val="clear" w:color="auto" w:fill="FFFFFF"/>
          <w:lang w:val="en-US" w:eastAsia="zh-CN" w:bidi="ar-SA"/>
        </w:rPr>
        <w:t>禹州市公共资源交易中心九楼第二开标室。</w:t>
      </w:r>
      <w:r>
        <w:rPr>
          <w:rFonts w:hint="eastAsia" w:cs="仿宋_GB2312" w:asciiTheme="minorEastAsia" w:hAnsiTheme="minorEastAsia" w:eastAsiaTheme="minorEastAsia"/>
          <w:color w:val="000000"/>
          <w:sz w:val="21"/>
          <w:szCs w:val="21"/>
        </w:rPr>
        <w:t>（</w:t>
      </w:r>
      <w:r>
        <w:rPr>
          <w:rFonts w:hint="eastAsia" w:cs="Arial" w:asciiTheme="minorEastAsia" w:hAnsiTheme="minorEastAsia" w:eastAsiaTheme="minorEastAsia"/>
          <w:b/>
          <w:color w:val="FF0000"/>
          <w:sz w:val="21"/>
          <w:szCs w:val="21"/>
        </w:rPr>
        <w:t>本项目采用远程不见面开标，投标人无须到现场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2、开标时间前，投标人</w:t>
      </w:r>
      <w:r>
        <w:rPr>
          <w:rFonts w:hint="eastAsia" w:cs="仿宋_GB2312" w:asciiTheme="minorEastAsia" w:hAnsiTheme="minorEastAsia" w:eastAsiaTheme="minorEastAsia"/>
          <w:color w:val="FF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FF0000"/>
          <w:sz w:val="21"/>
          <w:szCs w:val="21"/>
        </w:rPr>
        <w:t>按照开标时间准时参加线上开标，进行远程解密、在线询问、电子签章等。</w:t>
      </w:r>
    </w:p>
    <w:p>
      <w:pPr>
        <w:widowControl/>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六</w:t>
      </w:r>
      <w:r>
        <w:rPr>
          <w:rFonts w:hint="eastAsia" w:cs="仿宋_GB2312" w:asciiTheme="minorEastAsia" w:hAnsiTheme="minorEastAsia" w:eastAsiaTheme="minorEastAsia"/>
          <w:color w:val="000000"/>
          <w:kern w:val="2"/>
          <w:sz w:val="21"/>
          <w:szCs w:val="21"/>
          <w:shd w:val="clear" w:color="auto" w:fill="FFFFFF"/>
          <w:lang w:val="en-US" w:eastAsia="zh-CN" w:bidi="ar-SA"/>
        </w:rPr>
        <w:t>、本次谈判公告同时在《中国政府采购网》、《河南省政府采购网》、《全国公共资源交易平台（河南省·许昌市）》发布等。</w:t>
      </w:r>
    </w:p>
    <w:p>
      <w:pPr>
        <w:widowControl/>
        <w:shd w:val="clear" w:color="auto" w:fill="FFFFFF"/>
        <w:spacing w:line="440" w:lineRule="exact"/>
        <w:ind w:firstLine="422" w:firstLineChars="200"/>
        <w:jc w:val="left"/>
        <w:rPr>
          <w:rFonts w:hint="eastAsia" w:cs="仿宋_GB2312" w:asciiTheme="minorEastAsia" w:hAnsiTheme="minorEastAsia" w:eastAsiaTheme="minorEastAsia"/>
          <w:b/>
          <w:bCs/>
          <w:color w:val="000000"/>
          <w:kern w:val="2"/>
          <w:sz w:val="21"/>
          <w:szCs w:val="21"/>
          <w:shd w:val="clear" w:color="auto" w:fill="FFFFFF"/>
          <w:lang w:val="en-US" w:eastAsia="zh-CN" w:bidi="ar-SA"/>
        </w:rPr>
      </w:pPr>
      <w:r>
        <w:rPr>
          <w:rFonts w:hint="eastAsia" w:cs="仿宋_GB2312" w:asciiTheme="minorEastAsia" w:hAnsiTheme="minorEastAsia"/>
          <w:b/>
          <w:bCs/>
          <w:color w:val="000000"/>
          <w:kern w:val="2"/>
          <w:sz w:val="21"/>
          <w:szCs w:val="21"/>
          <w:shd w:val="clear" w:color="auto" w:fill="FFFFFF"/>
          <w:lang w:val="en-US" w:eastAsia="zh-CN" w:bidi="ar-SA"/>
        </w:rPr>
        <w:t>七</w:t>
      </w:r>
      <w:r>
        <w:rPr>
          <w:rFonts w:hint="eastAsia" w:cs="仿宋_GB2312" w:asciiTheme="minorEastAsia" w:hAnsiTheme="minorEastAsia" w:eastAsiaTheme="minorEastAsia"/>
          <w:b/>
          <w:bCs/>
          <w:color w:val="000000"/>
          <w:kern w:val="2"/>
          <w:sz w:val="21"/>
          <w:szCs w:val="21"/>
          <w:shd w:val="clear" w:color="auto" w:fill="FFFFFF"/>
          <w:lang w:val="en-US" w:eastAsia="zh-CN" w:bidi="ar-SA"/>
        </w:rPr>
        <w:t>、代理机构及采购单位地址、联系人、联系电话</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（一）代理机构：禹州市政府采购中心</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地址：禹州市行政服务中心楼917房间</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联系人：侯女士    联系电话：0374-2077111</w:t>
      </w:r>
    </w:p>
    <w:p>
      <w:pPr>
        <w:widowControl/>
        <w:numPr>
          <w:ilvl w:val="0"/>
          <w:numId w:val="7"/>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采购单位：</w:t>
      </w:r>
      <w:r>
        <w:rPr>
          <w:rFonts w:hint="eastAsia" w:cs="仿宋_GB2312" w:asciiTheme="minorEastAsia" w:hAnsiTheme="minorEastAsia"/>
          <w:color w:val="000000"/>
          <w:kern w:val="2"/>
          <w:sz w:val="21"/>
          <w:szCs w:val="21"/>
          <w:shd w:val="clear" w:color="auto" w:fill="FFFFFF"/>
          <w:lang w:val="en-US" w:eastAsia="zh-CN" w:bidi="ar-SA"/>
        </w:rPr>
        <w:t>禹州市教育体育局</w:t>
      </w:r>
    </w:p>
    <w:p>
      <w:pPr>
        <w:widowControl/>
        <w:numPr>
          <w:ilvl w:val="0"/>
          <w:numId w:val="7"/>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w:t>
      </w:r>
      <w:r>
        <w:rPr>
          <w:rFonts w:hint="eastAsia" w:cs="仿宋_GB2312" w:asciiTheme="minorEastAsia" w:hAnsiTheme="minorEastAsia"/>
          <w:color w:val="000000"/>
          <w:kern w:val="2"/>
          <w:sz w:val="21"/>
          <w:szCs w:val="21"/>
          <w:shd w:val="clear" w:color="auto" w:fill="FFFFFF"/>
          <w:lang w:val="en-US" w:eastAsia="zh-CN" w:bidi="ar-SA"/>
        </w:rPr>
        <w:t>禹王大道东段</w:t>
      </w:r>
    </w:p>
    <w:p>
      <w:pPr>
        <w:widowControl/>
        <w:shd w:val="clear" w:color="auto" w:fill="FFFFFF"/>
        <w:spacing w:line="440" w:lineRule="exact"/>
        <w:ind w:firstLine="850" w:firstLineChars="405"/>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w:t>
      </w:r>
      <w:r>
        <w:rPr>
          <w:rFonts w:hint="eastAsia" w:cs="仿宋_GB2312" w:asciiTheme="minorEastAsia" w:hAnsiTheme="minorEastAsia"/>
          <w:color w:val="000000"/>
          <w:kern w:val="2"/>
          <w:sz w:val="21"/>
          <w:szCs w:val="21"/>
          <w:shd w:val="clear" w:color="auto" w:fill="FFFFFF"/>
          <w:lang w:val="en-US" w:eastAsia="zh-CN" w:bidi="ar-SA"/>
        </w:rPr>
        <w:t>代</w:t>
      </w:r>
      <w:r>
        <w:rPr>
          <w:rFonts w:hint="eastAsia" w:cs="仿宋_GB2312" w:asciiTheme="minorEastAsia" w:hAnsiTheme="minorEastAsia" w:eastAsiaTheme="minorEastAsia"/>
          <w:color w:val="000000"/>
          <w:kern w:val="2"/>
          <w:sz w:val="21"/>
          <w:szCs w:val="21"/>
          <w:shd w:val="clear" w:color="auto" w:fill="FFFFFF"/>
          <w:lang w:val="en-US" w:eastAsia="zh-CN" w:bidi="ar-SA"/>
        </w:rPr>
        <w:t>先生  联系电话：</w:t>
      </w:r>
      <w:r>
        <w:rPr>
          <w:rFonts w:hint="eastAsia" w:cs="仿宋_GB2312" w:asciiTheme="minorEastAsia" w:hAnsiTheme="minorEastAsia"/>
          <w:color w:val="000000"/>
          <w:kern w:val="2"/>
          <w:sz w:val="21"/>
          <w:szCs w:val="21"/>
          <w:shd w:val="clear" w:color="auto" w:fill="FFFFFF"/>
          <w:lang w:val="en-US" w:eastAsia="zh-CN" w:bidi="ar-SA"/>
        </w:rPr>
        <w:t>0374-8880023</w:t>
      </w:r>
    </w:p>
    <w:p>
      <w:pPr>
        <w:spacing w:line="440" w:lineRule="exact"/>
        <w:ind w:firstLine="3570" w:firstLineChars="17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     </w:t>
      </w:r>
    </w:p>
    <w:p>
      <w:pPr>
        <w:spacing w:line="440" w:lineRule="exact"/>
        <w:ind w:firstLine="5670" w:firstLineChars="2700"/>
        <w:rPr>
          <w:rFonts w:hint="eastAsia" w:cs="仿宋_GB2312" w:asciiTheme="minorEastAsia" w:hAnsiTheme="minorEastAsia" w:eastAsiaTheme="minorEastAsia"/>
          <w:color w:val="000000"/>
          <w:kern w:val="2"/>
          <w:sz w:val="21"/>
          <w:szCs w:val="21"/>
          <w:shd w:val="clear" w:color="auto" w:fill="FFFFFF"/>
          <w:lang w:val="en-US" w:eastAsia="zh-CN" w:bidi="ar-SA"/>
        </w:rPr>
      </w:pPr>
    </w:p>
    <w:p>
      <w:pPr>
        <w:spacing w:line="440" w:lineRule="exact"/>
        <w:ind w:firstLine="6090" w:firstLineChars="2900"/>
        <w:rPr>
          <w:rFonts w:hint="eastAsia" w:cs="仿宋_GB2312" w:asciiTheme="minorEastAsia" w:hAnsiTheme="minorEastAsia" w:eastAsiaTheme="minorEastAsia"/>
          <w:color w:val="000000"/>
          <w:kern w:val="2"/>
          <w:sz w:val="21"/>
          <w:szCs w:val="21"/>
          <w:shd w:val="clear" w:color="auto" w:fill="FFFFFF"/>
          <w:lang w:val="en-US" w:eastAsia="zh-CN" w:bidi="ar-SA"/>
        </w:rPr>
      </w:pPr>
      <w:bookmarkStart w:id="12" w:name="_GoBack"/>
      <w:bookmarkEnd w:id="12"/>
    </w:p>
    <w:p>
      <w:pPr>
        <w:spacing w:line="360" w:lineRule="auto"/>
        <w:rPr>
          <w:rFonts w:hint="eastAsia" w:ascii="黑体" w:hAnsi="黑体" w:eastAsia="黑体" w:cs="黑体"/>
          <w:bCs/>
          <w:color w:val="000000"/>
          <w:sz w:val="21"/>
          <w:szCs w:val="21"/>
          <w:shd w:val="clear" w:color="auto" w:fill="FFFFFF"/>
        </w:rPr>
      </w:pPr>
    </w:p>
    <w:p>
      <w:pPr>
        <w:spacing w:line="360" w:lineRule="auto"/>
        <w:rPr>
          <w:rFonts w:hint="eastAsia" w:ascii="黑体" w:hAnsi="黑体" w:eastAsia="黑体" w:cs="黑体"/>
          <w:bCs/>
          <w:color w:val="000000"/>
          <w:sz w:val="21"/>
          <w:szCs w:val="21"/>
          <w:shd w:val="clear" w:color="auto" w:fill="FFFFFF"/>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9"/>
          <w:rFonts w:hAnsi="宋体"/>
          <w:szCs w:val="21"/>
        </w:rPr>
        <w:t>http://221.14.6.70:8088/ggzy/</w:t>
      </w:r>
      <w:r>
        <w:rPr>
          <w:rStyle w:val="29"/>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29"/>
          <w:rFonts w:hAnsi="宋体"/>
          <w:color w:val="FF0000"/>
          <w:szCs w:val="21"/>
        </w:rPr>
        <w:t>http://221.14.6.70:8088/ggzy/</w:t>
      </w:r>
      <w:r>
        <w:rPr>
          <w:rStyle w:val="29"/>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ascii="新宋体" w:hAnsi="新宋体" w:eastAsia="新宋体" w:cs="新宋体"/>
          <w:color w:val="auto"/>
          <w:kern w:val="0"/>
          <w:sz w:val="24"/>
          <w:szCs w:val="24"/>
          <w:lang w:val="en-US" w:eastAsia="zh-CN" w:bidi="ar-SA"/>
        </w:rPr>
        <w:t>满足中小学校师生对课桌凳和学生床等的使用要求以及国家</w:t>
      </w:r>
      <w:r>
        <w:rPr>
          <w:rFonts w:hint="eastAsia" w:ascii="新宋体" w:hAnsi="新宋体" w:eastAsia="新宋体" w:cs="新宋体"/>
          <w:color w:val="auto"/>
          <w:kern w:val="0"/>
          <w:sz w:val="24"/>
          <w:szCs w:val="24"/>
          <w:lang w:eastAsia="zh-CN"/>
        </w:rPr>
        <w:t>相关安全、环保、质量等要求。</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p>
    <w:tbl>
      <w:tblPr>
        <w:tblStyle w:val="24"/>
        <w:tblW w:w="9724" w:type="dxa"/>
        <w:jc w:val="center"/>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353"/>
        <w:gridCol w:w="5378"/>
        <w:gridCol w:w="420"/>
        <w:gridCol w:w="719"/>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序号</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名称</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kern w:val="0"/>
                <w:szCs w:val="21"/>
              </w:rPr>
            </w:pPr>
            <w:r>
              <w:rPr>
                <w:rFonts w:hint="eastAsia" w:ascii="宋体" w:hAnsi="宋体" w:cs="仿宋"/>
                <w:color w:val="auto"/>
                <w:kern w:val="0"/>
                <w:szCs w:val="21"/>
              </w:rPr>
              <w:t>规格及参数</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单位</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数量</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Cs w:val="21"/>
              </w:rPr>
            </w:pPr>
            <w:r>
              <w:rPr>
                <w:rFonts w:hint="eastAsia" w:ascii="宋体" w:hAnsi="宋体"/>
                <w:color w:val="auto"/>
                <w:szCs w:val="21"/>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课桌凳</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
                <w:color w:val="auto"/>
                <w:kern w:val="0"/>
                <w:szCs w:val="21"/>
              </w:rPr>
            </w:pPr>
            <w:r>
              <w:rPr>
                <w:rFonts w:hint="eastAsia" w:ascii="宋体" w:hAnsi="宋体" w:cs="仿宋"/>
                <w:color w:val="auto"/>
                <w:kern w:val="0"/>
                <w:szCs w:val="21"/>
              </w:rPr>
              <w:t>一、双柱双层注塑封边课桌：</w:t>
            </w:r>
          </w:p>
          <w:p>
            <w:pPr>
              <w:rPr>
                <w:rFonts w:hint="eastAsia" w:ascii="宋体" w:hAnsi="宋体" w:cs="仿宋"/>
                <w:color w:val="auto"/>
                <w:kern w:val="0"/>
                <w:szCs w:val="21"/>
              </w:rPr>
            </w:pPr>
            <w:r>
              <w:rPr>
                <w:rFonts w:hint="eastAsia" w:ascii="宋体" w:hAnsi="宋体" w:cs="仿宋"/>
                <w:color w:val="auto"/>
                <w:kern w:val="0"/>
                <w:szCs w:val="21"/>
              </w:rPr>
              <w:t>1、课桌尺寸及要求：640mm×420mm×760mm，桌面：640mm(±2mm)*420mm(±2mm)*18mm，采用材料为优质白橡色高密度双饰面中纤板。注塑封边一体成型，桌面左右前方设有2个文具槽槽长175mm，宽度30mm，深度4.5mm注塑边和文具槽连接一体，桌面靠胸部位置鸭嘴形边缘，桌面靠胸前内弧防挤学生压胸设计，内弧最窄位置390mm，四周边缘鸭嘴边设计，包边宽度24mm，平整圆滑，安全坚固。</w:t>
            </w:r>
          </w:p>
          <w:p>
            <w:pPr>
              <w:rPr>
                <w:rFonts w:hint="eastAsia" w:ascii="宋体" w:hAnsi="宋体" w:cs="仿宋"/>
                <w:color w:val="auto"/>
                <w:kern w:val="0"/>
                <w:szCs w:val="21"/>
              </w:rPr>
            </w:pPr>
            <w:r>
              <w:rPr>
                <w:rFonts w:hint="eastAsia" w:ascii="宋体" w:hAnsi="宋体" w:cs="仿宋"/>
                <w:color w:val="auto"/>
                <w:kern w:val="0"/>
                <w:szCs w:val="21"/>
              </w:rPr>
              <w:t>2、桌子升降片总高为470mm；上宽为360mm，下宽为240mm。上斗前端高度为180mm，上斗后端高度为200mm。下斗前端高度为280mm，下斗后端高度为270mm。上下书包斗带有倾斜角度，防止书包滑落，两排升降孔分别为9个孔、孔距为30mm，升降孔左右间距为110mm。升降片前端上下须卷圆边防止剐蹭。四周有加强筋，增加侧板支撑力。桌子升降片上带有能安装铁挂钩与塑料挂钩的孔，桌子升降侧板采用1.0mm的冷轧钢板,必须一次冲压成型，不允许电焊拼接，敲打，耐受力（钢材各项化学成分，屈服点，抗拉强度、延伸率、冷弯实验等指标）符合现行国家标准。厚度允许正偏离，其它尺寸允许正负偏离2mm。参考图片如右侧</w:t>
            </w:r>
          </w:p>
          <w:p>
            <w:pPr>
              <w:rPr>
                <w:rFonts w:hint="eastAsia" w:ascii="宋体" w:hAnsi="宋体" w:cs="仿宋"/>
                <w:color w:val="auto"/>
                <w:kern w:val="0"/>
                <w:szCs w:val="21"/>
              </w:rPr>
            </w:pPr>
            <w:r>
              <w:rPr>
                <w:rFonts w:hint="eastAsia" w:ascii="宋体" w:hAnsi="宋体" w:cs="仿宋"/>
                <w:color w:val="auto"/>
                <w:kern w:val="0"/>
                <w:szCs w:val="21"/>
              </w:rPr>
              <w:t>3、桌腿:桌底底腿采用20mm×50mm×1.2mm厚优质扁圆钢管，底腿立柱用20mm×50mm×1.2mm厚的优质扁圆钢管,颜色为驼灰色。</w:t>
            </w:r>
          </w:p>
          <w:p>
            <w:pPr>
              <w:rPr>
                <w:rFonts w:hint="eastAsia" w:ascii="宋体" w:hAnsi="宋体" w:cs="仿宋"/>
                <w:color w:val="auto"/>
                <w:kern w:val="0"/>
                <w:szCs w:val="21"/>
              </w:rPr>
            </w:pPr>
            <w:r>
              <w:rPr>
                <w:rFonts w:hint="eastAsia" w:ascii="宋体" w:hAnsi="宋体" w:cs="仿宋"/>
                <w:color w:val="auto"/>
                <w:kern w:val="0"/>
                <w:szCs w:val="21"/>
              </w:rPr>
              <w:t>二、可升降课桌凳（双立柱钢木结构）：</w:t>
            </w:r>
          </w:p>
          <w:p>
            <w:pPr>
              <w:rPr>
                <w:rFonts w:hint="eastAsia" w:ascii="宋体" w:hAnsi="宋体" w:cs="仿宋"/>
                <w:color w:val="auto"/>
                <w:kern w:val="0"/>
                <w:szCs w:val="21"/>
              </w:rPr>
            </w:pPr>
            <w:r>
              <w:rPr>
                <w:rFonts w:hint="eastAsia" w:ascii="宋体" w:hAnsi="宋体" w:cs="仿宋"/>
                <w:color w:val="auto"/>
                <w:kern w:val="0"/>
                <w:szCs w:val="21"/>
              </w:rPr>
              <w:t>1、规格尺寸：学生凳面尺寸：长355mm(±2mm) ×宽240mm(±2mm)×18mm，采用材料为优质白橡色高密度双饰面中纤板。注塑封边一体成型，四角圆弧设计，凳面与主体采用穿透式螺丝连接，螺母为防滑止退母。</w:t>
            </w:r>
          </w:p>
          <w:p>
            <w:pPr>
              <w:rPr>
                <w:rFonts w:hint="eastAsia" w:ascii="宋体" w:hAnsi="宋体" w:cs="仿宋"/>
                <w:color w:val="auto"/>
                <w:kern w:val="0"/>
                <w:szCs w:val="21"/>
              </w:rPr>
            </w:pPr>
            <w:r>
              <w:rPr>
                <w:rFonts w:hint="eastAsia" w:ascii="宋体" w:hAnsi="宋体" w:cs="仿宋"/>
                <w:color w:val="auto"/>
                <w:kern w:val="0"/>
                <w:szCs w:val="21"/>
              </w:rPr>
              <w:t>3、脚套：整体采用合成橡胶，脚套顶部设有加强筋处理，耐磨、耐老化，脚套底部采用螺丝固定或冲压成凸型，防止脚套脱落。</w:t>
            </w:r>
          </w:p>
          <w:p>
            <w:pPr>
              <w:rPr>
                <w:rFonts w:hint="eastAsia" w:ascii="宋体" w:hAnsi="宋体" w:cs="仿宋"/>
                <w:color w:val="auto"/>
                <w:kern w:val="0"/>
                <w:szCs w:val="21"/>
              </w:rPr>
            </w:pPr>
            <w:r>
              <w:rPr>
                <w:rFonts w:hint="eastAsia" w:ascii="宋体" w:hAnsi="宋体" w:cs="仿宋"/>
                <w:color w:val="auto"/>
                <w:kern w:val="0"/>
                <w:szCs w:val="21"/>
              </w:rPr>
              <w:t>4、凳脚：凳脚采用1.2mm厚50mm×20mm椭圆管,两侧均为双竖管，配耐磨塑料脚套，侧板采用≥1.0mm厚冷轧钢板。</w:t>
            </w:r>
          </w:p>
          <w:p>
            <w:pPr>
              <w:tabs>
                <w:tab w:val="center" w:pos="4153"/>
                <w:tab w:val="right" w:pos="8306"/>
              </w:tabs>
              <w:snapToGrid w:val="0"/>
              <w:rPr>
                <w:rFonts w:hint="eastAsia" w:ascii="宋体" w:hAnsi="宋体"/>
                <w:color w:val="auto"/>
                <w:sz w:val="24"/>
                <w:szCs w:val="24"/>
              </w:rPr>
            </w:pPr>
            <w:r>
              <w:rPr>
                <w:rFonts w:hint="eastAsia" w:ascii="宋体" w:hAnsi="宋体" w:cs="仿宋"/>
                <w:color w:val="auto"/>
                <w:kern w:val="0"/>
                <w:szCs w:val="21"/>
              </w:rPr>
              <w:t>5、钢制部分采用二氧化碳保护焊接，表面粉末静电喷塑，光洁度90%以上，硬度达0.4，冲击力&gt;4N/M。表面平整，色泽鲜明，面板具有耐磨、耐划痕、耐酸碱、耐烫、耐污染优点。全部采用止退螺丝帽加固。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6792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62075" cy="1365885"/>
                  <wp:effectExtent l="0" t="0" r="9525" b="5715"/>
                  <wp:docPr id="1" name="图片 1" descr="C:\Users\ADMINI~1\AppData\Local\Temp\WeChat Files\43a935949c5f07ee0b16d3e44645e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43a935949c5f07ee0b16d3e44645e36.jpg"/>
                          <pic:cNvPicPr>
                            <a:picLocks noChangeAspect="1"/>
                          </pic:cNvPicPr>
                        </pic:nvPicPr>
                        <pic:blipFill>
                          <a:blip r:embed="rId5"/>
                          <a:stretch>
                            <a:fillRect/>
                          </a:stretch>
                        </pic:blipFill>
                        <pic:spPr>
                          <a:xfrm>
                            <a:off x="0" y="0"/>
                            <a:ext cx="1362075" cy="1365885"/>
                          </a:xfrm>
                          <a:prstGeom prst="rect">
                            <a:avLst/>
                          </a:prstGeom>
                          <a:noFill/>
                          <a:ln>
                            <a:noFill/>
                          </a:ln>
                        </pic:spPr>
                      </pic:pic>
                    </a:graphicData>
                  </a:graphic>
                </wp:inline>
              </w:drawing>
            </w:r>
            <w:r>
              <w:rPr>
                <w:rFonts w:ascii="宋体" w:hAnsi="宋体"/>
                <w:color w:val="auto"/>
                <w:sz w:val="24"/>
                <w:szCs w:val="24"/>
              </w:rPr>
              <w:drawing>
                <wp:inline distT="0" distB="0" distL="114300" distR="114300">
                  <wp:extent cx="1362075" cy="1816100"/>
                  <wp:effectExtent l="0" t="0" r="9525" b="12700"/>
                  <wp:docPr id="2" name="图片 2" descr="C:\Users\ADMINI~1\AppData\Local\Temp\WeChat Files\f6d7d6720c795622bfec02e73693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f6d7d6720c795622bfec02e736935fb.jpg"/>
                          <pic:cNvPicPr>
                            <a:picLocks noChangeAspect="1"/>
                          </pic:cNvPicPr>
                        </pic:nvPicPr>
                        <pic:blipFill>
                          <a:blip r:embed="rId6"/>
                          <a:stretch>
                            <a:fillRect/>
                          </a:stretch>
                        </pic:blipFill>
                        <pic:spPr>
                          <a:xfrm>
                            <a:off x="0" y="0"/>
                            <a:ext cx="1362075" cy="1816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2</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教师讲桌</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Cs w:val="21"/>
              </w:rPr>
            </w:pPr>
            <w:r>
              <w:rPr>
                <w:rFonts w:hint="eastAsia" w:ascii="宋体" w:hAnsi="宋体"/>
                <w:color w:val="auto"/>
                <w:szCs w:val="21"/>
              </w:rPr>
              <w:t>整体规格：1100*550*1050（MM）</w:t>
            </w:r>
          </w:p>
          <w:p>
            <w:pPr>
              <w:tabs>
                <w:tab w:val="center" w:pos="4153"/>
                <w:tab w:val="right" w:pos="8306"/>
              </w:tabs>
              <w:snapToGrid w:val="0"/>
              <w:rPr>
                <w:rFonts w:hint="eastAsia" w:ascii="宋体" w:hAnsi="宋体"/>
                <w:color w:val="auto"/>
                <w:sz w:val="24"/>
                <w:szCs w:val="24"/>
              </w:rPr>
            </w:pPr>
            <w:r>
              <w:rPr>
                <w:rFonts w:hint="eastAsia" w:ascii="宋体" w:hAnsi="宋体"/>
                <w:color w:val="auto"/>
                <w:szCs w:val="21"/>
              </w:rPr>
              <w:t>基材：采用E1级优质环保中纤板，经过热压一次成型，纹理清新自然，硬度大，耐磨性强，达到5H甲醛释放量≤0.7mg/L低于国家质检标准。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46</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209675" cy="997585"/>
                  <wp:effectExtent l="0" t="0" r="9525" b="12065"/>
                  <wp:docPr id="3" name="图片 3" descr="微信截图_20180604172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180604172911.png"/>
                          <pic:cNvPicPr>
                            <a:picLocks noChangeAspect="1"/>
                          </pic:cNvPicPr>
                        </pic:nvPicPr>
                        <pic:blipFill>
                          <a:blip r:embed="rId7"/>
                          <a:stretch>
                            <a:fillRect/>
                          </a:stretch>
                        </pic:blipFill>
                        <pic:spPr>
                          <a:xfrm>
                            <a:off x="0" y="0"/>
                            <a:ext cx="1209675" cy="9975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3</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学生双层钢床</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
                <w:color w:val="auto"/>
                <w:kern w:val="0"/>
                <w:szCs w:val="21"/>
              </w:rPr>
            </w:pPr>
            <w:r>
              <w:rPr>
                <w:rFonts w:hint="eastAsia" w:ascii="宋体" w:hAnsi="宋体" w:cs="仿宋"/>
                <w:color w:val="auto"/>
                <w:kern w:val="0"/>
                <w:szCs w:val="21"/>
              </w:rPr>
              <w:t>床体：</w:t>
            </w:r>
          </w:p>
          <w:p>
            <w:pPr>
              <w:rPr>
                <w:rFonts w:hint="eastAsia" w:ascii="宋体" w:hAnsi="宋体" w:cs="仿宋"/>
                <w:color w:val="auto"/>
                <w:kern w:val="0"/>
                <w:szCs w:val="21"/>
              </w:rPr>
            </w:pPr>
            <w:r>
              <w:rPr>
                <w:rFonts w:hint="eastAsia" w:ascii="宋体" w:hAnsi="宋体" w:cs="仿宋"/>
                <w:color w:val="auto"/>
                <w:kern w:val="0"/>
                <w:szCs w:val="21"/>
              </w:rPr>
              <w:t>1.外形尺寸：长2000mm×宽900mm×1700mm高（小学高1700mm，初中高1800mm）；</w:t>
            </w:r>
          </w:p>
          <w:p>
            <w:pPr>
              <w:rPr>
                <w:rFonts w:hint="eastAsia" w:ascii="宋体" w:hAnsi="宋体" w:cs="仿宋"/>
                <w:color w:val="auto"/>
                <w:kern w:val="0"/>
                <w:szCs w:val="21"/>
              </w:rPr>
            </w:pPr>
            <w:r>
              <w:rPr>
                <w:rFonts w:hint="eastAsia" w:ascii="宋体" w:hAnsi="宋体" w:cs="仿宋"/>
                <w:color w:val="auto"/>
                <w:kern w:val="0"/>
                <w:szCs w:val="21"/>
              </w:rPr>
              <w:t>2.床立柱管：采用50mm×50mmm×1.5mm（≥）方管；</w:t>
            </w:r>
          </w:p>
          <w:p>
            <w:pPr>
              <w:rPr>
                <w:rFonts w:hint="eastAsia" w:ascii="宋体" w:hAnsi="宋体" w:cs="仿宋"/>
                <w:color w:val="auto"/>
                <w:kern w:val="0"/>
                <w:szCs w:val="21"/>
              </w:rPr>
            </w:pPr>
            <w:r>
              <w:rPr>
                <w:rFonts w:hint="eastAsia" w:ascii="宋体" w:hAnsi="宋体" w:cs="仿宋"/>
                <w:color w:val="auto"/>
                <w:kern w:val="0"/>
                <w:szCs w:val="21"/>
              </w:rPr>
              <w:t>3.床头横撑：采用30mm×30mm×1.2mm（≥）方管；</w:t>
            </w:r>
          </w:p>
          <w:p>
            <w:pPr>
              <w:rPr>
                <w:rFonts w:hint="eastAsia" w:ascii="宋体" w:hAnsi="宋体" w:cs="仿宋"/>
                <w:color w:val="auto"/>
                <w:kern w:val="0"/>
                <w:szCs w:val="21"/>
              </w:rPr>
            </w:pPr>
            <w:r>
              <w:rPr>
                <w:rFonts w:hint="eastAsia" w:ascii="宋体" w:hAnsi="宋体" w:cs="仿宋"/>
                <w:color w:val="auto"/>
                <w:kern w:val="0"/>
                <w:szCs w:val="21"/>
              </w:rPr>
              <w:t>4.床头竖管：采用25mm×25mm×1.2mm（≥）方管；</w:t>
            </w:r>
          </w:p>
          <w:p>
            <w:pPr>
              <w:rPr>
                <w:rFonts w:hint="eastAsia" w:ascii="宋体" w:hAnsi="宋体" w:cs="仿宋"/>
                <w:color w:val="auto"/>
                <w:kern w:val="0"/>
                <w:szCs w:val="21"/>
              </w:rPr>
            </w:pPr>
            <w:r>
              <w:rPr>
                <w:rFonts w:hint="eastAsia" w:ascii="宋体" w:hAnsi="宋体" w:cs="仿宋"/>
                <w:color w:val="auto"/>
                <w:kern w:val="0"/>
                <w:szCs w:val="21"/>
              </w:rPr>
              <w:t>5.床框主管：采用30mm×50mm×1.5mm（≥）方管；</w:t>
            </w:r>
          </w:p>
          <w:p>
            <w:pPr>
              <w:rPr>
                <w:rFonts w:hint="eastAsia" w:ascii="宋体" w:hAnsi="宋体" w:cs="仿宋"/>
                <w:color w:val="auto"/>
                <w:kern w:val="0"/>
                <w:szCs w:val="21"/>
              </w:rPr>
            </w:pPr>
            <w:r>
              <w:rPr>
                <w:rFonts w:hint="eastAsia" w:ascii="宋体" w:hAnsi="宋体" w:cs="仿宋"/>
                <w:color w:val="auto"/>
                <w:kern w:val="0"/>
                <w:szCs w:val="21"/>
              </w:rPr>
              <w:t>6.床框横撑管：采用25mm×25mm×1.2mm（≥）方管，每个床撑不少于6根，且处于同一水平面；下床框距离地面38cm，上床框与下床框距离900mm。</w:t>
            </w:r>
          </w:p>
          <w:p>
            <w:pPr>
              <w:rPr>
                <w:rFonts w:hint="eastAsia" w:ascii="宋体" w:hAnsi="宋体" w:cs="仿宋"/>
                <w:color w:val="auto"/>
                <w:kern w:val="0"/>
                <w:szCs w:val="21"/>
              </w:rPr>
            </w:pPr>
            <w:r>
              <w:rPr>
                <w:rFonts w:hint="eastAsia" w:ascii="宋体" w:hAnsi="宋体" w:cs="仿宋"/>
                <w:color w:val="auto"/>
                <w:kern w:val="0"/>
                <w:szCs w:val="21"/>
              </w:rPr>
              <w:t>7.护栏管：采用20mm×20mm×1.2mm（≥）方管，高度不小于220mm,长度不小于1000mm;护栏需带有工艺造型；</w:t>
            </w:r>
          </w:p>
          <w:p>
            <w:pPr>
              <w:rPr>
                <w:rFonts w:hint="eastAsia" w:ascii="宋体" w:hAnsi="宋体" w:cs="仿宋"/>
                <w:color w:val="auto"/>
                <w:kern w:val="0"/>
                <w:szCs w:val="21"/>
              </w:rPr>
            </w:pPr>
            <w:r>
              <w:rPr>
                <w:rFonts w:hint="eastAsia" w:ascii="宋体" w:hAnsi="宋体" w:cs="仿宋"/>
                <w:color w:val="auto"/>
                <w:kern w:val="0"/>
                <w:szCs w:val="21"/>
              </w:rPr>
              <w:t>8.爬梯管：采用25mm×25mm×1.2mm（≥）方管，脚踏板采用规格300mm×50mm×1.2mm（≥）厚优质冷轧钢板一次冲压而成，表面周边需有凸起纹路，可以起到防滑作用，一次冲压防滑踏板；</w:t>
            </w:r>
          </w:p>
          <w:p>
            <w:pPr>
              <w:rPr>
                <w:rFonts w:hint="eastAsia" w:ascii="宋体" w:hAnsi="宋体" w:cs="仿宋"/>
                <w:color w:val="auto"/>
                <w:kern w:val="0"/>
                <w:szCs w:val="21"/>
              </w:rPr>
            </w:pPr>
            <w:r>
              <w:rPr>
                <w:rFonts w:hint="eastAsia" w:ascii="宋体" w:hAnsi="宋体" w:cs="仿宋"/>
                <w:color w:val="auto"/>
                <w:kern w:val="0"/>
                <w:szCs w:val="21"/>
              </w:rPr>
              <w:t>9.床头与床框连接片厚度：采用不小于2mm（≥）钢板冲压成型，床头与床框连接螺丝：采用钢制加强螺丝。</w:t>
            </w:r>
          </w:p>
          <w:p>
            <w:pPr>
              <w:rPr>
                <w:rFonts w:hint="eastAsia" w:ascii="宋体" w:hAnsi="宋体" w:cs="仿宋"/>
                <w:color w:val="auto"/>
                <w:kern w:val="0"/>
                <w:szCs w:val="21"/>
              </w:rPr>
            </w:pPr>
            <w:r>
              <w:rPr>
                <w:rFonts w:hint="eastAsia" w:ascii="宋体" w:hAnsi="宋体" w:cs="仿宋"/>
                <w:color w:val="auto"/>
                <w:kern w:val="0"/>
                <w:szCs w:val="21"/>
              </w:rPr>
              <w:t>10.床板：采用优质多层实木板，环保结实耐用，表面光洁，厚度≥15mm。</w:t>
            </w:r>
          </w:p>
          <w:p>
            <w:pPr>
              <w:rPr>
                <w:rFonts w:hint="eastAsia" w:ascii="宋体" w:hAnsi="宋体" w:cs="仿宋"/>
                <w:color w:val="auto"/>
                <w:kern w:val="0"/>
                <w:szCs w:val="21"/>
              </w:rPr>
            </w:pPr>
            <w:r>
              <w:rPr>
                <w:rFonts w:hint="eastAsia" w:ascii="宋体" w:hAnsi="宋体" w:cs="仿宋"/>
                <w:color w:val="auto"/>
                <w:kern w:val="0"/>
                <w:szCs w:val="21"/>
              </w:rPr>
              <w:t>11.地脚：采用耐磨、韧性高的聚氨脂材料注塑成型。</w:t>
            </w:r>
          </w:p>
          <w:p>
            <w:pPr>
              <w:tabs>
                <w:tab w:val="center" w:pos="4153"/>
                <w:tab w:val="right" w:pos="8306"/>
              </w:tabs>
              <w:snapToGrid w:val="0"/>
              <w:rPr>
                <w:rFonts w:hint="eastAsia" w:ascii="宋体" w:hAnsi="宋体"/>
                <w:color w:val="auto"/>
                <w:sz w:val="24"/>
                <w:szCs w:val="24"/>
              </w:rPr>
            </w:pPr>
            <w:r>
              <w:rPr>
                <w:rFonts w:hint="eastAsia" w:ascii="宋体" w:hAnsi="宋体" w:cs="仿宋"/>
                <w:color w:val="auto"/>
                <w:kern w:val="0"/>
                <w:szCs w:val="21"/>
              </w:rPr>
              <w:t>12.整体要求：用二氧化碳保护焊焊接技术，焊缝平整，牢固结实；外观颜色为灰白色，视觉安静美观。</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1120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231265" cy="1152525"/>
                  <wp:effectExtent l="0" t="0" r="6985" b="9525"/>
                  <wp:docPr id="4" name="图片 4" descr="微信截图_20180604131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180604131634.png"/>
                          <pic:cNvPicPr>
                            <a:picLocks noChangeAspect="1"/>
                          </pic:cNvPicPr>
                        </pic:nvPicPr>
                        <pic:blipFill>
                          <a:blip r:embed="rId8"/>
                          <a:stretch>
                            <a:fillRect/>
                          </a:stretch>
                        </pic:blipFill>
                        <pic:spPr>
                          <a:xfrm>
                            <a:off x="0" y="0"/>
                            <a:ext cx="1231265" cy="11525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4</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教师办公桌椅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olor w:val="auto"/>
                <w:sz w:val="24"/>
                <w:szCs w:val="24"/>
              </w:rPr>
              <w:t>整体规格：1400*700*760（MM）</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基材：采用E1级优质环保中纤板，经过热压一次成型，纹理清新自然，硬度大，耐磨性强，达到5H甲醛释放量≤0.7mg/L低于国家质检标准。</w:t>
            </w:r>
          </w:p>
          <w:p>
            <w:pPr>
              <w:widowControl/>
              <w:textAlignment w:val="center"/>
              <w:rPr>
                <w:rFonts w:hint="eastAsia" w:ascii="宋体" w:hAnsi="宋体" w:cs="宋体"/>
                <w:color w:val="auto"/>
                <w:kern w:val="0"/>
                <w:sz w:val="24"/>
                <w:szCs w:val="24"/>
              </w:rPr>
            </w:pPr>
            <w:r>
              <w:rPr>
                <w:rFonts w:hint="eastAsia" w:ascii="宋体" w:hAnsi="宋体" w:cs="宋体"/>
                <w:color w:val="auto"/>
                <w:kern w:val="0"/>
                <w:sz w:val="24"/>
                <w:szCs w:val="24"/>
              </w:rPr>
              <w:t>含人体工程学办公椅：网布弓形椅；</w:t>
            </w:r>
          </w:p>
          <w:p>
            <w:pPr>
              <w:widowControl/>
              <w:textAlignment w:val="center"/>
              <w:rPr>
                <w:rFonts w:hint="eastAsia" w:ascii="宋体" w:hAnsi="宋体"/>
                <w:color w:val="auto"/>
                <w:sz w:val="24"/>
                <w:szCs w:val="24"/>
              </w:rPr>
            </w:pPr>
            <w:r>
              <w:rPr>
                <w:rFonts w:hint="eastAsia" w:ascii="宋体" w:hAnsi="宋体" w:cs="宋体"/>
                <w:color w:val="auto"/>
                <w:kern w:val="0"/>
                <w:sz w:val="24"/>
                <w:szCs w:val="24"/>
              </w:rPr>
              <w:t>PU材质颜色：黑色/米色 。</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50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23975" cy="956310"/>
                  <wp:effectExtent l="0" t="0" r="9525" b="15240"/>
                  <wp:docPr id="5" name="图片 5" descr="tim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img (1).jpg"/>
                          <pic:cNvPicPr>
                            <a:picLocks noChangeAspect="1"/>
                          </pic:cNvPicPr>
                        </pic:nvPicPr>
                        <pic:blipFill>
                          <a:blip r:embed="rId9"/>
                          <a:stretch>
                            <a:fillRect/>
                          </a:stretch>
                        </pic:blipFill>
                        <pic:spPr>
                          <a:xfrm>
                            <a:off x="0" y="0"/>
                            <a:ext cx="1323975" cy="9563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5</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餐桌凳</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整体规格：1500*600*700（MM）</w:t>
            </w:r>
          </w:p>
          <w:p>
            <w:pPr>
              <w:adjustRightInd w:val="0"/>
              <w:snapToGrid w:val="0"/>
              <w:spacing w:line="360" w:lineRule="auto"/>
              <w:contextualSpacing/>
              <w:rPr>
                <w:rFonts w:hint="eastAsia" w:ascii="宋体" w:hAnsi="宋体" w:cs="仿宋_GB2312"/>
                <w:color w:val="auto"/>
                <w:sz w:val="24"/>
                <w:szCs w:val="24"/>
              </w:rPr>
            </w:pPr>
            <w:r>
              <w:rPr>
                <w:rFonts w:hint="eastAsia" w:ascii="宋体" w:hAnsi="宋体" w:cs="仿宋_GB2312"/>
                <w:color w:val="auto"/>
                <w:sz w:val="24"/>
                <w:szCs w:val="24"/>
              </w:rPr>
              <w:t>用料：站腿50mm*50mm管，厚度1.2mm，拉撑50mm*50mm管厚度1.2mm。</w:t>
            </w:r>
          </w:p>
          <w:p>
            <w:pPr>
              <w:adjustRightInd w:val="0"/>
              <w:snapToGrid w:val="0"/>
              <w:spacing w:line="360" w:lineRule="auto"/>
              <w:contextualSpacing/>
              <w:rPr>
                <w:rFonts w:hint="eastAsia" w:ascii="宋体" w:hAnsi="宋体"/>
                <w:color w:val="auto"/>
                <w:sz w:val="24"/>
                <w:szCs w:val="24"/>
              </w:rPr>
            </w:pPr>
            <w:r>
              <w:rPr>
                <w:rFonts w:hint="eastAsia" w:ascii="宋体" w:hAnsi="宋体" w:cs="仿宋_GB2312"/>
                <w:color w:val="auto"/>
                <w:sz w:val="24"/>
                <w:szCs w:val="24"/>
              </w:rPr>
              <w:t>凳面坐面玻璃钢，桌面采用优质不锈钢。</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170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ascii="宋体" w:hAnsi="宋体"/>
                <w:color w:val="auto"/>
                <w:sz w:val="24"/>
                <w:szCs w:val="24"/>
              </w:rPr>
              <w:drawing>
                <wp:inline distT="0" distB="0" distL="114300" distR="114300">
                  <wp:extent cx="1323975" cy="857250"/>
                  <wp:effectExtent l="0" t="0" r="9525" b="0"/>
                  <wp:docPr id="6" name="图片 6" descr="是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是 001.jpg"/>
                          <pic:cNvPicPr>
                            <a:picLocks noChangeAspect="1"/>
                          </pic:cNvPicPr>
                        </pic:nvPicPr>
                        <pic:blipFill>
                          <a:blip r:embed="rId10"/>
                          <a:stretch>
                            <a:fillRect/>
                          </a:stretch>
                        </pic:blipFill>
                        <pic:spPr>
                          <a:xfrm rot="10800000">
                            <a:off x="0" y="0"/>
                            <a:ext cx="1323975" cy="857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6</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档案柜</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整体规格：1800*850*380（MM）</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模具化流水线钢板一次冲压成型；采用上海宝钢一级冷轧钢材，厚度0.5mm，全自动九工位（脱脂，纯净水清洗、加温除油磷化、表调、干燥工艺等）喷淋前处理系统，确保表面不含油污及锈蚀；</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焊接采用数码电焊机及二氧化碳保护焊焊接，确保工件的焊接强度及焊接平整光滑；</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配件：锁具,电镀导轨，ABS塑料拉手；</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个</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62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214755" cy="1590675"/>
                  <wp:effectExtent l="0" t="0" r="4445" b="9525"/>
                  <wp:docPr id="7" name="图片 7" descr="rBEhVVNwclQIAAAAAAIAKhP4J4kAANKYwExFr0AAgBC587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rBEhVVNwclQIAAAAAAIAKhP4J4kAANKYwExFr0AAgBC587_看图王.jpg"/>
                          <pic:cNvPicPr>
                            <a:picLocks noChangeAspect="1"/>
                          </pic:cNvPicPr>
                        </pic:nvPicPr>
                        <pic:blipFill>
                          <a:blip r:embed="rId11"/>
                          <a:stretch>
                            <a:fillRect/>
                          </a:stretch>
                        </pic:blipFill>
                        <pic:spPr>
                          <a:xfrm>
                            <a:off x="0" y="0"/>
                            <a:ext cx="1214755" cy="1590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7</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宿舍储物柜</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整体规格：1800*850*380（MM）</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模具化流水线钢板一次冲压成型；采用上海宝钢一级冷轧钢材，厚度0.5mm，全自动九工位（脱脂，纯净水清洗、加温除油磷化、表调、干燥工艺等）喷淋前处理系统，确保表面不含油污及锈蚀；</w:t>
            </w:r>
          </w:p>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焊接采用数码电焊机及二氧化碳保护焊焊接，确保工件的焊接强度及焊接平整光滑；</w:t>
            </w:r>
          </w:p>
          <w:p>
            <w:pPr>
              <w:spacing w:line="276" w:lineRule="auto"/>
              <w:rPr>
                <w:rFonts w:hint="eastAsia" w:ascii="宋体" w:hAnsi="宋体"/>
                <w:color w:val="auto"/>
                <w:sz w:val="24"/>
                <w:szCs w:val="24"/>
              </w:rPr>
            </w:pPr>
            <w:r>
              <w:rPr>
                <w:rFonts w:hint="eastAsia" w:ascii="宋体" w:hAnsi="宋体"/>
                <w:color w:val="auto"/>
                <w:sz w:val="24"/>
                <w:szCs w:val="24"/>
              </w:rPr>
              <w:t>配件：锁具,电镀导轨，ABS塑料拉手；</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个</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180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285875" cy="1753870"/>
                  <wp:effectExtent l="0" t="0" r="9525" b="17780"/>
                  <wp:docPr id="8" name="图片 8" descr="QQ截图2017072810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170728103351"/>
                          <pic:cNvPicPr>
                            <a:picLocks noChangeAspect="1"/>
                          </pic:cNvPicPr>
                        </pic:nvPicPr>
                        <pic:blipFill>
                          <a:blip r:embed="rId12"/>
                          <a:stretch>
                            <a:fillRect/>
                          </a:stretch>
                        </pic:blipFill>
                        <pic:spPr>
                          <a:xfrm>
                            <a:off x="0" y="0"/>
                            <a:ext cx="1285875" cy="17538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8</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沙发茶几</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color w:val="auto"/>
                <w:sz w:val="24"/>
                <w:szCs w:val="24"/>
              </w:rPr>
            </w:pPr>
            <w:r>
              <w:rPr>
                <w:rFonts w:hint="eastAsia" w:ascii="宋体" w:hAnsi="宋体"/>
                <w:color w:val="auto"/>
                <w:sz w:val="24"/>
                <w:szCs w:val="24"/>
              </w:rPr>
              <w:t>沙发1+1+3，含配套的茶几。</w:t>
            </w:r>
            <w:r>
              <w:rPr>
                <w:rFonts w:hint="eastAsia" w:ascii="宋体" w:hAnsi="宋体"/>
                <w:color w:val="auto"/>
                <w:kern w:val="0"/>
                <w:sz w:val="24"/>
                <w:szCs w:val="24"/>
              </w:rPr>
              <w:t>采用优质环保皮，纹路细致均匀，色泽柔软有弹性，无异味其光泽好，透气性强。</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43025" cy="1343025"/>
                  <wp:effectExtent l="0" t="0" r="9525" b="9525"/>
                  <wp:docPr id="9" name="图片 9" descr="tim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img (3).jpg"/>
                          <pic:cNvPicPr>
                            <a:picLocks noChangeAspect="1"/>
                          </pic:cNvPicPr>
                        </pic:nvPicPr>
                        <pic:blipFill>
                          <a:blip r:embed="rId13"/>
                          <a:stretch>
                            <a:fillRect/>
                          </a:stretch>
                        </pic:blipFill>
                        <pic:spPr>
                          <a:xfrm>
                            <a:off x="0" y="0"/>
                            <a:ext cx="1343025" cy="1343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9</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处室办公桌椅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olor w:val="auto"/>
                <w:kern w:val="0"/>
                <w:sz w:val="24"/>
                <w:szCs w:val="24"/>
              </w:rPr>
              <w:t>1、基材：采用优质E1级刨花板，符合GB/T15102-2006标准，经防虫、防腐等化学处理。含胶量较少，环保系数高，具有良好的吸音和隔音效果。</w:t>
            </w:r>
            <w:r>
              <w:rPr>
                <w:rFonts w:hint="eastAsia" w:ascii="宋体" w:hAnsi="宋体"/>
                <w:color w:val="auto"/>
                <w:kern w:val="0"/>
                <w:sz w:val="24"/>
                <w:szCs w:val="24"/>
              </w:rPr>
              <w:br w:type="textWrapping"/>
            </w:r>
            <w:r>
              <w:rPr>
                <w:rFonts w:hint="eastAsia" w:ascii="宋体" w:hAnsi="宋体"/>
                <w:color w:val="auto"/>
                <w:kern w:val="0"/>
                <w:sz w:val="24"/>
                <w:szCs w:val="24"/>
              </w:rPr>
              <w:t>2、贴面：采用优质防火板贴面，防火性能达到国家标准；</w:t>
            </w:r>
            <w:r>
              <w:rPr>
                <w:rFonts w:hint="eastAsia" w:ascii="宋体" w:hAnsi="宋体"/>
                <w:color w:val="auto"/>
                <w:kern w:val="0"/>
                <w:sz w:val="24"/>
                <w:szCs w:val="24"/>
              </w:rPr>
              <w:br w:type="textWrapping"/>
            </w:r>
            <w:r>
              <w:rPr>
                <w:rFonts w:hint="eastAsia" w:ascii="宋体" w:hAnsi="宋体"/>
                <w:color w:val="auto"/>
                <w:kern w:val="0"/>
                <w:sz w:val="24"/>
                <w:szCs w:val="24"/>
              </w:rPr>
              <w:t>3、封边：封边≥2mm厚PVC胶边，粘合剂为优质环保热熔胶水,粘胶效果好,封边不脱离。</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14450" cy="838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1314450" cy="838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10</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教师床</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olor w:val="auto"/>
                <w:sz w:val="24"/>
                <w:szCs w:val="24"/>
              </w:rPr>
            </w:pPr>
            <w:r>
              <w:rPr>
                <w:rFonts w:hint="eastAsia" w:ascii="宋体" w:hAnsi="宋体"/>
                <w:color w:val="auto"/>
                <w:sz w:val="24"/>
                <w:szCs w:val="24"/>
              </w:rPr>
              <w:t>规格尺寸（mm）：2000*1500（长*宽）</w:t>
            </w:r>
          </w:p>
          <w:p>
            <w:pPr>
              <w:contextualSpacing/>
              <w:rPr>
                <w:rFonts w:hint="eastAsia" w:ascii="宋体" w:hAnsi="宋体" w:cs="宋体"/>
                <w:color w:val="auto"/>
                <w:kern w:val="0"/>
                <w:sz w:val="24"/>
                <w:szCs w:val="24"/>
              </w:rPr>
            </w:pPr>
            <w:r>
              <w:rPr>
                <w:rFonts w:hint="eastAsia" w:ascii="宋体" w:hAnsi="宋体" w:cs="宋体"/>
                <w:color w:val="auto"/>
                <w:kern w:val="0"/>
                <w:sz w:val="24"/>
                <w:szCs w:val="24"/>
              </w:rPr>
              <w:t>床头及床体</w:t>
            </w:r>
            <w:r>
              <w:rPr>
                <w:rFonts w:hint="eastAsia" w:ascii="宋体" w:hAnsi="宋体"/>
                <w:color w:val="auto"/>
                <w:kern w:val="0"/>
                <w:sz w:val="24"/>
                <w:szCs w:val="24"/>
              </w:rPr>
              <w:t>采用优质厚三聚氰胺贴面制作</w:t>
            </w:r>
            <w:r>
              <w:rPr>
                <w:rFonts w:hint="eastAsia" w:ascii="宋体" w:hAnsi="宋体" w:cs="宋体"/>
                <w:color w:val="auto"/>
                <w:kern w:val="0"/>
                <w:sz w:val="24"/>
                <w:szCs w:val="24"/>
              </w:rPr>
              <w:t>床板采用全实木制作，所有木材经过过热蒸汽干燥处理含水率为8%-12%。大宝品牌高级聚酯漆，硬度大，耐磨性强，达到5H,可长期保持漆面效果。甲醛释放量为0.7mg/L低于国家质检标准。五底三面工艺，符合国家环保标准。</w:t>
            </w:r>
            <w:r>
              <w:rPr>
                <w:rFonts w:hint="eastAsia" w:ascii="宋体" w:hAnsi="宋体" w:cs="仿宋"/>
                <w:color w:val="auto"/>
                <w:kern w:val="0"/>
                <w:szCs w:val="21"/>
              </w:rPr>
              <w:t>床垫规格为2000*1500*30（mm）环保棕垫，无异味，无霉变，面料采用优质环保面料。</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50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b/>
                <w:color w:val="auto"/>
                <w:sz w:val="24"/>
                <w:szCs w:val="24"/>
              </w:rPr>
              <w:drawing>
                <wp:inline distT="0" distB="0" distL="114300" distR="114300">
                  <wp:extent cx="1294130" cy="781050"/>
                  <wp:effectExtent l="0" t="0" r="1270" b="0"/>
                  <wp:docPr id="11" name="图片 11" descr="QQ截图2017072810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截图20170728105327"/>
                          <pic:cNvPicPr>
                            <a:picLocks noChangeAspect="1"/>
                          </pic:cNvPicPr>
                        </pic:nvPicPr>
                        <pic:blipFill>
                          <a:blip r:embed="rId15"/>
                          <a:stretch>
                            <a:fillRect/>
                          </a:stretch>
                        </pic:blipFill>
                        <pic:spPr>
                          <a:xfrm>
                            <a:off x="0" y="0"/>
                            <a:ext cx="1294130" cy="7810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11</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教师办公电脑桌</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olor w:val="auto"/>
                <w:kern w:val="0"/>
                <w:sz w:val="24"/>
                <w:szCs w:val="24"/>
              </w:rPr>
              <w:t>桌子：1200*600*750</w:t>
            </w:r>
            <w:r>
              <w:rPr>
                <w:rFonts w:hint="eastAsia" w:ascii="宋体" w:hAnsi="宋体"/>
                <w:color w:val="auto"/>
                <w:sz w:val="24"/>
                <w:szCs w:val="24"/>
              </w:rPr>
              <w:t>（mm）</w:t>
            </w:r>
            <w:r>
              <w:rPr>
                <w:rFonts w:hint="eastAsia" w:ascii="宋体" w:hAnsi="宋体"/>
                <w:color w:val="auto"/>
                <w:kern w:val="0"/>
                <w:sz w:val="24"/>
                <w:szCs w:val="24"/>
              </w:rPr>
              <w:t>，桌面采用优质2.5㎝厚三聚氰胺板，整体采用15mm优质三聚氰胺板，截面采用全自动封边机机械高温封边</w:t>
            </w:r>
            <w:r>
              <w:rPr>
                <w:rFonts w:hint="eastAsia" w:ascii="宋体" w:hAnsi="宋体"/>
                <w:color w:val="auto"/>
                <w:sz w:val="24"/>
                <w:szCs w:val="24"/>
              </w:rPr>
              <w:t>（含配套弓形椅）</w:t>
            </w:r>
            <w:r>
              <w:rPr>
                <w:rFonts w:hint="eastAsia" w:ascii="宋体" w:hAnsi="宋体"/>
                <w:color w:val="auto"/>
                <w:kern w:val="0"/>
                <w:sz w:val="24"/>
                <w:szCs w:val="24"/>
              </w:rPr>
              <w:t>。</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18</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p>
          <w:p>
            <w:pPr>
              <w:rPr>
                <w:rFonts w:hint="eastAsia" w:ascii="宋体" w:hAnsi="宋体"/>
                <w:color w:val="auto"/>
                <w:sz w:val="24"/>
                <w:szCs w:val="24"/>
              </w:rPr>
            </w:pPr>
            <w:r>
              <w:rPr>
                <w:rFonts w:ascii="宋体" w:hAnsi="宋体"/>
                <w:color w:val="auto"/>
                <w:sz w:val="24"/>
                <w:szCs w:val="24"/>
              </w:rPr>
              <w:drawing>
                <wp:inline distT="0" distB="0" distL="114300" distR="114300">
                  <wp:extent cx="1343025" cy="1168400"/>
                  <wp:effectExtent l="0" t="0" r="9525" b="12700"/>
                  <wp:docPr id="12" name="图片 12" descr="C:\Users\ADMINI~1\AppData\Local\Temp\WeChat Files\3b5499e767e861e875b7ceb65c84d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WeChat Files\3b5499e767e861e875b7ceb65c84dba.jpg"/>
                          <pic:cNvPicPr>
                            <a:picLocks noChangeAspect="1"/>
                          </pic:cNvPicPr>
                        </pic:nvPicPr>
                        <pic:blipFill>
                          <a:blip r:embed="rId16"/>
                          <a:stretch>
                            <a:fillRect/>
                          </a:stretch>
                        </pic:blipFill>
                        <pic:spPr>
                          <a:xfrm>
                            <a:off x="0" y="0"/>
                            <a:ext cx="1343025" cy="1168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12</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支部室会议桌椅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Times New Roman"/>
                <w:color w:val="auto"/>
                <w:kern w:val="0"/>
                <w:sz w:val="24"/>
                <w:szCs w:val="24"/>
              </w:rPr>
            </w:pPr>
            <w:r>
              <w:rPr>
                <w:rFonts w:hint="eastAsia" w:ascii="宋体" w:hAnsi="宋体"/>
                <w:color w:val="auto"/>
                <w:kern w:val="0"/>
                <w:sz w:val="24"/>
                <w:szCs w:val="24"/>
              </w:rPr>
              <w:t>会议桌：8000*2000*760</w:t>
            </w:r>
            <w:r>
              <w:rPr>
                <w:rFonts w:hint="eastAsia" w:ascii="宋体" w:hAnsi="宋体"/>
                <w:color w:val="auto"/>
                <w:sz w:val="24"/>
                <w:szCs w:val="24"/>
              </w:rPr>
              <w:t>（mm）</w:t>
            </w:r>
            <w:r>
              <w:rPr>
                <w:rFonts w:hint="eastAsia" w:ascii="宋体" w:hAnsi="宋体" w:eastAsia="宋体" w:cs="Times New Roman"/>
                <w:color w:val="auto"/>
                <w:kern w:val="0"/>
                <w:sz w:val="24"/>
                <w:szCs w:val="24"/>
              </w:rPr>
              <w:t>采用优质天然胡桃木木皮饰面，厚度≥0.6mm；无腐朽、裂纹、虫眼、夹皮、变色等缺陷；基材：采用优质中密度板，经防虫、防腐等化学处理，木材含水率3-13%，甲醛释放量＜3mg/100g符合国家标准。</w:t>
            </w:r>
          </w:p>
          <w:p>
            <w:pPr>
              <w:spacing w:line="276" w:lineRule="auto"/>
              <w:rPr>
                <w:rFonts w:hint="eastAsia" w:ascii="宋体" w:hAnsi="宋体"/>
                <w:color w:val="auto"/>
                <w:sz w:val="24"/>
                <w:szCs w:val="24"/>
              </w:rPr>
            </w:pPr>
            <w:r>
              <w:rPr>
                <w:rFonts w:hint="eastAsia" w:ascii="宋体" w:hAnsi="宋体" w:eastAsia="宋体" w:cs="Times New Roman"/>
                <w:color w:val="auto"/>
                <w:kern w:val="0"/>
                <w:sz w:val="24"/>
                <w:szCs w:val="24"/>
              </w:rPr>
              <w:t>油漆：采用优质环保油漆，苯含量≤0.1%，甲苯、二甲苯、乙苯含量总和≤20%；</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52550" cy="956945"/>
                  <wp:effectExtent l="0" t="0" r="0"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1352550" cy="9569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13</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条桌</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Times New Roman"/>
                <w:color w:val="auto"/>
                <w:kern w:val="0"/>
                <w:sz w:val="24"/>
                <w:szCs w:val="24"/>
              </w:rPr>
            </w:pPr>
            <w:r>
              <w:rPr>
                <w:rFonts w:hint="eastAsia" w:ascii="宋体" w:hAnsi="宋体"/>
                <w:color w:val="auto"/>
                <w:sz w:val="24"/>
                <w:szCs w:val="24"/>
              </w:rPr>
              <w:t>1200*400*750（mm）</w:t>
            </w:r>
            <w:r>
              <w:rPr>
                <w:rFonts w:hint="eastAsia" w:ascii="宋体" w:hAnsi="宋体" w:eastAsia="宋体" w:cs="Times New Roman"/>
                <w:color w:val="auto"/>
                <w:kern w:val="0"/>
                <w:sz w:val="24"/>
                <w:szCs w:val="24"/>
              </w:rPr>
              <w:t>采用优质天然胡桃木木皮饰面，厚度≥0.6mm；无腐朽、裂纹、虫眼、夹皮、变色等缺陷；基材：采用优质中密度板，经防虫、防腐等化学处理，木材含水率3-13%，甲醛释放量＜3mg/100g符合国家标准。</w:t>
            </w:r>
          </w:p>
          <w:p>
            <w:pPr>
              <w:spacing w:line="276" w:lineRule="auto"/>
              <w:rPr>
                <w:rFonts w:ascii="宋体" w:hAnsi="宋体" w:eastAsia="宋体"/>
                <w:color w:val="auto"/>
                <w:sz w:val="24"/>
                <w:szCs w:val="24"/>
              </w:rPr>
            </w:pPr>
            <w:r>
              <w:rPr>
                <w:rFonts w:hint="eastAsia" w:ascii="宋体" w:hAnsi="宋体" w:eastAsia="宋体" w:cs="Times New Roman"/>
                <w:color w:val="auto"/>
                <w:kern w:val="0"/>
                <w:sz w:val="24"/>
                <w:szCs w:val="24"/>
              </w:rPr>
              <w:t>油漆：采用优质环保油漆，苯含量≤0.1%，甲苯、二甲苯、乙苯含量总和≤20%。</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15</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62075" cy="1109345"/>
                  <wp:effectExtent l="0" t="0" r="9525"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362075" cy="11093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14</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会议椅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s="微软雅黑"/>
                <w:color w:val="auto"/>
                <w:kern w:val="0"/>
                <w:sz w:val="24"/>
                <w:szCs w:val="24"/>
              </w:rPr>
              <w:t>1、选用优质环保皮,经液态浸色及防潮、防污等工艺处理,皮面更加柔软舒适，泽持久性；2、辅料:采用国内优质PU成型发泡高密度海绵,表面有一层保护面,可防氧化,防碎,经过HD测试永不变形。</w:t>
            </w:r>
            <w:r>
              <w:rPr>
                <w:rFonts w:hint="eastAsia" w:ascii="宋体" w:hAnsi="宋体"/>
                <w:color w:val="auto"/>
                <w:sz w:val="24"/>
                <w:szCs w:val="24"/>
              </w:rPr>
              <w:t>3、椅框：采用优质纯实木橡木框架，</w:t>
            </w:r>
            <w:r>
              <w:rPr>
                <w:rFonts w:hint="eastAsia" w:ascii="宋体" w:hAnsi="宋体"/>
                <w:color w:val="auto"/>
                <w:kern w:val="0"/>
                <w:sz w:val="24"/>
                <w:szCs w:val="24"/>
              </w:rPr>
              <w:t>经防虫、防腐等处理，木材含水率3-13%。</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把</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72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923925" cy="1204595"/>
                  <wp:effectExtent l="0" t="0" r="9525" b="146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923925" cy="12045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15</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办公桌椅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
                <w:color w:val="auto"/>
                <w:kern w:val="0"/>
                <w:sz w:val="24"/>
                <w:szCs w:val="24"/>
              </w:rPr>
            </w:pPr>
            <w:r>
              <w:rPr>
                <w:rFonts w:hint="eastAsia" w:ascii="宋体" w:hAnsi="宋体" w:cs="仿宋"/>
                <w:color w:val="auto"/>
                <w:kern w:val="0"/>
                <w:sz w:val="24"/>
                <w:szCs w:val="24"/>
              </w:rPr>
              <w:t>定制</w:t>
            </w:r>
          </w:p>
          <w:p>
            <w:pPr>
              <w:spacing w:line="276" w:lineRule="auto"/>
              <w:rPr>
                <w:rFonts w:hint="eastAsia" w:ascii="宋体" w:hAnsi="宋体"/>
                <w:color w:val="auto"/>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套</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2</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16</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教师屏风桌椅</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olor w:val="auto"/>
                <w:sz w:val="24"/>
                <w:szCs w:val="24"/>
              </w:rPr>
            </w:pPr>
            <w:r>
              <w:rPr>
                <w:rFonts w:hint="eastAsia" w:ascii="宋体" w:hAnsi="宋体"/>
                <w:color w:val="auto"/>
                <w:sz w:val="24"/>
                <w:szCs w:val="24"/>
              </w:rPr>
              <w:t>2400*1200*1050（mm）</w:t>
            </w:r>
            <w:r>
              <w:rPr>
                <w:rFonts w:hint="eastAsia" w:ascii="宋体" w:hAnsi="宋体"/>
                <w:color w:val="auto"/>
                <w:kern w:val="0"/>
                <w:sz w:val="24"/>
                <w:szCs w:val="24"/>
              </w:rPr>
              <w:t>桌面采用优质2.5㎝厚三聚氰胺板，整体采用15mm优质三聚氰胺板，截面采用全自动封边机机械高温封边；椅子</w:t>
            </w:r>
            <w:r>
              <w:rPr>
                <w:rFonts w:hint="eastAsia" w:ascii="宋体" w:hAnsi="宋体" w:cs="微软雅黑"/>
                <w:color w:val="auto"/>
                <w:kern w:val="0"/>
                <w:sz w:val="24"/>
                <w:szCs w:val="24"/>
              </w:rPr>
              <w:t>面料采用优质网布，透气性强，柔软而富于韧性，厚度适中。坐垫海绵采用进口成型发泡海绵，耐久不变形，电镀弓形架；固定腰靠设计符合人体工程学原理。</w:t>
            </w: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人位</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50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ascii="宋体" w:hAnsi="宋体"/>
                <w:color w:val="auto"/>
                <w:sz w:val="24"/>
                <w:szCs w:val="24"/>
              </w:rPr>
              <w:drawing>
                <wp:inline distT="0" distB="0" distL="114300" distR="114300">
                  <wp:extent cx="1355725" cy="1019175"/>
                  <wp:effectExtent l="0" t="0" r="15875" b="9525"/>
                  <wp:docPr id="16" name="图片 16" descr="C:\Users\ADMINI~1.USE\AppData\Local\Temp\WeChat Files\a652366cf67b612d5573b09b0a05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WeChat Files\a652366cf67b612d5573b09b0a055a5.jpg"/>
                          <pic:cNvPicPr>
                            <a:picLocks noChangeAspect="1"/>
                          </pic:cNvPicPr>
                        </pic:nvPicPr>
                        <pic:blipFill>
                          <a:blip r:embed="rId20"/>
                          <a:stretch>
                            <a:fillRect/>
                          </a:stretch>
                        </pic:blipFill>
                        <pic:spPr>
                          <a:xfrm>
                            <a:off x="0" y="0"/>
                            <a:ext cx="1355725" cy="10191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jc w:val="center"/>
        </w:trPr>
        <w:tc>
          <w:tcPr>
            <w:tcW w:w="48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17</w:t>
            </w:r>
          </w:p>
        </w:tc>
        <w:tc>
          <w:tcPr>
            <w:tcW w:w="353"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教师公寓床</w:t>
            </w:r>
          </w:p>
        </w:tc>
        <w:tc>
          <w:tcPr>
            <w:tcW w:w="53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仿宋"/>
                <w:color w:val="auto"/>
                <w:kern w:val="0"/>
                <w:szCs w:val="21"/>
              </w:rPr>
            </w:pPr>
            <w:r>
              <w:rPr>
                <w:rFonts w:hint="eastAsia" w:ascii="宋体" w:hAnsi="宋体" w:cs="仿宋"/>
                <w:color w:val="auto"/>
                <w:kern w:val="0"/>
                <w:szCs w:val="21"/>
              </w:rPr>
              <w:t>组合家具规格；</w:t>
            </w:r>
            <w:r>
              <w:rPr>
                <w:rFonts w:ascii="宋体" w:hAnsi="宋体" w:cs="仿宋"/>
                <w:color w:val="auto"/>
                <w:kern w:val="0"/>
                <w:szCs w:val="21"/>
              </w:rPr>
              <w:t>4430*900*2000mm</w:t>
            </w:r>
            <w:r>
              <w:rPr>
                <w:rFonts w:hint="eastAsia" w:ascii="宋体" w:hAnsi="宋体" w:cs="仿宋"/>
                <w:color w:val="auto"/>
                <w:kern w:val="0"/>
                <w:szCs w:val="21"/>
              </w:rPr>
              <w:t>。</w:t>
            </w:r>
          </w:p>
          <w:p>
            <w:pPr>
              <w:rPr>
                <w:rFonts w:hint="eastAsia" w:ascii="宋体" w:hAnsi="宋体" w:cs="仿宋"/>
                <w:color w:val="auto"/>
                <w:kern w:val="0"/>
                <w:szCs w:val="21"/>
              </w:rPr>
            </w:pPr>
            <w:r>
              <w:rPr>
                <w:rFonts w:ascii="宋体" w:hAnsi="宋体" w:cs="仿宋"/>
                <w:color w:val="auto"/>
                <w:kern w:val="0"/>
                <w:szCs w:val="21"/>
              </w:rPr>
              <w:t>1</w:t>
            </w:r>
            <w:r>
              <w:rPr>
                <w:rFonts w:hint="eastAsia" w:ascii="宋体" w:hAnsi="宋体" w:cs="仿宋"/>
                <w:color w:val="auto"/>
                <w:kern w:val="0"/>
                <w:szCs w:val="21"/>
              </w:rPr>
              <w:t>、钢制部分材质要求：床立柱采用</w:t>
            </w:r>
            <w:r>
              <w:rPr>
                <w:rFonts w:ascii="宋体" w:hAnsi="宋体" w:cs="仿宋"/>
                <w:color w:val="auto"/>
                <w:kern w:val="0"/>
                <w:szCs w:val="21"/>
              </w:rPr>
              <w:t>50*50*1.5mm</w:t>
            </w:r>
            <w:r>
              <w:rPr>
                <w:rFonts w:hint="eastAsia" w:ascii="宋体" w:hAnsi="宋体" w:cs="仿宋"/>
                <w:color w:val="auto"/>
                <w:kern w:val="0"/>
                <w:szCs w:val="21"/>
              </w:rPr>
              <w:t>优质方管。</w:t>
            </w:r>
          </w:p>
          <w:p>
            <w:pPr>
              <w:rPr>
                <w:rFonts w:hint="eastAsia" w:ascii="宋体" w:hAnsi="宋体" w:cs="仿宋"/>
                <w:color w:val="auto"/>
                <w:kern w:val="0"/>
                <w:szCs w:val="21"/>
              </w:rPr>
            </w:pPr>
            <w:r>
              <w:rPr>
                <w:rFonts w:ascii="宋体" w:hAnsi="宋体" w:cs="仿宋"/>
                <w:color w:val="auto"/>
                <w:kern w:val="0"/>
                <w:szCs w:val="21"/>
              </w:rPr>
              <w:t>2</w:t>
            </w:r>
            <w:r>
              <w:rPr>
                <w:rFonts w:hint="eastAsia" w:ascii="宋体" w:hAnsi="宋体" w:cs="仿宋"/>
                <w:color w:val="auto"/>
                <w:kern w:val="0"/>
                <w:szCs w:val="21"/>
              </w:rPr>
              <w:t>、横梁：采用</w:t>
            </w:r>
            <w:r>
              <w:rPr>
                <w:rFonts w:ascii="宋体" w:hAnsi="宋体" w:cs="仿宋"/>
                <w:color w:val="auto"/>
                <w:kern w:val="0"/>
                <w:szCs w:val="21"/>
              </w:rPr>
              <w:t>30*50*1.5mm</w:t>
            </w:r>
            <w:r>
              <w:rPr>
                <w:rFonts w:hint="eastAsia" w:ascii="宋体" w:hAnsi="宋体" w:cs="仿宋"/>
                <w:color w:val="auto"/>
                <w:kern w:val="0"/>
                <w:szCs w:val="21"/>
              </w:rPr>
              <w:t>优质矩形钢管。</w:t>
            </w:r>
          </w:p>
          <w:p>
            <w:pPr>
              <w:rPr>
                <w:rFonts w:hint="eastAsia" w:ascii="宋体" w:hAnsi="宋体" w:cs="仿宋"/>
                <w:color w:val="auto"/>
                <w:kern w:val="0"/>
                <w:szCs w:val="21"/>
              </w:rPr>
            </w:pPr>
            <w:r>
              <w:rPr>
                <w:rFonts w:ascii="宋体" w:hAnsi="宋体" w:cs="仿宋"/>
                <w:color w:val="auto"/>
                <w:kern w:val="0"/>
                <w:szCs w:val="21"/>
              </w:rPr>
              <w:t>3</w:t>
            </w:r>
            <w:r>
              <w:rPr>
                <w:rFonts w:hint="eastAsia" w:ascii="宋体" w:hAnsi="宋体" w:cs="仿宋"/>
                <w:color w:val="auto"/>
                <w:kern w:val="0"/>
                <w:szCs w:val="21"/>
              </w:rPr>
              <w:t>、床铺支撑：采用</w:t>
            </w:r>
            <w:r>
              <w:rPr>
                <w:rFonts w:ascii="宋体" w:hAnsi="宋体" w:cs="仿宋"/>
                <w:color w:val="auto"/>
                <w:kern w:val="0"/>
                <w:szCs w:val="21"/>
              </w:rPr>
              <w:t>30mm*30mm*1.</w:t>
            </w:r>
            <w:r>
              <w:rPr>
                <w:rFonts w:hint="eastAsia" w:ascii="宋体" w:hAnsi="宋体" w:cs="仿宋"/>
                <w:color w:val="auto"/>
                <w:kern w:val="0"/>
                <w:szCs w:val="21"/>
              </w:rPr>
              <w:t>2</w:t>
            </w:r>
            <w:r>
              <w:rPr>
                <w:rFonts w:ascii="宋体" w:hAnsi="宋体" w:cs="仿宋"/>
                <w:color w:val="auto"/>
                <w:kern w:val="0"/>
                <w:szCs w:val="21"/>
              </w:rPr>
              <w:t>mm</w:t>
            </w:r>
            <w:r>
              <w:rPr>
                <w:rFonts w:hint="eastAsia" w:ascii="宋体" w:hAnsi="宋体" w:cs="仿宋"/>
                <w:color w:val="auto"/>
                <w:kern w:val="0"/>
                <w:szCs w:val="21"/>
              </w:rPr>
              <w:t>优质方管制作，每位6根</w:t>
            </w:r>
            <w:r>
              <w:rPr>
                <w:rFonts w:ascii="宋体" w:hAnsi="宋体" w:cs="仿宋"/>
                <w:color w:val="auto"/>
                <w:kern w:val="0"/>
                <w:szCs w:val="21"/>
              </w:rPr>
              <w:t>,</w:t>
            </w:r>
            <w:r>
              <w:rPr>
                <w:rFonts w:hint="eastAsia" w:ascii="宋体" w:hAnsi="宋体" w:cs="仿宋"/>
                <w:color w:val="auto"/>
                <w:kern w:val="0"/>
                <w:szCs w:val="21"/>
              </w:rPr>
              <w:t>每一根支撑两端完全插入床横梁里部，不需焊接，起到安全、牢固、永不脱落。</w:t>
            </w:r>
          </w:p>
          <w:p>
            <w:pPr>
              <w:rPr>
                <w:rFonts w:hint="eastAsia" w:ascii="宋体" w:hAnsi="宋体" w:cs="仿宋"/>
                <w:color w:val="auto"/>
                <w:kern w:val="0"/>
                <w:szCs w:val="21"/>
              </w:rPr>
            </w:pPr>
            <w:r>
              <w:rPr>
                <w:rFonts w:ascii="宋体" w:hAnsi="宋体" w:cs="仿宋"/>
                <w:color w:val="auto"/>
                <w:kern w:val="0"/>
                <w:szCs w:val="21"/>
              </w:rPr>
              <w:t>4</w:t>
            </w:r>
            <w:r>
              <w:rPr>
                <w:rFonts w:hint="eastAsia" w:ascii="宋体" w:hAnsi="宋体" w:cs="仿宋"/>
                <w:color w:val="auto"/>
                <w:kern w:val="0"/>
                <w:szCs w:val="21"/>
              </w:rPr>
              <w:t>、床梯：梯支架采用</w:t>
            </w:r>
            <w:r>
              <w:rPr>
                <w:rFonts w:ascii="宋体" w:hAnsi="宋体" w:cs="仿宋"/>
                <w:color w:val="auto"/>
                <w:kern w:val="0"/>
                <w:szCs w:val="21"/>
              </w:rPr>
              <w:t>25mm*25mm</w:t>
            </w:r>
            <w:r>
              <w:rPr>
                <w:rFonts w:hint="eastAsia" w:ascii="宋体" w:hAnsi="宋体" w:cs="仿宋"/>
                <w:color w:val="auto"/>
                <w:kern w:val="0"/>
                <w:szCs w:val="21"/>
              </w:rPr>
              <w:t>优质冷轧方管焊接而成，管厚为</w:t>
            </w:r>
            <w:r>
              <w:rPr>
                <w:rFonts w:ascii="宋体" w:hAnsi="宋体" w:cs="仿宋"/>
                <w:color w:val="auto"/>
                <w:kern w:val="0"/>
                <w:szCs w:val="21"/>
              </w:rPr>
              <w:t>1.2mm</w:t>
            </w:r>
            <w:r>
              <w:rPr>
                <w:rFonts w:hint="eastAsia" w:ascii="宋体" w:hAnsi="宋体" w:cs="仿宋"/>
                <w:color w:val="auto"/>
                <w:kern w:val="0"/>
                <w:szCs w:val="21"/>
              </w:rPr>
              <w:t>，床梯踏板：钢板冲压一次成型。</w:t>
            </w:r>
          </w:p>
          <w:p>
            <w:pPr>
              <w:rPr>
                <w:rFonts w:hint="eastAsia" w:ascii="宋体" w:hAnsi="宋体" w:cs="仿宋"/>
                <w:color w:val="auto"/>
                <w:kern w:val="0"/>
                <w:szCs w:val="21"/>
              </w:rPr>
            </w:pPr>
            <w:r>
              <w:rPr>
                <w:rFonts w:ascii="宋体" w:hAnsi="宋体" w:cs="仿宋"/>
                <w:color w:val="auto"/>
                <w:kern w:val="0"/>
                <w:szCs w:val="21"/>
              </w:rPr>
              <w:t>5</w:t>
            </w:r>
            <w:r>
              <w:rPr>
                <w:rFonts w:hint="eastAsia" w:ascii="宋体" w:hAnsi="宋体" w:cs="仿宋"/>
                <w:color w:val="auto"/>
                <w:kern w:val="0"/>
                <w:szCs w:val="21"/>
              </w:rPr>
              <w:t>、床板：优质</w:t>
            </w:r>
            <w:r>
              <w:rPr>
                <w:rFonts w:ascii="宋体" w:hAnsi="宋体" w:cs="仿宋"/>
                <w:color w:val="auto"/>
                <w:kern w:val="0"/>
                <w:szCs w:val="21"/>
              </w:rPr>
              <w:t>15mm</w:t>
            </w:r>
            <w:r>
              <w:rPr>
                <w:rFonts w:hint="eastAsia" w:ascii="宋体" w:hAnsi="宋体" w:cs="仿宋"/>
                <w:color w:val="auto"/>
                <w:kern w:val="0"/>
                <w:szCs w:val="21"/>
              </w:rPr>
              <w:t>多层板。</w:t>
            </w:r>
          </w:p>
          <w:p>
            <w:pPr>
              <w:rPr>
                <w:rFonts w:hint="eastAsia" w:ascii="宋体" w:hAnsi="宋体" w:cs="仿宋"/>
                <w:color w:val="auto"/>
                <w:kern w:val="0"/>
                <w:szCs w:val="21"/>
              </w:rPr>
            </w:pPr>
            <w:r>
              <w:rPr>
                <w:rFonts w:ascii="宋体" w:hAnsi="宋体" w:cs="仿宋"/>
                <w:color w:val="auto"/>
                <w:kern w:val="0"/>
                <w:szCs w:val="21"/>
              </w:rPr>
              <w:t>6</w:t>
            </w:r>
            <w:r>
              <w:rPr>
                <w:rFonts w:hint="eastAsia" w:ascii="宋体" w:hAnsi="宋体" w:cs="仿宋"/>
                <w:color w:val="auto"/>
                <w:kern w:val="0"/>
                <w:szCs w:val="21"/>
              </w:rPr>
              <w:t>、前护栏：采用</w:t>
            </w:r>
            <w:r>
              <w:rPr>
                <w:rFonts w:ascii="宋体" w:hAnsi="宋体" w:cs="仿宋"/>
                <w:color w:val="auto"/>
                <w:kern w:val="0"/>
                <w:szCs w:val="21"/>
              </w:rPr>
              <w:t>20mm*20mm</w:t>
            </w:r>
            <w:r>
              <w:rPr>
                <w:rFonts w:hint="eastAsia" w:ascii="宋体" w:hAnsi="宋体" w:cs="仿宋"/>
                <w:color w:val="auto"/>
                <w:kern w:val="0"/>
                <w:szCs w:val="21"/>
              </w:rPr>
              <w:t>方管弯制而成，厚度</w:t>
            </w:r>
            <w:r>
              <w:rPr>
                <w:rFonts w:ascii="宋体" w:hAnsi="宋体" w:cs="仿宋"/>
                <w:color w:val="auto"/>
                <w:kern w:val="0"/>
                <w:szCs w:val="21"/>
              </w:rPr>
              <w:t>1.</w:t>
            </w:r>
            <w:r>
              <w:rPr>
                <w:rFonts w:hint="eastAsia" w:ascii="宋体" w:hAnsi="宋体" w:cs="仿宋"/>
                <w:color w:val="auto"/>
                <w:kern w:val="0"/>
                <w:szCs w:val="21"/>
              </w:rPr>
              <w:t>2</w:t>
            </w:r>
            <w:r>
              <w:rPr>
                <w:rFonts w:ascii="宋体" w:hAnsi="宋体" w:cs="仿宋"/>
                <w:color w:val="auto"/>
                <w:kern w:val="0"/>
                <w:szCs w:val="21"/>
              </w:rPr>
              <w:t>mm</w:t>
            </w:r>
            <w:r>
              <w:rPr>
                <w:rFonts w:hint="eastAsia" w:ascii="宋体" w:hAnsi="宋体" w:cs="仿宋"/>
                <w:color w:val="auto"/>
                <w:kern w:val="0"/>
                <w:szCs w:val="21"/>
              </w:rPr>
              <w:t>，竖料采用</w:t>
            </w:r>
            <w:r>
              <w:rPr>
                <w:rFonts w:ascii="宋体" w:hAnsi="宋体" w:cs="仿宋"/>
                <w:color w:val="auto"/>
                <w:kern w:val="0"/>
                <w:szCs w:val="21"/>
              </w:rPr>
              <w:t>20mm*20mm</w:t>
            </w:r>
            <w:r>
              <w:rPr>
                <w:rFonts w:hint="eastAsia" w:ascii="宋体" w:hAnsi="宋体" w:cs="仿宋"/>
                <w:color w:val="auto"/>
                <w:kern w:val="0"/>
                <w:szCs w:val="21"/>
              </w:rPr>
              <w:t>方管，厚度</w:t>
            </w:r>
            <w:r>
              <w:rPr>
                <w:rFonts w:ascii="宋体" w:hAnsi="宋体" w:cs="仿宋"/>
                <w:color w:val="auto"/>
                <w:kern w:val="0"/>
                <w:szCs w:val="21"/>
              </w:rPr>
              <w:t>1.</w:t>
            </w:r>
            <w:r>
              <w:rPr>
                <w:rFonts w:hint="eastAsia" w:ascii="宋体" w:hAnsi="宋体" w:cs="仿宋"/>
                <w:color w:val="auto"/>
                <w:kern w:val="0"/>
                <w:szCs w:val="21"/>
              </w:rPr>
              <w:t>2</w:t>
            </w:r>
            <w:r>
              <w:rPr>
                <w:rFonts w:ascii="宋体" w:hAnsi="宋体" w:cs="仿宋"/>
                <w:color w:val="auto"/>
                <w:kern w:val="0"/>
                <w:szCs w:val="21"/>
              </w:rPr>
              <w:t>mm</w:t>
            </w:r>
            <w:r>
              <w:rPr>
                <w:rFonts w:hint="eastAsia" w:ascii="宋体" w:hAnsi="宋体" w:cs="仿宋"/>
                <w:color w:val="auto"/>
                <w:kern w:val="0"/>
                <w:szCs w:val="21"/>
              </w:rPr>
              <w:t>。</w:t>
            </w:r>
          </w:p>
          <w:p>
            <w:pPr>
              <w:rPr>
                <w:rFonts w:hint="eastAsia" w:ascii="宋体" w:hAnsi="宋体" w:cs="仿宋"/>
                <w:color w:val="auto"/>
                <w:kern w:val="0"/>
                <w:szCs w:val="21"/>
              </w:rPr>
            </w:pPr>
            <w:r>
              <w:rPr>
                <w:rFonts w:ascii="宋体" w:hAnsi="宋体" w:cs="仿宋"/>
                <w:color w:val="auto"/>
                <w:kern w:val="0"/>
                <w:szCs w:val="21"/>
              </w:rPr>
              <w:t>7</w:t>
            </w:r>
            <w:r>
              <w:rPr>
                <w:rFonts w:hint="eastAsia" w:ascii="宋体" w:hAnsi="宋体" w:cs="仿宋"/>
                <w:color w:val="auto"/>
                <w:kern w:val="0"/>
                <w:szCs w:val="21"/>
              </w:rPr>
              <w:t>、侧护栏：采用</w:t>
            </w:r>
            <w:r>
              <w:rPr>
                <w:rFonts w:ascii="宋体" w:hAnsi="宋体" w:cs="仿宋"/>
                <w:color w:val="auto"/>
                <w:kern w:val="0"/>
                <w:szCs w:val="21"/>
              </w:rPr>
              <w:t>20mm*20mm</w:t>
            </w:r>
            <w:r>
              <w:rPr>
                <w:rFonts w:hint="eastAsia" w:ascii="宋体" w:hAnsi="宋体" w:cs="仿宋"/>
                <w:color w:val="auto"/>
                <w:kern w:val="0"/>
                <w:szCs w:val="21"/>
              </w:rPr>
              <w:t>方管弯制而成，厚度</w:t>
            </w:r>
            <w:r>
              <w:rPr>
                <w:rFonts w:ascii="宋体" w:hAnsi="宋体" w:cs="仿宋"/>
                <w:color w:val="auto"/>
                <w:kern w:val="0"/>
                <w:szCs w:val="21"/>
              </w:rPr>
              <w:t>1.</w:t>
            </w:r>
            <w:r>
              <w:rPr>
                <w:rFonts w:hint="eastAsia" w:ascii="宋体" w:hAnsi="宋体" w:cs="仿宋"/>
                <w:color w:val="auto"/>
                <w:kern w:val="0"/>
                <w:szCs w:val="21"/>
              </w:rPr>
              <w:t>2</w:t>
            </w:r>
            <w:r>
              <w:rPr>
                <w:rFonts w:ascii="宋体" w:hAnsi="宋体" w:cs="仿宋"/>
                <w:color w:val="auto"/>
                <w:kern w:val="0"/>
                <w:szCs w:val="21"/>
              </w:rPr>
              <w:t>mm</w:t>
            </w:r>
            <w:r>
              <w:rPr>
                <w:rFonts w:hint="eastAsia" w:ascii="宋体" w:hAnsi="宋体" w:cs="仿宋"/>
                <w:color w:val="auto"/>
                <w:kern w:val="0"/>
                <w:szCs w:val="21"/>
              </w:rPr>
              <w:t>，竖料采用</w:t>
            </w:r>
            <w:r>
              <w:rPr>
                <w:rFonts w:ascii="宋体" w:hAnsi="宋体" w:cs="仿宋"/>
                <w:color w:val="auto"/>
                <w:kern w:val="0"/>
                <w:szCs w:val="21"/>
              </w:rPr>
              <w:t>20mm*20mm</w:t>
            </w:r>
            <w:r>
              <w:rPr>
                <w:rFonts w:hint="eastAsia" w:ascii="宋体" w:hAnsi="宋体" w:cs="仿宋"/>
                <w:color w:val="auto"/>
                <w:kern w:val="0"/>
                <w:szCs w:val="21"/>
              </w:rPr>
              <w:t>方管，厚度</w:t>
            </w:r>
            <w:r>
              <w:rPr>
                <w:rFonts w:ascii="宋体" w:hAnsi="宋体" w:cs="仿宋"/>
                <w:color w:val="auto"/>
                <w:kern w:val="0"/>
                <w:szCs w:val="21"/>
              </w:rPr>
              <w:t>1.</w:t>
            </w:r>
            <w:r>
              <w:rPr>
                <w:rFonts w:hint="eastAsia" w:ascii="宋体" w:hAnsi="宋体" w:cs="仿宋"/>
                <w:color w:val="auto"/>
                <w:kern w:val="0"/>
                <w:szCs w:val="21"/>
              </w:rPr>
              <w:t>2</w:t>
            </w:r>
            <w:r>
              <w:rPr>
                <w:rFonts w:ascii="宋体" w:hAnsi="宋体" w:cs="仿宋"/>
                <w:color w:val="auto"/>
                <w:kern w:val="0"/>
                <w:szCs w:val="21"/>
              </w:rPr>
              <w:t>mm</w:t>
            </w:r>
          </w:p>
          <w:p>
            <w:pPr>
              <w:rPr>
                <w:rFonts w:hint="eastAsia" w:ascii="宋体" w:hAnsi="宋体" w:cs="仿宋"/>
                <w:color w:val="auto"/>
                <w:kern w:val="0"/>
                <w:szCs w:val="21"/>
              </w:rPr>
            </w:pPr>
            <w:r>
              <w:rPr>
                <w:rFonts w:ascii="宋体" w:hAnsi="宋体" w:cs="仿宋"/>
                <w:color w:val="auto"/>
                <w:kern w:val="0"/>
                <w:szCs w:val="21"/>
              </w:rPr>
              <w:t>8</w:t>
            </w:r>
            <w:r>
              <w:rPr>
                <w:rFonts w:hint="eastAsia" w:ascii="宋体" w:hAnsi="宋体" w:cs="仿宋"/>
                <w:color w:val="auto"/>
                <w:kern w:val="0"/>
                <w:szCs w:val="21"/>
              </w:rPr>
              <w:t>、连接：采用防松螺丝连接。</w:t>
            </w:r>
          </w:p>
          <w:p>
            <w:pPr>
              <w:rPr>
                <w:rFonts w:hint="eastAsia" w:ascii="宋体" w:hAnsi="宋体" w:cs="仿宋"/>
                <w:color w:val="auto"/>
                <w:kern w:val="0"/>
                <w:szCs w:val="21"/>
              </w:rPr>
            </w:pPr>
            <w:r>
              <w:rPr>
                <w:rFonts w:hint="eastAsia" w:ascii="宋体" w:hAnsi="宋体" w:cs="仿宋"/>
                <w:color w:val="auto"/>
                <w:kern w:val="0"/>
                <w:szCs w:val="21"/>
              </w:rPr>
              <w:t>组合柜材料要求：用18</w:t>
            </w:r>
            <w:r>
              <w:rPr>
                <w:rFonts w:ascii="宋体" w:hAnsi="宋体" w:cs="仿宋"/>
                <w:color w:val="auto"/>
                <w:kern w:val="0"/>
                <w:szCs w:val="21"/>
              </w:rPr>
              <w:t xml:space="preserve"> mm</w:t>
            </w:r>
            <w:r>
              <w:rPr>
                <w:rFonts w:hint="eastAsia" w:ascii="宋体" w:hAnsi="宋体" w:cs="仿宋"/>
                <w:color w:val="auto"/>
                <w:kern w:val="0"/>
                <w:szCs w:val="21"/>
              </w:rPr>
              <w:t>双饰面环保生态板制作。</w:t>
            </w:r>
          </w:p>
          <w:p>
            <w:pPr>
              <w:rPr>
                <w:rFonts w:hint="eastAsia" w:ascii="宋体" w:hAnsi="宋体" w:cs="仿宋"/>
                <w:color w:val="auto"/>
                <w:kern w:val="0"/>
                <w:szCs w:val="21"/>
              </w:rPr>
            </w:pPr>
            <w:r>
              <w:rPr>
                <w:rFonts w:hint="eastAsia" w:ascii="宋体" w:hAnsi="宋体" w:cs="仿宋"/>
                <w:color w:val="auto"/>
                <w:kern w:val="0"/>
                <w:szCs w:val="21"/>
              </w:rPr>
              <w:t>应稳固、不易摇晃、承受压力好。</w:t>
            </w:r>
          </w:p>
          <w:p>
            <w:pPr>
              <w:rPr>
                <w:rFonts w:hint="eastAsia" w:ascii="宋体" w:hAnsi="宋体" w:cs="仿宋"/>
                <w:color w:val="auto"/>
                <w:kern w:val="0"/>
                <w:szCs w:val="21"/>
              </w:rPr>
            </w:pPr>
            <w:r>
              <w:rPr>
                <w:rFonts w:hint="eastAsia" w:ascii="宋体" w:hAnsi="宋体" w:cs="仿宋"/>
                <w:color w:val="auto"/>
                <w:kern w:val="0"/>
                <w:szCs w:val="21"/>
              </w:rPr>
              <w:t>参考执行标准：</w:t>
            </w:r>
            <w:r>
              <w:rPr>
                <w:rFonts w:ascii="宋体" w:hAnsi="宋体" w:cs="仿宋"/>
                <w:color w:val="auto"/>
                <w:kern w:val="0"/>
                <w:szCs w:val="21"/>
              </w:rPr>
              <w:t>GB</w:t>
            </w:r>
            <w:r>
              <w:rPr>
                <w:rFonts w:hint="eastAsia" w:ascii="宋体" w:hAnsi="宋体" w:cs="仿宋"/>
                <w:color w:val="auto"/>
                <w:kern w:val="0"/>
                <w:szCs w:val="21"/>
              </w:rPr>
              <w:t>∕</w:t>
            </w:r>
            <w:r>
              <w:rPr>
                <w:rFonts w:ascii="宋体" w:hAnsi="宋体" w:cs="仿宋"/>
                <w:color w:val="auto"/>
                <w:kern w:val="0"/>
                <w:szCs w:val="21"/>
              </w:rPr>
              <w:t xml:space="preserve">T 3328-2016 </w:t>
            </w:r>
            <w:r>
              <w:rPr>
                <w:rFonts w:hint="eastAsia" w:ascii="宋体" w:hAnsi="宋体" w:cs="仿宋"/>
                <w:color w:val="auto"/>
                <w:kern w:val="0"/>
                <w:szCs w:val="21"/>
              </w:rPr>
              <w:t>《家具床类主要尺寸》、</w:t>
            </w:r>
            <w:r>
              <w:rPr>
                <w:rFonts w:ascii="宋体" w:hAnsi="宋体" w:cs="仿宋"/>
                <w:color w:val="auto"/>
                <w:kern w:val="0"/>
                <w:szCs w:val="21"/>
              </w:rPr>
              <w:t xml:space="preserve">GB/T3325-2017 </w:t>
            </w:r>
            <w:r>
              <w:rPr>
                <w:rFonts w:hint="eastAsia" w:ascii="宋体" w:hAnsi="宋体" w:cs="仿宋"/>
                <w:color w:val="auto"/>
                <w:kern w:val="0"/>
                <w:szCs w:val="21"/>
              </w:rPr>
              <w:t>《金属家具通用技术条件》、</w:t>
            </w:r>
            <w:r>
              <w:rPr>
                <w:rFonts w:ascii="宋体" w:hAnsi="宋体" w:cs="仿宋"/>
                <w:color w:val="auto"/>
                <w:kern w:val="0"/>
                <w:szCs w:val="21"/>
              </w:rPr>
              <w:t xml:space="preserve">GB/T 18580-2017 </w:t>
            </w:r>
            <w:r>
              <w:rPr>
                <w:rFonts w:hint="eastAsia" w:ascii="宋体" w:hAnsi="宋体" w:cs="仿宋"/>
                <w:color w:val="auto"/>
                <w:kern w:val="0"/>
                <w:szCs w:val="21"/>
              </w:rPr>
              <w:t>《室内装饰装修材料人造板及其制品中甲醛释放限量》。</w:t>
            </w:r>
          </w:p>
          <w:p>
            <w:pPr>
              <w:rPr>
                <w:rFonts w:hint="eastAsia" w:ascii="宋体" w:hAnsi="宋体"/>
                <w:color w:val="auto"/>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组</w:t>
            </w:r>
          </w:p>
        </w:tc>
        <w:tc>
          <w:tcPr>
            <w:tcW w:w="7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b/>
                <w:color w:val="auto"/>
                <w:sz w:val="24"/>
                <w:szCs w:val="24"/>
              </w:rPr>
            </w:pPr>
            <w:r>
              <w:rPr>
                <w:rFonts w:hint="eastAsia" w:ascii="宋体" w:hAnsi="宋体"/>
                <w:b/>
                <w:color w:val="auto"/>
                <w:sz w:val="24"/>
                <w:szCs w:val="24"/>
              </w:rPr>
              <w:t>20</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drawing>
                <wp:inline distT="0" distB="0" distL="114300" distR="114300">
                  <wp:extent cx="1304925" cy="978535"/>
                  <wp:effectExtent l="0" t="0" r="9525" b="12065"/>
                  <wp:docPr id="17" name="图片 17" descr="C:\Users\ADMINI~1\AppData\Local\Temp\WeChat Files\53b48771fc73c045765502af1a8ee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WeChat Files\53b48771fc73c045765502af1a8ee9d.jpg"/>
                          <pic:cNvPicPr>
                            <a:picLocks noChangeAspect="1"/>
                          </pic:cNvPicPr>
                        </pic:nvPicPr>
                        <pic:blipFill>
                          <a:blip r:embed="rId21"/>
                          <a:stretch>
                            <a:fillRect/>
                          </a:stretch>
                        </pic:blipFill>
                        <pic:spPr>
                          <a:xfrm>
                            <a:off x="0" y="0"/>
                            <a:ext cx="1304925" cy="978535"/>
                          </a:xfrm>
                          <a:prstGeom prst="rect">
                            <a:avLst/>
                          </a:prstGeom>
                          <a:noFill/>
                          <a:ln>
                            <a:noFill/>
                          </a:ln>
                        </pic:spPr>
                      </pic:pic>
                    </a:graphicData>
                  </a:graphic>
                </wp:inline>
              </w:drawing>
            </w:r>
          </w:p>
        </w:tc>
      </w:tr>
    </w:tbl>
    <w:p>
      <w:pPr>
        <w:spacing w:line="360" w:lineRule="auto"/>
        <w:contextualSpacing/>
        <w:rPr>
          <w:rFonts w:hint="eastAsia" w:cs="黑体" w:asciiTheme="minorEastAsia" w:hAnsiTheme="minorEastAsia"/>
          <w:b w:val="0"/>
          <w:bCs w:val="0"/>
          <w:color w:val="000000"/>
          <w:sz w:val="24"/>
          <w:szCs w:val="24"/>
          <w:shd w:val="clear" w:color="auto" w:fill="FFFFFF"/>
          <w:lang w:val="zh-CN"/>
        </w:rPr>
      </w:pPr>
      <w:r>
        <w:rPr>
          <w:rFonts w:hint="eastAsia" w:cs="微软雅黑" w:asciiTheme="minorEastAsia" w:hAnsiTheme="minorEastAsia"/>
          <w:b/>
          <w:color w:val="FF0000"/>
          <w:sz w:val="24"/>
          <w:szCs w:val="24"/>
        </w:rPr>
        <w:t>注：本采购清单中所列技术规格或主要参数为最低要求，不允许负偏离，否则为无效响应。</w:t>
      </w:r>
    </w:p>
    <w:p>
      <w:pPr>
        <w:numPr>
          <w:ilvl w:val="0"/>
          <w:numId w:val="9"/>
        </w:numPr>
        <w:spacing w:line="360" w:lineRule="auto"/>
        <w:ind w:firstLine="482" w:firstLineChars="200"/>
        <w:contextualSpacing/>
        <w:rPr>
          <w:b w:val="0"/>
          <w:bCs/>
          <w:lang w:val="zh-CN"/>
        </w:rPr>
      </w:pPr>
      <w:r>
        <w:rPr>
          <w:rFonts w:hint="eastAsia" w:cs="宋体" w:asciiTheme="minorEastAsia" w:hAnsiTheme="minorEastAsia"/>
          <w:b/>
          <w:color w:val="000000"/>
          <w:kern w:val="0"/>
          <w:sz w:val="24"/>
          <w:szCs w:val="24"/>
          <w:lang w:val="zh-CN"/>
        </w:rPr>
        <w:t>采购标的执行标准：</w:t>
      </w:r>
      <w:r>
        <w:rPr>
          <w:rFonts w:hint="eastAsia" w:cs="宋体" w:asciiTheme="minorEastAsia" w:hAnsiTheme="minorEastAsia"/>
          <w:b w:val="0"/>
          <w:bCs/>
          <w:color w:val="000000"/>
          <w:kern w:val="0"/>
          <w:sz w:val="24"/>
          <w:szCs w:val="24"/>
          <w:lang w:val="zh-CN"/>
        </w:rPr>
        <w:t>需执行的国家相关标准、规范。</w:t>
      </w:r>
    </w:p>
    <w:p>
      <w:pPr>
        <w:numPr>
          <w:ilvl w:val="0"/>
          <w:numId w:val="9"/>
        </w:numPr>
        <w:spacing w:line="360" w:lineRule="auto"/>
        <w:ind w:left="0" w:leftChars="0" w:firstLine="482"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color w:val="000000"/>
          <w:kern w:val="0"/>
          <w:sz w:val="24"/>
          <w:szCs w:val="24"/>
          <w:lang w:val="zh-CN"/>
        </w:rPr>
        <w:t>服务标准、期限、效率等要求：</w:t>
      </w:r>
    </w:p>
    <w:p>
      <w:pPr>
        <w:numPr>
          <w:ilvl w:val="0"/>
          <w:numId w:val="0"/>
        </w:numPr>
        <w:spacing w:line="360" w:lineRule="auto"/>
        <w:ind w:firstLine="480"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val="0"/>
          <w:bCs/>
          <w:color w:val="000000"/>
          <w:kern w:val="0"/>
          <w:sz w:val="24"/>
          <w:szCs w:val="24"/>
          <w:lang w:val="zh-CN"/>
        </w:rPr>
        <w:t>1、质保期为设备安装调试验收合格后6年，质保期内发生故障或质量问题，供货方在接到通知后1小时进行响应，4小时到达，24小时内处理问题，否则需提供备用设备直至原设备修好为止；</w:t>
      </w:r>
    </w:p>
    <w:p>
      <w:pPr>
        <w:numPr>
          <w:ilvl w:val="0"/>
          <w:numId w:val="0"/>
        </w:numPr>
        <w:spacing w:line="360" w:lineRule="auto"/>
        <w:ind w:firstLine="480"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val="0"/>
          <w:bCs/>
          <w:color w:val="000000"/>
          <w:kern w:val="0"/>
          <w:sz w:val="24"/>
          <w:szCs w:val="24"/>
          <w:lang w:val="zh-CN"/>
        </w:rPr>
        <w:t>2、投标人保证其提供的产品是全新的、未使用过的，并在各个方面符合招标文件规定的质量、规格和性能。</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napToGrid w:val="0"/>
        <w:spacing w:line="360" w:lineRule="auto"/>
        <w:ind w:firstLine="482" w:firstLineChars="200"/>
        <w:rPr>
          <w:rFonts w:hint="eastAsia" w:ascii="宋体" w:cs="宋体"/>
          <w:b/>
          <w:bCs/>
          <w:color w:val="FF0000"/>
          <w:sz w:val="24"/>
          <w:lang w:val="zh-CN"/>
        </w:rPr>
      </w:pPr>
      <w:r>
        <w:rPr>
          <w:rFonts w:hint="eastAsia" w:ascii="宋体" w:cs="宋体"/>
          <w:b/>
          <w:sz w:val="24"/>
          <w:lang w:val="en-US" w:eastAsia="zh-CN"/>
        </w:rPr>
        <w:t>3</w:t>
      </w:r>
      <w:r>
        <w:rPr>
          <w:rFonts w:hint="eastAsia" w:ascii="宋体" w:cs="宋体"/>
          <w:b/>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ordWrap w:val="0"/>
        <w:topLinePunct/>
        <w:snapToGrid w:val="0"/>
        <w:spacing w:line="360" w:lineRule="auto"/>
        <w:ind w:firstLine="480" w:firstLineChars="200"/>
        <w:rPr>
          <w:rFonts w:hint="eastAsia" w:ascii="宋体" w:cs="宋体"/>
          <w:bCs/>
          <w:color w:val="FF0000"/>
          <w:sz w:val="24"/>
          <w:lang w:val="zh-CN" w:eastAsia="zh-CN"/>
        </w:rPr>
      </w:pPr>
      <w:r>
        <w:rPr>
          <w:rFonts w:hint="eastAsia" w:ascii="宋体" w:cs="宋体"/>
          <w:bCs/>
          <w:color w:val="FF0000"/>
          <w:sz w:val="24"/>
          <w:lang w:val="en-US" w:eastAsia="zh-CN"/>
        </w:rPr>
        <w:t>4、</w:t>
      </w:r>
      <w:r>
        <w:rPr>
          <w:rFonts w:hint="eastAsia" w:ascii="宋体" w:cs="宋体"/>
          <w:bCs/>
          <w:color w:val="FF0000"/>
          <w:sz w:val="24"/>
          <w:lang w:val="zh-CN" w:eastAsia="zh-CN"/>
        </w:rPr>
        <w:t>中标企业于中标后第三日上午09:00向禹州市教育体育局提供（序号1课桌凳序号3学生双层钢床，要求样品与参数无偏离），同时提供招标文件中投标人及其代理品牌厂家的相关资质原件；</w:t>
      </w:r>
    </w:p>
    <w:p>
      <w:pPr>
        <w:wordWrap w:val="0"/>
        <w:topLinePunct/>
        <w:snapToGrid w:val="0"/>
        <w:spacing w:line="360" w:lineRule="auto"/>
        <w:ind w:firstLine="480" w:firstLineChars="200"/>
        <w:rPr>
          <w:lang w:val="zh-CN"/>
        </w:rPr>
      </w:pPr>
      <w:r>
        <w:rPr>
          <w:rFonts w:hint="eastAsia" w:ascii="宋体" w:cs="宋体"/>
          <w:bCs/>
          <w:color w:val="FF0000"/>
          <w:sz w:val="24"/>
          <w:lang w:val="en-US" w:eastAsia="zh-CN"/>
        </w:rPr>
        <w:t>5</w:t>
      </w:r>
      <w:r>
        <w:rPr>
          <w:rFonts w:hint="eastAsia" w:ascii="宋体" w:cs="宋体"/>
          <w:bCs/>
          <w:color w:val="FF0000"/>
          <w:sz w:val="24"/>
          <w:lang w:val="zh-CN" w:eastAsia="zh-CN"/>
        </w:rPr>
        <w:t>、样品及相关资质原件不符合或不能提供，取消其中标资格，并列入不良记录及信用中国。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六、验收标准：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由采购人成立验收小组,按照采购合同的约定对中标人履约情况进行验收</w:t>
      </w:r>
      <w:r>
        <w:rPr>
          <w:rFonts w:hint="eastAsia" w:ascii="新宋体" w:hAnsi="新宋体" w:eastAsia="新宋体" w:cs="新宋体"/>
          <w:color w:val="auto"/>
          <w:kern w:val="0"/>
          <w:sz w:val="24"/>
          <w:szCs w:val="24"/>
          <w:lang w:eastAsia="zh-CN"/>
        </w:rPr>
        <w:t>。</w:t>
      </w:r>
      <w:r>
        <w:rPr>
          <w:rFonts w:hint="eastAsia" w:ascii="新宋体" w:hAnsi="新宋体" w:eastAsia="新宋体" w:cs="新宋体"/>
          <w:color w:val="auto"/>
          <w:kern w:val="0"/>
          <w:sz w:val="24"/>
          <w:szCs w:val="24"/>
        </w:rPr>
        <w:t>验收时,按照采购合同的约定对每一项技术、服务、安全标准的履约情况进行确认。验收结束后</w:t>
      </w:r>
      <w:r>
        <w:rPr>
          <w:rFonts w:hint="eastAsia" w:ascii="新宋体" w:hAnsi="新宋体" w:eastAsia="新宋体" w:cs="新宋体"/>
          <w:color w:val="auto"/>
          <w:kern w:val="0"/>
          <w:sz w:val="24"/>
          <w:szCs w:val="24"/>
          <w:lang w:eastAsia="zh-CN"/>
        </w:rPr>
        <w:t>由</w:t>
      </w:r>
      <w:r>
        <w:rPr>
          <w:rFonts w:hint="eastAsia" w:ascii="新宋体" w:hAnsi="新宋体" w:eastAsia="新宋体" w:cs="新宋体"/>
          <w:color w:val="auto"/>
          <w:kern w:val="0"/>
          <w:sz w:val="24"/>
          <w:szCs w:val="24"/>
        </w:rPr>
        <w:t>验收小组出具验收</w:t>
      </w:r>
      <w:r>
        <w:rPr>
          <w:rFonts w:hint="eastAsia" w:ascii="新宋体" w:hAnsi="新宋体" w:eastAsia="新宋体" w:cs="新宋体"/>
          <w:color w:val="auto"/>
          <w:kern w:val="0"/>
          <w:sz w:val="24"/>
          <w:szCs w:val="24"/>
          <w:lang w:eastAsia="zh-CN"/>
        </w:rPr>
        <w:t>报告</w:t>
      </w:r>
      <w:r>
        <w:rPr>
          <w:rFonts w:hint="eastAsia" w:ascii="新宋体" w:hAnsi="新宋体" w:eastAsia="新宋体" w:cs="新宋体"/>
          <w:color w:val="auto"/>
          <w:kern w:val="0"/>
          <w:sz w:val="24"/>
          <w:szCs w:val="24"/>
        </w:rPr>
        <w:t>,列明各项标准的验收情况及项目总体评价,由验收双方共同签署。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1、</w:t>
      </w:r>
      <w:r>
        <w:rPr>
          <w:rFonts w:hint="eastAsia" w:ascii="新宋体" w:hAnsi="新宋体" w:eastAsia="新宋体" w:cs="新宋体"/>
          <w:color w:val="auto"/>
          <w:kern w:val="0"/>
          <w:sz w:val="24"/>
          <w:szCs w:val="24"/>
          <w:lang w:eastAsia="zh-CN"/>
        </w:rPr>
        <w:t>按照</w:t>
      </w:r>
      <w:r>
        <w:rPr>
          <w:rFonts w:hint="eastAsia" w:ascii="新宋体" w:hAnsi="新宋体" w:eastAsia="新宋体" w:cs="新宋体"/>
          <w:color w:val="auto"/>
          <w:kern w:val="0"/>
          <w:sz w:val="24"/>
          <w:szCs w:val="24"/>
          <w:lang w:val="en-US" w:eastAsia="zh-CN"/>
        </w:rPr>
        <w:t>国家相关标准、行业标准、地方标准或其他标准、规范验收；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eastAsia="zh-CN"/>
        </w:rPr>
        <w:t>按照招标文件要求、投标文件响应和承诺验收；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en-US" w:eastAsia="zh-CN"/>
        </w:rPr>
        <w:t>3、项目质量按照国家相关标准及规范,委托第三方进行验收</w:t>
      </w:r>
      <w:r>
        <w:rPr>
          <w:rFonts w:hint="eastAsia" w:ascii="新宋体" w:hAnsi="新宋体" w:eastAsia="新宋体" w:cs="新宋体"/>
          <w:color w:val="auto"/>
          <w:kern w:val="0"/>
          <w:sz w:val="24"/>
          <w:szCs w:val="24"/>
          <w:lang w:eastAsia="zh-CN"/>
        </w:rPr>
        <w:t>。</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rPr>
        <w:t>（一）支付方式：</w:t>
      </w:r>
      <w:r>
        <w:rPr>
          <w:rFonts w:hint="eastAsia" w:ascii="新宋体" w:hAnsi="新宋体" w:eastAsia="新宋体" w:cs="新宋体"/>
          <w:color w:val="auto"/>
          <w:sz w:val="24"/>
          <w:szCs w:val="24"/>
          <w:lang w:eastAsia="zh-CN"/>
        </w:rPr>
        <w:t>按照合同约定，经</w:t>
      </w:r>
      <w:r>
        <w:rPr>
          <w:rFonts w:hint="eastAsia" w:ascii="新宋体" w:hAnsi="新宋体" w:eastAsia="新宋体" w:cs="新宋体"/>
          <w:color w:val="auto"/>
          <w:sz w:val="24"/>
          <w:szCs w:val="24"/>
        </w:rPr>
        <w:t>验收合格</w:t>
      </w:r>
      <w:r>
        <w:rPr>
          <w:rFonts w:hint="eastAsia" w:ascii="新宋体" w:hAnsi="新宋体" w:eastAsia="新宋体" w:cs="新宋体"/>
          <w:color w:val="auto"/>
          <w:sz w:val="24"/>
          <w:szCs w:val="24"/>
          <w:lang w:eastAsia="zh-CN"/>
        </w:rPr>
        <w:t>后申请</w:t>
      </w:r>
      <w:r>
        <w:rPr>
          <w:rFonts w:hint="eastAsia" w:ascii="新宋体" w:hAnsi="新宋体" w:eastAsia="新宋体" w:cs="新宋体"/>
          <w:color w:val="auto"/>
          <w:sz w:val="24"/>
          <w:szCs w:val="24"/>
        </w:rPr>
        <w:t>支付</w:t>
      </w:r>
      <w:r>
        <w:rPr>
          <w:rFonts w:hint="eastAsia" w:ascii="新宋体" w:hAnsi="新宋体" w:eastAsia="新宋体" w:cs="新宋体"/>
          <w:color w:val="auto"/>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（二）支付时间及条件：以合同为准。</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10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项目名称：禹州市教育体育局课桌凳学生床等采购项目（不见面开标）</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lang w:val="en-US" w:eastAsia="zh-CN"/>
              </w:rPr>
              <w:t>采购</w:t>
            </w:r>
            <w:r>
              <w:rPr>
                <w:rFonts w:hint="eastAsia" w:cs="仿宋_GB2312" w:asciiTheme="minorEastAsia" w:hAnsiTheme="minorEastAsia"/>
                <w:szCs w:val="21"/>
              </w:rPr>
              <w:t>编号：</w:t>
            </w:r>
            <w:r>
              <w:rPr>
                <w:rFonts w:hint="eastAsia"/>
                <w:color w:val="000000"/>
                <w:sz w:val="21"/>
                <w:szCs w:val="21"/>
                <w:shd w:val="clear" w:color="auto" w:fill="FFFFFF"/>
              </w:rPr>
              <w:t>YZCG-</w:t>
            </w:r>
            <w:r>
              <w:rPr>
                <w:rFonts w:hint="eastAsia"/>
                <w:color w:val="000000"/>
                <w:sz w:val="21"/>
                <w:szCs w:val="21"/>
                <w:shd w:val="clear" w:color="auto" w:fill="FFFFFF"/>
                <w:lang w:val="en-US" w:eastAsia="zh-CN"/>
              </w:rPr>
              <w:t>G</w:t>
            </w:r>
            <w:r>
              <w:rPr>
                <w:rFonts w:hint="eastAsia"/>
                <w:color w:val="000000"/>
                <w:sz w:val="21"/>
                <w:szCs w:val="21"/>
                <w:shd w:val="clear" w:color="auto" w:fill="FFFFFF"/>
              </w:rPr>
              <w:t>20</w:t>
            </w:r>
            <w:r>
              <w:rPr>
                <w:rFonts w:hint="eastAsia"/>
                <w:color w:val="000000"/>
                <w:sz w:val="21"/>
                <w:szCs w:val="21"/>
                <w:shd w:val="clear" w:color="auto" w:fill="FFFFFF"/>
                <w:lang w:val="en-US" w:eastAsia="zh-CN"/>
              </w:rPr>
              <w:t>20102</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交付（服务、完工）时间：以合同签订为准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采购人：禹州市教育体育局</w:t>
            </w:r>
          </w:p>
          <w:p>
            <w:pPr>
              <w:pStyle w:val="22"/>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地址：禹州市禹王大道东段</w:t>
            </w:r>
          </w:p>
          <w:p>
            <w:pPr>
              <w:pStyle w:val="22"/>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eastAsiaTheme="minorEastAsia"/>
                <w:kern w:val="2"/>
                <w:sz w:val="21"/>
                <w:szCs w:val="21"/>
                <w:lang w:val="en-US" w:eastAsia="zh-CN" w:bidi="ar-SA"/>
              </w:rPr>
              <w:t>联系人：代先生  联系电话：0374-8880023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w:t>
            </w:r>
            <w:r>
              <w:rPr>
                <w:rFonts w:hint="eastAsia" w:cs="仿宋_GB2312" w:asciiTheme="minorEastAsia" w:hAnsiTheme="minorEastAsia"/>
                <w:szCs w:val="21"/>
              </w:rPr>
              <w:t>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仿宋_GB2312" w:asciiTheme="minorEastAsia" w:hAnsiTheme="minorEastAsia"/>
                <w:b/>
                <w:color w:val="000000"/>
                <w:szCs w:val="21"/>
                <w:shd w:val="clear" w:color="auto" w:fill="FFFFFF"/>
                <w:lang w:val="en-US" w:eastAsia="zh-CN"/>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306万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7 </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 xml:space="preserve">13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9：00</w:t>
            </w:r>
            <w:r>
              <w:rPr>
                <w:rFonts w:hint="eastAsia" w:cs="宋体" w:asciiTheme="minorEastAsia" w:hAnsiTheme="minorEastAsia"/>
                <w:bCs/>
                <w:szCs w:val="21"/>
                <w:lang w:val="zh-CN"/>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val="en-US" w:eastAsia="zh-CN"/>
              </w:rPr>
              <w:t>招标</w:t>
            </w:r>
            <w:r>
              <w:rPr>
                <w:rFonts w:hint="eastAsia" w:cs="仿宋_GB2312" w:asciiTheme="minorEastAsia" w:hAnsiTheme="minorEastAsia"/>
                <w:szCs w:val="21"/>
                <w:lang w:eastAsia="zh-CN"/>
              </w:rPr>
              <w:t>文件费用</w:t>
            </w:r>
          </w:p>
          <w:p>
            <w:pPr>
              <w:autoSpaceDE w:val="0"/>
              <w:autoSpaceDN w:val="0"/>
              <w:adjustRightInd w:val="0"/>
              <w:spacing w:line="276" w:lineRule="auto"/>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eastAsia="zh-CN"/>
              </w:rPr>
              <w:t>缴纳方式</w:t>
            </w:r>
          </w:p>
        </w:tc>
        <w:tc>
          <w:tcPr>
            <w:tcW w:w="694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2"/>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2"/>
              <w:rPr>
                <w:rFonts w:hint="eastAsia"/>
                <w:lang w:val="en-US" w:eastAsia="zh-CN"/>
              </w:rPr>
            </w:pPr>
            <w:r>
              <w:rPr>
                <w:rFonts w:hint="eastAsia" w:asciiTheme="minorHAnsi" w:hAnsiTheme="minorHAnsi" w:eastAsiaTheme="minorEastAsia" w:cstheme="minorBidi"/>
                <w:kern w:val="2"/>
                <w:sz w:val="21"/>
                <w:szCs w:val="22"/>
                <w:lang w:val="en-US" w:eastAsia="zh-CN" w:bidi="ar-SA"/>
              </w:rPr>
              <w:t>行号：</w:t>
            </w:r>
            <w:r>
              <w:rPr>
                <w:rFonts w:hint="eastAsia"/>
                <w:lang w:val="en-US" w:eastAsia="zh-CN"/>
              </w:rPr>
              <w:t>313503418012</w:t>
            </w:r>
          </w:p>
          <w:p>
            <w:pPr>
              <w:pStyle w:val="2"/>
              <w:rPr>
                <w:rFonts w:hint="eastAsia"/>
                <w:lang w:val="en-US" w:eastAsia="zh-CN"/>
              </w:rPr>
            </w:pPr>
            <w:r>
              <w:rPr>
                <w:rFonts w:hint="eastAsia"/>
                <w:lang w:val="en-US" w:eastAsia="zh-CN"/>
              </w:rPr>
              <w:t>（投标人须从本公司基本帐户转入且须注明项目名称或采购编号，缴纳回执单复印件附投标文件。）</w:t>
            </w:r>
          </w:p>
          <w:p>
            <w:pPr>
              <w:pStyle w:val="2"/>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eastAsiaTheme="minorEastAsia"/>
                <w:kern w:val="2"/>
                <w:sz w:val="21"/>
                <w:szCs w:val="21"/>
                <w:lang w:val="en-US" w:eastAsia="zh-CN" w:bidi="ar-SA"/>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w:t>
            </w:r>
            <w:r>
              <w:rPr>
                <w:rFonts w:hint="eastAsia" w:ascii="新宋体" w:hAnsi="新宋体" w:eastAsia="新宋体"/>
                <w:szCs w:val="21"/>
                <w:lang w:val="en-US" w:eastAsia="zh-CN"/>
              </w:rPr>
              <w:t>禹州</w:t>
            </w:r>
            <w:r>
              <w:rPr>
                <w:rFonts w:hint="eastAsia" w:ascii="新宋体" w:hAnsi="新宋体" w:eastAsia="新宋体"/>
                <w:szCs w:val="21"/>
              </w:rPr>
              <w:t>市公共资源交易中心交易见证</w:t>
            </w:r>
            <w:r>
              <w:rPr>
                <w:rFonts w:hint="eastAsia" w:ascii="新宋体" w:hAnsi="新宋体" w:eastAsia="新宋体"/>
                <w:szCs w:val="21"/>
                <w:lang w:val="en-US" w:eastAsia="zh-CN"/>
              </w:rPr>
              <w:t>部</w:t>
            </w:r>
            <w:r>
              <w:rPr>
                <w:rFonts w:hint="eastAsia" w:ascii="新宋体" w:hAnsi="新宋体" w:eastAsia="新宋体"/>
                <w:szCs w:val="21"/>
              </w:rPr>
              <w:t>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lang w:val="en-US" w:eastAsia="zh-CN"/>
              </w:rPr>
              <w:t>部</w:t>
            </w:r>
            <w:r>
              <w:rPr>
                <w:rFonts w:hint="eastAsia" w:cs="宋体" w:asciiTheme="minorEastAsia" w:hAnsiTheme="minorEastAsia"/>
                <w:bCs/>
                <w:szCs w:val="21"/>
                <w:lang w:val="zh-CN"/>
              </w:rPr>
              <w:t>。联系电话：0374-</w:t>
            </w:r>
            <w:r>
              <w:rPr>
                <w:rFonts w:hint="eastAsia" w:cs="宋体" w:asciiTheme="minorEastAsia" w:hAnsiTheme="minorEastAsia"/>
                <w:bCs/>
                <w:szCs w:val="21"/>
                <w:lang w:val="en-US" w:eastAsia="zh-CN"/>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1"/>
        <w:autoSpaceDE w:val="0"/>
        <w:autoSpaceDN w:val="0"/>
        <w:spacing w:line="360" w:lineRule="auto"/>
        <w:ind w:left="780"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1"/>
        <w:numPr>
          <w:ilvl w:val="1"/>
          <w:numId w:val="10"/>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1"/>
        <w:autoSpaceDE w:val="0"/>
        <w:autoSpaceDN w:val="0"/>
        <w:spacing w:line="360" w:lineRule="auto"/>
        <w:ind w:left="0" w:leftChars="0"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9"/>
          <w:rFonts w:cs="宋体" w:asciiTheme="minorEastAsia" w:hAnsiTheme="minorEastAsia"/>
          <w:kern w:val="0"/>
          <w:szCs w:val="21"/>
        </w:rPr>
        <w:t>www.chinanpo.gov.cn</w:t>
      </w:r>
      <w:r>
        <w:rPr>
          <w:rStyle w:val="29"/>
          <w:rFonts w:cs="宋体" w:asciiTheme="minorEastAsia" w:hAnsiTheme="minorEastAsia"/>
          <w:kern w:val="0"/>
          <w:szCs w:val="21"/>
        </w:rPr>
        <w:fldChar w:fldCharType="end"/>
      </w:r>
      <w:r>
        <w:rPr>
          <w:rFonts w:hint="eastAsia" w:cs="宋体" w:asciiTheme="minorEastAsia" w:hAnsiTheme="minorEastAsia"/>
          <w:kern w:val="0"/>
          <w:szCs w:val="21"/>
        </w:rPr>
        <w:t>）；</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1"/>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1"/>
        <w:numPr>
          <w:ilvl w:val="1"/>
          <w:numId w:val="10"/>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1"/>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1"/>
        <w:numPr>
          <w:ilvl w:val="1"/>
          <w:numId w:val="10"/>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1"/>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1"/>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1"/>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1"/>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1"/>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1"/>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1"/>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1"/>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1"/>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1"/>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1"/>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1"/>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1"/>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1"/>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1"/>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10"/>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1"/>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1"/>
        <w:numPr>
          <w:ilvl w:val="0"/>
          <w:numId w:val="1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1"/>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1"/>
        <w:numPr>
          <w:ilvl w:val="1"/>
          <w:numId w:val="10"/>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1"/>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1"/>
        <w:numPr>
          <w:ilvl w:val="1"/>
          <w:numId w:val="21"/>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1"/>
        <w:numPr>
          <w:ilvl w:val="1"/>
          <w:numId w:val="22"/>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1"/>
        <w:numPr>
          <w:ilvl w:val="1"/>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1"/>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1"/>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1"/>
        <w:numPr>
          <w:ilvl w:val="1"/>
          <w:numId w:val="23"/>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1"/>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1"/>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1"/>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1"/>
        <w:numPr>
          <w:ilvl w:val="0"/>
          <w:numId w:val="2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1"/>
        <w:numPr>
          <w:ilvl w:val="0"/>
          <w:numId w:val="2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1"/>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1"/>
        <w:numPr>
          <w:ilvl w:val="0"/>
          <w:numId w:val="2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1"/>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1"/>
        <w:numPr>
          <w:ilvl w:val="0"/>
          <w:numId w:val="2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1"/>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1"/>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1"/>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1"/>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1"/>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1"/>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1"/>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1"/>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1"/>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1"/>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1"/>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1"/>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1"/>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1"/>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1"/>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1"/>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1"/>
        <w:numPr>
          <w:ilvl w:val="0"/>
          <w:numId w:val="4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1"/>
        <w:numPr>
          <w:ilvl w:val="0"/>
          <w:numId w:val="47"/>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1"/>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1"/>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1"/>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1"/>
        <w:numPr>
          <w:ilvl w:val="1"/>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1"/>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1"/>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1"/>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1"/>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1"/>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1"/>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1"/>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1"/>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1"/>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1"/>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1"/>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1"/>
        <w:autoSpaceDE w:val="0"/>
        <w:autoSpaceDN w:val="0"/>
        <w:spacing w:line="360" w:lineRule="auto"/>
        <w:ind w:left="964" w:firstLine="0" w:firstLineChars="0"/>
        <w:contextualSpacing/>
        <w:rPr>
          <w:rFonts w:cs="宋体" w:asciiTheme="minorEastAsia" w:hAnsiTheme="minorEastAsia"/>
          <w:kern w:val="0"/>
          <w:szCs w:val="21"/>
        </w:rPr>
      </w:pPr>
    </w:p>
    <w:p>
      <w:pPr>
        <w:pStyle w:val="41"/>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1"/>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1"/>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1"/>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1"/>
        <w:numPr>
          <w:ilvl w:val="0"/>
          <w:numId w:val="6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1"/>
        <w:numPr>
          <w:ilvl w:val="1"/>
          <w:numId w:val="61"/>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1"/>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1"/>
        <w:numPr>
          <w:ilvl w:val="0"/>
          <w:numId w:val="62"/>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1"/>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FF0000"/>
          <w:sz w:val="21"/>
          <w:szCs w:val="21"/>
          <w:lang w:val="zh-CN"/>
        </w:rPr>
      </w:pPr>
      <w:r>
        <w:rPr>
          <w:rFonts w:hint="eastAsia" w:cs="仿宋_GB2312" w:asciiTheme="minorEastAsia" w:hAnsiTheme="minorEastAsia" w:eastAsiaTheme="minor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4"/>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79"/>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分值构成</w:t>
            </w:r>
          </w:p>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（总分100分）</w:t>
            </w:r>
          </w:p>
        </w:tc>
        <w:tc>
          <w:tcPr>
            <w:tcW w:w="7230" w:type="dxa"/>
            <w:gridSpan w:val="2"/>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价格</w:t>
            </w:r>
            <w:r>
              <w:rPr>
                <w:rFonts w:hint="eastAsia" w:ascii="新宋体" w:hAnsi="新宋体" w:eastAsia="新宋体" w:cs="新宋体"/>
                <w:color w:val="auto"/>
                <w:sz w:val="24"/>
                <w:szCs w:val="24"/>
                <w:lang w:eastAsia="zh-CN"/>
              </w:rPr>
              <w:t>部</w:t>
            </w:r>
            <w:r>
              <w:rPr>
                <w:rFonts w:hint="eastAsia" w:ascii="新宋体" w:hAnsi="新宋体" w:eastAsia="新宋体" w:cs="新宋体"/>
                <w:color w:val="auto"/>
                <w:sz w:val="24"/>
                <w:szCs w:val="24"/>
              </w:rPr>
              <w:t>分：50分     商务部分：8分</w:t>
            </w:r>
          </w:p>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技术部分：32分     售后服务：10分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评分因素</w:t>
            </w:r>
          </w:p>
        </w:tc>
        <w:tc>
          <w:tcPr>
            <w:tcW w:w="637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评分范围</w:t>
            </w:r>
          </w:p>
        </w:tc>
        <w:tc>
          <w:tcPr>
            <w:tcW w:w="851"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价格</w:t>
            </w:r>
            <w:r>
              <w:rPr>
                <w:rFonts w:hint="eastAsia" w:ascii="新宋体" w:hAnsi="新宋体" w:eastAsia="新宋体" w:cs="新宋体"/>
                <w:color w:val="auto"/>
                <w:sz w:val="24"/>
                <w:szCs w:val="24"/>
                <w:lang w:eastAsia="zh-CN"/>
              </w:rPr>
              <w:t>部</w:t>
            </w:r>
            <w:r>
              <w:rPr>
                <w:rFonts w:hint="eastAsia" w:ascii="新宋体" w:hAnsi="新宋体" w:eastAsia="新宋体" w:cs="新宋体"/>
                <w:color w:val="auto"/>
                <w:sz w:val="24"/>
                <w:szCs w:val="24"/>
              </w:rPr>
              <w:t>分</w:t>
            </w:r>
          </w:p>
        </w:tc>
        <w:tc>
          <w:tcPr>
            <w:tcW w:w="6379" w:type="dxa"/>
            <w:noWrap w:val="0"/>
            <w:vAlign w:val="center"/>
          </w:tcPr>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1、在价格评分时，满足招标文件要求且有效投标价格最低的投标报价为评标基准价，其价格分为满分。其他投标人的价格分统一按照下列公式计算：投标报价得分=(评标基准价÷投标报价)×50；</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2、本次中小企业投标报价扣除6%后参与评审</w:t>
            </w:r>
          </w:p>
        </w:tc>
        <w:tc>
          <w:tcPr>
            <w:tcW w:w="851"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bCs/>
                <w:color w:val="auto"/>
                <w:sz w:val="24"/>
                <w:szCs w:val="24"/>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5"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商务部分</w:t>
            </w:r>
          </w:p>
        </w:tc>
        <w:tc>
          <w:tcPr>
            <w:tcW w:w="6379" w:type="dxa"/>
            <w:noWrap w:val="0"/>
            <w:vAlign w:val="top"/>
          </w:tcPr>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r>
              <w:rPr>
                <w:rFonts w:hint="eastAsia" w:ascii="新宋体" w:hAnsi="新宋体" w:eastAsia="新宋体" w:cs="新宋体"/>
                <w:color w:val="auto"/>
                <w:sz w:val="24"/>
                <w:szCs w:val="24"/>
                <w:lang w:eastAsia="zh-CN"/>
              </w:rPr>
              <w:t>投标人</w:t>
            </w:r>
            <w:r>
              <w:rPr>
                <w:rFonts w:hint="eastAsia" w:ascii="新宋体" w:hAnsi="新宋体" w:eastAsia="新宋体" w:cs="新宋体"/>
                <w:color w:val="auto"/>
                <w:sz w:val="24"/>
                <w:szCs w:val="24"/>
              </w:rPr>
              <w:t>提供2016年1月1日以来类似项目100万</w:t>
            </w:r>
            <w:r>
              <w:rPr>
                <w:rFonts w:hint="eastAsia" w:ascii="新宋体" w:hAnsi="新宋体" w:eastAsia="新宋体" w:cs="新宋体"/>
                <w:color w:val="auto"/>
                <w:sz w:val="24"/>
                <w:szCs w:val="24"/>
                <w:lang w:eastAsia="zh-CN"/>
              </w:rPr>
              <w:t>元及</w:t>
            </w:r>
            <w:r>
              <w:rPr>
                <w:rFonts w:hint="eastAsia" w:ascii="新宋体" w:hAnsi="新宋体" w:eastAsia="新宋体" w:cs="新宋体"/>
                <w:color w:val="auto"/>
                <w:sz w:val="24"/>
                <w:szCs w:val="24"/>
              </w:rPr>
              <w:t>以上业绩，1份得1分共2分；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2、所投产品厂家ISO9001质量管理体系认证;（1分）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3、所投产品厂家GB/T28001职业健康安全管理体系认证和 ISO14001环境管理体系认证；（1分）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4、所投产品厂家须具有环境标志产品认证证书（十环认证）；（1分）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5、所投产品厂家中国环保产品认证证书（CQC）；（1分）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6、所投产品厂家中国绿色环保产品认证证书；（1分）</w:t>
            </w:r>
          </w:p>
          <w:p>
            <w:pPr>
              <w:pStyle w:val="2"/>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7、所投产品厂家中国优秀节能减排绿色环保企业证书（1分）。</w:t>
            </w:r>
          </w:p>
        </w:tc>
        <w:tc>
          <w:tcPr>
            <w:tcW w:w="851" w:type="dxa"/>
            <w:noWrap w:val="0"/>
            <w:vAlign w:val="center"/>
          </w:tcPr>
          <w:p>
            <w:pPr>
              <w:spacing w:line="276" w:lineRule="auto"/>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809" w:type="dxa"/>
            <w:noWrap w:val="0"/>
            <w:vAlign w:val="center"/>
          </w:tcPr>
          <w:p>
            <w:pPr>
              <w:spacing w:line="276"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技术部分</w:t>
            </w:r>
          </w:p>
        </w:tc>
        <w:tc>
          <w:tcPr>
            <w:tcW w:w="6379" w:type="dxa"/>
            <w:noWrap w:val="0"/>
            <w:vAlign w:val="top"/>
          </w:tcPr>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投标人提供所投产品厂家2019年或2020年度抽检报告“课桌面板”通过国家家具产品质量监督检验中心出具的检测报告中符合国家标准1.GB/T15102-2017浸渍胶膜纸饰面纤维板和刨花板，2.GB28481-2012塑料家具中有害物质限量，3.GB18580-2017室内装饰装修材料人造板及其制品中甲醛释放限量得5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 投标人提供所投产品厂家2019年或2020年度抽检报告“课凳面板”通过国家家具产品质量监督检验中心出具的检测报告中符合国家标准1.GB/T15102-2017浸渍胶膜纸饰面纤维板和刨花板，2.GB28481-2012塑料家具中有害物质限量，3.GB18580-2017室内装饰装修材料人造板及其制品中甲醛释放限量得5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 投标人提供所投产品厂家2019年或2020年度抽检报告“钢木课桌”通过国家家具产品质量监督检验中心出具的检测报告中符合国家标准1QB/T  4071-2010 《课桌椅》GB 18584-2001《室内装饰装修材料木家具中有害物质限量》，得4分。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投标人提供所投产品厂家2019年或2020年度抽检报告“钢木课凳”通过国家家具产品质量监督检验中心出具的检测报告中符合国家标准1.QB/T4071-2010课桌椅，2.GB18584-2001室内装饰装修材料木家具中有害物质限量，得4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5、投标人提供所投产品厂家2019年或2020年度抽检报告“螺杆”通过国家家具产品质量监督检验中心出具的检测报告中符合国家标准1.QB/T3832一1999轻工产品金属镀层腐，2.QB/T3826一1999轻工产品金属镀层和化学处理层的耐腐蚀试验方法中性盐雾试验（NSS）法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投标人提供所投产品厂家2019年或2020年度抽检报告“螺帽”通过国家家具产品质量监督检验中心出具的检测报告中符合国家标准1.QB/T3826一1999轻工产品金属镀层和化学处理层的耐腐蚀试验方法中性盐雾试验（NSS）法2.QB/T3832一1999轻工产品金属镀层腐蚀试验结果的评价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7.投标人提供所投产品厂家2019年或2020年度抽检报告“自攻螺丝”通过国家家具产品质量监督检验中心出具的检测报告中符合国家标准1.QB/T3826一1999轻工产品金属镀层和化学处理层的耐腐蚀试验方法中性盐雾试验（NSS）法，2.QB/T3832一1999轻工产品金属镀层腐蚀试验结果的评价，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8.投标人提供所投产品厂家2019年或2020年度抽检报告“钢管”通过国家家具产品质量监督检验中心出具的检测报告中符合国家标准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1.GB/T3325一2017金属家具通用技术条件，2.QB/T3826一1999轻工产品金属镀层和化学处理层的耐腐蚀试验方法中性盐雾试验（NSS）法,3.QB/T3832一1999轻工产品金属镀层腐蚀试验结果的评价，得2分。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9.投标人提供所投产品厂家2019年或2020年度抽检报告“抽芯铆钉”通过国家家具产品质量监督检验中心出具的检测报告中符合国家标准1.QB/T3826一1999轻工产品金属镀层和化学处理层的耐腐蚀试验方法中性盐雾试验（NSS）法，2.QB/T3832一1999轻工产品金属镀层腐蚀试验结果的评价，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10.投标人提供所投产品厂家2019年或2020年度抽检报告“塑粉”通过国家1.GB/T3325一2017金属家具通用技术条件，2.GB18584一2001室内装饰装修材料木家具中有害物质限量得2分。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11.投标人提供所投产品厂家2019年或2020年度抽检报告“塑料脚套”通过国家家具产品质量监督检验中心出具的检测报告中符合国家标准GB 28481-2012《塑料家具中有害物质限量》（邻苯二甲酸酯；重金属）得2分。</w:t>
            </w:r>
          </w:p>
          <w:p>
            <w:pPr>
              <w:spacing w:line="276" w:lineRule="auto"/>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（以上评审依据：.投标文件中须提供国家级家具产品质量监督检验中心出具的检测报告扫描件、检测机构出具的专用发票（与投标单位名称一致）扫描件、网址链接截图，提供不符合要求不得分。</w:t>
            </w:r>
          </w:p>
        </w:tc>
        <w:tc>
          <w:tcPr>
            <w:tcW w:w="851" w:type="dxa"/>
            <w:noWrap w:val="0"/>
            <w:vAlign w:val="center"/>
          </w:tcPr>
          <w:p>
            <w:pPr>
              <w:spacing w:line="276" w:lineRule="auto"/>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32分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6" w:hRule="atLeast"/>
        </w:trPr>
        <w:tc>
          <w:tcPr>
            <w:tcW w:w="1809" w:type="dxa"/>
            <w:noWrap w:val="0"/>
            <w:vAlign w:val="center"/>
          </w:tcPr>
          <w:p>
            <w:pPr>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售后服务</w:t>
            </w:r>
          </w:p>
        </w:tc>
        <w:tc>
          <w:tcPr>
            <w:tcW w:w="6379" w:type="dxa"/>
            <w:noWrap w:val="0"/>
            <w:vAlign w:val="center"/>
          </w:tcPr>
          <w:p>
            <w:pPr>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1、根据供应商提供售后承诺的科学性、合理性、本项目针对性、完善程度非常优秀，优于其他供应商的承诺，得3分；比较优秀的得2分；一般得1分；未提供本项承诺的不得分。</w:t>
            </w:r>
          </w:p>
          <w:p>
            <w:pPr>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2、根据供应商的售后服务承诺，具体的违约责任承诺和针对性保证措施得3分；具有其中一项的的1.5分；未提供本项承诺和保证措施的不得分。</w:t>
            </w:r>
          </w:p>
          <w:p>
            <w:pPr>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3、投标人提供的供货应急预案是否科学合理性优于其他供应商的得1分；未提供的不得分。</w:t>
            </w:r>
          </w:p>
          <w:p>
            <w:pPr>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4、其他优惠承诺3分。（售后人员构成、到达时间、质保期、提出的优惠承诺等方面综合评价）投标人缺少一项内容扣1分，扣完为止。</w:t>
            </w:r>
          </w:p>
        </w:tc>
        <w:tc>
          <w:tcPr>
            <w:tcW w:w="851" w:type="dxa"/>
            <w:noWrap w:val="0"/>
            <w:vAlign w:val="center"/>
          </w:tcPr>
          <w:p>
            <w:pPr>
              <w:spacing w:line="276" w:lineRule="auto"/>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10分</w:t>
            </w:r>
          </w:p>
        </w:tc>
      </w:tr>
    </w:tbl>
    <w:p>
      <w:pPr>
        <w:pStyle w:val="13"/>
        <w:spacing w:line="360" w:lineRule="auto"/>
        <w:ind w:firstLine="482" w:firstLineChars="200"/>
        <w:contextualSpacing/>
        <w:rPr>
          <w:rFonts w:hint="eastAsia" w:ascii="新宋体" w:hAnsi="新宋体" w:eastAsia="新宋体" w:cs="新宋体"/>
          <w:b/>
          <w:sz w:val="24"/>
          <w:szCs w:val="24"/>
          <w:lang w:val="zh-CN"/>
        </w:rPr>
      </w:pPr>
    </w:p>
    <w:p>
      <w:pPr>
        <w:spacing w:line="360" w:lineRule="auto"/>
        <w:ind w:firstLine="482" w:firstLineChars="200"/>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非联合体投标人</w:t>
            </w:r>
          </w:p>
        </w:tc>
        <w:tc>
          <w:tcPr>
            <w:tcW w:w="2552" w:type="dxa"/>
            <w:vAlign w:val="center"/>
          </w:tcPr>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FF0000"/>
                <w:sz w:val="24"/>
                <w:szCs w:val="24"/>
                <w:lang w:val="en-GB"/>
              </w:rPr>
            </w:pPr>
            <w:r>
              <w:rPr>
                <w:rFonts w:hint="eastAsia" w:ascii="新宋体" w:hAnsi="新宋体" w:eastAsia="新宋体" w:cs="新宋体"/>
                <w:color w:val="FF0000"/>
                <w:sz w:val="24"/>
                <w:szCs w:val="24"/>
                <w:lang w:val="en-GB"/>
              </w:rPr>
              <w:t>评标价格＝投标报价—</w:t>
            </w:r>
            <w:r>
              <w:rPr>
                <w:rFonts w:hint="eastAsia" w:ascii="新宋体" w:hAnsi="新宋体" w:eastAsia="新宋体" w:cs="新宋体"/>
                <w:color w:val="FF0000"/>
                <w:sz w:val="24"/>
                <w:szCs w:val="24"/>
              </w:rPr>
              <w:t>小型和微型企业产品的价格</w:t>
            </w:r>
            <w:r>
              <w:rPr>
                <w:rFonts w:hint="eastAsia" w:ascii="新宋体" w:hAnsi="新宋体" w:eastAsia="新宋体" w:cs="新宋体"/>
                <w:color w:val="FF0000"/>
                <w:sz w:val="24"/>
                <w:szCs w:val="24"/>
                <w:lang w:val="en-GB"/>
              </w:rPr>
              <w:t>×</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lang w:val="en-GB"/>
              </w:rPr>
              <w:t>%</w:t>
            </w:r>
          </w:p>
          <w:p>
            <w:pPr>
              <w:jc w:val="center"/>
              <w:rPr>
                <w:rFonts w:hint="eastAsia" w:ascii="新宋体" w:hAnsi="新宋体" w:eastAsia="新宋体" w:cs="新宋体"/>
                <w:b/>
                <w:color w:val="FF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30"/>
        <w:ind w:left="0" w:leftChars="0" w:firstLine="0" w:firstLineChars="0"/>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2"/>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2"/>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2"/>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2"/>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jc w:val="both"/>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both"/>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val="en-US" w:eastAsia="zh-CN"/>
        </w:rPr>
        <w:t>禹州</w:t>
      </w:r>
      <w:r>
        <w:rPr>
          <w:rFonts w:hint="eastAsia" w:asciiTheme="minorEastAsia" w:hAnsiTheme="minorEastAsia"/>
          <w:snapToGrid w:val="0"/>
          <w:kern w:val="0"/>
          <w:szCs w:val="21"/>
        </w:rPr>
        <w:t>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en-US" w:eastAsia="zh-CN"/>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F9E867D"/>
    <w:multiLevelType w:val="singleLevel"/>
    <w:tmpl w:val="9F9E867D"/>
    <w:lvl w:ilvl="0" w:tentative="0">
      <w:start w:val="3"/>
      <w:numFmt w:val="chineseCounting"/>
      <w:suff w:val="nothing"/>
      <w:lvlText w:val="%1、"/>
      <w:lvlJc w:val="left"/>
      <w:rPr>
        <w:rFonts w:hint="eastAsia"/>
      </w:rPr>
    </w:lvl>
  </w:abstractNum>
  <w:abstractNum w:abstractNumId="2">
    <w:nsid w:val="B336EA58"/>
    <w:multiLevelType w:val="singleLevel"/>
    <w:tmpl w:val="B336EA58"/>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F817C2"/>
    <w:multiLevelType w:val="singleLevel"/>
    <w:tmpl w:val="59F817C2"/>
    <w:lvl w:ilvl="0" w:tentative="0">
      <w:start w:val="2"/>
      <w:numFmt w:val="chineseCounting"/>
      <w:suff w:val="space"/>
      <w:lvlText w:val="第%1章"/>
      <w:lvlJc w:val="left"/>
    </w:lvl>
  </w:abstractNum>
  <w:abstractNum w:abstractNumId="38">
    <w:nsid w:val="59F817E8"/>
    <w:multiLevelType w:val="singleLevel"/>
    <w:tmpl w:val="59F817E8"/>
    <w:lvl w:ilvl="0" w:tentative="0">
      <w:start w:val="1"/>
      <w:numFmt w:val="chineseCounting"/>
      <w:pStyle w:val="52"/>
      <w:suff w:val="nothing"/>
      <w:lvlText w:val="%1、"/>
      <w:lvlJc w:val="left"/>
    </w:lvl>
  </w:abstractNum>
  <w:abstractNum w:abstractNumId="39">
    <w:nsid w:val="5A051E9E"/>
    <w:multiLevelType w:val="singleLevel"/>
    <w:tmpl w:val="5A051E9E"/>
    <w:lvl w:ilvl="0" w:tentative="0">
      <w:start w:val="1"/>
      <w:numFmt w:val="chineseCounting"/>
      <w:suff w:val="nothing"/>
      <w:lvlText w:val="%1、"/>
      <w:lvlJc w:val="left"/>
    </w:lvl>
  </w:abstractNum>
  <w:abstractNum w:abstractNumId="4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54E26F6"/>
    <w:multiLevelType w:val="singleLevel"/>
    <w:tmpl w:val="654E26F6"/>
    <w:lvl w:ilvl="0" w:tentative="0">
      <w:start w:val="1"/>
      <w:numFmt w:val="decimal"/>
      <w:suff w:val="nothing"/>
      <w:lvlText w:val="%1、"/>
      <w:lvlJc w:val="left"/>
    </w:lvl>
  </w:abstractNum>
  <w:abstractNum w:abstractNumId="4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0">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38"/>
  </w:num>
  <w:num w:numId="4">
    <w:abstractNumId w:val="0"/>
  </w:num>
  <w:num w:numId="5">
    <w:abstractNumId w:val="39"/>
  </w:num>
  <w:num w:numId="6">
    <w:abstractNumId w:val="48"/>
  </w:num>
  <w:num w:numId="7">
    <w:abstractNumId w:val="2"/>
  </w:num>
  <w:num w:numId="8">
    <w:abstractNumId w:val="37"/>
  </w:num>
  <w:num w:numId="9">
    <w:abstractNumId w:val="1"/>
  </w:num>
  <w:num w:numId="10">
    <w:abstractNumId w:val="25"/>
  </w:num>
  <w:num w:numId="11">
    <w:abstractNumId w:val="51"/>
  </w:num>
  <w:num w:numId="12">
    <w:abstractNumId w:val="29"/>
  </w:num>
  <w:num w:numId="13">
    <w:abstractNumId w:val="31"/>
  </w:num>
  <w:num w:numId="14">
    <w:abstractNumId w:val="47"/>
  </w:num>
  <w:num w:numId="15">
    <w:abstractNumId w:val="17"/>
  </w:num>
  <w:num w:numId="16">
    <w:abstractNumId w:val="19"/>
  </w:num>
  <w:num w:numId="17">
    <w:abstractNumId w:val="61"/>
  </w:num>
  <w:num w:numId="18">
    <w:abstractNumId w:val="44"/>
  </w:num>
  <w:num w:numId="19">
    <w:abstractNumId w:val="59"/>
  </w:num>
  <w:num w:numId="20">
    <w:abstractNumId w:val="10"/>
  </w:num>
  <w:num w:numId="21">
    <w:abstractNumId w:val="12"/>
  </w:num>
  <w:num w:numId="22">
    <w:abstractNumId w:val="42"/>
  </w:num>
  <w:num w:numId="23">
    <w:abstractNumId w:val="27"/>
  </w:num>
  <w:num w:numId="24">
    <w:abstractNumId w:val="40"/>
  </w:num>
  <w:num w:numId="25">
    <w:abstractNumId w:val="50"/>
  </w:num>
  <w:num w:numId="26">
    <w:abstractNumId w:val="32"/>
  </w:num>
  <w:num w:numId="27">
    <w:abstractNumId w:val="28"/>
  </w:num>
  <w:num w:numId="28">
    <w:abstractNumId w:val="7"/>
  </w:num>
  <w:num w:numId="29">
    <w:abstractNumId w:val="22"/>
  </w:num>
  <w:num w:numId="30">
    <w:abstractNumId w:val="21"/>
  </w:num>
  <w:num w:numId="31">
    <w:abstractNumId w:val="58"/>
  </w:num>
  <w:num w:numId="32">
    <w:abstractNumId w:val="52"/>
  </w:num>
  <w:num w:numId="33">
    <w:abstractNumId w:val="46"/>
  </w:num>
  <w:num w:numId="34">
    <w:abstractNumId w:val="54"/>
  </w:num>
  <w:num w:numId="35">
    <w:abstractNumId w:val="36"/>
  </w:num>
  <w:num w:numId="36">
    <w:abstractNumId w:val="13"/>
  </w:num>
  <w:num w:numId="37">
    <w:abstractNumId w:val="24"/>
  </w:num>
  <w:num w:numId="38">
    <w:abstractNumId w:val="57"/>
  </w:num>
  <w:num w:numId="39">
    <w:abstractNumId w:val="23"/>
  </w:num>
  <w:num w:numId="40">
    <w:abstractNumId w:val="26"/>
  </w:num>
  <w:num w:numId="41">
    <w:abstractNumId w:val="8"/>
  </w:num>
  <w:num w:numId="42">
    <w:abstractNumId w:val="18"/>
  </w:num>
  <w:num w:numId="43">
    <w:abstractNumId w:val="45"/>
  </w:num>
  <w:num w:numId="44">
    <w:abstractNumId w:val="34"/>
  </w:num>
  <w:num w:numId="45">
    <w:abstractNumId w:val="60"/>
  </w:num>
  <w:num w:numId="46">
    <w:abstractNumId w:val="62"/>
  </w:num>
  <w:num w:numId="47">
    <w:abstractNumId w:val="20"/>
  </w:num>
  <w:num w:numId="48">
    <w:abstractNumId w:val="14"/>
  </w:num>
  <w:num w:numId="49">
    <w:abstractNumId w:val="35"/>
  </w:num>
  <w:num w:numId="50">
    <w:abstractNumId w:val="55"/>
  </w:num>
  <w:num w:numId="51">
    <w:abstractNumId w:val="53"/>
  </w:num>
  <w:num w:numId="52">
    <w:abstractNumId w:val="43"/>
  </w:num>
  <w:num w:numId="53">
    <w:abstractNumId w:val="6"/>
  </w:num>
  <w:num w:numId="54">
    <w:abstractNumId w:val="56"/>
  </w:num>
  <w:num w:numId="55">
    <w:abstractNumId w:val="16"/>
  </w:num>
  <w:num w:numId="56">
    <w:abstractNumId w:val="5"/>
  </w:num>
  <w:num w:numId="57">
    <w:abstractNumId w:val="41"/>
  </w:num>
  <w:num w:numId="58">
    <w:abstractNumId w:val="15"/>
  </w:num>
  <w:num w:numId="59">
    <w:abstractNumId w:val="9"/>
  </w:num>
  <w:num w:numId="60">
    <w:abstractNumId w:val="49"/>
  </w:num>
  <w:num w:numId="61">
    <w:abstractNumId w:val="33"/>
  </w:num>
  <w:num w:numId="62">
    <w:abstractNumId w:val="30"/>
  </w:num>
  <w:num w:numId="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840747"/>
    <w:rsid w:val="04B536B0"/>
    <w:rsid w:val="04CC142C"/>
    <w:rsid w:val="05DE2256"/>
    <w:rsid w:val="091F5496"/>
    <w:rsid w:val="095630A4"/>
    <w:rsid w:val="096B55F2"/>
    <w:rsid w:val="0ABA3A82"/>
    <w:rsid w:val="0B3C757E"/>
    <w:rsid w:val="0C0C43B3"/>
    <w:rsid w:val="0C84298E"/>
    <w:rsid w:val="0CA1510D"/>
    <w:rsid w:val="0CD5291F"/>
    <w:rsid w:val="0DC25C33"/>
    <w:rsid w:val="12C932AF"/>
    <w:rsid w:val="13CD6C7C"/>
    <w:rsid w:val="148C3ED8"/>
    <w:rsid w:val="156F0174"/>
    <w:rsid w:val="157A68EA"/>
    <w:rsid w:val="19703EDA"/>
    <w:rsid w:val="1B704A88"/>
    <w:rsid w:val="1C304AD0"/>
    <w:rsid w:val="1CED7F7A"/>
    <w:rsid w:val="1E7772D5"/>
    <w:rsid w:val="1F54026A"/>
    <w:rsid w:val="26766A30"/>
    <w:rsid w:val="2BB27A8A"/>
    <w:rsid w:val="332E21C0"/>
    <w:rsid w:val="344F3478"/>
    <w:rsid w:val="349C31E8"/>
    <w:rsid w:val="34A0145B"/>
    <w:rsid w:val="36575D46"/>
    <w:rsid w:val="384D766E"/>
    <w:rsid w:val="388F0711"/>
    <w:rsid w:val="393B0401"/>
    <w:rsid w:val="3B964A58"/>
    <w:rsid w:val="3C4B0E70"/>
    <w:rsid w:val="3CC1702F"/>
    <w:rsid w:val="41FA550B"/>
    <w:rsid w:val="44733299"/>
    <w:rsid w:val="463C6DB3"/>
    <w:rsid w:val="47D4161F"/>
    <w:rsid w:val="484057AE"/>
    <w:rsid w:val="496D648B"/>
    <w:rsid w:val="4B9D3CA0"/>
    <w:rsid w:val="4D5B5A05"/>
    <w:rsid w:val="4E872575"/>
    <w:rsid w:val="501D7499"/>
    <w:rsid w:val="51807F02"/>
    <w:rsid w:val="526D4588"/>
    <w:rsid w:val="55931354"/>
    <w:rsid w:val="56015981"/>
    <w:rsid w:val="57372FF6"/>
    <w:rsid w:val="576B28B1"/>
    <w:rsid w:val="5C085522"/>
    <w:rsid w:val="5DA62BBC"/>
    <w:rsid w:val="5FEC7A38"/>
    <w:rsid w:val="63AF0298"/>
    <w:rsid w:val="63E626F6"/>
    <w:rsid w:val="6542412F"/>
    <w:rsid w:val="65FE437E"/>
    <w:rsid w:val="66C02337"/>
    <w:rsid w:val="67D444FF"/>
    <w:rsid w:val="68DB481C"/>
    <w:rsid w:val="6ACE1BDF"/>
    <w:rsid w:val="6D842A93"/>
    <w:rsid w:val="6D9269EF"/>
    <w:rsid w:val="72D55C8A"/>
    <w:rsid w:val="735206BD"/>
    <w:rsid w:val="753A57F2"/>
    <w:rsid w:val="77772537"/>
    <w:rsid w:val="782C63CB"/>
    <w:rsid w:val="7A960213"/>
    <w:rsid w:val="7ABB1F4B"/>
    <w:rsid w:val="7C0461C8"/>
    <w:rsid w:val="7D13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3"/>
    <w:semiHidden/>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Indent"/>
    <w:basedOn w:val="1"/>
    <w:link w:val="58"/>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5"/>
    <w:qFormat/>
    <w:uiPriority w:val="0"/>
    <w:rPr>
      <w:rFonts w:eastAsia="宋体"/>
      <w:sz w:val="24"/>
    </w:rPr>
  </w:style>
  <w:style w:type="paragraph" w:styleId="14">
    <w:name w:val="Date"/>
    <w:basedOn w:val="1"/>
    <w:next w:val="1"/>
    <w:link w:val="36"/>
    <w:unhideWhenUsed/>
    <w:qFormat/>
    <w:uiPriority w:val="99"/>
    <w:pPr>
      <w:ind w:left="100" w:leftChars="2500"/>
    </w:pPr>
  </w:style>
  <w:style w:type="paragraph" w:styleId="15">
    <w:name w:val="Balloon Text"/>
    <w:basedOn w:val="1"/>
    <w:link w:val="60"/>
    <w:semiHidden/>
    <w:unhideWhenUsed/>
    <w:qFormat/>
    <w:uiPriority w:val="99"/>
    <w:rPr>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footnote text"/>
    <w:semiHidden/>
    <w:qFormat/>
    <w:uiPriority w:val="99"/>
    <w:pPr>
      <w:widowControl w:val="0"/>
      <w:snapToGrid w:val="0"/>
      <w:jc w:val="left"/>
    </w:pPr>
    <w:rPr>
      <w:rFonts w:ascii="Book Antiqua" w:hAnsi="Book Antiqua" w:eastAsia="宋体" w:cs="Times New Roman"/>
      <w:kern w:val="2"/>
      <w:sz w:val="18"/>
      <w:szCs w:val="18"/>
      <w:lang w:val="en-US" w:eastAsia="zh-CN" w:bidi="ar-SA"/>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2"/>
    <w:link w:val="54"/>
    <w:qFormat/>
    <w:uiPriority w:val="0"/>
    <w:pPr>
      <w:ind w:firstLine="420" w:firstLineChars="100"/>
    </w:pPr>
    <w:rPr>
      <w:rFonts w:ascii="宋体" w:hAnsi="Times New Roman" w:eastAsia="宋体" w:cs="Times New Roman"/>
      <w:kern w:val="0"/>
      <w:sz w:val="34"/>
      <w:szCs w:val="20"/>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rPr>
  </w:style>
  <w:style w:type="character" w:styleId="29">
    <w:name w:val="Hyperlink"/>
    <w:basedOn w:val="26"/>
    <w:unhideWhenUsed/>
    <w:qFormat/>
    <w:uiPriority w:val="99"/>
    <w:rPr>
      <w:color w:val="0000FF"/>
      <w:u w:val="single"/>
    </w:rPr>
  </w:style>
  <w:style w:type="paragraph" w:customStyle="1" w:styleId="30">
    <w:name w:val="列出段落1"/>
    <w:basedOn w:val="1"/>
    <w:qFormat/>
    <w:uiPriority w:val="34"/>
    <w:pPr>
      <w:ind w:firstLine="420" w:firstLineChars="200"/>
    </w:pPr>
  </w:style>
  <w:style w:type="character" w:customStyle="1" w:styleId="31">
    <w:name w:val="标题 1 Char"/>
    <w:basedOn w:val="26"/>
    <w:link w:val="3"/>
    <w:qFormat/>
    <w:uiPriority w:val="0"/>
    <w:rPr>
      <w:rFonts w:ascii="Calibri" w:hAnsi="Calibri" w:eastAsia="宋体" w:cs="Times New Roman"/>
      <w:b/>
      <w:bCs/>
      <w:kern w:val="44"/>
      <w:sz w:val="44"/>
      <w:szCs w:val="44"/>
    </w:rPr>
  </w:style>
  <w:style w:type="character" w:customStyle="1" w:styleId="32">
    <w:name w:val="标题 2 Char"/>
    <w:basedOn w:val="26"/>
    <w:link w:val="4"/>
    <w:qFormat/>
    <w:uiPriority w:val="0"/>
    <w:rPr>
      <w:rFonts w:ascii="Arial" w:hAnsi="Arial" w:eastAsia="黑体" w:cs="Times New Roman"/>
      <w:b/>
      <w:bCs/>
      <w:kern w:val="0"/>
      <w:sz w:val="32"/>
      <w:szCs w:val="32"/>
    </w:rPr>
  </w:style>
  <w:style w:type="character" w:customStyle="1" w:styleId="33">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6"/>
    <w:link w:val="6"/>
    <w:qFormat/>
    <w:uiPriority w:val="0"/>
    <w:rPr>
      <w:rFonts w:ascii="Arial" w:hAnsi="Arial" w:eastAsia="黑体" w:cs="Times New Roman"/>
      <w:b/>
      <w:bCs/>
      <w:kern w:val="0"/>
      <w:sz w:val="28"/>
      <w:szCs w:val="28"/>
    </w:rPr>
  </w:style>
  <w:style w:type="character" w:customStyle="1" w:styleId="35">
    <w:name w:val="纯文本 Char"/>
    <w:basedOn w:val="26"/>
    <w:link w:val="13"/>
    <w:qFormat/>
    <w:uiPriority w:val="0"/>
    <w:rPr>
      <w:rFonts w:eastAsia="宋体"/>
      <w:sz w:val="24"/>
    </w:rPr>
  </w:style>
  <w:style w:type="character" w:customStyle="1" w:styleId="36">
    <w:name w:val="日期 Char"/>
    <w:basedOn w:val="26"/>
    <w:link w:val="14"/>
    <w:qFormat/>
    <w:uiPriority w:val="99"/>
  </w:style>
  <w:style w:type="character" w:customStyle="1" w:styleId="37">
    <w:name w:val="页脚 Char"/>
    <w:basedOn w:val="26"/>
    <w:link w:val="16"/>
    <w:qFormat/>
    <w:uiPriority w:val="99"/>
    <w:rPr>
      <w:sz w:val="18"/>
      <w:szCs w:val="18"/>
    </w:rPr>
  </w:style>
  <w:style w:type="character" w:customStyle="1" w:styleId="38">
    <w:name w:val="页眉 Char"/>
    <w:basedOn w:val="26"/>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6"/>
    <w:link w:val="9"/>
    <w:qFormat/>
    <w:uiPriority w:val="0"/>
    <w:rPr>
      <w:rFonts w:ascii="Times New Roman" w:hAnsi="Times New Roman" w:eastAsia="宋体" w:cs="Times New Roman"/>
      <w:color w:val="FF0000"/>
      <w:sz w:val="24"/>
      <w:szCs w:val="24"/>
    </w:rPr>
  </w:style>
  <w:style w:type="character" w:customStyle="1" w:styleId="50">
    <w:name w:val="edittexttarea"/>
    <w:basedOn w:val="26"/>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6"/>
    <w:link w:val="2"/>
    <w:semiHidden/>
    <w:qFormat/>
    <w:uiPriority w:val="99"/>
  </w:style>
  <w:style w:type="character" w:customStyle="1" w:styleId="54">
    <w:name w:val="正文首行缩进 Char"/>
    <w:basedOn w:val="53"/>
    <w:link w:val="23"/>
    <w:qFormat/>
    <w:uiPriority w:val="0"/>
    <w:rPr>
      <w:rFonts w:ascii="宋体" w:hAnsi="Times New Roman" w:eastAsia="宋体" w:cs="Times New Roman"/>
      <w:kern w:val="0"/>
      <w:sz w:val="34"/>
      <w:szCs w:val="20"/>
    </w:rPr>
  </w:style>
  <w:style w:type="character" w:customStyle="1" w:styleId="55">
    <w:name w:val="HTML 预设格式 Char"/>
    <w:basedOn w:val="26"/>
    <w:link w:val="21"/>
    <w:semiHidden/>
    <w:qFormat/>
    <w:uiPriority w:val="99"/>
    <w:rPr>
      <w:rFonts w:ascii="宋体" w:hAnsi="宋体" w:eastAsia="宋体" w:cs="宋体"/>
      <w:kern w:val="0"/>
      <w:sz w:val="24"/>
      <w:szCs w:val="24"/>
    </w:rPr>
  </w:style>
  <w:style w:type="character" w:customStyle="1" w:styleId="56">
    <w:name w:val="HTML 预设格式 Char1"/>
    <w:basedOn w:val="26"/>
    <w:link w:val="21"/>
    <w:semiHidden/>
    <w:qFormat/>
    <w:uiPriority w:val="99"/>
    <w:rPr>
      <w:rFonts w:ascii="Courier New" w:hAnsi="Courier New" w:cs="Courier New"/>
      <w:sz w:val="20"/>
      <w:szCs w:val="20"/>
    </w:rPr>
  </w:style>
  <w:style w:type="character" w:customStyle="1" w:styleId="57">
    <w:name w:val="正文文本缩进 Char"/>
    <w:link w:val="10"/>
    <w:qFormat/>
    <w:uiPriority w:val="0"/>
    <w:rPr>
      <w:sz w:val="24"/>
    </w:rPr>
  </w:style>
  <w:style w:type="character" w:customStyle="1" w:styleId="58">
    <w:name w:val="正文文本缩进 Char1"/>
    <w:basedOn w:val="26"/>
    <w:link w:val="10"/>
    <w:semiHidden/>
    <w:qFormat/>
    <w:uiPriority w:val="99"/>
  </w:style>
  <w:style w:type="character" w:customStyle="1" w:styleId="59">
    <w:name w:val="批注框文本 Char"/>
    <w:basedOn w:val="26"/>
    <w:link w:val="15"/>
    <w:semiHidden/>
    <w:qFormat/>
    <w:uiPriority w:val="99"/>
    <w:rPr>
      <w:sz w:val="18"/>
      <w:szCs w:val="18"/>
    </w:rPr>
  </w:style>
  <w:style w:type="character" w:customStyle="1" w:styleId="60">
    <w:name w:val="批注框文本 Char1"/>
    <w:basedOn w:val="26"/>
    <w:link w:val="15"/>
    <w:semiHidden/>
    <w:qFormat/>
    <w:uiPriority w:val="99"/>
    <w:rPr>
      <w:sz w:val="18"/>
      <w:szCs w:val="18"/>
    </w:rPr>
  </w:style>
  <w:style w:type="paragraph" w:customStyle="1" w:styleId="61">
    <w:name w:val="style4"/>
    <w:basedOn w:val="1"/>
    <w:next w:val="62"/>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62">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4</TotalTime>
  <ScaleCrop>false</ScaleCrop>
  <LinksUpToDate>false</LinksUpToDate>
  <CharactersWithSpaces>38762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禹州市公共资源交易中心:侯英红</cp:lastModifiedBy>
  <cp:lastPrinted>2020-03-05T02:20:00Z</cp:lastPrinted>
  <dcterms:modified xsi:type="dcterms:W3CDTF">2020-06-22T08:25:43Z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