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A" w:rsidRDefault="00893F5A">
      <w:pPr>
        <w:ind w:firstLineChars="300" w:firstLine="1325"/>
        <w:rPr>
          <w:rFonts w:asciiTheme="majorEastAsia" w:eastAsiaTheme="majorEastAsia" w:hAnsiTheme="majorEastAsia" w:cstheme="majorEastAsia"/>
          <w:b/>
          <w:bCs/>
          <w:sz w:val="44"/>
          <w:szCs w:val="44"/>
        </w:rPr>
      </w:pPr>
    </w:p>
    <w:p w:rsidR="00893F5A" w:rsidRDefault="00893F5A">
      <w:pPr>
        <w:rPr>
          <w:rFonts w:ascii="黑体" w:eastAsia="黑体" w:hAnsi="黑体" w:cs="黑体"/>
          <w:sz w:val="44"/>
          <w:szCs w:val="44"/>
        </w:rPr>
      </w:pPr>
    </w:p>
    <w:p w:rsidR="00893F5A" w:rsidRDefault="00440CC1">
      <w:pPr>
        <w:jc w:val="center"/>
        <w:rPr>
          <w:rFonts w:ascii="黑体" w:eastAsia="黑体" w:hAnsi="黑体" w:cs="黑体"/>
          <w:sz w:val="44"/>
          <w:szCs w:val="44"/>
        </w:rPr>
      </w:pPr>
      <w:r w:rsidRPr="00440CC1">
        <w:rPr>
          <w:rFonts w:ascii="黑体" w:eastAsia="黑体" w:hAnsi="黑体" w:cs="黑体" w:hint="eastAsia"/>
          <w:bCs/>
          <w:sz w:val="44"/>
          <w:szCs w:val="44"/>
        </w:rPr>
        <w:t>禹州市科技馆环境空气自动监测站PM10自动分析仪采购项目</w:t>
      </w:r>
      <w:r w:rsidR="00570D7B" w:rsidRPr="00570D7B">
        <w:rPr>
          <w:rFonts w:ascii="黑体" w:eastAsia="黑体" w:hAnsi="黑体" w:cs="黑体" w:hint="eastAsia"/>
          <w:sz w:val="44"/>
          <w:szCs w:val="44"/>
        </w:rPr>
        <w:t>（不见面开标）</w:t>
      </w:r>
    </w:p>
    <w:p w:rsidR="00893F5A" w:rsidRDefault="00893F5A">
      <w:pPr>
        <w:rPr>
          <w:rFonts w:ascii="微软简隶书" w:eastAsia="微软简隶书"/>
        </w:rPr>
      </w:pPr>
    </w:p>
    <w:p w:rsidR="00893F5A" w:rsidRDefault="00893F5A">
      <w:pPr>
        <w:rPr>
          <w:rFonts w:ascii="华文隶书" w:eastAsia="华文隶书"/>
          <w:bCs/>
          <w:w w:val="90"/>
          <w:sz w:val="96"/>
        </w:rPr>
      </w:pPr>
    </w:p>
    <w:p w:rsidR="00893F5A" w:rsidRDefault="00570D7B">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pStyle w:val="a5"/>
      </w:pP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rPr>
          <w:rFonts w:ascii="微软简隶书" w:eastAsia="微软简隶书"/>
        </w:rPr>
      </w:pPr>
    </w:p>
    <w:p w:rsidR="00893F5A" w:rsidRDefault="00570D7B">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采购编号：YZCG-T202010</w:t>
      </w:r>
      <w:r w:rsidR="00440CC1">
        <w:rPr>
          <w:rFonts w:asciiTheme="majorEastAsia" w:eastAsiaTheme="majorEastAsia" w:hAnsiTheme="majorEastAsia" w:cstheme="majorEastAsia" w:hint="eastAsia"/>
          <w:b/>
          <w:bCs/>
          <w:sz w:val="36"/>
          <w:szCs w:val="36"/>
        </w:rPr>
        <w:t>1</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40CC1" w:rsidRPr="00440CC1">
        <w:rPr>
          <w:rFonts w:asciiTheme="majorEastAsia" w:eastAsiaTheme="majorEastAsia" w:hAnsiTheme="majorEastAsia" w:cstheme="majorEastAsia" w:hint="eastAsia"/>
          <w:b/>
          <w:bCs/>
          <w:sz w:val="36"/>
          <w:szCs w:val="36"/>
        </w:rPr>
        <w:t>禹州市环境保护局</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893F5A" w:rsidRDefault="00893F5A">
      <w:pPr>
        <w:rPr>
          <w:rFonts w:asciiTheme="majorEastAsia" w:eastAsiaTheme="majorEastAsia" w:hAnsiTheme="majorEastAsia" w:cstheme="majorEastAsia"/>
          <w:b/>
          <w:bCs/>
          <w:sz w:val="36"/>
          <w:szCs w:val="36"/>
        </w:rPr>
      </w:pPr>
    </w:p>
    <w:p w:rsidR="00893F5A" w:rsidRDefault="00570D7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二〇二〇年六月</w:t>
      </w:r>
    </w:p>
    <w:p w:rsidR="00893F5A" w:rsidRDefault="00893F5A">
      <w:pPr>
        <w:rPr>
          <w:rFonts w:asciiTheme="majorEastAsia" w:eastAsiaTheme="majorEastAsia" w:hAnsiTheme="majorEastAsia" w:cstheme="majorEastAsia"/>
          <w:b/>
          <w:bCs/>
          <w:sz w:val="36"/>
          <w:szCs w:val="36"/>
        </w:rPr>
      </w:pPr>
    </w:p>
    <w:p w:rsidR="00893F5A" w:rsidRDefault="00570D7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93F5A" w:rsidRDefault="00570D7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893F5A" w:rsidRDefault="00570D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93F5A" w:rsidRDefault="00570D7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93F5A" w:rsidRDefault="00570D7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893F5A" w:rsidRDefault="00893F5A">
      <w:pPr>
        <w:pStyle w:val="11"/>
        <w:ind w:firstLineChars="0" w:firstLine="0"/>
      </w:pP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w:t>
      </w:r>
      <w:r w:rsidR="00440CC1" w:rsidRPr="00440CC1">
        <w:rPr>
          <w:rFonts w:asciiTheme="majorEastAsia" w:eastAsiaTheme="majorEastAsia" w:hAnsiTheme="majorEastAsia" w:cstheme="majorEastAsia" w:hint="eastAsia"/>
          <w:szCs w:val="21"/>
        </w:rPr>
        <w:t>禹州市环境保护局</w:t>
      </w:r>
      <w:r>
        <w:rPr>
          <w:rFonts w:asciiTheme="majorEastAsia" w:eastAsiaTheme="majorEastAsia" w:hAnsiTheme="majorEastAsia" w:cstheme="majorEastAsia" w:hint="eastAsia"/>
          <w:szCs w:val="21"/>
        </w:rPr>
        <w:t>的委托，就“</w:t>
      </w:r>
      <w:r w:rsidR="00440CC1" w:rsidRPr="00440CC1">
        <w:rPr>
          <w:rFonts w:asciiTheme="majorEastAsia" w:eastAsiaTheme="majorEastAsia" w:hAnsiTheme="majorEastAsia" w:cstheme="majorEastAsia" w:hint="eastAsia"/>
          <w:bCs/>
          <w:szCs w:val="21"/>
        </w:rPr>
        <w:t>禹州市科技馆环境空气自动监测站PM10自动分析仪采购项目</w:t>
      </w:r>
      <w:r>
        <w:rPr>
          <w:rFonts w:asciiTheme="majorEastAsia" w:eastAsiaTheme="majorEastAsia" w:hAnsiTheme="majorEastAsia" w:cstheme="majorEastAsia" w:hint="eastAsia"/>
          <w:szCs w:val="21"/>
        </w:rPr>
        <w:t>（不见面开标）”进行竞争性谈判，欢迎合格的投标人前来投标。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一、项目基本情况</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440CC1" w:rsidRPr="00440CC1">
        <w:rPr>
          <w:rFonts w:asciiTheme="majorEastAsia" w:eastAsiaTheme="majorEastAsia" w:hAnsiTheme="majorEastAsia" w:cstheme="majorEastAsia" w:hint="eastAsia"/>
          <w:szCs w:val="21"/>
        </w:rPr>
        <w:t>禹州市环境保护局</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440CC1" w:rsidRPr="00440CC1">
        <w:rPr>
          <w:rFonts w:asciiTheme="majorEastAsia" w:eastAsiaTheme="majorEastAsia" w:hAnsiTheme="majorEastAsia" w:cstheme="majorEastAsia" w:hint="eastAsia"/>
          <w:bCs/>
          <w:szCs w:val="21"/>
        </w:rPr>
        <w:t>禹州市科技馆环境空气自动监测站PM10自动分析仪采购项目</w:t>
      </w:r>
      <w:r>
        <w:rPr>
          <w:rFonts w:asciiTheme="majorEastAsia" w:eastAsiaTheme="majorEastAsia" w:hAnsiTheme="majorEastAsia" w:cstheme="majorEastAsia" w:hint="eastAsia"/>
          <w:szCs w:val="21"/>
        </w:rPr>
        <w:t>（不见面开标）</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sidR="00440CC1">
        <w:rPr>
          <w:rFonts w:asciiTheme="majorEastAsia" w:eastAsiaTheme="majorEastAsia" w:hAnsiTheme="majorEastAsia" w:cstheme="majorEastAsia" w:hint="eastAsia"/>
          <w:szCs w:val="21"/>
        </w:rPr>
        <w:t>YZCG-T2020101</w:t>
      </w:r>
      <w:r>
        <w:rPr>
          <w:rFonts w:asciiTheme="majorEastAsia" w:eastAsiaTheme="majorEastAsia" w:hAnsiTheme="majorEastAsia" w:cstheme="majorEastAsia" w:hint="eastAsia"/>
          <w:szCs w:val="21"/>
        </w:rPr>
        <w:tab/>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00440CC1" w:rsidRPr="00440CC1">
        <w:rPr>
          <w:rFonts w:asciiTheme="majorEastAsia" w:eastAsiaTheme="majorEastAsia" w:hAnsiTheme="majorEastAsia" w:cstheme="majorEastAsia" w:hint="eastAsia"/>
          <w:szCs w:val="21"/>
        </w:rPr>
        <w:t>PM10自动分析仪一台</w:t>
      </w:r>
      <w:r>
        <w:rPr>
          <w:rFonts w:asciiTheme="majorEastAsia" w:eastAsiaTheme="majorEastAsia" w:hAnsiTheme="majorEastAsia" w:cstheme="majorEastAsia" w:hint="eastAsia"/>
          <w:szCs w:val="21"/>
        </w:rPr>
        <w:t>（详见谈判文件）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5、采购预算：</w:t>
      </w:r>
      <w:r w:rsidR="00440CC1">
        <w:rPr>
          <w:rFonts w:asciiTheme="majorEastAsia" w:eastAsiaTheme="majorEastAsia" w:hAnsiTheme="majorEastAsia" w:cstheme="majorEastAsia" w:hint="eastAsia"/>
          <w:szCs w:val="21"/>
        </w:rPr>
        <w:t>15.2</w:t>
      </w:r>
      <w:r>
        <w:rPr>
          <w:rFonts w:asciiTheme="majorEastAsia" w:eastAsiaTheme="majorEastAsia" w:hAnsiTheme="majorEastAsia" w:cstheme="majorEastAsia" w:hint="eastAsia"/>
          <w:szCs w:val="21"/>
        </w:rPr>
        <w:t>万元</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二、需要落实的政府采购政策</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三、供应商资格要求</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2、被委托人须是本单位职工，须提供公司为本人缴纳社会保险证明；</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3、本项目不接受联合体投标。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四、获取谈判文件的方式</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Pr>
            <w:rFonts w:asciiTheme="majorEastAsia" w:eastAsiaTheme="majorEastAsia" w:hAnsiTheme="majorEastAsia" w:cstheme="majorEastAsia" w:hint="eastAsia"/>
            <w:szCs w:val="21"/>
          </w:rPr>
          <w:t>http://ggzy.xuchang.gov.cn:8088/ggzy/eps/public/RegistAllJcxx.html）</w:t>
        </w:r>
      </w:hyperlink>
      <w:r>
        <w:rPr>
          <w:rFonts w:asciiTheme="majorEastAsia" w:eastAsiaTheme="majorEastAsia" w:hAnsiTheme="majorEastAsia" w:cstheme="majorEastAsia" w:hint="eastAsia"/>
          <w:szCs w:val="21"/>
        </w:rPr>
        <w:t>进行免费注册登记（详见“常见问题解答-诚信库网上注册相关资料下载”）；</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自行免费下载竞争性谈判文件（详见“常见问题解答-交易系统操作手册”）。</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3、谈判文件每份售价人民币300元，售后不退。</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五、响应文件提交截止时间及谈判响应截止时间、谈判时间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1、响应文件提交截止时间及谈判响应截止时间、谈判时间：2020年 </w:t>
      </w:r>
      <w:r w:rsidR="00BD7DD2">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 xml:space="preserve">月 </w:t>
      </w:r>
      <w:r w:rsidR="00440CC1">
        <w:rPr>
          <w:rFonts w:asciiTheme="majorEastAsia" w:eastAsiaTheme="majorEastAsia" w:hAnsiTheme="majorEastAsia" w:cstheme="majorEastAsia" w:hint="eastAsia"/>
          <w:szCs w:val="21"/>
        </w:rPr>
        <w:t>9</w:t>
      </w:r>
      <w:r>
        <w:rPr>
          <w:rFonts w:asciiTheme="majorEastAsia" w:eastAsiaTheme="majorEastAsia" w:hAnsiTheme="majorEastAsia" w:cstheme="majorEastAsia" w:hint="eastAsia"/>
          <w:szCs w:val="21"/>
        </w:rPr>
        <w:t>日9:00 （北京</w:t>
      </w:r>
      <w:r>
        <w:rPr>
          <w:rFonts w:asciiTheme="majorEastAsia" w:eastAsiaTheme="majorEastAsia" w:hAnsiTheme="majorEastAsia" w:cstheme="majorEastAsia" w:hint="eastAsia"/>
          <w:szCs w:val="21"/>
        </w:rPr>
        <w:lastRenderedPageBreak/>
        <w:t>时间），逾期送达或不符合规定的响应文件恕不接受。</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六、谈判响应文件开启</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（一）谈判响应文件开启地点：禹州市公共资源交易中心九楼第二开标室。（</w:t>
      </w:r>
      <w:r>
        <w:rPr>
          <w:rFonts w:asciiTheme="majorEastAsia" w:eastAsiaTheme="majorEastAsia" w:hAnsiTheme="majorEastAsia" w:cstheme="majorEastAsia" w:hint="eastAsia"/>
          <w:b/>
          <w:bCs/>
          <w:color w:val="FF0000"/>
          <w:szCs w:val="21"/>
        </w:rPr>
        <w:t>本项目采用远程不见面谈判，供应商无须到达现场</w:t>
      </w:r>
      <w:r>
        <w:rPr>
          <w:rFonts w:asciiTheme="majorEastAsia" w:eastAsiaTheme="majorEastAsia" w:hAnsiTheme="majorEastAsia" w:cstheme="majorEastAsia" w:hint="eastAsia"/>
          <w:szCs w:val="21"/>
        </w:rPr>
        <w:t>）。</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七、本次谈判公告同时在《中国政府采购网》、《河南省政府采购网》、《全国公共资源交易平台（河南省·许昌市）》发布等。</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八、代理机构及采购单位地址、联系人、联系电话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（一）代理机构：禹州市政府采购中心</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地址：禹州市行政服务中心楼917房间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联系人：李女士    联系电话：0374-2077111</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（二）采购单位：</w:t>
      </w:r>
      <w:r w:rsidR="00440CC1" w:rsidRPr="00440CC1">
        <w:rPr>
          <w:rFonts w:asciiTheme="majorEastAsia" w:eastAsiaTheme="majorEastAsia" w:hAnsiTheme="majorEastAsia" w:cstheme="majorEastAsia" w:hint="eastAsia"/>
          <w:szCs w:val="21"/>
        </w:rPr>
        <w:t>禹州市环境保护局</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440CC1" w:rsidRPr="00440CC1">
        <w:rPr>
          <w:rFonts w:asciiTheme="majorEastAsia" w:eastAsiaTheme="majorEastAsia" w:hAnsiTheme="majorEastAsia" w:cstheme="majorEastAsia" w:hint="eastAsia"/>
          <w:szCs w:val="21"/>
        </w:rPr>
        <w:t>禹州市行政北路</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440CC1" w:rsidRPr="00440CC1">
        <w:rPr>
          <w:rFonts w:asciiTheme="majorEastAsia" w:eastAsiaTheme="majorEastAsia" w:hAnsiTheme="majorEastAsia" w:cstheme="majorEastAsia" w:hint="eastAsia"/>
          <w:szCs w:val="21"/>
        </w:rPr>
        <w:t>杨先生</w:t>
      </w:r>
      <w:r w:rsidR="00BD7DD2" w:rsidRPr="00BD7DD2">
        <w:rPr>
          <w:rFonts w:asciiTheme="majorEastAsia" w:eastAsiaTheme="majorEastAsia" w:hAnsiTheme="majorEastAsia" w:cstheme="majorEastAsia" w:hint="eastAsia"/>
          <w:szCs w:val="21"/>
        </w:rPr>
        <w:t xml:space="preserve">  联系电话：</w:t>
      </w:r>
      <w:r w:rsidR="00440CC1" w:rsidRPr="00440CC1">
        <w:rPr>
          <w:rFonts w:asciiTheme="majorEastAsia" w:eastAsiaTheme="majorEastAsia" w:hAnsiTheme="majorEastAsia" w:cstheme="majorEastAsia" w:hint="eastAsia"/>
          <w:szCs w:val="21"/>
        </w:rPr>
        <w:t>0374-6067319</w:t>
      </w:r>
    </w:p>
    <w:p w:rsidR="00893F5A" w:rsidRDefault="00893F5A">
      <w:pPr>
        <w:widowControl/>
        <w:shd w:val="clear" w:color="auto" w:fill="FFFFFF"/>
        <w:spacing w:line="440" w:lineRule="exact"/>
        <w:ind w:firstLineChars="405" w:firstLine="850"/>
        <w:jc w:val="left"/>
        <w:rPr>
          <w:rFonts w:asciiTheme="majorEastAsia" w:eastAsiaTheme="majorEastAsia" w:hAnsiTheme="majorEastAsia" w:cstheme="majorEastAsia"/>
          <w:color w:val="000000"/>
          <w:kern w:val="0"/>
          <w:szCs w:val="21"/>
        </w:rPr>
      </w:pPr>
    </w:p>
    <w:p w:rsidR="00893F5A" w:rsidRDefault="00893F5A">
      <w:pPr>
        <w:spacing w:line="440" w:lineRule="exact"/>
        <w:ind w:firstLineChars="1700" w:firstLine="3570"/>
        <w:rPr>
          <w:rFonts w:asciiTheme="majorEastAsia" w:eastAsiaTheme="majorEastAsia" w:hAnsiTheme="majorEastAsia" w:cstheme="majorEastAsia"/>
          <w:szCs w:val="21"/>
        </w:rPr>
      </w:pPr>
    </w:p>
    <w:p w:rsidR="00893F5A" w:rsidRDefault="00893F5A">
      <w:pPr>
        <w:spacing w:line="360" w:lineRule="auto"/>
        <w:rPr>
          <w:rFonts w:asciiTheme="majorEastAsia" w:eastAsiaTheme="majorEastAsia" w:hAnsiTheme="majorEastAsia" w:cstheme="majorEastAsia"/>
          <w:szCs w:val="21"/>
        </w:rPr>
      </w:pPr>
    </w:p>
    <w:p w:rsidR="00BD7DD2" w:rsidRPr="00BD7DD2" w:rsidRDefault="00BD7DD2" w:rsidP="00BD7DD2">
      <w:pPr>
        <w:pStyle w:val="11"/>
      </w:pPr>
    </w:p>
    <w:p w:rsidR="00893F5A" w:rsidRDefault="00893F5A">
      <w:pPr>
        <w:spacing w:line="360" w:lineRule="auto"/>
        <w:rPr>
          <w:rFonts w:hAnsi="宋体"/>
          <w:b/>
          <w:sz w:val="28"/>
          <w:szCs w:val="28"/>
        </w:rPr>
      </w:pPr>
    </w:p>
    <w:p w:rsidR="00893F5A" w:rsidRDefault="00570D7B">
      <w:pPr>
        <w:spacing w:line="360" w:lineRule="auto"/>
        <w:rPr>
          <w:rFonts w:hAnsi="宋体"/>
          <w:b/>
          <w:sz w:val="28"/>
          <w:szCs w:val="28"/>
        </w:rPr>
      </w:pPr>
      <w:r>
        <w:rPr>
          <w:rFonts w:hAnsi="宋体" w:hint="eastAsia"/>
          <w:b/>
          <w:sz w:val="28"/>
          <w:szCs w:val="28"/>
        </w:rPr>
        <w:lastRenderedPageBreak/>
        <w:t>温馨提示：</w:t>
      </w:r>
    </w:p>
    <w:p w:rsidR="00893F5A" w:rsidRDefault="00570D7B">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93F5A" w:rsidRDefault="00570D7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93F5A" w:rsidRDefault="00570D7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893F5A" w:rsidRDefault="00570D7B">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893F5A" w:rsidRDefault="00570D7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893F5A" w:rsidRDefault="00570D7B">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893F5A" w:rsidRDefault="00570D7B">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893F5A" w:rsidRDefault="00570D7B">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BD7DD2" w:rsidRPr="00BD7DD2" w:rsidRDefault="00570D7B" w:rsidP="00BD7DD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893F5A" w:rsidRDefault="00893F5A">
      <w:pPr>
        <w:pStyle w:val="11"/>
        <w:ind w:firstLine="480"/>
        <w:rPr>
          <w:rFonts w:asciiTheme="minorEastAsia" w:hAnsiTheme="minorEastAsia" w:cs="仿宋_GB2312"/>
          <w:color w:val="000000"/>
          <w:sz w:val="24"/>
          <w:szCs w:val="24"/>
        </w:rPr>
      </w:pPr>
    </w:p>
    <w:p w:rsidR="00893F5A" w:rsidRDefault="00570D7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893F5A" w:rsidRDefault="00570D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93F5A" w:rsidRDefault="00440CC1" w:rsidP="00440CC1">
      <w:pPr>
        <w:widowControl/>
        <w:shd w:val="clear" w:color="auto" w:fill="FFFFFF"/>
        <w:spacing w:line="360" w:lineRule="auto"/>
        <w:ind w:firstLineChars="100" w:firstLine="240"/>
        <w:contextualSpacing/>
        <w:jc w:val="left"/>
        <w:rPr>
          <w:rFonts w:asciiTheme="minorEastAsia" w:hAnsiTheme="minorEastAsia" w:cs="黑体"/>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投标人应提供所代表品牌厂商原装、全新的、符合国家及采购方提出的有关质量标准的设备</w:t>
      </w:r>
      <w:r w:rsidR="00BD7DD2" w:rsidRPr="00BD7DD2">
        <w:rPr>
          <w:rFonts w:asciiTheme="minorEastAsia" w:hAnsiTheme="minorEastAsia" w:cs="黑体" w:hint="eastAsia"/>
          <w:color w:val="000000"/>
          <w:sz w:val="24"/>
          <w:szCs w:val="24"/>
          <w:shd w:val="clear" w:color="auto" w:fill="FFFFFF"/>
        </w:rPr>
        <w:t>。</w:t>
      </w:r>
    </w:p>
    <w:p w:rsidR="00893F5A" w:rsidRDefault="00570D7B">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margin" w:tblpXSpec="center" w:tblpY="476"/>
        <w:tblOverlap w:val="never"/>
        <w:tblW w:w="9559" w:type="dxa"/>
        <w:jc w:val="center"/>
        <w:tblLayout w:type="fixed"/>
        <w:tblCellMar>
          <w:top w:w="15" w:type="dxa"/>
          <w:left w:w="15" w:type="dxa"/>
          <w:bottom w:w="15" w:type="dxa"/>
          <w:right w:w="15" w:type="dxa"/>
        </w:tblCellMar>
        <w:tblLook w:val="04A0"/>
      </w:tblPr>
      <w:tblGrid>
        <w:gridCol w:w="652"/>
        <w:gridCol w:w="795"/>
        <w:gridCol w:w="7318"/>
        <w:gridCol w:w="794"/>
      </w:tblGrid>
      <w:tr w:rsidR="00440CC1" w:rsidRPr="00BD7DD2" w:rsidTr="00440CC1">
        <w:trPr>
          <w:trHeight w:val="1324"/>
          <w:jc w:val="center"/>
        </w:trPr>
        <w:tc>
          <w:tcPr>
            <w:tcW w:w="652"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货物名称</w:t>
            </w:r>
          </w:p>
        </w:tc>
        <w:tc>
          <w:tcPr>
            <w:tcW w:w="7318"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技术规格及主要参数</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序号</w:t>
            </w:r>
          </w:p>
        </w:tc>
      </w:tr>
      <w:tr w:rsidR="00440CC1" w:rsidRPr="00BD7DD2" w:rsidTr="00440CC1">
        <w:trPr>
          <w:trHeight w:val="5626"/>
          <w:jc w:val="center"/>
        </w:trPr>
        <w:tc>
          <w:tcPr>
            <w:tcW w:w="652"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1</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PM10自动分析仪</w:t>
            </w:r>
          </w:p>
        </w:tc>
        <w:tc>
          <w:tcPr>
            <w:tcW w:w="7318"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技术参数：</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bookmarkStart w:id="0" w:name="_Toc327255596"/>
            <w:bookmarkStart w:id="1" w:name="_Toc327255419"/>
            <w:r w:rsidRPr="00440CC1">
              <w:rPr>
                <w:rFonts w:asciiTheme="minorEastAsia" w:hAnsiTheme="minorEastAsia" w:cs="黑体" w:hint="eastAsia"/>
                <w:iCs/>
                <w:color w:val="000000"/>
                <w:sz w:val="24"/>
                <w:szCs w:val="24"/>
                <w:shd w:val="clear" w:color="auto" w:fill="FFFFFF"/>
              </w:rPr>
              <w:t>设备用途：用于空气中PM10浓度的监测</w:t>
            </w:r>
            <w:bookmarkStart w:id="2" w:name="_Toc327255420"/>
            <w:bookmarkStart w:id="3" w:name="_Toc327255597"/>
            <w:bookmarkEnd w:id="0"/>
            <w:bookmarkEnd w:id="1"/>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配置要求：含切割头、采样滤膜等</w:t>
            </w:r>
            <w:bookmarkStart w:id="4" w:name="_Toc327255598"/>
            <w:bookmarkStart w:id="5" w:name="_Toc327255421"/>
            <w:bookmarkEnd w:id="2"/>
            <w:bookmarkEnd w:id="3"/>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技术参数：</w:t>
            </w:r>
            <w:bookmarkEnd w:id="4"/>
            <w:bookmarkEnd w:id="5"/>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测量量程：0～1、0～10mg/m3可选</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采样流量：16.67 L/min ±1%</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校准膜重现性：≤±1%</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★平行性：≤5%</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输出信号：模拟信号或数字信号；</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工作电压：AC220V±10％、50HZ；</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工作环境温度：0℃－40℃；</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功能要求：</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分析方法：基于β射线加动态加热系统方法，用于连续监测环境空气中的颗粒物（PM10）；</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★操作界面：全中文界面</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采样装置：符合行业标准的采样头和切割器；采样系统密封，与站房</w:t>
            </w:r>
            <w:r w:rsidRPr="00440CC1">
              <w:rPr>
                <w:rFonts w:asciiTheme="minorEastAsia" w:hAnsiTheme="minorEastAsia" w:cs="黑体" w:hint="eastAsia"/>
                <w:iCs/>
                <w:color w:val="000000"/>
                <w:sz w:val="24"/>
                <w:szCs w:val="24"/>
                <w:shd w:val="clear" w:color="auto" w:fill="FFFFFF"/>
              </w:rPr>
              <w:lastRenderedPageBreak/>
              <w:t>联接具有法兰或其他型式多级防渗水连接；与站房外联接的法兰必须为耐腐蚀和坚固不锈钢制造；</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安全性：对于β射线方法的仪器，需符合我国环境保护部门对含放射源设备使用的相关管理要求；</w:t>
            </w:r>
          </w:p>
          <w:p w:rsidR="00440CC1" w:rsidRPr="00440CC1" w:rsidRDefault="00440CC1" w:rsidP="00440CC1">
            <w:pPr>
              <w:shd w:val="clear" w:color="auto" w:fill="FFFFFF"/>
              <w:spacing w:line="480" w:lineRule="exact"/>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t>★要求仪器通过环境保护部环境监测仪器质量监督检验中心认证检测合格；</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440CC1" w:rsidRPr="00440CC1" w:rsidRDefault="00440CC1" w:rsidP="00440CC1">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r w:rsidRPr="00440CC1">
              <w:rPr>
                <w:rFonts w:asciiTheme="minorEastAsia" w:hAnsiTheme="minorEastAsia" w:cs="黑体" w:hint="eastAsia"/>
                <w:iCs/>
                <w:color w:val="000000"/>
                <w:sz w:val="24"/>
                <w:szCs w:val="24"/>
                <w:shd w:val="clear" w:color="auto" w:fill="FFFFFF"/>
              </w:rPr>
              <w:lastRenderedPageBreak/>
              <w:t>1</w:t>
            </w:r>
          </w:p>
        </w:tc>
      </w:tr>
    </w:tbl>
    <w:p w:rsidR="00893F5A" w:rsidRDefault="00893F5A">
      <w:pPr>
        <w:pStyle w:val="11"/>
        <w:rPr>
          <w:lang w:val="zh-CN"/>
        </w:rPr>
      </w:pPr>
    </w:p>
    <w:p w:rsidR="00BD7DD2" w:rsidRDefault="00BD7DD2">
      <w:pPr>
        <w:pStyle w:val="11"/>
        <w:rPr>
          <w:lang w:val="zh-CN"/>
        </w:rPr>
      </w:pPr>
    </w:p>
    <w:p w:rsidR="00893F5A" w:rsidRDefault="00570D7B">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本采购清单中所列技术规格或主要参数为最低要求，不允许负偏离，否则为无效响应。</w:t>
      </w:r>
    </w:p>
    <w:p w:rsidR="00893F5A" w:rsidRDefault="00570D7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p>
    <w:p w:rsidR="00440CC1" w:rsidRPr="00440CC1" w:rsidRDefault="00440CC1" w:rsidP="00440CC1">
      <w:pPr>
        <w:spacing w:line="360" w:lineRule="auto"/>
        <w:ind w:firstLineChars="200" w:firstLine="480"/>
        <w:contextualSpacing/>
        <w:rPr>
          <w:rFonts w:asciiTheme="minorEastAsia" w:hAnsiTheme="minorEastAsia" w:cs="仿宋_GB2312"/>
          <w:sz w:val="24"/>
          <w:szCs w:val="24"/>
          <w:lang w:val="zh-CN"/>
        </w:rPr>
      </w:pPr>
      <w:r w:rsidRPr="00440CC1">
        <w:rPr>
          <w:rFonts w:asciiTheme="minorEastAsia" w:hAnsiTheme="minorEastAsia" w:cs="仿宋_GB2312" w:hint="eastAsia"/>
          <w:sz w:val="24"/>
          <w:szCs w:val="24"/>
          <w:lang w:val="zh-CN"/>
        </w:rPr>
        <w:t>《环境空气颗粒物（PM10和PM2.5）连续自动监测系统安装和验收技术规范》（HJ/655-2013）</w:t>
      </w:r>
    </w:p>
    <w:p w:rsidR="00440CC1" w:rsidRPr="00440CC1" w:rsidRDefault="00440CC1" w:rsidP="00440CC1">
      <w:pPr>
        <w:pStyle w:val="11"/>
      </w:pP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893F5A" w:rsidRDefault="00570D7B">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893F5A" w:rsidRDefault="00570D7B">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Default="00570D7B">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440CC1" w:rsidRPr="00440CC1" w:rsidRDefault="00440CC1" w:rsidP="00440CC1">
      <w:pPr>
        <w:spacing w:line="360" w:lineRule="auto"/>
        <w:ind w:leftChars="200" w:left="420"/>
        <w:contextualSpacing/>
        <w:rPr>
          <w:rFonts w:asciiTheme="minorEastAsia" w:hAnsiTheme="minorEastAsia" w:cs="仿宋_GB2312"/>
          <w:sz w:val="24"/>
          <w:szCs w:val="24"/>
        </w:rPr>
      </w:pPr>
      <w:r w:rsidRPr="00440CC1">
        <w:rPr>
          <w:rFonts w:asciiTheme="minorEastAsia" w:hAnsiTheme="minorEastAsia" w:cs="仿宋_GB2312" w:hint="eastAsia"/>
          <w:sz w:val="24"/>
          <w:szCs w:val="24"/>
        </w:rPr>
        <w:t>服务标准：符合国家行业标准要求，响应人须具有市级含以上环境保护协会颁发的环保治理工程安装施工及环保设施维护服务资质审查证书，达到正常运行条件，并通过验收。</w:t>
      </w:r>
    </w:p>
    <w:p w:rsidR="00440CC1" w:rsidRPr="00440CC1" w:rsidRDefault="00440CC1" w:rsidP="00440CC1">
      <w:pPr>
        <w:spacing w:line="360" w:lineRule="auto"/>
        <w:ind w:leftChars="200" w:left="420"/>
        <w:contextualSpacing/>
        <w:rPr>
          <w:rFonts w:asciiTheme="minorEastAsia" w:hAnsiTheme="minorEastAsia" w:cs="仿宋_GB2312"/>
          <w:sz w:val="24"/>
          <w:szCs w:val="24"/>
        </w:rPr>
      </w:pPr>
      <w:r w:rsidRPr="00440CC1">
        <w:rPr>
          <w:rFonts w:asciiTheme="minorEastAsia" w:hAnsiTheme="minorEastAsia" w:cs="仿宋_GB2312" w:hint="eastAsia"/>
          <w:sz w:val="24"/>
          <w:szCs w:val="24"/>
        </w:rPr>
        <w:t>期限：质保期一年。</w:t>
      </w:r>
    </w:p>
    <w:p w:rsidR="00893F5A" w:rsidRPr="00423CD0" w:rsidRDefault="00440CC1" w:rsidP="00440CC1">
      <w:pPr>
        <w:spacing w:line="360" w:lineRule="auto"/>
        <w:ind w:leftChars="200" w:left="420"/>
        <w:contextualSpacing/>
        <w:rPr>
          <w:rFonts w:asciiTheme="minorEastAsia" w:hAnsiTheme="minorEastAsia" w:cs="仿宋_GB2312"/>
          <w:sz w:val="24"/>
          <w:szCs w:val="24"/>
        </w:rPr>
      </w:pPr>
      <w:r w:rsidRPr="00440CC1">
        <w:rPr>
          <w:rFonts w:asciiTheme="minorEastAsia" w:hAnsiTheme="minorEastAsia" w:cs="仿宋_GB2312" w:hint="eastAsia"/>
          <w:sz w:val="24"/>
          <w:szCs w:val="24"/>
        </w:rPr>
        <w:t>效率：交付（服务、完工）时间为</w:t>
      </w:r>
      <w:r w:rsidR="00D975FF" w:rsidRPr="00D975FF">
        <w:rPr>
          <w:rFonts w:asciiTheme="minorEastAsia" w:hAnsiTheme="minorEastAsia" w:cs="仿宋_GB2312" w:hint="eastAsia"/>
          <w:sz w:val="24"/>
          <w:szCs w:val="24"/>
        </w:rPr>
        <w:t>签订合同后10日历天</w:t>
      </w:r>
      <w:r w:rsidRPr="00440CC1">
        <w:rPr>
          <w:rFonts w:asciiTheme="minorEastAsia" w:hAnsiTheme="minorEastAsia" w:cs="仿宋_GB2312" w:hint="eastAsia"/>
          <w:sz w:val="24"/>
          <w:szCs w:val="24"/>
        </w:rPr>
        <w:t>。</w:t>
      </w:r>
    </w:p>
    <w:p w:rsidR="00893F5A" w:rsidRDefault="00893F5A">
      <w:pPr>
        <w:pStyle w:val="11"/>
        <w:rPr>
          <w:lang w:val="zh-CN"/>
        </w:rPr>
      </w:pPr>
    </w:p>
    <w:p w:rsidR="00893F5A" w:rsidRDefault="00570D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893F5A" w:rsidRDefault="00570D7B">
      <w:pPr>
        <w:topLinePunct/>
        <w:spacing w:line="360" w:lineRule="auto"/>
        <w:ind w:firstLineChars="200" w:firstLine="480"/>
        <w:contextualSpacing/>
        <w:rPr>
          <w:rFonts w:ascii="宋体" w:cs="宋体"/>
          <w:sz w:val="24"/>
          <w:lang w:val="zh-CN"/>
        </w:rPr>
      </w:pPr>
      <w:bookmarkStart w:id="6" w:name="_GoBack"/>
      <w:bookmarkEnd w:id="6"/>
      <w:r>
        <w:rPr>
          <w:rFonts w:ascii="宋体" w:cs="宋体" w:hint="eastAsia"/>
          <w:sz w:val="24"/>
          <w:lang w:val="zh-CN"/>
        </w:rPr>
        <w:t>1、供应商须明确响应产品的厂家、品牌、型号、详细参数，</w:t>
      </w:r>
      <w:r>
        <w:rPr>
          <w:rFonts w:ascii="宋体" w:cs="宋体" w:hint="eastAsia"/>
          <w:b/>
          <w:sz w:val="24"/>
          <w:lang w:val="zh-CN"/>
        </w:rPr>
        <w:t>否则为无效响应文件。</w:t>
      </w:r>
    </w:p>
    <w:p w:rsidR="00893F5A" w:rsidRDefault="00570D7B">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893F5A" w:rsidRDefault="00570D7B">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893F5A" w:rsidRDefault="00570D7B">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4</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893F5A" w:rsidRPr="00485FB1" w:rsidRDefault="00570D7B">
      <w:pPr>
        <w:topLinePunct/>
        <w:spacing w:line="360" w:lineRule="auto"/>
        <w:ind w:firstLineChars="200" w:firstLine="480"/>
        <w:contextualSpacing/>
        <w:rPr>
          <w:rFonts w:ascii="宋体" w:cs="宋体"/>
          <w:bCs/>
          <w:sz w:val="24"/>
          <w:lang w:val="zh-CN"/>
        </w:rPr>
      </w:pPr>
      <w:r>
        <w:rPr>
          <w:rFonts w:ascii="宋体" w:cs="宋体" w:hint="eastAsia"/>
          <w:bCs/>
          <w:color w:val="000000" w:themeColor="text1"/>
          <w:sz w:val="24"/>
        </w:rPr>
        <w:t>5</w:t>
      </w:r>
      <w:r>
        <w:rPr>
          <w:rFonts w:ascii="宋体" w:cs="宋体" w:hint="eastAsia"/>
          <w:bCs/>
          <w:color w:val="000000" w:themeColor="text1"/>
          <w:sz w:val="24"/>
          <w:lang w:val="zh-CN"/>
        </w:rPr>
        <w:t>、</w:t>
      </w:r>
      <w:r w:rsidRPr="00485FB1">
        <w:rPr>
          <w:rFonts w:ascii="宋体" w:cs="宋体" w:hint="eastAsia"/>
          <w:bCs/>
          <w:sz w:val="24"/>
          <w:lang w:val="zh-CN"/>
        </w:rPr>
        <w:t>投标人须明确免费包修期，在免费包修期内，同一质量问题连续两次维修仍无法正常使用，投标人必须予以更换同品牌、同型号的全新产品。</w:t>
      </w:r>
    </w:p>
    <w:p w:rsidR="00893F5A" w:rsidRDefault="00570D7B">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6</w:t>
      </w:r>
      <w:r>
        <w:rPr>
          <w:rFonts w:ascii="宋体" w:cs="宋体" w:hint="eastAsia"/>
          <w:bCs/>
          <w:color w:val="000000" w:themeColor="text1"/>
          <w:sz w:val="24"/>
          <w:lang w:val="zh-CN"/>
        </w:rPr>
        <w:t>、投标人须明确维修点地址、负责人、联系人和联系电话。</w:t>
      </w:r>
    </w:p>
    <w:p w:rsidR="00893F5A" w:rsidRDefault="00570D7B">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7</w:t>
      </w:r>
      <w:r>
        <w:rPr>
          <w:rFonts w:ascii="宋体" w:cs="宋体" w:hint="eastAsia"/>
          <w:bCs/>
          <w:color w:val="000000" w:themeColor="text1"/>
          <w:sz w:val="24"/>
          <w:lang w:val="zh-CN"/>
        </w:rPr>
        <w:t>、本项目为交钥匙工程（包括运输、安装调试、专业培训等一切费用）。</w:t>
      </w:r>
    </w:p>
    <w:p w:rsidR="00893F5A" w:rsidRDefault="00570D7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lastRenderedPageBreak/>
        <w:t>1、按照国家相关标准、行业标准、地方标准或者其他标准、规范验收（与采购标的执行标准一致，选填）；</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2、按照招标文件要求、投标文件响应和承诺验收；</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3、具体要求：</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3.1在交货时，供方应出具一份符合合同规定的检验证明，检验证明作为需方验收的依据，但不能作为有关货物质量、规格、数量最终检验结果。</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3.2需方依据合同的内容和招标文件进行验收，确认合格无误后签署（货物验收报告），该报告作为最终付款所需文件的组成部分。</w:t>
      </w:r>
    </w:p>
    <w:p w:rsidR="00440CC1"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3.3 如双方对验收结果有分歧，则以当地质量技术监督局或其他质量技术监督机构的检验结果为准，检验费用由有过错方支付。</w:t>
      </w:r>
    </w:p>
    <w:p w:rsidR="00893F5A" w:rsidRPr="00440CC1" w:rsidRDefault="00440CC1" w:rsidP="00440CC1">
      <w:pPr>
        <w:topLinePunct/>
        <w:spacing w:line="360" w:lineRule="auto"/>
        <w:ind w:firstLineChars="200" w:firstLine="480"/>
        <w:contextualSpacing/>
        <w:rPr>
          <w:rFonts w:ascii="宋体" w:cs="宋体"/>
          <w:bCs/>
          <w:sz w:val="24"/>
          <w:lang w:val="zh-CN"/>
        </w:rPr>
      </w:pPr>
      <w:r w:rsidRPr="00440CC1">
        <w:rPr>
          <w:rFonts w:ascii="宋体" w:cs="宋体" w:hint="eastAsia"/>
          <w:bCs/>
          <w:sz w:val="24"/>
          <w:lang w:val="zh-CN"/>
        </w:rPr>
        <w:t>3.4 验收期限为交付之日起30天内或在供需双方协商期限内。</w:t>
      </w:r>
    </w:p>
    <w:p w:rsidR="00893F5A" w:rsidRDefault="00570D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893F5A" w:rsidRDefault="00570D7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23CD0" w:rsidRPr="00423CD0">
        <w:rPr>
          <w:rFonts w:asciiTheme="minorEastAsia" w:hAnsiTheme="minorEastAsia" w:cs="宋体" w:hint="eastAsia"/>
          <w:color w:val="000000"/>
          <w:kern w:val="0"/>
          <w:sz w:val="24"/>
          <w:szCs w:val="24"/>
        </w:rPr>
        <w:t>财政支付</w:t>
      </w:r>
      <w:r>
        <w:rPr>
          <w:rFonts w:asciiTheme="minorEastAsia" w:hAnsiTheme="minorEastAsia" w:cs="宋体" w:hint="eastAsia"/>
          <w:color w:val="000000"/>
          <w:kern w:val="0"/>
          <w:sz w:val="24"/>
          <w:szCs w:val="24"/>
          <w:lang w:val="zh-CN"/>
        </w:rPr>
        <w:t>。</w:t>
      </w:r>
    </w:p>
    <w:p w:rsidR="00893F5A" w:rsidRDefault="00570D7B">
      <w:pPr>
        <w:widowControl/>
        <w:shd w:val="clear" w:color="auto" w:fill="FFFFFF"/>
        <w:spacing w:line="600" w:lineRule="exact"/>
        <w:ind w:firstLineChars="200" w:firstLine="480"/>
        <w:jc w:val="left"/>
        <w:rPr>
          <w:rFonts w:asciiTheme="minorEastAsia" w:hAnsiTheme="minorEastAsia" w:cs="宋体"/>
          <w:color w:val="000000"/>
          <w:kern w:val="0"/>
          <w:sz w:val="24"/>
          <w:szCs w:val="24"/>
        </w:rPr>
        <w:sectPr w:rsidR="00893F5A">
          <w:footerReference w:type="default" r:id="rId16"/>
          <w:pgSz w:w="11906" w:h="16838"/>
          <w:pgMar w:top="2098" w:right="1474" w:bottom="1928" w:left="1588" w:header="851" w:footer="992" w:gutter="0"/>
          <w:cols w:space="425"/>
          <w:docGrid w:type="lines" w:linePitch="312"/>
        </w:sectPr>
      </w:pPr>
      <w:r>
        <w:rPr>
          <w:rFonts w:asciiTheme="minorEastAsia" w:hAnsiTheme="minorEastAsia" w:cs="宋体" w:hint="eastAsia"/>
          <w:color w:val="000000"/>
          <w:kern w:val="0"/>
          <w:sz w:val="24"/>
          <w:szCs w:val="24"/>
          <w:lang w:val="zh-CN"/>
        </w:rPr>
        <w:t>2、支付时间及条件：以签订合同为</w:t>
      </w:r>
      <w:r>
        <w:rPr>
          <w:rFonts w:asciiTheme="minorEastAsia" w:hAnsiTheme="minorEastAsia" w:cs="宋体" w:hint="eastAsia"/>
          <w:color w:val="000000"/>
          <w:kern w:val="0"/>
          <w:sz w:val="24"/>
          <w:szCs w:val="24"/>
        </w:rPr>
        <w:t>准。</w:t>
      </w:r>
    </w:p>
    <w:p w:rsidR="00893F5A" w:rsidRDefault="00893F5A">
      <w:pPr>
        <w:pStyle w:val="11"/>
        <w:ind w:firstLineChars="0" w:firstLine="0"/>
        <w:rPr>
          <w:rFonts w:asciiTheme="minorEastAsia" w:hAnsiTheme="minorEastAsia" w:cs="宋体"/>
          <w:color w:val="000000"/>
          <w:kern w:val="0"/>
          <w:sz w:val="24"/>
          <w:szCs w:val="24"/>
          <w:lang w:val="zh-CN"/>
        </w:rPr>
      </w:pPr>
    </w:p>
    <w:p w:rsidR="00893F5A" w:rsidRDefault="00570D7B">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93F5A" w:rsidRDefault="00570D7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3F5A">
        <w:trPr>
          <w:trHeight w:val="636"/>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93F5A">
        <w:trPr>
          <w:trHeight w:val="1278"/>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93F5A" w:rsidRDefault="00570D7B">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440CC1" w:rsidRPr="00440CC1">
              <w:rPr>
                <w:rFonts w:asciiTheme="minorEastAsia" w:hAnsiTheme="minorEastAsia" w:cs="仿宋_GB2312" w:hint="eastAsia"/>
                <w:bCs/>
                <w:szCs w:val="21"/>
              </w:rPr>
              <w:t>禹州市科技馆环境空气自动监测站PM10自动分析仪采购项目</w:t>
            </w:r>
            <w:r w:rsidR="00423CD0" w:rsidRPr="00423CD0">
              <w:rPr>
                <w:rFonts w:asciiTheme="minorEastAsia" w:hAnsiTheme="minorEastAsia" w:cs="仿宋_GB2312" w:hint="eastAsia"/>
                <w:szCs w:val="21"/>
              </w:rPr>
              <w:t>（不见面开标）</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w:t>
            </w:r>
            <w:r w:rsidR="00476F02" w:rsidRPr="00476F02">
              <w:rPr>
                <w:rFonts w:ascii="仿宋" w:eastAsia="仿宋" w:hAnsi="仿宋" w:cs="仿宋" w:hint="eastAsia"/>
                <w:sz w:val="28"/>
                <w:szCs w:val="28"/>
              </w:rPr>
              <w:t xml:space="preserve"> </w:t>
            </w:r>
            <w:r w:rsidR="00440CC1">
              <w:rPr>
                <w:rFonts w:asciiTheme="minorEastAsia" w:hAnsiTheme="minorEastAsia" w:cs="仿宋_GB2312" w:hint="eastAsia"/>
                <w:szCs w:val="21"/>
              </w:rPr>
              <w:t>T2020101</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522603">
              <w:rPr>
                <w:rFonts w:asciiTheme="minorEastAsia" w:hAnsiTheme="minorEastAsia" w:cs="仿宋_GB2312" w:hint="eastAsia"/>
                <w:szCs w:val="21"/>
              </w:rPr>
              <w:t>签订合同后</w:t>
            </w:r>
            <w:r w:rsidR="00522603" w:rsidRPr="00522603">
              <w:rPr>
                <w:rFonts w:asciiTheme="minorEastAsia" w:hAnsiTheme="minorEastAsia" w:cs="仿宋_GB2312" w:hint="eastAsia"/>
                <w:szCs w:val="21"/>
              </w:rPr>
              <w:t>10日历天</w:t>
            </w:r>
          </w:p>
        </w:tc>
      </w:tr>
      <w:tr w:rsidR="00893F5A">
        <w:trPr>
          <w:trHeight w:val="1421"/>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22603" w:rsidRPr="00522603">
              <w:rPr>
                <w:rFonts w:asciiTheme="minorEastAsia" w:hAnsiTheme="minorEastAsia" w:cs="仿宋_GB2312" w:hint="eastAsia"/>
                <w:szCs w:val="21"/>
              </w:rPr>
              <w:t>禹州市环境保护局</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22603" w:rsidRPr="00522603">
              <w:rPr>
                <w:rFonts w:asciiTheme="minorEastAsia" w:hAnsiTheme="minorEastAsia" w:cs="仿宋_GB2312" w:hint="eastAsia"/>
                <w:szCs w:val="21"/>
              </w:rPr>
              <w:t>禹州市行政北路</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522603" w:rsidRPr="00522603">
              <w:rPr>
                <w:rFonts w:asciiTheme="minorEastAsia" w:hAnsiTheme="minorEastAsia" w:cs="仿宋_GB2312" w:hint="eastAsia"/>
                <w:szCs w:val="21"/>
              </w:rPr>
              <w:t>杨先生  联系电话：0374-6067319</w:t>
            </w:r>
          </w:p>
        </w:tc>
      </w:tr>
      <w:tr w:rsidR="00893F5A">
        <w:trPr>
          <w:trHeight w:val="323"/>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电话：0374-2077111</w:t>
            </w:r>
          </w:p>
        </w:tc>
      </w:tr>
      <w:tr w:rsidR="00893F5A">
        <w:trPr>
          <w:trHeight w:val="9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93F5A" w:rsidRDefault="00570D7B">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3F5A" w:rsidRDefault="00570D7B">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893F5A" w:rsidRDefault="00570D7B">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3F5A" w:rsidRDefault="00570D7B">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3F5A" w:rsidRDefault="00570D7B">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3F5A" w:rsidRDefault="00570D7B">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3F5A" w:rsidRDefault="00570D7B">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893F5A" w:rsidRDefault="00570D7B">
            <w:pPr>
              <w:autoSpaceDE w:val="0"/>
              <w:autoSpaceDN w:val="0"/>
              <w:adjustRightInd w:val="0"/>
              <w:spacing w:line="360" w:lineRule="auto"/>
              <w:jc w:val="left"/>
            </w:pPr>
            <w:r>
              <w:rPr>
                <w:rFonts w:hint="eastAsia"/>
              </w:rPr>
              <w:t>二、财务状况报告相关材料</w:t>
            </w:r>
          </w:p>
          <w:p w:rsidR="00893F5A" w:rsidRDefault="00570D7B">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w:t>
            </w:r>
            <w:r>
              <w:rPr>
                <w:rFonts w:hint="eastAsia"/>
              </w:rPr>
              <w:lastRenderedPageBreak/>
              <w:t>现金流量表、所有者权益变动表及其附注；</w:t>
            </w:r>
          </w:p>
          <w:p w:rsidR="00893F5A" w:rsidRDefault="00570D7B">
            <w:pPr>
              <w:spacing w:line="360" w:lineRule="auto"/>
            </w:pPr>
            <w:r>
              <w:rPr>
                <w:rFonts w:hint="eastAsia"/>
              </w:rPr>
              <w:t>②基本开户银行出具的资信证明；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spacing w:line="360" w:lineRule="auto"/>
            </w:pPr>
            <w:r>
              <w:rPr>
                <w:rFonts w:hint="eastAsia"/>
                <w:lang w:val="zh-CN"/>
              </w:rPr>
              <w:t>注：仅需提供序号</w:t>
            </w:r>
            <w:r>
              <w:rPr>
                <w:rFonts w:hint="eastAsia"/>
              </w:rPr>
              <w:t>①～③其中之一即可。</w:t>
            </w:r>
          </w:p>
          <w:p w:rsidR="00893F5A" w:rsidRDefault="00570D7B">
            <w:pPr>
              <w:spacing w:line="360" w:lineRule="auto"/>
            </w:pPr>
            <w:r>
              <w:rPr>
                <w:rFonts w:hint="eastAsia"/>
              </w:rPr>
              <w:t>（</w:t>
            </w:r>
            <w:r>
              <w:rPr>
                <w:rFonts w:hint="eastAsia"/>
              </w:rPr>
              <w:t>2</w:t>
            </w:r>
            <w:r>
              <w:rPr>
                <w:rFonts w:hint="eastAsia"/>
              </w:rPr>
              <w:t>）供应商（其他组织和自然人）提供本单位：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893F5A" w:rsidRDefault="00570D7B">
            <w:pPr>
              <w:spacing w:line="360" w:lineRule="auto"/>
            </w:pPr>
            <w:r>
              <w:rPr>
                <w:rFonts w:hint="eastAsia"/>
              </w:rPr>
              <w:t>②银行出具的资信证明；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893F5A" w:rsidRDefault="00570D7B">
            <w:pPr>
              <w:autoSpaceDE w:val="0"/>
              <w:autoSpaceDN w:val="0"/>
              <w:adjustRightInd w:val="0"/>
              <w:spacing w:line="360" w:lineRule="auto"/>
              <w:ind w:right="-11"/>
              <w:rPr>
                <w:lang w:val="zh-CN"/>
              </w:rPr>
            </w:pPr>
            <w:r>
              <w:rPr>
                <w:rFonts w:hint="eastAsia"/>
              </w:rPr>
              <w:t>三、依法缴纳税收相关材料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893F5A" w:rsidRDefault="00570D7B">
            <w:pPr>
              <w:autoSpaceDE w:val="0"/>
              <w:autoSpaceDN w:val="0"/>
              <w:adjustRightInd w:val="0"/>
              <w:spacing w:line="360" w:lineRule="auto"/>
              <w:ind w:right="-11"/>
              <w:rPr>
                <w:lang w:val="zh-CN"/>
              </w:rPr>
            </w:pPr>
            <w:r>
              <w:rPr>
                <w:rFonts w:hint="eastAsia"/>
                <w:lang w:val="zh-CN"/>
              </w:rPr>
              <w:t>四、依法缴纳社会保障资金的证明材料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893F5A" w:rsidRDefault="00570D7B">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3F5A" w:rsidRDefault="00570D7B">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3F5A" w:rsidRDefault="00570D7B">
            <w:pPr>
              <w:spacing w:line="360" w:lineRule="auto"/>
            </w:pPr>
            <w:r>
              <w:rPr>
                <w:rFonts w:hint="eastAsia"/>
              </w:rPr>
              <w:t>②供应商具备履行合同所必须的设备和专业技术能力承诺函或声明（承诺函或声明格式自拟）。</w:t>
            </w:r>
          </w:p>
          <w:p w:rsidR="00893F5A" w:rsidRDefault="00570D7B">
            <w:pPr>
              <w:autoSpaceDE w:val="0"/>
              <w:autoSpaceDN w:val="0"/>
              <w:adjustRightInd w:val="0"/>
              <w:spacing w:line="360" w:lineRule="auto"/>
              <w:ind w:right="-11"/>
            </w:pPr>
            <w:r>
              <w:rPr>
                <w:rFonts w:hint="eastAsia"/>
                <w:lang w:val="zh-CN"/>
              </w:rPr>
              <w:t>注：仅需提供序号</w:t>
            </w:r>
            <w:r>
              <w:rPr>
                <w:rFonts w:hint="eastAsia"/>
              </w:rPr>
              <w:t>①～②其中之一即可。</w:t>
            </w:r>
          </w:p>
          <w:p w:rsidR="00893F5A" w:rsidRDefault="00570D7B">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3F5A" w:rsidRDefault="00570D7B">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w:t>
            </w:r>
            <w:r>
              <w:rPr>
                <w:rFonts w:hint="eastAsia"/>
                <w:lang w:val="zh-CN"/>
              </w:rPr>
              <w:lastRenderedPageBreak/>
              <w:t>令停产停业、吊销许可证或者执照、较大数额罚款等行政处罚。</w:t>
            </w:r>
          </w:p>
          <w:p w:rsidR="00893F5A" w:rsidRDefault="00570D7B">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893F5A" w:rsidRDefault="00570D7B">
            <w:pPr>
              <w:spacing w:line="360" w:lineRule="auto"/>
            </w:pPr>
            <w:r>
              <w:rPr>
                <w:rFonts w:hint="eastAsia"/>
              </w:rPr>
              <w:t>1</w:t>
            </w:r>
            <w:r>
              <w:rPr>
                <w:rFonts w:hint="eastAsia"/>
              </w:rPr>
              <w:t>、查询渠道：</w:t>
            </w:r>
          </w:p>
          <w:p w:rsidR="00893F5A" w:rsidRDefault="00570D7B">
            <w:pPr>
              <w:spacing w:line="360" w:lineRule="auto"/>
            </w:pPr>
            <w:r>
              <w:rPr>
                <w:rFonts w:hint="eastAsia"/>
              </w:rPr>
              <w:t>①“信用中国”网站（</w:t>
            </w:r>
            <w:hyperlink r:id="rId17" w:history="1">
              <w:r>
                <w:rPr>
                  <w:rFonts w:hint="eastAsia"/>
                </w:rPr>
                <w:t>www.creditchina.gov.cn</w:t>
              </w:r>
            </w:hyperlink>
            <w:r>
              <w:rPr>
                <w:rFonts w:hint="eastAsia"/>
              </w:rPr>
              <w:t>）</w:t>
            </w:r>
          </w:p>
          <w:p w:rsidR="00893F5A" w:rsidRDefault="00570D7B">
            <w:pPr>
              <w:spacing w:line="360" w:lineRule="auto"/>
            </w:pPr>
            <w:r>
              <w:rPr>
                <w:rFonts w:hint="eastAsia"/>
              </w:rPr>
              <w:t>②“中国政府采购网”（</w:t>
            </w:r>
            <w:r>
              <w:rPr>
                <w:rFonts w:hint="eastAsia"/>
              </w:rPr>
              <w:t>www.ccgp.gov.cn</w:t>
            </w:r>
            <w:r>
              <w:rPr>
                <w:rFonts w:hint="eastAsia"/>
              </w:rPr>
              <w:t>）</w:t>
            </w:r>
          </w:p>
          <w:p w:rsidR="00893F5A" w:rsidRDefault="00570D7B">
            <w:pPr>
              <w:spacing w:line="360" w:lineRule="auto"/>
            </w:pPr>
            <w:r>
              <w:rPr>
                <w:rFonts w:hint="eastAsia"/>
              </w:rPr>
              <w:t>③“中国社会组织公共服务平台”网站（</w:t>
            </w:r>
            <w:r>
              <w:t>www.chinanpo.gov.cn</w:t>
            </w:r>
            <w:r>
              <w:rPr>
                <w:rFonts w:hint="eastAsia"/>
              </w:rPr>
              <w:t>）（仅查询社会组织）；</w:t>
            </w:r>
          </w:p>
          <w:p w:rsidR="00893F5A" w:rsidRDefault="00570D7B">
            <w:pPr>
              <w:autoSpaceDE w:val="0"/>
              <w:autoSpaceDN w:val="0"/>
              <w:spacing w:line="360" w:lineRule="auto"/>
              <w:contextualSpacing/>
            </w:pPr>
            <w:r>
              <w:rPr>
                <w:rFonts w:hint="eastAsia"/>
              </w:rPr>
              <w:t>2</w:t>
            </w:r>
            <w:r>
              <w:rPr>
                <w:rFonts w:hint="eastAsia"/>
              </w:rPr>
              <w:t>、截止时间：同投标截止时间；</w:t>
            </w:r>
          </w:p>
          <w:p w:rsidR="00893F5A" w:rsidRDefault="00570D7B">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893F5A" w:rsidRDefault="00570D7B">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893F5A" w:rsidRDefault="00570D7B">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5"/>
            </w:pPr>
            <w:r>
              <w:rPr>
                <w:rFonts w:hint="eastAsia"/>
              </w:rPr>
              <w:t>6</w:t>
            </w:r>
            <w:r>
              <w:rPr>
                <w:rFonts w:hint="eastAsia"/>
              </w:rPr>
              <w:t>、被委托人须是本单位职工，须提供公司为本人缴纳社会保险证明。</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93F5A" w:rsidRDefault="00570D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85C1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85C1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93F5A" w:rsidRDefault="0052260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color w:val="FF0000"/>
                <w:szCs w:val="21"/>
              </w:rPr>
              <w:t>15.2</w:t>
            </w:r>
            <w:r w:rsidR="00570D7B">
              <w:rPr>
                <w:rFonts w:asciiTheme="minorEastAsia" w:hAnsiTheme="minorEastAsia" w:cs="宋体" w:hint="eastAsia"/>
                <w:bCs/>
                <w:szCs w:val="21"/>
              </w:rPr>
              <w:t>万</w:t>
            </w:r>
            <w:r w:rsidR="00570D7B">
              <w:rPr>
                <w:rFonts w:asciiTheme="minorEastAsia" w:hAnsiTheme="minorEastAsia" w:cs="宋体" w:hint="eastAsia"/>
                <w:bCs/>
                <w:szCs w:val="21"/>
                <w:lang w:val="zh-CN"/>
              </w:rPr>
              <w:t>元，超出预算金额的响应无效</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93F5A" w:rsidRDefault="00B85C1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不组织</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93F5A" w:rsidRDefault="00B85C1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不召开</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93F5A" w:rsidRDefault="00B85C1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93F5A" w:rsidRDefault="00B85C1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cs="仿宋_GB2312"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93F5A" w:rsidRDefault="00570D7B" w:rsidP="0052260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677AC3">
              <w:rPr>
                <w:rFonts w:asciiTheme="minorEastAsia" w:hAnsiTheme="minorEastAsia" w:cs="宋体" w:hint="eastAsia"/>
                <w:bCs/>
                <w:szCs w:val="21"/>
              </w:rPr>
              <w:t>7</w:t>
            </w:r>
            <w:r>
              <w:rPr>
                <w:rFonts w:asciiTheme="minorEastAsia" w:hAnsiTheme="minorEastAsia" w:cs="宋体" w:hint="eastAsia"/>
                <w:bCs/>
                <w:szCs w:val="21"/>
                <w:lang w:val="zh-CN"/>
              </w:rPr>
              <w:t>月</w:t>
            </w:r>
            <w:r w:rsidR="00522603">
              <w:rPr>
                <w:rFonts w:asciiTheme="minorEastAsia" w:hAnsiTheme="minorEastAsia" w:cs="宋体" w:hint="eastAsia"/>
                <w:bCs/>
                <w:szCs w:val="21"/>
              </w:rPr>
              <w:t>9</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93F5A" w:rsidRDefault="00570D7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893F5A">
        <w:trPr>
          <w:trHeight w:val="92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893F5A" w:rsidRDefault="00570D7B">
            <w:pPr>
              <w:autoSpaceDE w:val="0"/>
              <w:autoSpaceDN w:val="0"/>
              <w:adjustRightInd w:val="0"/>
              <w:spacing w:line="360" w:lineRule="auto"/>
            </w:pPr>
            <w:r>
              <w:rPr>
                <w:rFonts w:hint="eastAsia"/>
              </w:rPr>
              <w:t>户名：禹州市非税收入管理办公室</w:t>
            </w:r>
          </w:p>
          <w:p w:rsidR="00893F5A" w:rsidRDefault="00570D7B">
            <w:pPr>
              <w:pStyle w:val="a5"/>
            </w:pPr>
            <w:r>
              <w:rPr>
                <w:rFonts w:hint="eastAsia"/>
              </w:rPr>
              <w:t>开户行及帐号：中原银行禹州支行</w:t>
            </w:r>
            <w:r>
              <w:rPr>
                <w:rFonts w:hint="eastAsia"/>
              </w:rPr>
              <w:t xml:space="preserve"> 0184 0101 8730 0010 0170 001</w:t>
            </w:r>
          </w:p>
          <w:p w:rsidR="00677AC3" w:rsidRPr="00677AC3" w:rsidRDefault="00677AC3" w:rsidP="00677AC3">
            <w:pPr>
              <w:pStyle w:val="a5"/>
            </w:pPr>
            <w:r w:rsidRPr="00677AC3">
              <w:rPr>
                <w:rFonts w:hint="eastAsia"/>
              </w:rPr>
              <w:t>行号：</w:t>
            </w:r>
            <w:r w:rsidRPr="00677AC3">
              <w:rPr>
                <w:rFonts w:hint="eastAsia"/>
              </w:rPr>
              <w:t>3135 0341 8012</w:t>
            </w:r>
          </w:p>
          <w:p w:rsidR="00893F5A" w:rsidRDefault="00570D7B">
            <w:pPr>
              <w:pStyle w:val="a5"/>
            </w:pPr>
            <w:r>
              <w:rPr>
                <w:rFonts w:hint="eastAsia"/>
              </w:rPr>
              <w:t>（投标人须从本公司基本帐户转入且须注明项目名称或采购编号，缴纳回执单复印件附谈判响应文件。）</w:t>
            </w:r>
          </w:p>
          <w:p w:rsidR="00893F5A" w:rsidRDefault="00570D7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893F5A">
        <w:trPr>
          <w:trHeight w:val="156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8"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谈判文件时间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谈判响应截止时间3个工作日前（</w:t>
            </w:r>
            <w:r>
              <w:rPr>
                <w:rFonts w:asciiTheme="minorEastAsia" w:hAnsiTheme="minorEastAsia" w:cs="仿宋_GB2312" w:hint="eastAsia"/>
                <w:szCs w:val="21"/>
                <w:lang w:val="zh-CN"/>
              </w:rPr>
              <w:t>澄清内容可能影响谈判响应文件编制</w:t>
            </w:r>
            <w:r>
              <w:rPr>
                <w:rFonts w:asciiTheme="minorEastAsia" w:hAnsiTheme="minorEastAsia" w:cs="仿宋_GB2312" w:hint="eastAsia"/>
                <w:szCs w:val="21"/>
                <w:lang w:val="zh-CN"/>
              </w:rPr>
              <w:lastRenderedPageBreak/>
              <w:t>的）</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93F5A" w:rsidRDefault="00B85C1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电子响应文件：成功上传至《全国公共资源交易平台（河南省·许昌市）》公共资源交易系统加密电子响应文件1份</w:t>
            </w:r>
            <w:r w:rsidR="00570D7B">
              <w:rPr>
                <w:rFonts w:hAnsi="宋体" w:cs="宋体" w:hint="eastAsia"/>
                <w:szCs w:val="21"/>
                <w:lang w:val="zh-CN"/>
              </w:rPr>
              <w:t>（文件格式为：</w:t>
            </w:r>
            <w:r w:rsidR="00570D7B">
              <w:rPr>
                <w:rFonts w:hAnsi="宋体" w:cs="宋体" w:hint="eastAsia"/>
                <w:szCs w:val="21"/>
                <w:lang w:val="zh-CN"/>
              </w:rPr>
              <w:t xml:space="preserve"> XXX</w:t>
            </w:r>
            <w:r w:rsidR="00570D7B">
              <w:rPr>
                <w:rFonts w:hAnsi="宋体" w:cs="宋体" w:hint="eastAsia"/>
                <w:szCs w:val="21"/>
                <w:lang w:val="zh-CN"/>
              </w:rPr>
              <w:t>公司</w:t>
            </w:r>
            <w:r w:rsidR="00570D7B">
              <w:rPr>
                <w:rFonts w:hAnsi="宋体" w:cs="宋体" w:hint="eastAsia"/>
                <w:szCs w:val="21"/>
                <w:lang w:val="zh-CN"/>
              </w:rPr>
              <w:t>XXX</w:t>
            </w:r>
            <w:r w:rsidR="00570D7B">
              <w:rPr>
                <w:rFonts w:hAnsi="宋体" w:cs="宋体" w:hint="eastAsia"/>
                <w:szCs w:val="21"/>
                <w:lang w:val="zh-CN"/>
              </w:rPr>
              <w:t>项目编号</w:t>
            </w:r>
            <w:r w:rsidR="00570D7B">
              <w:rPr>
                <w:rFonts w:hAnsi="宋体" w:cs="宋体" w:hint="eastAsia"/>
                <w:szCs w:val="21"/>
                <w:lang w:val="zh-CN"/>
              </w:rPr>
              <w:t>.file</w:t>
            </w:r>
            <w:r w:rsidR="00570D7B">
              <w:rPr>
                <w:rFonts w:hAnsi="宋体" w:cs="宋体" w:hint="eastAsia"/>
                <w:szCs w:val="21"/>
                <w:lang w:val="zh-CN"/>
              </w:rPr>
              <w:t>）。</w:t>
            </w:r>
          </w:p>
          <w:p w:rsidR="00893F5A" w:rsidRDefault="00570D7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893F5A" w:rsidRDefault="00570D7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93F5A" w:rsidRDefault="00B85C1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电子响应文件：按谈判文件要求加盖供应商电子印章和法人电子印章。</w:t>
            </w:r>
          </w:p>
          <w:p w:rsidR="00893F5A" w:rsidRDefault="00570D7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93F5A" w:rsidRDefault="00570D7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93F5A">
        <w:trPr>
          <w:trHeight w:val="699"/>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93F5A" w:rsidRDefault="00B85C1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无要求</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93F5A" w:rsidRDefault="00B85C1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不收取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93F5A" w:rsidRDefault="00B85C1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是。</w:t>
            </w:r>
            <w:r w:rsidR="00570D7B">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893F5A" w:rsidRDefault="00570D7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893F5A" w:rsidRDefault="00570D7B">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893F5A" w:rsidRDefault="00570D7B">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93F5A" w:rsidRDefault="00570D7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93F5A" w:rsidRDefault="00570D7B">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893F5A" w:rsidRDefault="00570D7B">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893F5A" w:rsidRDefault="00893F5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93F5A" w:rsidRDefault="00893F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93F5A" w:rsidRDefault="00570D7B">
      <w:pPr>
        <w:pStyle w:val="af1"/>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93F5A" w:rsidRDefault="00893F5A">
      <w:pPr>
        <w:pStyle w:val="af1"/>
        <w:autoSpaceDE w:val="0"/>
        <w:autoSpaceDN w:val="0"/>
        <w:spacing w:line="360" w:lineRule="auto"/>
        <w:ind w:left="780"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893F5A" w:rsidRDefault="00570D7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893F5A" w:rsidRDefault="00570D7B">
      <w:pPr>
        <w:pStyle w:val="af1"/>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9"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hint="eastAsia"/>
        </w:rPr>
        <w:t>。</w:t>
      </w:r>
    </w:p>
    <w:p w:rsidR="00893F5A" w:rsidRDefault="00570D7B">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lastRenderedPageBreak/>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7" w:name="baidusnap0"/>
      <w:bookmarkEnd w:id="7"/>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893F5A" w:rsidRDefault="00570D7B">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w:t>
      </w:r>
      <w:r>
        <w:rPr>
          <w:rFonts w:asciiTheme="minorEastAsia" w:hAnsiTheme="minorEastAsia" w:cs="宋体" w:hint="eastAsia"/>
          <w:kern w:val="0"/>
          <w:szCs w:val="21"/>
        </w:rPr>
        <w:lastRenderedPageBreak/>
        <w:t>分标段进行两次解密。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893F5A" w:rsidRDefault="00893F5A">
      <w:pPr>
        <w:pStyle w:val="af1"/>
        <w:autoSpaceDE w:val="0"/>
        <w:autoSpaceDN w:val="0"/>
        <w:spacing w:line="360" w:lineRule="auto"/>
        <w:ind w:left="420"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893F5A" w:rsidRDefault="00893F5A">
      <w:pPr>
        <w:pStyle w:val="af1"/>
        <w:numPr>
          <w:ilvl w:val="1"/>
          <w:numId w:val="31"/>
        </w:numPr>
        <w:autoSpaceDE w:val="0"/>
        <w:autoSpaceDN w:val="0"/>
        <w:spacing w:line="360" w:lineRule="auto"/>
        <w:ind w:firstLineChars="0"/>
        <w:contextualSpacing/>
        <w:rPr>
          <w:rFonts w:ascii="ˎ̥" w:hAnsi="ˎ̥"/>
          <w:vanish/>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lastRenderedPageBreak/>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893F5A" w:rsidRDefault="00893F5A">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893F5A" w:rsidRDefault="00570D7B">
      <w:pPr>
        <w:pStyle w:val="af1"/>
        <w:numPr>
          <w:ilvl w:val="0"/>
          <w:numId w:val="43"/>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93F5A" w:rsidRDefault="00570D7B">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893F5A">
      <w:pPr>
        <w:tabs>
          <w:tab w:val="left" w:pos="1260"/>
        </w:tabs>
        <w:autoSpaceDE w:val="0"/>
        <w:autoSpaceDN w:val="0"/>
        <w:spacing w:line="360" w:lineRule="auto"/>
        <w:contextualSpacing/>
        <w:jc w:val="center"/>
        <w:rPr>
          <w:rFonts w:asciiTheme="minorEastAsia" w:hAnsiTheme="minorEastAsia" w:cs="宋体"/>
          <w:b/>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893F5A" w:rsidRDefault="00570D7B">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93F5A" w:rsidRDefault="00893F5A">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93F5A" w:rsidRDefault="00570D7B">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w:t>
      </w:r>
      <w:r>
        <w:rPr>
          <w:rFonts w:asciiTheme="minorEastAsia" w:hAnsiTheme="minorEastAsia" w:cs="宋体"/>
          <w:kern w:val="0"/>
          <w:szCs w:val="21"/>
        </w:rPr>
        <w:lastRenderedPageBreak/>
        <w:t>文本以及采购标的、规格型号、采购金额、采购数量、技术和服务要求等事项签订政府采购合同</w:t>
      </w:r>
      <w:r>
        <w:rPr>
          <w:rFonts w:asciiTheme="minorEastAsia" w:hAnsiTheme="minorEastAsia" w:cs="宋体" w:hint="eastAsia"/>
          <w:kern w:val="0"/>
          <w:szCs w:val="21"/>
        </w:rPr>
        <w:t>。</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93F5A" w:rsidRDefault="00570D7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570D7B">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93F5A" w:rsidRDefault="00893F5A">
      <w:pPr>
        <w:jc w:val="center"/>
        <w:rPr>
          <w:rFonts w:asciiTheme="majorEastAsia" w:eastAsiaTheme="majorEastAsia" w:hAnsiTheme="majorEastAsia" w:cs="宋体"/>
          <w:b/>
          <w:kern w:val="0"/>
          <w:sz w:val="36"/>
          <w:szCs w:val="36"/>
        </w:rPr>
      </w:pPr>
    </w:p>
    <w:p w:rsidR="00893F5A" w:rsidRDefault="00570D7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93F5A" w:rsidRDefault="00570D7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93F5A" w:rsidRDefault="00570D7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8"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8"/>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3F5A" w:rsidRDefault="00570D7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893F5A" w:rsidRDefault="00893F5A">
      <w:pPr>
        <w:pStyle w:val="a7"/>
        <w:spacing w:line="360" w:lineRule="auto"/>
        <w:contextualSpacing/>
        <w:rPr>
          <w:rFonts w:asciiTheme="minorEastAsia" w:hAnsiTheme="minorEastAsia" w:cs="仿宋_GB2312"/>
          <w:lang w:val="zh-CN"/>
        </w:rPr>
      </w:pPr>
    </w:p>
    <w:p w:rsidR="00893F5A" w:rsidRDefault="00570D7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93F5A" w:rsidRDefault="00570D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3F5A" w:rsidRDefault="00570D7B">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3F5A" w:rsidRDefault="00570D7B">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3F5A" w:rsidRDefault="00570D7B">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（1）查询渠道：</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893F5A" w:rsidRDefault="00570D7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szCs w:val="21"/>
              </w:rPr>
              <w:t>供应商须具备的特殊</w:t>
            </w:r>
          </w:p>
          <w:p w:rsidR="00893F5A" w:rsidRDefault="00570D7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无</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3F5A" w:rsidRDefault="00570D7B">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3F5A" w:rsidRDefault="00570D7B">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893F5A" w:rsidRDefault="00570D7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3F5A" w:rsidRDefault="00570D7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93F5A" w:rsidRDefault="00570D7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93F5A" w:rsidRDefault="00570D7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893F5A" w:rsidRDefault="00893F5A">
            <w:pPr>
              <w:spacing w:line="360" w:lineRule="auto"/>
              <w:rPr>
                <w:rFonts w:asciiTheme="minorEastAsia" w:hAnsiTheme="minorEastAsia" w:cs="仿宋_GB2312"/>
                <w:szCs w:val="21"/>
                <w:lang w:val="zh-CN"/>
              </w:rPr>
            </w:pP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93F5A" w:rsidRDefault="00893F5A">
            <w:pPr>
              <w:spacing w:line="360" w:lineRule="auto"/>
              <w:rPr>
                <w:rFonts w:asciiTheme="minorEastAsia" w:hAnsiTheme="minorEastAsia"/>
                <w:bCs/>
                <w:szCs w:val="21"/>
              </w:rPr>
            </w:pPr>
          </w:p>
        </w:tc>
      </w:tr>
    </w:tbl>
    <w:p w:rsidR="00893F5A" w:rsidRDefault="00893F5A">
      <w:pPr>
        <w:pStyle w:val="a7"/>
        <w:spacing w:line="360" w:lineRule="auto"/>
        <w:ind w:firstLineChars="200" w:firstLine="482"/>
        <w:contextualSpacing/>
        <w:rPr>
          <w:rFonts w:asciiTheme="minorEastAsia" w:eastAsiaTheme="minorEastAsia" w:hAnsiTheme="minorEastAsia" w:cs="仿宋_GB2312"/>
          <w:b/>
          <w:szCs w:val="24"/>
          <w:lang w:val="zh-CN"/>
        </w:rPr>
      </w:pP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893F5A" w:rsidRDefault="00570D7B">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893F5A" w:rsidRDefault="00570D7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893F5A" w:rsidRDefault="00570D7B">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893F5A" w:rsidRDefault="00570D7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3F5A" w:rsidRDefault="00570D7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Default="00570D7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893F5A" w:rsidRDefault="00570D7B">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893F5A">
        <w:trPr>
          <w:trHeight w:val="55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计算公式</w:t>
            </w:r>
          </w:p>
        </w:tc>
      </w:tr>
      <w:tr w:rsidR="00893F5A">
        <w:trPr>
          <w:trHeight w:val="891"/>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893F5A" w:rsidRDefault="00570D7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893F5A" w:rsidRDefault="00893F5A">
            <w:pPr>
              <w:jc w:val="center"/>
              <w:rPr>
                <w:rFonts w:ascii="宋体" w:hAnsi="宋体"/>
                <w:b/>
                <w:color w:val="000000"/>
                <w:szCs w:val="21"/>
                <w:lang w:val="en-GB"/>
              </w:rPr>
            </w:pPr>
          </w:p>
        </w:tc>
      </w:tr>
      <w:tr w:rsidR="00893F5A">
        <w:trPr>
          <w:trHeight w:val="1414"/>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893F5A" w:rsidRDefault="00570D7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893F5A" w:rsidRDefault="00570D7B">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893F5A" w:rsidRDefault="00570D7B">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893F5A" w:rsidRDefault="00893F5A">
            <w:pPr>
              <w:rPr>
                <w:rFonts w:ascii="宋体" w:hAnsi="宋体"/>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对联合体总金额扣除</w:t>
            </w:r>
          </w:p>
          <w:p w:rsidR="00893F5A" w:rsidRDefault="00570D7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93F5A" w:rsidRDefault="00893F5A">
            <w:pPr>
              <w:jc w:val="center"/>
              <w:rPr>
                <w:rFonts w:ascii="宋体" w:hAnsi="宋体"/>
                <w:b/>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93F5A">
        <w:trPr>
          <w:trHeight w:val="2582"/>
        </w:trPr>
        <w:tc>
          <w:tcPr>
            <w:tcW w:w="8931" w:type="dxa"/>
            <w:gridSpan w:val="4"/>
            <w:vAlign w:val="center"/>
          </w:tcPr>
          <w:p w:rsidR="00893F5A" w:rsidRDefault="00570D7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93F5A" w:rsidRDefault="00570D7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93F5A" w:rsidRDefault="00570D7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93F5A" w:rsidRDefault="00570D7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893F5A" w:rsidRDefault="00570D7B">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93F5A" w:rsidRDefault="00893F5A">
      <w:pPr>
        <w:pStyle w:val="a7"/>
        <w:spacing w:line="360" w:lineRule="auto"/>
        <w:contextualSpacing/>
        <w:rPr>
          <w:rFonts w:asciiTheme="minorEastAsia" w:eastAsiaTheme="minorEastAsia" w:hAnsiTheme="minorEastAsia" w:cs="仿宋_GB2312"/>
          <w:b/>
          <w:sz w:val="21"/>
          <w:szCs w:val="21"/>
          <w:lang w:val="zh-CN"/>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93F5A" w:rsidRDefault="00893F5A">
      <w:pPr>
        <w:pStyle w:val="ac"/>
        <w:spacing w:before="75" w:after="75" w:line="360" w:lineRule="auto"/>
        <w:rPr>
          <w:rFonts w:ascii="宋体" w:eastAsia="微软雅黑" w:hAnsi="宋体"/>
          <w:color w:val="000000"/>
          <w:u w:val="single"/>
        </w:rPr>
      </w:pP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893F5A" w:rsidRDefault="00570D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3F5A">
        <w:tc>
          <w:tcPr>
            <w:tcW w:w="46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3F5A" w:rsidRDefault="00570D7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3F5A" w:rsidRDefault="00570D7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tcBorders>
              <w:top w:val="double" w:sz="4" w:space="0" w:color="auto"/>
            </w:tcBorders>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893F5A" w:rsidRDefault="00893F5A">
            <w:pPr>
              <w:jc w:val="center"/>
              <w:rPr>
                <w:szCs w:val="21"/>
              </w:rPr>
            </w:pPr>
          </w:p>
        </w:tc>
        <w:tc>
          <w:tcPr>
            <w:tcW w:w="1560"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3F5A" w:rsidRDefault="00893F5A">
            <w:pPr>
              <w:jc w:val="center"/>
              <w:rPr>
                <w:szCs w:val="21"/>
              </w:rPr>
            </w:pPr>
          </w:p>
        </w:tc>
        <w:tc>
          <w:tcPr>
            <w:tcW w:w="1560"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1089"/>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893F5A" w:rsidRDefault="00570D7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ign w:val="center"/>
          </w:tcPr>
          <w:p w:rsidR="00893F5A" w:rsidRDefault="00893F5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3F5A" w:rsidRDefault="00893F5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bl>
    <w:p w:rsidR="00893F5A" w:rsidRDefault="00570D7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893F5A" w:rsidRDefault="00B85C1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70D7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570D7B">
        <w:rPr>
          <w:rFonts w:ascii="楷体" w:eastAsia="楷体" w:hAnsi="楷体" w:hint="eastAsia"/>
          <w:color w:val="000000"/>
          <w:sz w:val="24"/>
          <w:szCs w:val="24"/>
        </w:rPr>
        <w:t>④</w:t>
      </w:r>
      <w:r>
        <w:rPr>
          <w:rFonts w:ascii="楷体" w:eastAsia="楷体" w:hAnsi="楷体"/>
          <w:color w:val="000000"/>
          <w:sz w:val="24"/>
          <w:szCs w:val="24"/>
        </w:rPr>
        <w:fldChar w:fldCharType="end"/>
      </w:r>
      <w:r w:rsidR="00570D7B">
        <w:rPr>
          <w:rFonts w:ascii="楷体" w:eastAsia="楷体" w:hAnsi="楷体" w:hint="eastAsia"/>
          <w:color w:val="000000"/>
          <w:sz w:val="24"/>
          <w:szCs w:val="24"/>
        </w:rPr>
        <w:t>本表序号30-32仅适用于物业项目。</w:t>
      </w:r>
    </w:p>
    <w:p w:rsidR="00893F5A" w:rsidRDefault="00893F5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3F5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893F5A" w:rsidRDefault="00570D7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893F5A" w:rsidRDefault="00893F5A">
      <w:pPr>
        <w:pStyle w:val="a7"/>
        <w:spacing w:line="360" w:lineRule="auto"/>
        <w:rPr>
          <w:rFonts w:asciiTheme="majorEastAsia" w:eastAsiaTheme="majorEastAsia" w:hAnsiTheme="majorEastAsia"/>
          <w:b/>
          <w:snapToGrid w:val="0"/>
          <w:kern w:val="0"/>
          <w:sz w:val="36"/>
          <w:szCs w:val="36"/>
        </w:rPr>
      </w:pPr>
    </w:p>
    <w:p w:rsidR="00893F5A" w:rsidRDefault="00570D7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893F5A" w:rsidRDefault="00570D7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93F5A" w:rsidRDefault="00570D7B">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93F5A" w:rsidRDefault="00570D7B">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570D7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893F5A" w:rsidRDefault="00570D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570D7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893F5A">
      <w:pPr>
        <w:adjustRightInd w:val="0"/>
        <w:snapToGrid w:val="0"/>
        <w:spacing w:line="360" w:lineRule="auto"/>
        <w:rPr>
          <w:rFonts w:asciiTheme="minorEastAsia" w:hAnsiTheme="minorEastAsia" w:cs="宋体"/>
          <w:szCs w:val="21"/>
        </w:rPr>
      </w:pPr>
    </w:p>
    <w:p w:rsidR="00893F5A" w:rsidRDefault="00570D7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3F5A" w:rsidRDefault="00893F5A" w:rsidP="00570D7B">
      <w:pPr>
        <w:autoSpaceDE w:val="0"/>
        <w:autoSpaceDN w:val="0"/>
        <w:adjustRightInd w:val="0"/>
        <w:spacing w:line="480" w:lineRule="auto"/>
        <w:ind w:firstLineChars="257" w:firstLine="617"/>
        <w:rPr>
          <w:rFonts w:ascii="宋体" w:hAnsi="宋体"/>
          <w:color w:val="000000"/>
          <w:sz w:val="24"/>
          <w:szCs w:val="24"/>
        </w:rPr>
      </w:pP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570D7B" w:rsidP="00570D7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3F5A" w:rsidRDefault="00893F5A" w:rsidP="00570D7B">
      <w:pPr>
        <w:pStyle w:val="13"/>
        <w:spacing w:line="480" w:lineRule="auto"/>
        <w:ind w:leftChars="-256" w:left="-538" w:firstLineChars="257" w:firstLine="540"/>
        <w:jc w:val="center"/>
        <w:rPr>
          <w:rFonts w:asciiTheme="minorEastAsia" w:hAnsiTheme="minorEastAsia"/>
          <w:bCs/>
          <w:color w:val="000000"/>
          <w:sz w:val="21"/>
          <w:szCs w:val="21"/>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570D7B" w:rsidP="00570D7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3F5A" w:rsidRDefault="00893F5A">
      <w:pPr>
        <w:pStyle w:val="14"/>
        <w:spacing w:line="480" w:lineRule="auto"/>
        <w:rPr>
          <w:rFonts w:asciiTheme="minorEastAsia" w:hAnsiTheme="minorEastAsia" w:cs="Arial"/>
          <w:color w:val="000000"/>
          <w:sz w:val="21"/>
          <w:szCs w:val="21"/>
        </w:rPr>
      </w:pPr>
    </w:p>
    <w:p w:rsidR="00893F5A" w:rsidRDefault="00893F5A">
      <w:pPr>
        <w:rPr>
          <w:szCs w:val="21"/>
        </w:rPr>
      </w:pPr>
    </w:p>
    <w:p w:rsidR="00893F5A" w:rsidRDefault="00570D7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3F5A" w:rsidRDefault="00893F5A">
      <w:pPr>
        <w:spacing w:line="320" w:lineRule="exact"/>
        <w:ind w:firstLineChars="200" w:firstLine="420"/>
        <w:rPr>
          <w:rFonts w:asciiTheme="minorEastAsia" w:hAnsiTheme="minorEastAsia"/>
          <w:bCs/>
          <w:color w:val="000000"/>
          <w:kern w:val="12"/>
          <w:szCs w:val="21"/>
        </w:rPr>
      </w:pPr>
    </w:p>
    <w:p w:rsidR="00893F5A" w:rsidRDefault="00570D7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3F5A" w:rsidRDefault="00893F5A">
      <w:pPr>
        <w:spacing w:line="480" w:lineRule="exact"/>
        <w:jc w:val="center"/>
        <w:rPr>
          <w:rFonts w:ascii="宋体" w:hAnsi="宋体"/>
          <w:b/>
          <w:bCs/>
          <w:color w:val="000000"/>
          <w:sz w:val="36"/>
          <w:szCs w:val="36"/>
        </w:rPr>
      </w:pP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3F5A" w:rsidRDefault="00570D7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893F5A" w:rsidRDefault="00570D7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3F5A">
        <w:trPr>
          <w:gridAfter w:val="1"/>
          <w:wAfter w:w="14" w:type="dxa"/>
          <w:trHeight w:val="2636"/>
        </w:trPr>
        <w:tc>
          <w:tcPr>
            <w:tcW w:w="4484" w:type="dxa"/>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3F5A">
        <w:trPr>
          <w:trHeight w:val="2781"/>
        </w:trPr>
        <w:tc>
          <w:tcPr>
            <w:tcW w:w="4491"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（反面）</w:t>
            </w:r>
          </w:p>
        </w:tc>
      </w:tr>
    </w:tbl>
    <w:p w:rsidR="00893F5A" w:rsidRDefault="00570D7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3F5A" w:rsidRDefault="00570D7B" w:rsidP="00D975F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3F5A" w:rsidRDefault="00570D7B" w:rsidP="00D975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3F5A" w:rsidRDefault="00570D7B" w:rsidP="00D975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3F5A" w:rsidRDefault="00570D7B" w:rsidP="00D975F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3F5A" w:rsidRDefault="00893F5A" w:rsidP="00D975FF">
      <w:pPr>
        <w:spacing w:beforeLines="50" w:afterLines="50" w:line="360" w:lineRule="auto"/>
        <w:ind w:firstLineChars="236" w:firstLine="496"/>
        <w:rPr>
          <w:rFonts w:asciiTheme="minorEastAsia" w:hAnsiTheme="minorEastAsia" w:cs="宋体"/>
          <w:szCs w:val="21"/>
          <w:lang w:val="zh-CN"/>
        </w:rPr>
      </w:pPr>
    </w:p>
    <w:p w:rsidR="00893F5A" w:rsidRDefault="00570D7B" w:rsidP="00D975FF">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570D7B" w:rsidP="00D975F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D975FF">
      <w:pPr>
        <w:spacing w:beforeLines="50" w:afterLines="50" w:line="360" w:lineRule="auto"/>
        <w:ind w:right="420" w:firstLineChars="2286" w:firstLine="5486"/>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893F5A" w:rsidRDefault="00893F5A">
      <w:pPr>
        <w:autoSpaceDE w:val="0"/>
        <w:autoSpaceDN w:val="0"/>
        <w:snapToGrid w:val="0"/>
        <w:spacing w:line="360" w:lineRule="auto"/>
        <w:jc w:val="center"/>
        <w:rPr>
          <w:rFonts w:ascii="宋体" w:hAnsi="宋体"/>
          <w:b/>
          <w:bCs/>
          <w:color w:val="000000"/>
          <w:sz w:val="24"/>
          <w:szCs w:val="24"/>
        </w:rPr>
      </w:pPr>
    </w:p>
    <w:p w:rsidR="00893F5A" w:rsidRDefault="00570D7B" w:rsidP="00D975F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93F5A" w:rsidRDefault="00570D7B" w:rsidP="00D975F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93F5A" w:rsidRDefault="00893F5A">
      <w:pPr>
        <w:rPr>
          <w:color w:val="000000"/>
          <w:sz w:val="28"/>
          <w:szCs w:val="28"/>
          <w:u w:val="single"/>
        </w:rPr>
      </w:pPr>
    </w:p>
    <w:p w:rsidR="00893F5A" w:rsidRDefault="00893F5A">
      <w:pPr>
        <w:rPr>
          <w:color w:val="000000"/>
          <w:sz w:val="28"/>
          <w:szCs w:val="28"/>
          <w:u w:val="single"/>
        </w:rPr>
      </w:pP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93F5A" w:rsidRDefault="00893F5A">
      <w:pPr>
        <w:autoSpaceDE w:val="0"/>
        <w:autoSpaceDN w:val="0"/>
        <w:adjustRightInd w:val="0"/>
        <w:spacing w:line="360" w:lineRule="auto"/>
        <w:jc w:val="center"/>
        <w:rPr>
          <w:rFonts w:ascii="宋体" w:cs="宋体"/>
          <w:szCs w:val="21"/>
          <w:lang w:val="zh-CN"/>
        </w:rPr>
      </w:pPr>
    </w:p>
    <w:p w:rsidR="00893F5A" w:rsidRDefault="00893F5A">
      <w:pPr>
        <w:autoSpaceDE w:val="0"/>
        <w:autoSpaceDN w:val="0"/>
        <w:adjustRightInd w:val="0"/>
        <w:spacing w:line="360" w:lineRule="auto"/>
        <w:ind w:right="-11"/>
        <w:rPr>
          <w:rFonts w:ascii="宋体" w:cs="宋体"/>
          <w:szCs w:val="21"/>
          <w:lang w:val="zh-CN"/>
        </w:rPr>
      </w:pPr>
    </w:p>
    <w:p w:rsidR="00893F5A" w:rsidRDefault="00893F5A">
      <w:pPr>
        <w:pStyle w:val="a5"/>
        <w:rPr>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570D7B">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lastRenderedPageBreak/>
        <w:t>3.6  谈判文件费用缴纳回执单</w:t>
      </w: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outlineLvl w:val="0"/>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28"/>
          <w:szCs w:val="28"/>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3F5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spacing w:line="300" w:lineRule="exact"/>
        <w:rPr>
          <w:rFonts w:asciiTheme="minorEastAsia" w:hAnsiTheme="minorEastAsia"/>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3F5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93F5A" w:rsidRDefault="00570D7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3F5A">
        <w:trPr>
          <w:trHeight w:val="777"/>
        </w:trPr>
        <w:tc>
          <w:tcPr>
            <w:tcW w:w="712"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D975F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93F5A" w:rsidRDefault="00893F5A">
      <w:pPr>
        <w:spacing w:line="360" w:lineRule="auto"/>
        <w:jc w:val="center"/>
        <w:rPr>
          <w:rFonts w:ascii="宋体" w:hAnsi="宋体"/>
          <w:b/>
          <w:bCs/>
          <w:color w:val="000000"/>
          <w:szCs w:val="21"/>
        </w:rPr>
      </w:pP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893F5A" w:rsidRDefault="00893F5A">
      <w:pPr>
        <w:spacing w:line="360" w:lineRule="auto"/>
        <w:rPr>
          <w:rFonts w:ascii="宋体" w:hAnsi="宋体"/>
          <w:szCs w:val="21"/>
        </w:rPr>
      </w:pPr>
    </w:p>
    <w:p w:rsidR="00893F5A" w:rsidRDefault="00570D7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3F5A" w:rsidRDefault="00570D7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570D7B">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893F5A" w:rsidRDefault="00570D7B">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 w:rsidR="00893F5A" w:rsidRDefault="00893F5A"/>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93F5A" w:rsidRDefault="00893F5A"/>
    <w:p w:rsidR="00893F5A" w:rsidRDefault="00893F5A"/>
    <w:p w:rsidR="00893F5A" w:rsidRDefault="00893F5A"/>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 </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sectPr w:rsidR="00893F5A" w:rsidSect="00893F5A">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429" w:rsidRDefault="00882429" w:rsidP="00893F5A">
      <w:r>
        <w:separator/>
      </w:r>
    </w:p>
  </w:endnote>
  <w:endnote w:type="continuationSeparator" w:id="1">
    <w:p w:rsidR="00882429" w:rsidRDefault="00882429" w:rsidP="0089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C1" w:rsidRDefault="00B85C1F">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440CC1" w:rsidRDefault="00B85C1F">
                <w:pPr>
                  <w:pStyle w:val="aa"/>
                </w:pPr>
                <w:fldSimple w:instr=" PAGE  \* MERGEFORMAT ">
                  <w:r w:rsidR="00D975FF">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429" w:rsidRDefault="00882429" w:rsidP="00893F5A">
      <w:r>
        <w:separator/>
      </w:r>
    </w:p>
  </w:footnote>
  <w:footnote w:type="continuationSeparator" w:id="1">
    <w:p w:rsidR="00882429" w:rsidRDefault="00882429" w:rsidP="00893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AB397"/>
    <w:multiLevelType w:val="singleLevel"/>
    <w:tmpl w:val="DAFAB397"/>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269AA"/>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0F3831"/>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490B"/>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23CD0"/>
    <w:rsid w:val="00435E0B"/>
    <w:rsid w:val="0043681E"/>
    <w:rsid w:val="00440CC1"/>
    <w:rsid w:val="00440D16"/>
    <w:rsid w:val="0044232F"/>
    <w:rsid w:val="00444482"/>
    <w:rsid w:val="004464C2"/>
    <w:rsid w:val="0044739E"/>
    <w:rsid w:val="00460A24"/>
    <w:rsid w:val="00463754"/>
    <w:rsid w:val="00464D64"/>
    <w:rsid w:val="0047231A"/>
    <w:rsid w:val="0047378F"/>
    <w:rsid w:val="00476F02"/>
    <w:rsid w:val="00480C9E"/>
    <w:rsid w:val="00482B1A"/>
    <w:rsid w:val="00485967"/>
    <w:rsid w:val="00485FB1"/>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2603"/>
    <w:rsid w:val="005254AD"/>
    <w:rsid w:val="00527604"/>
    <w:rsid w:val="00532D1B"/>
    <w:rsid w:val="00535B8D"/>
    <w:rsid w:val="00536DD2"/>
    <w:rsid w:val="005411DE"/>
    <w:rsid w:val="00546251"/>
    <w:rsid w:val="0055332A"/>
    <w:rsid w:val="00555EDE"/>
    <w:rsid w:val="0056657E"/>
    <w:rsid w:val="00570D7B"/>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77AC3"/>
    <w:rsid w:val="0069574E"/>
    <w:rsid w:val="00695B12"/>
    <w:rsid w:val="006A1483"/>
    <w:rsid w:val="006A4956"/>
    <w:rsid w:val="006A6187"/>
    <w:rsid w:val="006A6E3E"/>
    <w:rsid w:val="006B25F5"/>
    <w:rsid w:val="006B34C4"/>
    <w:rsid w:val="006C6F1B"/>
    <w:rsid w:val="006D0369"/>
    <w:rsid w:val="006D2D95"/>
    <w:rsid w:val="006D71B0"/>
    <w:rsid w:val="006D71DF"/>
    <w:rsid w:val="006E21C6"/>
    <w:rsid w:val="006F1019"/>
    <w:rsid w:val="006F15D2"/>
    <w:rsid w:val="006F7C4F"/>
    <w:rsid w:val="00714D78"/>
    <w:rsid w:val="00724498"/>
    <w:rsid w:val="007303E5"/>
    <w:rsid w:val="00745510"/>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2429"/>
    <w:rsid w:val="00883016"/>
    <w:rsid w:val="00887377"/>
    <w:rsid w:val="00890942"/>
    <w:rsid w:val="00893F5A"/>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09C2"/>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5C1F"/>
    <w:rsid w:val="00B87403"/>
    <w:rsid w:val="00B94DFB"/>
    <w:rsid w:val="00BA6F2D"/>
    <w:rsid w:val="00BA703E"/>
    <w:rsid w:val="00BB0837"/>
    <w:rsid w:val="00BB0BAC"/>
    <w:rsid w:val="00BB1626"/>
    <w:rsid w:val="00BB60EF"/>
    <w:rsid w:val="00BB6478"/>
    <w:rsid w:val="00BB6D0A"/>
    <w:rsid w:val="00BC6C68"/>
    <w:rsid w:val="00BD35E0"/>
    <w:rsid w:val="00BD7DD2"/>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58C7"/>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5FF"/>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2548"/>
    <w:rsid w:val="00FA44E8"/>
    <w:rsid w:val="00FA6EDD"/>
    <w:rsid w:val="00FB2E22"/>
    <w:rsid w:val="00FB5348"/>
    <w:rsid w:val="00FB5796"/>
    <w:rsid w:val="00FB6F1A"/>
    <w:rsid w:val="00FC04EC"/>
    <w:rsid w:val="00FC302B"/>
    <w:rsid w:val="00FC5DCD"/>
    <w:rsid w:val="00FE5AD6"/>
    <w:rsid w:val="00FF04A6"/>
    <w:rsid w:val="01CD2E9D"/>
    <w:rsid w:val="03B12631"/>
    <w:rsid w:val="07733ED3"/>
    <w:rsid w:val="079A26F9"/>
    <w:rsid w:val="0CD46610"/>
    <w:rsid w:val="0EE97B8E"/>
    <w:rsid w:val="0F0F0F63"/>
    <w:rsid w:val="13706DBD"/>
    <w:rsid w:val="17B30CC5"/>
    <w:rsid w:val="1BFD3750"/>
    <w:rsid w:val="1D3D2567"/>
    <w:rsid w:val="1DE978C4"/>
    <w:rsid w:val="1E455BF9"/>
    <w:rsid w:val="1ED878F4"/>
    <w:rsid w:val="24E915BF"/>
    <w:rsid w:val="272C3D80"/>
    <w:rsid w:val="27821D05"/>
    <w:rsid w:val="284941DC"/>
    <w:rsid w:val="28523729"/>
    <w:rsid w:val="2A9B65A1"/>
    <w:rsid w:val="2AA71F8F"/>
    <w:rsid w:val="301A7EDF"/>
    <w:rsid w:val="32493792"/>
    <w:rsid w:val="34AE374B"/>
    <w:rsid w:val="35AD3EF5"/>
    <w:rsid w:val="35B07A97"/>
    <w:rsid w:val="35B53B02"/>
    <w:rsid w:val="371619FA"/>
    <w:rsid w:val="3AB0548E"/>
    <w:rsid w:val="417325FA"/>
    <w:rsid w:val="41E424CB"/>
    <w:rsid w:val="42745016"/>
    <w:rsid w:val="454D157F"/>
    <w:rsid w:val="4D240C3F"/>
    <w:rsid w:val="4D6F2CBC"/>
    <w:rsid w:val="4EC04089"/>
    <w:rsid w:val="545869FA"/>
    <w:rsid w:val="55765394"/>
    <w:rsid w:val="559346D9"/>
    <w:rsid w:val="559C7326"/>
    <w:rsid w:val="55CD5ACF"/>
    <w:rsid w:val="5927426C"/>
    <w:rsid w:val="5DB53F06"/>
    <w:rsid w:val="5DFB2CE6"/>
    <w:rsid w:val="5FCA2E7D"/>
    <w:rsid w:val="60755A9B"/>
    <w:rsid w:val="66A36C22"/>
    <w:rsid w:val="70A46938"/>
    <w:rsid w:val="70D83B8C"/>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893F5A"/>
    <w:pPr>
      <w:widowControl w:val="0"/>
      <w:jc w:val="both"/>
    </w:pPr>
    <w:rPr>
      <w:kern w:val="2"/>
      <w:sz w:val="21"/>
      <w:szCs w:val="22"/>
    </w:rPr>
  </w:style>
  <w:style w:type="paragraph" w:styleId="1">
    <w:name w:val="heading 1"/>
    <w:basedOn w:val="a"/>
    <w:next w:val="a"/>
    <w:link w:val="1Char"/>
    <w:qFormat/>
    <w:rsid w:val="00893F5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3F5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3F5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3F5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893F5A"/>
    <w:pPr>
      <w:ind w:firstLineChars="200" w:firstLine="420"/>
    </w:pPr>
  </w:style>
  <w:style w:type="paragraph" w:styleId="a3">
    <w:name w:val="Normal Indent"/>
    <w:basedOn w:val="a"/>
    <w:qFormat/>
    <w:rsid w:val="00893F5A"/>
    <w:pPr>
      <w:ind w:firstLine="425"/>
    </w:pPr>
    <w:rPr>
      <w:rFonts w:ascii="Times New Roman" w:eastAsia="宋体" w:hAnsi="Times New Roman" w:cs="Times New Roman"/>
      <w:szCs w:val="20"/>
    </w:rPr>
  </w:style>
  <w:style w:type="paragraph" w:styleId="a4">
    <w:name w:val="caption"/>
    <w:basedOn w:val="a"/>
    <w:next w:val="a"/>
    <w:qFormat/>
    <w:rsid w:val="00893F5A"/>
    <w:rPr>
      <w:rFonts w:ascii="Arial" w:eastAsia="黑体" w:hAnsi="Arial" w:cs="Arial"/>
      <w:sz w:val="20"/>
      <w:szCs w:val="20"/>
    </w:rPr>
  </w:style>
  <w:style w:type="paragraph" w:styleId="30">
    <w:name w:val="Body Text 3"/>
    <w:basedOn w:val="a"/>
    <w:link w:val="3Char0"/>
    <w:qFormat/>
    <w:rsid w:val="00893F5A"/>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893F5A"/>
    <w:pPr>
      <w:spacing w:after="120"/>
    </w:pPr>
  </w:style>
  <w:style w:type="paragraph" w:customStyle="1" w:styleId="style4">
    <w:name w:val="style4"/>
    <w:basedOn w:val="a"/>
    <w:next w:val="20"/>
    <w:qFormat/>
    <w:rsid w:val="00893F5A"/>
    <w:pPr>
      <w:widowControl/>
      <w:spacing w:before="280" w:after="280"/>
    </w:pPr>
    <w:rPr>
      <w:rFonts w:ascii="宋体" w:eastAsia="宋体" w:hAnsi="Times New Roman" w:cs="Times New Roman"/>
      <w:sz w:val="18"/>
    </w:rPr>
  </w:style>
  <w:style w:type="paragraph" w:customStyle="1" w:styleId="20">
    <w:name w:val="2"/>
    <w:next w:val="a"/>
    <w:qFormat/>
    <w:rsid w:val="00893F5A"/>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893F5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93F5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3F5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3F5A"/>
    <w:rPr>
      <w:rFonts w:eastAsia="宋体"/>
      <w:sz w:val="24"/>
    </w:rPr>
  </w:style>
  <w:style w:type="paragraph" w:styleId="a8">
    <w:name w:val="Date"/>
    <w:basedOn w:val="a"/>
    <w:next w:val="a"/>
    <w:link w:val="Char2"/>
    <w:uiPriority w:val="99"/>
    <w:unhideWhenUsed/>
    <w:qFormat/>
    <w:rsid w:val="00893F5A"/>
    <w:pPr>
      <w:ind w:leftChars="2500" w:left="100"/>
    </w:pPr>
  </w:style>
  <w:style w:type="paragraph" w:styleId="a9">
    <w:name w:val="Balloon Text"/>
    <w:basedOn w:val="a"/>
    <w:link w:val="Char10"/>
    <w:uiPriority w:val="99"/>
    <w:semiHidden/>
    <w:unhideWhenUsed/>
    <w:qFormat/>
    <w:rsid w:val="00893F5A"/>
    <w:rPr>
      <w:sz w:val="18"/>
      <w:szCs w:val="18"/>
    </w:rPr>
  </w:style>
  <w:style w:type="paragraph" w:styleId="aa">
    <w:name w:val="footer"/>
    <w:basedOn w:val="a"/>
    <w:link w:val="Char3"/>
    <w:uiPriority w:val="99"/>
    <w:unhideWhenUsed/>
    <w:qFormat/>
    <w:rsid w:val="00893F5A"/>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93F5A"/>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893F5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93F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93F5A"/>
    <w:rPr>
      <w:rFonts w:ascii="Calibri" w:eastAsia="宋体" w:hAnsi="Calibri" w:cs="Times New Roman"/>
      <w:sz w:val="24"/>
      <w:szCs w:val="24"/>
    </w:rPr>
  </w:style>
  <w:style w:type="paragraph" w:styleId="ad">
    <w:name w:val="Body Text First Indent"/>
    <w:basedOn w:val="a5"/>
    <w:next w:val="21"/>
    <w:link w:val="Char5"/>
    <w:qFormat/>
    <w:rsid w:val="00893F5A"/>
    <w:pPr>
      <w:ind w:firstLineChars="100" w:firstLine="420"/>
    </w:pPr>
    <w:rPr>
      <w:rFonts w:ascii="宋体" w:eastAsia="宋体" w:hAnsi="Times New Roman" w:cs="Times New Roman"/>
      <w:kern w:val="0"/>
      <w:sz w:val="34"/>
      <w:szCs w:val="20"/>
    </w:rPr>
  </w:style>
  <w:style w:type="paragraph" w:styleId="21">
    <w:name w:val="Body Text First Indent 2"/>
    <w:basedOn w:val="a6"/>
    <w:qFormat/>
    <w:rsid w:val="00893F5A"/>
    <w:pPr>
      <w:ind w:firstLineChars="200" w:firstLine="420"/>
    </w:pPr>
    <w:rPr>
      <w:szCs w:val="24"/>
    </w:rPr>
  </w:style>
  <w:style w:type="character" w:styleId="ae">
    <w:name w:val="Strong"/>
    <w:basedOn w:val="a0"/>
    <w:uiPriority w:val="22"/>
    <w:qFormat/>
    <w:rsid w:val="00893F5A"/>
    <w:rPr>
      <w:b/>
      <w:bCs/>
    </w:rPr>
  </w:style>
  <w:style w:type="character" w:styleId="af">
    <w:name w:val="Emphasis"/>
    <w:basedOn w:val="a0"/>
    <w:uiPriority w:val="20"/>
    <w:qFormat/>
    <w:rsid w:val="00893F5A"/>
    <w:rPr>
      <w:i/>
      <w:iCs/>
    </w:rPr>
  </w:style>
  <w:style w:type="character" w:styleId="af0">
    <w:name w:val="Hyperlink"/>
    <w:basedOn w:val="a0"/>
    <w:uiPriority w:val="99"/>
    <w:unhideWhenUsed/>
    <w:qFormat/>
    <w:rsid w:val="00893F5A"/>
    <w:rPr>
      <w:color w:val="0000FF"/>
      <w:u w:val="single"/>
    </w:rPr>
  </w:style>
  <w:style w:type="character" w:customStyle="1" w:styleId="1Char">
    <w:name w:val="标题 1 Char"/>
    <w:basedOn w:val="a0"/>
    <w:link w:val="1"/>
    <w:qFormat/>
    <w:rsid w:val="00893F5A"/>
    <w:rPr>
      <w:rFonts w:ascii="Calibri" w:eastAsia="宋体" w:hAnsi="Calibri" w:cs="Times New Roman"/>
      <w:b/>
      <w:bCs/>
      <w:kern w:val="44"/>
      <w:sz w:val="44"/>
      <w:szCs w:val="44"/>
    </w:rPr>
  </w:style>
  <w:style w:type="character" w:customStyle="1" w:styleId="2Char">
    <w:name w:val="标题 2 Char"/>
    <w:basedOn w:val="a0"/>
    <w:link w:val="2"/>
    <w:qFormat/>
    <w:rsid w:val="00893F5A"/>
    <w:rPr>
      <w:rFonts w:ascii="Arial" w:eastAsia="黑体" w:hAnsi="Arial" w:cs="Times New Roman"/>
      <w:b/>
      <w:bCs/>
      <w:sz w:val="32"/>
      <w:szCs w:val="32"/>
    </w:rPr>
  </w:style>
  <w:style w:type="character" w:customStyle="1" w:styleId="3Char">
    <w:name w:val="标题 3 Char"/>
    <w:basedOn w:val="a0"/>
    <w:link w:val="3"/>
    <w:qFormat/>
    <w:rsid w:val="00893F5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93F5A"/>
    <w:rPr>
      <w:rFonts w:ascii="Arial" w:eastAsia="黑体" w:hAnsi="Arial" w:cs="Times New Roman"/>
      <w:b/>
      <w:bCs/>
      <w:sz w:val="28"/>
      <w:szCs w:val="28"/>
    </w:rPr>
  </w:style>
  <w:style w:type="character" w:customStyle="1" w:styleId="3Char0">
    <w:name w:val="正文文本 3 Char"/>
    <w:basedOn w:val="a0"/>
    <w:link w:val="30"/>
    <w:qFormat/>
    <w:rsid w:val="00893F5A"/>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893F5A"/>
  </w:style>
  <w:style w:type="character" w:customStyle="1" w:styleId="Char6">
    <w:name w:val="正文文本缩进 Char"/>
    <w:basedOn w:val="a0"/>
    <w:link w:val="a6"/>
    <w:qFormat/>
    <w:rsid w:val="00893F5A"/>
  </w:style>
  <w:style w:type="character" w:customStyle="1" w:styleId="Char1">
    <w:name w:val="正文文本缩进 Char1"/>
    <w:basedOn w:val="a0"/>
    <w:link w:val="a6"/>
    <w:qFormat/>
    <w:rsid w:val="00893F5A"/>
    <w:rPr>
      <w:kern w:val="0"/>
      <w:sz w:val="24"/>
      <w:szCs w:val="20"/>
    </w:rPr>
  </w:style>
  <w:style w:type="character" w:customStyle="1" w:styleId="Char0">
    <w:name w:val="纯文本 Char"/>
    <w:basedOn w:val="a0"/>
    <w:link w:val="a7"/>
    <w:qFormat/>
    <w:rsid w:val="00893F5A"/>
    <w:rPr>
      <w:rFonts w:eastAsia="宋体"/>
      <w:sz w:val="24"/>
    </w:rPr>
  </w:style>
  <w:style w:type="character" w:customStyle="1" w:styleId="Char2">
    <w:name w:val="日期 Char"/>
    <w:basedOn w:val="a0"/>
    <w:link w:val="a8"/>
    <w:uiPriority w:val="99"/>
    <w:qFormat/>
    <w:rsid w:val="00893F5A"/>
  </w:style>
  <w:style w:type="character" w:customStyle="1" w:styleId="Char7">
    <w:name w:val="批注框文本 Char"/>
    <w:basedOn w:val="a0"/>
    <w:link w:val="a9"/>
    <w:uiPriority w:val="99"/>
    <w:semiHidden/>
    <w:qFormat/>
    <w:rsid w:val="00893F5A"/>
    <w:rPr>
      <w:sz w:val="18"/>
      <w:szCs w:val="18"/>
    </w:rPr>
  </w:style>
  <w:style w:type="character" w:customStyle="1" w:styleId="Char10">
    <w:name w:val="批注框文本 Char1"/>
    <w:basedOn w:val="a0"/>
    <w:link w:val="a9"/>
    <w:uiPriority w:val="99"/>
    <w:semiHidden/>
    <w:qFormat/>
    <w:rsid w:val="00893F5A"/>
    <w:rPr>
      <w:sz w:val="18"/>
      <w:szCs w:val="18"/>
    </w:rPr>
  </w:style>
  <w:style w:type="character" w:customStyle="1" w:styleId="Char3">
    <w:name w:val="页脚 Char"/>
    <w:basedOn w:val="a0"/>
    <w:link w:val="aa"/>
    <w:uiPriority w:val="99"/>
    <w:qFormat/>
    <w:rsid w:val="00893F5A"/>
    <w:rPr>
      <w:sz w:val="18"/>
      <w:szCs w:val="18"/>
    </w:rPr>
  </w:style>
  <w:style w:type="character" w:customStyle="1" w:styleId="Char4">
    <w:name w:val="页眉 Char"/>
    <w:basedOn w:val="a0"/>
    <w:link w:val="ab"/>
    <w:uiPriority w:val="99"/>
    <w:qFormat/>
    <w:rsid w:val="00893F5A"/>
    <w:rPr>
      <w:sz w:val="18"/>
      <w:szCs w:val="18"/>
    </w:rPr>
  </w:style>
  <w:style w:type="character" w:customStyle="1" w:styleId="HTMLChar">
    <w:name w:val="HTML 预设格式 Char"/>
    <w:basedOn w:val="a0"/>
    <w:link w:val="HTML"/>
    <w:uiPriority w:val="99"/>
    <w:semiHidden/>
    <w:qFormat/>
    <w:rsid w:val="00893F5A"/>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893F5A"/>
    <w:rPr>
      <w:rFonts w:ascii="Courier New" w:hAnsi="Courier New" w:cs="Courier New"/>
      <w:sz w:val="20"/>
      <w:szCs w:val="20"/>
    </w:rPr>
  </w:style>
  <w:style w:type="character" w:customStyle="1" w:styleId="Char5">
    <w:name w:val="正文首行缩进 Char"/>
    <w:basedOn w:val="Char"/>
    <w:link w:val="ad"/>
    <w:qFormat/>
    <w:rsid w:val="00893F5A"/>
    <w:rPr>
      <w:rFonts w:ascii="宋体" w:eastAsia="宋体" w:hAnsi="Times New Roman" w:cs="Times New Roman"/>
      <w:kern w:val="0"/>
      <w:sz w:val="34"/>
      <w:szCs w:val="20"/>
    </w:rPr>
  </w:style>
  <w:style w:type="character" w:customStyle="1" w:styleId="Char11">
    <w:name w:val="纯文本 Char1"/>
    <w:qFormat/>
    <w:rsid w:val="00893F5A"/>
    <w:rPr>
      <w:rFonts w:eastAsia="宋体"/>
      <w:sz w:val="24"/>
    </w:rPr>
  </w:style>
  <w:style w:type="paragraph" w:customStyle="1" w:styleId="Default">
    <w:name w:val="Default"/>
    <w:qFormat/>
    <w:rsid w:val="00893F5A"/>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893F5A"/>
    <w:pPr>
      <w:ind w:firstLineChars="200" w:firstLine="420"/>
    </w:pPr>
  </w:style>
  <w:style w:type="character" w:customStyle="1" w:styleId="CharChar">
    <w:name w:val="正文文本缩进 Char Char"/>
    <w:link w:val="13"/>
    <w:qFormat/>
    <w:rsid w:val="00893F5A"/>
    <w:rPr>
      <w:rFonts w:ascii="宋体"/>
      <w:sz w:val="24"/>
    </w:rPr>
  </w:style>
  <w:style w:type="paragraph" w:customStyle="1" w:styleId="13">
    <w:name w:val="正文文本缩进1"/>
    <w:basedOn w:val="a"/>
    <w:link w:val="CharChar"/>
    <w:qFormat/>
    <w:rsid w:val="00893F5A"/>
    <w:pPr>
      <w:spacing w:line="360" w:lineRule="auto"/>
      <w:ind w:firstLineChars="200" w:firstLine="480"/>
    </w:pPr>
    <w:rPr>
      <w:rFonts w:ascii="宋体"/>
      <w:sz w:val="24"/>
    </w:rPr>
  </w:style>
  <w:style w:type="character" w:customStyle="1" w:styleId="CharChar0">
    <w:name w:val="日期 Char Char"/>
    <w:link w:val="14"/>
    <w:qFormat/>
    <w:rsid w:val="00893F5A"/>
    <w:rPr>
      <w:sz w:val="24"/>
    </w:rPr>
  </w:style>
  <w:style w:type="paragraph" w:customStyle="1" w:styleId="14">
    <w:name w:val="日期1"/>
    <w:basedOn w:val="a"/>
    <w:next w:val="a"/>
    <w:link w:val="CharChar0"/>
    <w:qFormat/>
    <w:rsid w:val="00893F5A"/>
    <w:rPr>
      <w:sz w:val="24"/>
    </w:rPr>
  </w:style>
  <w:style w:type="paragraph" w:customStyle="1" w:styleId="15">
    <w:name w:val="正文缩进1"/>
    <w:basedOn w:val="a"/>
    <w:qFormat/>
    <w:rsid w:val="00893F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3F5A"/>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3F5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93F5A"/>
  </w:style>
  <w:style w:type="paragraph" w:customStyle="1" w:styleId="11212">
    <w:name w:val="样式 标题 1 + 四号 居中 段前: 12 磅 段后: 12 磅 行距: 单倍行距"/>
    <w:basedOn w:val="1"/>
    <w:qFormat/>
    <w:rsid w:val="00893F5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3F5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hinanpo.gov.cn"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70</Pages>
  <Words>5292</Words>
  <Characters>30165</Characters>
  <Application>Microsoft Office Word</Application>
  <DocSecurity>0</DocSecurity>
  <Lines>251</Lines>
  <Paragraphs>70</Paragraphs>
  <ScaleCrop>false</ScaleCrop>
  <Company>Organization</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605</cp:revision>
  <dcterms:created xsi:type="dcterms:W3CDTF">2020-03-11T09:07:00Z</dcterms:created>
  <dcterms:modified xsi:type="dcterms:W3CDTF">2020-06-22T02:06:00Z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