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黑体" w:hAnsi="黑体" w:eastAsia="黑体" w:cs="黑体"/>
          <w:sz w:val="44"/>
          <w:szCs w:val="44"/>
        </w:rPr>
      </w:pPr>
      <w:r>
        <w:rPr>
          <w:rFonts w:hint="eastAsia" w:ascii="黑体" w:hAnsi="黑体" w:eastAsia="黑体" w:cs="黑体"/>
          <w:sz w:val="44"/>
          <w:szCs w:val="44"/>
        </w:rPr>
        <w:t>禹州市教育体育局幼儿园</w:t>
      </w:r>
      <w:r>
        <w:rPr>
          <w:rFonts w:hint="eastAsia" w:ascii="黑体" w:hAnsi="黑体" w:eastAsia="黑体" w:cs="黑体"/>
          <w:sz w:val="44"/>
          <w:szCs w:val="44"/>
          <w:lang w:eastAsia="zh-CN"/>
        </w:rPr>
        <w:t>电子设备</w:t>
      </w:r>
      <w:r>
        <w:rPr>
          <w:rFonts w:hint="eastAsia" w:ascii="黑体" w:hAnsi="黑体" w:eastAsia="黑体" w:cs="黑体"/>
          <w:sz w:val="44"/>
          <w:szCs w:val="44"/>
        </w:rPr>
        <w:t>采购项目</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val="0"/>
          <w:bCs/>
          <w:i w:val="0"/>
          <w:color w:val="000000"/>
          <w:kern w:val="0"/>
          <w:sz w:val="44"/>
          <w:szCs w:val="44"/>
          <w:u w:val="none"/>
          <w:shd w:val="clear" w:fill="FFFFFF"/>
          <w:lang w:val="en-US" w:eastAsia="zh-CN" w:bidi="ar"/>
        </w:rPr>
      </w:pPr>
      <w:r>
        <w:rPr>
          <w:rFonts w:hint="eastAsia" w:ascii="黑体" w:hAnsi="黑体" w:eastAsia="黑体" w:cs="黑体"/>
          <w:sz w:val="44"/>
          <w:szCs w:val="44"/>
        </w:rPr>
        <w:t>（不见面开标）</w:t>
      </w:r>
      <w:r>
        <w:rPr>
          <w:rFonts w:hint="eastAsia" w:ascii="黑体" w:hAnsi="黑体" w:eastAsia="黑体" w:cs="黑体"/>
          <w:sz w:val="44"/>
          <w:szCs w:val="44"/>
          <w:lang w:val="en-US" w:eastAsia="zh-CN"/>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both"/>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一、项目概况</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both"/>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1.项目名称：禹州市教育体育局幼儿园电子设备采购项目（不见面开标）</w:t>
      </w:r>
    </w:p>
    <w:p>
      <w:pPr>
        <w:jc w:val="both"/>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2.项目编号：YZCG-T2020097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2020年6月8日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4.开标日期：2020年6月17日9时00分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5.采购方式： 竞争性谈判</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6.最高限价：86.8万元</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7、评标办法：最低价</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8.资格审查方式：资格后审</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仿宋" w:hAnsi="仿宋" w:eastAsia="仿宋" w:cs="仿宋"/>
          <w:color w:val="000000"/>
          <w:kern w:val="0"/>
          <w:sz w:val="32"/>
          <w:szCs w:val="32"/>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 招标公告刊登的媒体：</w:t>
      </w:r>
      <w:r>
        <w:rPr>
          <w:rFonts w:hint="eastAsia" w:ascii="宋体" w:hAnsi="宋体" w:eastAsia="宋体" w:cs="宋体"/>
          <w:b w:val="0"/>
          <w:i w:val="0"/>
          <w:color w:val="000000"/>
          <w:kern w:val="0"/>
          <w:sz w:val="28"/>
          <w:szCs w:val="28"/>
          <w:u w:val="none"/>
          <w:shd w:val="clear" w:fill="FFFFFF"/>
          <w:lang w:val="en-US" w:eastAsia="zh-CN" w:bidi="ar"/>
        </w:rPr>
        <w:t xml:space="preserve"> </w:t>
      </w:r>
      <w:r>
        <w:rPr>
          <w:rFonts w:hint="eastAsia" w:ascii="仿宋" w:hAnsi="仿宋" w:eastAsia="仿宋" w:cs="仿宋"/>
          <w:color w:val="000000"/>
          <w:kern w:val="0"/>
          <w:sz w:val="32"/>
          <w:szCs w:val="32"/>
          <w:shd w:val="clear" w:fill="FFFFFF"/>
          <w:lang w:val="en-US" w:eastAsia="zh-CN" w:bidi="ar"/>
        </w:rPr>
        <w:t>《中国政府采购网》、《河南省政府采购网》、《全国公共资源交易平台（河南省·许昌市）》。</w:t>
      </w:r>
    </w:p>
    <w:p>
      <w:pPr>
        <w:pStyle w:val="3"/>
        <w:keepNext w:val="0"/>
        <w:keepLines w:val="0"/>
        <w:pageBreakBefore w:val="0"/>
        <w:widowControl/>
        <w:numPr>
          <w:ilvl w:val="0"/>
          <w:numId w:val="0"/>
        </w:numPr>
        <w:suppressLineNumbers w:val="0"/>
        <w:kinsoku/>
        <w:wordWrap/>
        <w:overflowPunct/>
        <w:topLinePunct w:val="0"/>
        <w:autoSpaceDE/>
        <w:autoSpaceDN/>
        <w:bidi w:val="0"/>
        <w:spacing w:before="226" w:beforeAutospacing="0" w:after="0" w:afterAutospacing="0" w:line="540" w:lineRule="exact"/>
        <w:ind w:right="0" w:rightChars="0"/>
      </w:pPr>
      <w:r>
        <w:rPr>
          <w:rFonts w:hint="eastAsia" w:ascii="宋体" w:hAnsi="宋体" w:eastAsia="宋体" w:cs="宋体"/>
          <w:b w:val="0"/>
          <w:color w:val="000000"/>
          <w:sz w:val="28"/>
          <w:szCs w:val="28"/>
          <w:u w:val="none"/>
          <w:shd w:val="clear" w:fill="FFFFFF"/>
          <w:lang w:val="en-US" w:eastAsia="zh-CN"/>
        </w:rPr>
        <w:t>1</w:t>
      </w:r>
      <w:r>
        <w:rPr>
          <w:rFonts w:hint="eastAsia" w:ascii="宋体" w:hAnsi="宋体" w:cs="宋体"/>
          <w:b w:val="0"/>
          <w:color w:val="000000"/>
          <w:sz w:val="28"/>
          <w:szCs w:val="28"/>
          <w:u w:val="none"/>
          <w:shd w:val="clear" w:fill="FFFFFF"/>
          <w:lang w:val="en-US" w:eastAsia="zh-CN"/>
        </w:rPr>
        <w:t>0.四</w:t>
      </w:r>
      <w:r>
        <w:rPr>
          <w:rFonts w:hint="eastAsia" w:ascii="宋体" w:hAnsi="宋体" w:eastAsia="宋体" w:cs="宋体"/>
          <w:b w:val="0"/>
          <w:color w:val="000000"/>
          <w:sz w:val="28"/>
          <w:szCs w:val="28"/>
          <w:u w:val="none"/>
          <w:shd w:val="clear" w:fill="FFFFFF"/>
        </w:rPr>
        <w:t>家供应商电子响应文件制作硬件特征码不存在雷同</w:t>
      </w:r>
      <w:r>
        <w:rPr>
          <w:rFonts w:hint="eastAsia" w:ascii="宋体" w:hAnsi="宋体" w:eastAsia="宋体" w:cs="宋体"/>
          <w:b w:val="0"/>
          <w:color w:val="000000"/>
          <w:sz w:val="28"/>
          <w:szCs w:val="28"/>
          <w:u w:val="none"/>
          <w:shd w:val="clear"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left"/>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w:t>
      </w:r>
    </w:p>
    <w:tbl>
      <w:tblPr>
        <w:tblStyle w:val="7"/>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7"/>
        <w:gridCol w:w="816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280" w:firstLineChars="100"/>
              <w:jc w:val="left"/>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序号</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"http://ggzy.xuchang.gov.cn:8088/ggzy/eps/zb/xmps/zsscx/javascript:fhxscTreeSubmit('35CF9D94574F490EA34A9592BDB07778','','','[1]禹州市新世纪电脑有限公司','null')"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禹州市新世纪电脑有限公司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705"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2</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"http://ggzy.xuchang.gov.cn:8088/ggzy/eps/zb/xmps/zsscx/javascript:fhxscTreeSubmit('FA3AA8041B2F40C4A7B459B44DF883BF','','','[2]许昌天惠科技发展有限公司','null')"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许昌天惠科技发展有限公司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7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ind w:firstLine="280" w:firstLineChars="10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"http://ggzy.xuchang.gov.cn:8088/ggzy/eps/zb/xmps/qscn/XmpsLeft,$DirectLink.sdirect?sp=SFD06B7F49B1440E78C5085D269EE6B7C&amp;sp=0&amp;sp=Sa0af1fe0365d46d4b558bbcc9bf72aaf&amp;sp=T"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"http://ggzy.xuchang.gov.cn:8088/ggzy/eps/zb/xmps/zsscx/javascript:fhxscTreeSubmit('53425FE73D03471B93C480F32C677C25','','','[3]禹州市创智科技有限公司','null')"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禹州市创智科技有限公司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7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ind w:firstLine="280" w:firstLineChars="100"/>
              <w:jc w:val="left"/>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"http://ggzy.xuchang.gov.cn:8088/ggzy/eps/zb/xmps/zsscx/javascript:fhxscTreeSubmit('1DD4C21F3D184D178D84248ABB7C4081','','','[4]禹州市昌安商贸有限公司','null')"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禹州市昌安商贸有限公司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7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ind w:firstLine="280" w:firstLineChars="100"/>
              <w:jc w:val="left"/>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5</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center"/>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"http://ggzy.xuchang.gov.cn:8088/ggzy/eps/zb/xmps/zsscx/javascript:fhxscTreeSubmit('ADAAA136F96547168CDEFFD47C5F21AB','','','[5]许昌市玉宁科贸有限公司','null')"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许昌市玉宁科贸有限公司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bl>
    <w:p>
      <w:pPr>
        <w:keepNext w:val="0"/>
        <w:keepLines w:val="0"/>
        <w:widowControl/>
        <w:suppressLineNumbers w:val="0"/>
        <w:jc w:val="left"/>
        <w:rPr>
          <w:rFonts w:hint="eastAsia" w:ascii="宋体" w:hAnsi="宋体" w:eastAsia="宋体" w:cs="宋体"/>
          <w:kern w:val="2"/>
          <w:sz w:val="28"/>
          <w:szCs w:val="28"/>
          <w:lang w:val="en-US" w:eastAsia="zh-CN" w:bidi="ar-SA"/>
        </w:rPr>
      </w:pPr>
    </w:p>
    <w:tbl>
      <w:tblPr>
        <w:tblStyle w:val="7"/>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7"/>
        <w:gridCol w:w="816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280" w:firstLineChars="100"/>
              <w:jc w:val="left"/>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序号</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未通过资格审查的投标人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kern w:val="2"/>
                <w:sz w:val="28"/>
                <w:szCs w:val="28"/>
                <w:lang w:val="en-US" w:eastAsia="zh-CN" w:bidi="ar-SA"/>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default"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无</w:t>
            </w:r>
          </w:p>
        </w:tc>
      </w:tr>
    </w:tbl>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三、符合性审查：</w:t>
      </w:r>
    </w:p>
    <w:tbl>
      <w:tblPr>
        <w:tblStyle w:val="7"/>
        <w:tblpPr w:leftFromText="180" w:rightFromText="180" w:vertAnchor="text" w:horzAnchor="page" w:tblpX="1609" w:tblpY="450"/>
        <w:tblOverlap w:val="never"/>
        <w:tblW w:w="916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822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序号</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default" w:ascii="宋体" w:hAnsi="宋体" w:eastAsia="宋体" w:cs="宋体"/>
                <w:kern w:val="2"/>
                <w:sz w:val="28"/>
                <w:szCs w:val="28"/>
                <w:lang w:val="en-US" w:eastAsia="zh-CN" w:bidi="ar-SA"/>
              </w:rPr>
            </w:pPr>
            <w:r>
              <w:rPr>
                <w:rFonts w:hint="eastAsia" w:ascii="宋体" w:hAnsi="宋体" w:eastAsia="宋体" w:cs="宋体"/>
                <w:b w:val="0"/>
                <w:i w:val="0"/>
                <w:color w:val="000000"/>
                <w:kern w:val="0"/>
                <w:sz w:val="24"/>
                <w:szCs w:val="24"/>
                <w:u w:val="none"/>
                <w:shd w:val="clear" w:fill="FFFFFF"/>
                <w:lang w:val="en-US" w:eastAsia="zh-CN" w:bidi="ar"/>
              </w:rPr>
              <w:t>1</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eastAsia" w:ascii="宋体" w:hAnsi="宋体" w:eastAsia="宋体" w:cs="宋体"/>
                <w:kern w:val="2"/>
                <w:sz w:val="28"/>
                <w:szCs w:val="28"/>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"http://ggzy.xuchang.gov.cn:8088/ggzy/eps/zb/xmps/zsscx/javascript:fhxscTreeSubmit('35CF9D94574F490EA34A9592BDB07778','','','[1]禹州市新世纪电脑有限公司','null')"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禹州市新世纪电脑有限公司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rightChars="0"/>
              <w:jc w:val="center"/>
              <w:textAlignment w:val="auto"/>
              <w:rPr>
                <w:rFonts w:hint="eastAsia" w:ascii="宋体" w:hAnsi="宋体" w:eastAsia="宋体" w:cs="宋体"/>
                <w:kern w:val="2"/>
                <w:sz w:val="28"/>
                <w:szCs w:val="28"/>
                <w:lang w:val="en-US" w:eastAsia="zh-CN" w:bidi="ar-SA"/>
              </w:rPr>
            </w:pPr>
            <w:r>
              <w:rPr>
                <w:rFonts w:hint="eastAsia" w:ascii="宋体" w:hAnsi="宋体" w:eastAsia="宋体" w:cs="宋体"/>
                <w:b w:val="0"/>
                <w:i w:val="0"/>
                <w:color w:val="000000"/>
                <w:kern w:val="0"/>
                <w:sz w:val="24"/>
                <w:szCs w:val="24"/>
                <w:u w:val="none"/>
                <w:shd w:val="clear" w:fill="FFFFFF"/>
                <w:lang w:val="en-US" w:eastAsia="zh-CN" w:bidi="ar"/>
              </w:rPr>
              <w:t>2</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"http://ggzy.xuchang.gov.cn:8088/ggzy/eps/zb/xmps/zsscx/javascript:fhxscTreeSubmit('FA3AA8041B2F40C4A7B459B44DF883BF','','','[2]许昌天惠科技发展有限公司','null')"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许昌天惠科技发展有限公司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ind w:firstLine="280" w:firstLineChars="10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rightChars="0" w:firstLine="560" w:firstLineChars="20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"http://ggzy.xuchang.gov.cn:8088/ggzy/eps/zb/xmps/qscn/XmpsLeft,$DirectLink.sdirect?sp=SFD06B7F49B1440E78C5085D269EE6B7C&amp;sp=0&amp;sp=Sa0af1fe0365d46d4b558bbcc9bf72aaf&amp;sp=T"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"http://ggzy.xuchang.gov.cn:8088/ggzy/eps/zb/xmps/zsscx/javascript:fhxscTreeSubmit('53425FE73D03471B93C480F32C677C25','','','[3]禹州市创智科技有限公司','null')"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禹州市创智科技有限公司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ind w:firstLine="280" w:firstLineChars="10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rightChars="0" w:firstLine="560" w:firstLineChars="20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"http://ggzy.xuchang.gov.cn:8088/ggzy/eps/zb/xmps/zsscx/javascript:fhxscTreeSubmit('1DD4C21F3D184D178D84248ABB7C4081','','','[4]禹州市昌安商贸有限公司','null')"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禹州市昌安商贸有限公司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bl>
    <w:p>
      <w:pPr>
        <w:ind w:firstLine="425" w:firstLineChars="0"/>
        <w:rPr>
          <w:rFonts w:hint="eastAsia" w:ascii="宋体" w:hAnsi="宋体" w:eastAsia="宋体" w:cs="宋体"/>
          <w:kern w:val="2"/>
          <w:sz w:val="28"/>
          <w:szCs w:val="28"/>
          <w:lang w:val="en-US" w:eastAsia="zh-CN" w:bidi="ar-SA"/>
        </w:rPr>
      </w:pPr>
    </w:p>
    <w:tbl>
      <w:tblPr>
        <w:tblStyle w:val="7"/>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7"/>
        <w:gridCol w:w="816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280" w:firstLineChars="100"/>
              <w:jc w:val="left"/>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序号</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left="0" w:leftChars="0" w:right="0" w:firstLine="0" w:firstLineChars="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kern w:val="2"/>
                <w:sz w:val="28"/>
                <w:szCs w:val="28"/>
                <w:lang w:val="en-US" w:eastAsia="zh-CN" w:bidi="ar-SA"/>
              </w:rPr>
              <w:t>未通过符合性审查的投标人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99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1</w:t>
            </w:r>
          </w:p>
        </w:tc>
        <w:tc>
          <w:tcPr>
            <w:tcW w:w="816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bidi w:val="0"/>
              <w:jc w:val="center"/>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"http://ggzy.xuchang.gov.cn:8088/ggzy/eps/zb/xmps/zsscx/javascript:fhxscTreeSubmit('ADAAA136F96547168CDEFFD47C5F21AB','','','[5]许昌市玉宁科贸有限公司','null')"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许昌市玉宁科贸有限公司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r>
    </w:tbl>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"http://ggzy.xuchang.gov.cn:8088/ggzy/eps/zb/xmps/zsscx/javascript:fhxscTreeSubmit('ADAAA136F96547168CDEFFD47C5F21AB','','','[5]许昌市玉宁科贸有限公司','null')"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许昌市玉宁科贸有限公司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未通过符合性审查原因：</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谈判文件要求触控一体机左右两侧具有与教学应用密切相关的物理快捷键，</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"http://ggzy.xuchang.gov.cn:8088/ggzy/eps/zb/xmps/zsscx/javascript:fhxscTreeSubmit('ADAAA136F96547168CDEFFD47C5F21AB','','','[5]许昌市玉宁科贸有限公司','null')"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许昌市玉宁科贸有限公司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未实质性响应。</w:t>
      </w:r>
    </w:p>
    <w:p>
      <w:pPr>
        <w:pStyle w:val="6"/>
        <w:keepNext w:val="0"/>
        <w:keepLines w:val="0"/>
        <w:widowControl/>
        <w:suppressLineNumbers w:val="0"/>
        <w:shd w:val="clear" w:fill="FFFFFF"/>
        <w:snapToGrid w:val="0"/>
        <w:spacing w:before="452" w:beforeAutospacing="0" w:after="0" w:afterAutospacing="0" w:line="360" w:lineRule="auto"/>
        <w:ind w:left="0" w:right="0"/>
        <w:jc w:val="left"/>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四、评标结果排序</w:t>
      </w:r>
    </w:p>
    <w:tbl>
      <w:tblPr>
        <w:tblStyle w:val="7"/>
        <w:tblW w:w="960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470"/>
        <w:gridCol w:w="1710"/>
        <w:gridCol w:w="1650"/>
        <w:gridCol w:w="900"/>
        <w:gridCol w:w="87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447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投标供应商名称</w:t>
            </w:r>
          </w:p>
        </w:tc>
        <w:tc>
          <w:tcPr>
            <w:tcW w:w="171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投标报价（元）</w:t>
            </w:r>
          </w:p>
        </w:tc>
        <w:tc>
          <w:tcPr>
            <w:tcW w:w="165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最终报价（元）</w:t>
            </w:r>
          </w:p>
        </w:tc>
        <w:tc>
          <w:tcPr>
            <w:tcW w:w="90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名次</w:t>
            </w:r>
          </w:p>
        </w:tc>
        <w:tc>
          <w:tcPr>
            <w:tcW w:w="87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小微企业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447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rightChars="0" w:firstLine="560" w:firstLineChars="200"/>
              <w:jc w:val="both"/>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"http://ggzy.xuchang.gov.cn:8088/ggzy/eps/zb/xmps/qscn/XmpsLeft,$DirectLink.sdirect?sp=SFD06B7F49B1440E78C5085D269EE6B7C&amp;sp=0&amp;sp=Sa0af1fe0365d46d4b558bbcc9bf72aaf&amp;sp=T"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"http://ggzy.xuchang.gov.cn:8088/ggzy/eps/zb/xmps/zsscx/javascript:fhxscTreeSubmit('53425FE73D03471B93C480F32C677C25','','','[3]禹州市创智科技有限公司','null')"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禹州市创智科技有限公司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c>
          <w:tcPr>
            <w:tcW w:w="171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868000.00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849900.00</w:t>
            </w:r>
          </w:p>
        </w:tc>
        <w:tc>
          <w:tcPr>
            <w:tcW w:w="90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w:t>
            </w:r>
          </w:p>
        </w:tc>
        <w:tc>
          <w:tcPr>
            <w:tcW w:w="87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447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4"/>
              <w:bidi w:val="0"/>
              <w:jc w:val="center"/>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"http://ggzy.xuchang.gov.cn:8088/ggzy/eps/zb/xmps/zsscx/javascript:fhxscTreeSubmit('FA3AA8041B2F40C4A7B459B44DF883BF','','','[2]许昌天惠科技发展有限公司','null')"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许昌天惠科技发展有限公司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c>
          <w:tcPr>
            <w:tcW w:w="171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865600.00</w:t>
            </w:r>
          </w:p>
        </w:tc>
        <w:tc>
          <w:tcPr>
            <w:tcW w:w="165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852400.00</w:t>
            </w:r>
          </w:p>
        </w:tc>
        <w:tc>
          <w:tcPr>
            <w:tcW w:w="90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w:t>
            </w:r>
          </w:p>
        </w:tc>
        <w:tc>
          <w:tcPr>
            <w:tcW w:w="87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0" w:hRule="atLeast"/>
        </w:trPr>
        <w:tc>
          <w:tcPr>
            <w:tcW w:w="44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rightChars="0" w:firstLine="560" w:firstLineChars="200"/>
              <w:jc w:val="both"/>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"http://ggzy.xuchang.gov.cn:8088/ggzy/eps/zb/xmps/zsscx/javascript:fhxscTreeSubmit('1DD4C21F3D184D178D84248ABB7C4081','','','[4]禹州市昌安商贸有限公司','null')"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禹州市昌安商贸有限公司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866500.00</w:t>
            </w:r>
          </w:p>
        </w:tc>
        <w:tc>
          <w:tcPr>
            <w:tcW w:w="16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861000.00</w:t>
            </w:r>
          </w:p>
        </w:tc>
        <w:tc>
          <w:tcPr>
            <w:tcW w:w="9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p>
        </w:tc>
        <w:tc>
          <w:tcPr>
            <w:tcW w:w="8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894" w:hRule="atLeast"/>
        </w:trPr>
        <w:tc>
          <w:tcPr>
            <w:tcW w:w="44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rightChars="0" w:firstLine="560" w:firstLineChars="200"/>
              <w:jc w:val="both"/>
              <w:textAlignment w:val="auto"/>
              <w:rPr>
                <w:rFonts w:hint="eastAsia" w:ascii="宋体" w:hAnsi="宋体" w:eastAsia="宋体" w:cs="宋体"/>
                <w:b/>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"http://ggzy.xuchang.gov.cn:8088/ggzy/eps/zb/xmps/zsscx/javascript:fhxscTreeSubmit('35CF9D94574F490EA34A9592BDB07778','','','[1]禹州市新世纪电脑有限公司','null')"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禹州市新世纪电脑有限公司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867400.00</w:t>
            </w:r>
          </w:p>
        </w:tc>
        <w:tc>
          <w:tcPr>
            <w:tcW w:w="165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864400.00</w:t>
            </w:r>
          </w:p>
        </w:tc>
        <w:tc>
          <w:tcPr>
            <w:tcW w:w="90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p>
        </w:tc>
        <w:tc>
          <w:tcPr>
            <w:tcW w:w="8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bl>
    <w:p>
      <w:pPr>
        <w:pStyle w:val="2"/>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第一成交候选人：</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"http://ggzy.xuchang.gov.cn:8088/ggzy/eps/zb/xmps/zsscx/javascript:fhxscTreeSubmit('53425FE73D03471B93C480F32C677C25','','','[3]禹州市创智科技有限公司','null')"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禹州市创智科技有限公司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地址：禹州市柏山路中段路东（联想专卖店）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 万文峰       联系方式： ：0374-2769090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成交金额：849900.00元    大写：捌拾肆万玖仟玖佰元整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第二成交候选人： </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"http://ggzy.xuchang.gov.cn:8088/ggzy/eps/zb/xmps/zsscx/javascript:fhxscTreeSubmit('FA3AA8041B2F40C4A7B459B44DF883BF','','','[2]许昌天惠科技发展有限公司','null')"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许昌天惠科技发展有限公司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r>
        <w:rPr>
          <w:rFonts w:hint="eastAsia" w:ascii="宋体" w:hAnsi="宋体" w:eastAsia="宋体" w:cs="宋体"/>
          <w:b w:val="0"/>
          <w:bCs w:val="0"/>
          <w:i w:val="0"/>
          <w:color w:val="000000"/>
          <w:kern w:val="0"/>
          <w:sz w:val="28"/>
          <w:szCs w:val="28"/>
          <w:u w:val="none"/>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地址：禹州市钧台街道办大学路西段路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联系人：关婷文        联系方式：15936333599</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成交金额：852400.00      大写：捌拾伍万贰仟肆佰元整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第三成交候选人：</w:t>
      </w:r>
      <w:r>
        <w:rPr>
          <w:rFonts w:hint="eastAsia" w:ascii="宋体" w:hAnsi="宋体" w:eastAsia="宋体" w:cs="宋体"/>
          <w:b w:val="0"/>
          <w:bCs w:val="0"/>
          <w:i w:val="0"/>
          <w:color w:val="000000"/>
          <w:kern w:val="0"/>
          <w:sz w:val="28"/>
          <w:szCs w:val="28"/>
          <w:u w:val="none"/>
          <w:shd w:val="clear" w:fill="FFFFFF"/>
          <w:lang w:val="en-US" w:eastAsia="zh-CN" w:bidi="ar"/>
        </w:rPr>
        <w:fldChar w:fldCharType="begin"/>
      </w:r>
      <w:r>
        <w:rPr>
          <w:rFonts w:hint="eastAsia" w:ascii="宋体" w:hAnsi="宋体" w:eastAsia="宋体" w:cs="宋体"/>
          <w:b w:val="0"/>
          <w:bCs w:val="0"/>
          <w:i w:val="0"/>
          <w:color w:val="000000"/>
          <w:kern w:val="0"/>
          <w:sz w:val="28"/>
          <w:szCs w:val="28"/>
          <w:u w:val="none"/>
          <w:shd w:val="clear" w:fill="FFFFFF"/>
          <w:lang w:val="en-US" w:eastAsia="zh-CN" w:bidi="ar"/>
        </w:rPr>
        <w:instrText xml:space="preserve"> HYPERLINK "http://ggzy.xuchang.gov.cn:8088/ggzy/eps/zb/xmps/zsscx/javascript:fhxscTreeSubmit('1DD4C21F3D184D178D84248ABB7C4081','','','[4]禹州市昌安商贸有限公司','null')" \t "http://ggzy.xuchang.gov.cn:8088/ggzy/eps/zb/xmps/zsscx/_self" </w:instrText>
      </w:r>
      <w:r>
        <w:rPr>
          <w:rFonts w:hint="eastAsia" w:ascii="宋体" w:hAnsi="宋体" w:eastAsia="宋体" w:cs="宋体"/>
          <w:b w:val="0"/>
          <w:bCs w:val="0"/>
          <w:i w:val="0"/>
          <w:color w:val="000000"/>
          <w:kern w:val="0"/>
          <w:sz w:val="28"/>
          <w:szCs w:val="28"/>
          <w:u w:val="none"/>
          <w:shd w:val="clear" w:fill="FFFFFF"/>
          <w:lang w:val="en-US" w:eastAsia="zh-CN" w:bidi="ar"/>
        </w:rPr>
        <w:fldChar w:fldCharType="separate"/>
      </w:r>
      <w:r>
        <w:rPr>
          <w:rFonts w:hint="eastAsia" w:ascii="宋体" w:hAnsi="宋体" w:eastAsia="宋体" w:cs="宋体"/>
          <w:b w:val="0"/>
          <w:bCs w:val="0"/>
          <w:i w:val="0"/>
          <w:color w:val="000000"/>
          <w:kern w:val="0"/>
          <w:sz w:val="28"/>
          <w:szCs w:val="28"/>
          <w:u w:val="none"/>
          <w:shd w:val="clear" w:fill="FFFFFF"/>
          <w:lang w:val="en-US" w:eastAsia="zh-CN" w:bidi="ar"/>
        </w:rPr>
        <w:t>禹州市昌安商贸有限公司</w:t>
      </w:r>
      <w:r>
        <w:rPr>
          <w:rFonts w:hint="eastAsia" w:ascii="宋体" w:hAnsi="宋体" w:eastAsia="宋体" w:cs="宋体"/>
          <w:b w:val="0"/>
          <w:bCs w:val="0"/>
          <w:i w:val="0"/>
          <w:color w:val="000000"/>
          <w:kern w:val="0"/>
          <w:sz w:val="28"/>
          <w:szCs w:val="28"/>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地址：禹州市东商贸南外二路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default" w:ascii="宋体" w:hAnsi="宋体" w:eastAsia="宋体" w:cs="宋体"/>
          <w:b w:val="0"/>
          <w:bCs w:val="0"/>
          <w:i w:val="0"/>
          <w:color w:val="000000"/>
          <w:kern w:val="0"/>
          <w:sz w:val="28"/>
          <w:szCs w:val="28"/>
          <w:u w:val="none"/>
          <w:shd w:val="clear" w:fill="FFFFFF"/>
          <w:lang w:val="en-US" w:eastAsia="zh-CN" w:bidi="ar"/>
        </w:rPr>
        <w:t xml:space="preserve"> </w:t>
      </w:r>
      <w:r>
        <w:rPr>
          <w:rFonts w:hint="eastAsia" w:ascii="宋体" w:hAnsi="宋体" w:eastAsia="宋体" w:cs="宋体"/>
          <w:b w:val="0"/>
          <w:bCs w:val="0"/>
          <w:i w:val="0"/>
          <w:color w:val="000000"/>
          <w:kern w:val="0"/>
          <w:sz w:val="28"/>
          <w:szCs w:val="28"/>
          <w:u w:val="none"/>
          <w:shd w:val="clear" w:fill="FFFFFF"/>
          <w:lang w:val="en-US" w:eastAsia="zh-CN" w:bidi="ar"/>
        </w:rPr>
        <w:t>联系人： 王洋            联系方式：0374—</w:t>
      </w:r>
      <w:r>
        <w:rPr>
          <w:rFonts w:hint="default" w:ascii="宋体" w:hAnsi="宋体" w:eastAsia="宋体" w:cs="宋体"/>
          <w:b w:val="0"/>
          <w:bCs w:val="0"/>
          <w:i w:val="0"/>
          <w:color w:val="000000"/>
          <w:kern w:val="0"/>
          <w:sz w:val="28"/>
          <w:szCs w:val="28"/>
          <w:u w:val="none"/>
          <w:shd w:val="clear" w:fill="FFFFFF"/>
          <w:lang w:val="en-US" w:eastAsia="zh-CN" w:bidi="ar"/>
        </w:rPr>
        <w:t>8189192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成交金额：861000.00   大写：捌拾陆万壹仟元整</w:t>
      </w:r>
    </w:p>
    <w:p>
      <w:pPr>
        <w:pStyle w:val="2"/>
        <w:rPr>
          <w:rFonts w:hint="default"/>
          <w:lang w:val="en-US" w:eastAsia="zh-CN"/>
        </w:rPr>
      </w:pP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六、投标人根据谈判小组要求进行的澄清、说明或者补正：无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2020年6月18</w:t>
      </w:r>
      <w:bookmarkStart w:id="0" w:name="_GoBack"/>
      <w:bookmarkEnd w:id="0"/>
      <w:r>
        <w:rPr>
          <w:rFonts w:hint="eastAsia" w:ascii="宋体" w:hAnsi="宋体" w:eastAsia="宋体" w:cs="宋体"/>
          <w:b w:val="0"/>
          <w:bCs w:val="0"/>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C4B"/>
    <w:rsid w:val="00967C85"/>
    <w:rsid w:val="00FC5942"/>
    <w:rsid w:val="01600028"/>
    <w:rsid w:val="018956E7"/>
    <w:rsid w:val="01922D54"/>
    <w:rsid w:val="01CF225A"/>
    <w:rsid w:val="02500889"/>
    <w:rsid w:val="025A3650"/>
    <w:rsid w:val="0283149D"/>
    <w:rsid w:val="02B604FB"/>
    <w:rsid w:val="02F0772F"/>
    <w:rsid w:val="03650AEA"/>
    <w:rsid w:val="03922A95"/>
    <w:rsid w:val="043C70C7"/>
    <w:rsid w:val="05266DD3"/>
    <w:rsid w:val="05F67E48"/>
    <w:rsid w:val="05F74BD6"/>
    <w:rsid w:val="067662D1"/>
    <w:rsid w:val="06BE31A9"/>
    <w:rsid w:val="07575548"/>
    <w:rsid w:val="07884697"/>
    <w:rsid w:val="07B77E95"/>
    <w:rsid w:val="08255734"/>
    <w:rsid w:val="08737557"/>
    <w:rsid w:val="08C90D30"/>
    <w:rsid w:val="08D20C56"/>
    <w:rsid w:val="094952D2"/>
    <w:rsid w:val="0A4D72B6"/>
    <w:rsid w:val="0A5D6E52"/>
    <w:rsid w:val="0ABD509F"/>
    <w:rsid w:val="0ADD2FA3"/>
    <w:rsid w:val="0AEF2933"/>
    <w:rsid w:val="0BA70CB6"/>
    <w:rsid w:val="0BA93A0C"/>
    <w:rsid w:val="0BD57E1D"/>
    <w:rsid w:val="0CA9560F"/>
    <w:rsid w:val="0CBF0A40"/>
    <w:rsid w:val="0CE85A73"/>
    <w:rsid w:val="0D726A2D"/>
    <w:rsid w:val="0D937C89"/>
    <w:rsid w:val="0DB1351C"/>
    <w:rsid w:val="0ECF708F"/>
    <w:rsid w:val="0F891EC3"/>
    <w:rsid w:val="100C6550"/>
    <w:rsid w:val="127B42EA"/>
    <w:rsid w:val="12956110"/>
    <w:rsid w:val="13E67329"/>
    <w:rsid w:val="13F35124"/>
    <w:rsid w:val="1412312A"/>
    <w:rsid w:val="15BE7066"/>
    <w:rsid w:val="16DD461E"/>
    <w:rsid w:val="16F3650C"/>
    <w:rsid w:val="179F732E"/>
    <w:rsid w:val="17B56AE8"/>
    <w:rsid w:val="1800132B"/>
    <w:rsid w:val="18CE5AD5"/>
    <w:rsid w:val="1A6D3F70"/>
    <w:rsid w:val="1ABC7DD1"/>
    <w:rsid w:val="1BC37AA4"/>
    <w:rsid w:val="1BEB3B58"/>
    <w:rsid w:val="1C6C3A5D"/>
    <w:rsid w:val="1D556D8A"/>
    <w:rsid w:val="1EA207E9"/>
    <w:rsid w:val="1F4C48F5"/>
    <w:rsid w:val="1FB05310"/>
    <w:rsid w:val="1FC63EBD"/>
    <w:rsid w:val="20FF035D"/>
    <w:rsid w:val="21435E74"/>
    <w:rsid w:val="21757ABF"/>
    <w:rsid w:val="21BF58AC"/>
    <w:rsid w:val="21F818A1"/>
    <w:rsid w:val="238B235B"/>
    <w:rsid w:val="24821DCF"/>
    <w:rsid w:val="25816030"/>
    <w:rsid w:val="269641F3"/>
    <w:rsid w:val="276E3253"/>
    <w:rsid w:val="27F019D2"/>
    <w:rsid w:val="281305DD"/>
    <w:rsid w:val="2867282F"/>
    <w:rsid w:val="2ACD55F4"/>
    <w:rsid w:val="2B3636D2"/>
    <w:rsid w:val="2B6F38C4"/>
    <w:rsid w:val="2B8D00E1"/>
    <w:rsid w:val="2B8F7509"/>
    <w:rsid w:val="2CF75FAD"/>
    <w:rsid w:val="2D025898"/>
    <w:rsid w:val="2D924326"/>
    <w:rsid w:val="2DF63D01"/>
    <w:rsid w:val="2DF8188F"/>
    <w:rsid w:val="2E815086"/>
    <w:rsid w:val="2F0C0744"/>
    <w:rsid w:val="2F1E094E"/>
    <w:rsid w:val="2FA95A38"/>
    <w:rsid w:val="30365ADB"/>
    <w:rsid w:val="30D10317"/>
    <w:rsid w:val="30F110BA"/>
    <w:rsid w:val="312C7E46"/>
    <w:rsid w:val="31D671D3"/>
    <w:rsid w:val="332506F0"/>
    <w:rsid w:val="34D4527E"/>
    <w:rsid w:val="34F06E52"/>
    <w:rsid w:val="34F67535"/>
    <w:rsid w:val="35545DEE"/>
    <w:rsid w:val="3640561C"/>
    <w:rsid w:val="36D261A5"/>
    <w:rsid w:val="378D1AE3"/>
    <w:rsid w:val="38AA3975"/>
    <w:rsid w:val="39290088"/>
    <w:rsid w:val="393B51A7"/>
    <w:rsid w:val="395871A8"/>
    <w:rsid w:val="39A62A84"/>
    <w:rsid w:val="39E4691D"/>
    <w:rsid w:val="39F348F9"/>
    <w:rsid w:val="3A905308"/>
    <w:rsid w:val="3C0961F4"/>
    <w:rsid w:val="3C4E7410"/>
    <w:rsid w:val="3C5569A9"/>
    <w:rsid w:val="3C5A158C"/>
    <w:rsid w:val="3C8A7377"/>
    <w:rsid w:val="3CB41F73"/>
    <w:rsid w:val="3D2F0527"/>
    <w:rsid w:val="3D3B2A55"/>
    <w:rsid w:val="3D7213F6"/>
    <w:rsid w:val="3DBB29B4"/>
    <w:rsid w:val="3E0E2586"/>
    <w:rsid w:val="3E160245"/>
    <w:rsid w:val="3E284CA6"/>
    <w:rsid w:val="3E35788D"/>
    <w:rsid w:val="3F014BD7"/>
    <w:rsid w:val="3FD609D2"/>
    <w:rsid w:val="3FF20CE4"/>
    <w:rsid w:val="40072960"/>
    <w:rsid w:val="4042492D"/>
    <w:rsid w:val="40526F39"/>
    <w:rsid w:val="40610A0C"/>
    <w:rsid w:val="407E1F9E"/>
    <w:rsid w:val="40AF68AB"/>
    <w:rsid w:val="43660051"/>
    <w:rsid w:val="43C12AC1"/>
    <w:rsid w:val="44AD511D"/>
    <w:rsid w:val="44CC47B6"/>
    <w:rsid w:val="45135C26"/>
    <w:rsid w:val="46940EA7"/>
    <w:rsid w:val="46D642C8"/>
    <w:rsid w:val="47410E15"/>
    <w:rsid w:val="47E40D79"/>
    <w:rsid w:val="485662E7"/>
    <w:rsid w:val="48881D94"/>
    <w:rsid w:val="48C0478E"/>
    <w:rsid w:val="48CC0AB7"/>
    <w:rsid w:val="49996A42"/>
    <w:rsid w:val="4B076F2E"/>
    <w:rsid w:val="4B2C1C43"/>
    <w:rsid w:val="4B817C14"/>
    <w:rsid w:val="4C227892"/>
    <w:rsid w:val="4CAC2B05"/>
    <w:rsid w:val="4CB7279A"/>
    <w:rsid w:val="4D3C2317"/>
    <w:rsid w:val="4D4A7706"/>
    <w:rsid w:val="4D660503"/>
    <w:rsid w:val="4DB41399"/>
    <w:rsid w:val="4DD80B56"/>
    <w:rsid w:val="4E5A792C"/>
    <w:rsid w:val="4FC10308"/>
    <w:rsid w:val="52684ACE"/>
    <w:rsid w:val="53482A3B"/>
    <w:rsid w:val="535E02D6"/>
    <w:rsid w:val="54701411"/>
    <w:rsid w:val="548716A4"/>
    <w:rsid w:val="557C01BD"/>
    <w:rsid w:val="55D35B46"/>
    <w:rsid w:val="5605690D"/>
    <w:rsid w:val="56564589"/>
    <w:rsid w:val="57294FC0"/>
    <w:rsid w:val="578B2CFC"/>
    <w:rsid w:val="57E437E4"/>
    <w:rsid w:val="57FE7887"/>
    <w:rsid w:val="590E6F22"/>
    <w:rsid w:val="593118F5"/>
    <w:rsid w:val="5B4F5E8C"/>
    <w:rsid w:val="5B6E29F4"/>
    <w:rsid w:val="5B7A54D9"/>
    <w:rsid w:val="5C4121BA"/>
    <w:rsid w:val="5C587C07"/>
    <w:rsid w:val="5D141A01"/>
    <w:rsid w:val="5D284BBF"/>
    <w:rsid w:val="5D6F0427"/>
    <w:rsid w:val="5DF33F88"/>
    <w:rsid w:val="5E023682"/>
    <w:rsid w:val="5E4979C0"/>
    <w:rsid w:val="5E4A0E78"/>
    <w:rsid w:val="5EA0495D"/>
    <w:rsid w:val="5EA11747"/>
    <w:rsid w:val="5F441E45"/>
    <w:rsid w:val="5F8B1AE5"/>
    <w:rsid w:val="5FA94EBD"/>
    <w:rsid w:val="61431519"/>
    <w:rsid w:val="61F70F5B"/>
    <w:rsid w:val="61FC32E6"/>
    <w:rsid w:val="61FE4BE7"/>
    <w:rsid w:val="62737CEA"/>
    <w:rsid w:val="628E1886"/>
    <w:rsid w:val="62B15E8F"/>
    <w:rsid w:val="63C96526"/>
    <w:rsid w:val="64703F7A"/>
    <w:rsid w:val="65E41C24"/>
    <w:rsid w:val="668E1DA4"/>
    <w:rsid w:val="69584ABE"/>
    <w:rsid w:val="69A86091"/>
    <w:rsid w:val="6A665125"/>
    <w:rsid w:val="6A793AD7"/>
    <w:rsid w:val="6B5A5BFB"/>
    <w:rsid w:val="6DC678F5"/>
    <w:rsid w:val="6E116668"/>
    <w:rsid w:val="6E19433D"/>
    <w:rsid w:val="6F5778FE"/>
    <w:rsid w:val="6F6801BA"/>
    <w:rsid w:val="70415DA2"/>
    <w:rsid w:val="707B0EC1"/>
    <w:rsid w:val="713E063D"/>
    <w:rsid w:val="7151695A"/>
    <w:rsid w:val="71612A8F"/>
    <w:rsid w:val="71D66825"/>
    <w:rsid w:val="71E95DF4"/>
    <w:rsid w:val="737D77CA"/>
    <w:rsid w:val="73C12D81"/>
    <w:rsid w:val="74334838"/>
    <w:rsid w:val="74F24893"/>
    <w:rsid w:val="74F66620"/>
    <w:rsid w:val="757821F4"/>
    <w:rsid w:val="75CC352E"/>
    <w:rsid w:val="75CE3F1A"/>
    <w:rsid w:val="75D53B27"/>
    <w:rsid w:val="75DB35A5"/>
    <w:rsid w:val="75F052C0"/>
    <w:rsid w:val="76310489"/>
    <w:rsid w:val="76CA0C62"/>
    <w:rsid w:val="778E78B7"/>
    <w:rsid w:val="77AC02ED"/>
    <w:rsid w:val="780D70C6"/>
    <w:rsid w:val="78EE6F55"/>
    <w:rsid w:val="792A546B"/>
    <w:rsid w:val="79754803"/>
    <w:rsid w:val="79B3509A"/>
    <w:rsid w:val="79D56415"/>
    <w:rsid w:val="7AAB2B7B"/>
    <w:rsid w:val="7AAC4609"/>
    <w:rsid w:val="7BA85A7C"/>
    <w:rsid w:val="7BCC2B17"/>
    <w:rsid w:val="7CA74CC6"/>
    <w:rsid w:val="7D322AEF"/>
    <w:rsid w:val="7EAF16E6"/>
    <w:rsid w:val="7FA07DD1"/>
    <w:rsid w:val="7FF6734E"/>
    <w:rsid w:val="7FF90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4">
    <w:name w:val="footer"/>
    <w:basedOn w:val="1"/>
    <w:link w:val="83"/>
    <w:qFormat/>
    <w:uiPriority w:val="0"/>
    <w:pPr>
      <w:tabs>
        <w:tab w:val="center" w:pos="4153"/>
        <w:tab w:val="right" w:pos="8306"/>
      </w:tabs>
      <w:snapToGrid w:val="0"/>
      <w:jc w:val="left"/>
    </w:pPr>
    <w:rPr>
      <w:sz w:val="18"/>
    </w:rPr>
  </w:style>
  <w:style w:type="paragraph" w:styleId="5">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FF0000"/>
      <w:sz w:val="18"/>
      <w:szCs w:val="18"/>
    </w:rPr>
  </w:style>
  <w:style w:type="character" w:customStyle="1" w:styleId="15">
    <w:name w:val="red3"/>
    <w:basedOn w:val="8"/>
    <w:qFormat/>
    <w:uiPriority w:val="0"/>
    <w:rPr>
      <w:color w:val="CC0000"/>
    </w:rPr>
  </w:style>
  <w:style w:type="character" w:customStyle="1" w:styleId="16">
    <w:name w:val="right"/>
    <w:basedOn w:val="8"/>
    <w:qFormat/>
    <w:uiPriority w:val="0"/>
    <w:rPr>
      <w:color w:val="999999"/>
      <w:sz w:val="18"/>
      <w:szCs w:val="18"/>
    </w:rPr>
  </w:style>
  <w:style w:type="character" w:customStyle="1" w:styleId="17">
    <w:name w:val="gb-jt"/>
    <w:basedOn w:val="8"/>
    <w:qFormat/>
    <w:uiPriority w:val="0"/>
  </w:style>
  <w:style w:type="character" w:customStyle="1" w:styleId="18">
    <w:name w:val="hover25"/>
    <w:basedOn w:val="8"/>
    <w:qFormat/>
    <w:uiPriority w:val="0"/>
  </w:style>
  <w:style w:type="character" w:customStyle="1" w:styleId="19">
    <w:name w:val="green"/>
    <w:basedOn w:val="8"/>
    <w:qFormat/>
    <w:uiPriority w:val="0"/>
    <w:rPr>
      <w:color w:val="66AE00"/>
      <w:sz w:val="18"/>
      <w:szCs w:val="18"/>
    </w:rPr>
  </w:style>
  <w:style w:type="character" w:customStyle="1" w:styleId="20">
    <w:name w:val="green1"/>
    <w:basedOn w:val="8"/>
    <w:qFormat/>
    <w:uiPriority w:val="0"/>
    <w:rPr>
      <w:color w:val="66AE00"/>
      <w:sz w:val="18"/>
      <w:szCs w:val="18"/>
    </w:rPr>
  </w:style>
  <w:style w:type="character" w:customStyle="1" w:styleId="21">
    <w:name w:val="blue"/>
    <w:basedOn w:val="8"/>
    <w:qFormat/>
    <w:uiPriority w:val="0"/>
    <w:rPr>
      <w:color w:val="0371C6"/>
      <w:sz w:val="21"/>
      <w:szCs w:val="21"/>
    </w:rPr>
  </w:style>
  <w:style w:type="character" w:customStyle="1" w:styleId="22">
    <w:name w:val="hover24"/>
    <w:basedOn w:val="8"/>
    <w:qFormat/>
    <w:uiPriority w:val="0"/>
  </w:style>
  <w:style w:type="character" w:customStyle="1" w:styleId="23">
    <w:name w:val="l_0"/>
    <w:basedOn w:val="8"/>
    <w:qFormat/>
    <w:uiPriority w:val="0"/>
  </w:style>
  <w:style w:type="character" w:customStyle="1" w:styleId="24">
    <w:name w:val="l_01"/>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icon_xglc"/>
    <w:basedOn w:val="8"/>
    <w:qFormat/>
    <w:uiPriority w:val="0"/>
  </w:style>
  <w:style w:type="character" w:customStyle="1" w:styleId="29">
    <w:name w:val="focus2"/>
    <w:basedOn w:val="8"/>
    <w:qFormat/>
    <w:uiPriority w:val="0"/>
    <w:rPr>
      <w:b/>
      <w:color w:val="000000"/>
    </w:rPr>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m-text"/>
    <w:basedOn w:val="8"/>
    <w:qFormat/>
    <w:uiPriority w:val="0"/>
  </w:style>
  <w:style w:type="character" w:customStyle="1" w:styleId="33">
    <w:name w:val="icon_dljg"/>
    <w:basedOn w:val="8"/>
    <w:qFormat/>
    <w:uiPriority w:val="0"/>
  </w:style>
  <w:style w:type="character" w:customStyle="1" w:styleId="34">
    <w:name w:val="icon_cxktbr"/>
    <w:basedOn w:val="8"/>
    <w:qFormat/>
    <w:uiPriority w:val="0"/>
  </w:style>
  <w:style w:type="character" w:customStyle="1" w:styleId="35">
    <w:name w:val="icon_cxkcyry"/>
    <w:basedOn w:val="8"/>
    <w:qFormat/>
    <w:uiPriority w:val="0"/>
  </w:style>
  <w:style w:type="character" w:customStyle="1" w:styleId="36">
    <w:name w:val="searchclose"/>
    <w:basedOn w:val="8"/>
    <w:qFormat/>
    <w:uiPriority w:val="0"/>
  </w:style>
  <w:style w:type="character" w:customStyle="1" w:styleId="37">
    <w:name w:val="searchopen"/>
    <w:basedOn w:val="8"/>
    <w:qFormat/>
    <w:uiPriority w:val="0"/>
  </w:style>
  <w:style w:type="character" w:customStyle="1" w:styleId="38">
    <w:name w:val="l_4"/>
    <w:basedOn w:val="8"/>
    <w:qFormat/>
    <w:uiPriority w:val="0"/>
  </w:style>
  <w:style w:type="character" w:customStyle="1" w:styleId="39">
    <w:name w:val="l_15"/>
    <w:basedOn w:val="8"/>
    <w:qFormat/>
    <w:uiPriority w:val="0"/>
  </w:style>
  <w:style w:type="character" w:customStyle="1" w:styleId="40">
    <w:name w:val="icon_gzkj"/>
    <w:basedOn w:val="8"/>
    <w:qFormat/>
    <w:uiPriority w:val="0"/>
  </w:style>
  <w:style w:type="character" w:customStyle="1" w:styleId="41">
    <w:name w:val="icon_lzrz"/>
    <w:basedOn w:val="8"/>
    <w:qFormat/>
    <w:uiPriority w:val="0"/>
  </w:style>
  <w:style w:type="character" w:customStyle="1" w:styleId="42">
    <w:name w:val="icon_xzry"/>
    <w:basedOn w:val="8"/>
    <w:qFormat/>
    <w:uiPriority w:val="0"/>
  </w:style>
  <w:style w:type="character" w:customStyle="1" w:styleId="43">
    <w:name w:val="l_1"/>
    <w:basedOn w:val="8"/>
    <w:qFormat/>
    <w:uiPriority w:val="0"/>
  </w:style>
  <w:style w:type="character" w:customStyle="1" w:styleId="44">
    <w:name w:val="l_11"/>
    <w:basedOn w:val="8"/>
    <w:qFormat/>
    <w:uiPriority w:val="0"/>
  </w:style>
  <w:style w:type="character" w:customStyle="1" w:styleId="45">
    <w:name w:val="l_7"/>
    <w:basedOn w:val="8"/>
    <w:qFormat/>
    <w:uiPriority w:val="0"/>
  </w:style>
  <w:style w:type="character" w:customStyle="1" w:styleId="46">
    <w:name w:val="l_71"/>
    <w:basedOn w:val="8"/>
    <w:qFormat/>
    <w:uiPriority w:val="0"/>
  </w:style>
  <w:style w:type="character" w:customStyle="1" w:styleId="47">
    <w:name w:val="l_2"/>
    <w:basedOn w:val="8"/>
    <w:qFormat/>
    <w:uiPriority w:val="0"/>
  </w:style>
  <w:style w:type="character" w:customStyle="1" w:styleId="48">
    <w:name w:val="l_21"/>
    <w:basedOn w:val="8"/>
    <w:qFormat/>
    <w:uiPriority w:val="0"/>
  </w:style>
  <w:style w:type="character" w:customStyle="1" w:styleId="49">
    <w:name w:val="l_3"/>
    <w:basedOn w:val="8"/>
    <w:qFormat/>
    <w:uiPriority w:val="0"/>
  </w:style>
  <w:style w:type="character" w:customStyle="1" w:styleId="50">
    <w:name w:val="l_31"/>
    <w:basedOn w:val="8"/>
    <w:qFormat/>
    <w:uiPriority w:val="0"/>
  </w:style>
  <w:style w:type="character" w:customStyle="1" w:styleId="51">
    <w:name w:val="l_5"/>
    <w:basedOn w:val="8"/>
    <w:qFormat/>
    <w:uiPriority w:val="0"/>
  </w:style>
  <w:style w:type="character" w:customStyle="1" w:styleId="52">
    <w:name w:val="l_51"/>
    <w:basedOn w:val="8"/>
    <w:qFormat/>
    <w:uiPriority w:val="0"/>
  </w:style>
  <w:style w:type="character" w:customStyle="1" w:styleId="53">
    <w:name w:val="l_14"/>
    <w:basedOn w:val="8"/>
    <w:qFormat/>
    <w:uiPriority w:val="0"/>
  </w:style>
  <w:style w:type="character" w:customStyle="1" w:styleId="54">
    <w:name w:val="l_141"/>
    <w:basedOn w:val="8"/>
    <w:qFormat/>
    <w:uiPriority w:val="0"/>
  </w:style>
  <w:style w:type="character" w:customStyle="1" w:styleId="55">
    <w:name w:val="l_6"/>
    <w:basedOn w:val="8"/>
    <w:qFormat/>
    <w:uiPriority w:val="0"/>
  </w:style>
  <w:style w:type="character" w:customStyle="1" w:styleId="56">
    <w:name w:val="l_61"/>
    <w:basedOn w:val="8"/>
    <w:qFormat/>
    <w:uiPriority w:val="0"/>
  </w:style>
  <w:style w:type="character" w:customStyle="1" w:styleId="57">
    <w:name w:val="l_8"/>
    <w:basedOn w:val="8"/>
    <w:qFormat/>
    <w:uiPriority w:val="0"/>
  </w:style>
  <w:style w:type="character" w:customStyle="1" w:styleId="58">
    <w:name w:val="l_81"/>
    <w:basedOn w:val="8"/>
    <w:qFormat/>
    <w:uiPriority w:val="0"/>
  </w:style>
  <w:style w:type="character" w:customStyle="1" w:styleId="59">
    <w:name w:val="l_9"/>
    <w:basedOn w:val="8"/>
    <w:qFormat/>
    <w:uiPriority w:val="0"/>
  </w:style>
  <w:style w:type="character" w:customStyle="1" w:styleId="60">
    <w:name w:val="l_91"/>
    <w:basedOn w:val="8"/>
    <w:qFormat/>
    <w:uiPriority w:val="0"/>
  </w:style>
  <w:style w:type="character" w:customStyle="1" w:styleId="61">
    <w:name w:val="l_10"/>
    <w:basedOn w:val="8"/>
    <w:qFormat/>
    <w:uiPriority w:val="0"/>
  </w:style>
  <w:style w:type="character" w:customStyle="1" w:styleId="62">
    <w:name w:val="l_101"/>
    <w:basedOn w:val="8"/>
    <w:qFormat/>
    <w:uiPriority w:val="0"/>
  </w:style>
  <w:style w:type="character" w:customStyle="1" w:styleId="63">
    <w:name w:val="l_111"/>
    <w:basedOn w:val="8"/>
    <w:qFormat/>
    <w:uiPriority w:val="0"/>
  </w:style>
  <w:style w:type="character" w:customStyle="1" w:styleId="64">
    <w:name w:val="l_112"/>
    <w:basedOn w:val="8"/>
    <w:qFormat/>
    <w:uiPriority w:val="0"/>
  </w:style>
  <w:style w:type="character" w:customStyle="1" w:styleId="65">
    <w:name w:val="l_12"/>
    <w:basedOn w:val="8"/>
    <w:qFormat/>
    <w:uiPriority w:val="0"/>
  </w:style>
  <w:style w:type="character" w:customStyle="1" w:styleId="66">
    <w:name w:val="l_121"/>
    <w:basedOn w:val="8"/>
    <w:qFormat/>
    <w:uiPriority w:val="0"/>
  </w:style>
  <w:style w:type="character" w:customStyle="1" w:styleId="67">
    <w:name w:val="l_13"/>
    <w:basedOn w:val="8"/>
    <w:qFormat/>
    <w:uiPriority w:val="0"/>
  </w:style>
  <w:style w:type="character" w:customStyle="1" w:styleId="68">
    <w:name w:val="l_131"/>
    <w:basedOn w:val="8"/>
    <w:qFormat/>
    <w:uiPriority w:val="0"/>
  </w:style>
  <w:style w:type="character" w:customStyle="1" w:styleId="69">
    <w:name w:val="color_cdyy"/>
    <w:basedOn w:val="8"/>
    <w:qFormat/>
    <w:uiPriority w:val="0"/>
    <w:rPr>
      <w:color w:val="FFFFFF"/>
      <w:bdr w:val="single" w:color="FFFFFF" w:sz="6" w:space="0"/>
    </w:rPr>
  </w:style>
  <w:style w:type="character" w:customStyle="1" w:styleId="70">
    <w:name w:val="l_41"/>
    <w:basedOn w:val="8"/>
    <w:qFormat/>
    <w:uiPriority w:val="0"/>
  </w:style>
  <w:style w:type="character" w:customStyle="1" w:styleId="71">
    <w:name w:val="l_122"/>
    <w:basedOn w:val="8"/>
    <w:qFormat/>
    <w:uiPriority w:val="0"/>
  </w:style>
  <w:style w:type="character" w:customStyle="1" w:styleId="72">
    <w:name w:val="l_151"/>
    <w:basedOn w:val="8"/>
    <w:qFormat/>
    <w:uiPriority w:val="0"/>
  </w:style>
  <w:style w:type="character" w:customStyle="1" w:styleId="73">
    <w:name w:val="swapimg4"/>
    <w:basedOn w:val="8"/>
    <w:qFormat/>
    <w:uiPriority w:val="0"/>
  </w:style>
  <w:style w:type="character" w:customStyle="1" w:styleId="74">
    <w:name w:val="swapimg5"/>
    <w:basedOn w:val="8"/>
    <w:qFormat/>
    <w:uiPriority w:val="0"/>
  </w:style>
  <w:style w:type="character" w:customStyle="1" w:styleId="75">
    <w:name w:val="close"/>
    <w:basedOn w:val="8"/>
    <w:qFormat/>
    <w:uiPriority w:val="0"/>
  </w:style>
  <w:style w:type="character" w:customStyle="1" w:styleId="76">
    <w:name w:val="menutitle12"/>
    <w:basedOn w:val="8"/>
    <w:qFormat/>
    <w:uiPriority w:val="0"/>
    <w:rPr>
      <w:color w:val="333333"/>
      <w:sz w:val="24"/>
      <w:szCs w:val="24"/>
    </w:rPr>
  </w:style>
  <w:style w:type="character" w:customStyle="1" w:styleId="77">
    <w:name w:val="focus"/>
    <w:basedOn w:val="8"/>
    <w:qFormat/>
    <w:uiPriority w:val="0"/>
    <w:rPr>
      <w:b/>
      <w:color w:val="000000"/>
    </w:rPr>
  </w:style>
  <w:style w:type="character" w:customStyle="1" w:styleId="78">
    <w:name w:val="menutitle"/>
    <w:basedOn w:val="8"/>
    <w:qFormat/>
    <w:uiPriority w:val="0"/>
    <w:rPr>
      <w:color w:val="333333"/>
      <w:sz w:val="24"/>
      <w:szCs w:val="24"/>
    </w:rPr>
  </w:style>
  <w:style w:type="character" w:customStyle="1" w:styleId="79">
    <w:name w:val="menutitle1"/>
    <w:basedOn w:val="8"/>
    <w:qFormat/>
    <w:uiPriority w:val="0"/>
    <w:rPr>
      <w:color w:val="333333"/>
      <w:sz w:val="24"/>
      <w:szCs w:val="24"/>
    </w:rPr>
  </w:style>
  <w:style w:type="character" w:customStyle="1" w:styleId="80">
    <w:name w:val="swapimg3"/>
    <w:basedOn w:val="8"/>
    <w:qFormat/>
    <w:uiPriority w:val="0"/>
  </w:style>
  <w:style w:type="character" w:customStyle="1" w:styleId="81">
    <w:name w:val="l_132"/>
    <w:basedOn w:val="8"/>
    <w:qFormat/>
    <w:uiPriority w:val="0"/>
  </w:style>
  <w:style w:type="character" w:customStyle="1" w:styleId="82">
    <w:name w:val="页眉 Char"/>
    <w:basedOn w:val="8"/>
    <w:link w:val="5"/>
    <w:qFormat/>
    <w:uiPriority w:val="0"/>
    <w:rPr>
      <w:rFonts w:hint="default" w:ascii="Calibri" w:hAnsi="Calibri" w:cs="Calibri"/>
    </w:rPr>
  </w:style>
  <w:style w:type="character" w:customStyle="1" w:styleId="83">
    <w:name w:val="页脚 Char"/>
    <w:basedOn w:val="8"/>
    <w:link w:val="4"/>
    <w:qFormat/>
    <w:uiPriority w:val="0"/>
    <w:rPr>
      <w:rFonts w:hint="default" w:ascii="Calibri" w:hAnsi="Calibri" w:cs="Calibri"/>
    </w:rPr>
  </w:style>
  <w:style w:type="character" w:customStyle="1" w:styleId="84">
    <w:name w:val="focus3"/>
    <w:basedOn w:val="8"/>
    <w:qFormat/>
    <w:uiPriority w:val="0"/>
    <w:rPr>
      <w:b/>
      <w:color w:val="000000"/>
    </w:rPr>
  </w:style>
  <w:style w:type="character" w:customStyle="1" w:styleId="85">
    <w:name w:val="focus1"/>
    <w:basedOn w:val="8"/>
    <w:qFormat/>
    <w:uiPriority w:val="0"/>
    <w:rPr>
      <w:b/>
      <w:color w:val="000000"/>
    </w:rPr>
  </w:style>
  <w:style w:type="character" w:customStyle="1" w:styleId="86">
    <w:name w:val="close5"/>
    <w:basedOn w:val="8"/>
    <w:qFormat/>
    <w:uiPriority w:val="0"/>
  </w:style>
  <w:style w:type="character" w:customStyle="1" w:styleId="87">
    <w:name w:val="menutitle13"/>
    <w:basedOn w:val="8"/>
    <w:uiPriority w:val="0"/>
    <w:rPr>
      <w:color w:val="333333"/>
      <w:sz w:val="24"/>
      <w:szCs w:val="24"/>
    </w:rPr>
  </w:style>
  <w:style w:type="character" w:customStyle="1" w:styleId="88">
    <w:name w:val="menutitle14"/>
    <w:basedOn w:val="8"/>
    <w:uiPriority w:val="0"/>
    <w:rPr>
      <w:color w:val="333333"/>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2020-06-17T04:07:00Z</cp:lastPrinted>
  <dcterms:modified xsi:type="dcterms:W3CDTF">2020-06-18T01:20:16Z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